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78" w:rsidRPr="009C6DBE" w:rsidRDefault="008D08DA" w:rsidP="009C6DBE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C6DBE">
        <w:rPr>
          <w:rFonts w:ascii="Verdana" w:hAnsi="Verdana" w:cs="Times New Roman"/>
          <w:b/>
          <w:sz w:val="24"/>
          <w:szCs w:val="24"/>
        </w:rPr>
        <w:t>UZASADNIENIE</w:t>
      </w:r>
    </w:p>
    <w:p w:rsidR="0067527C" w:rsidRPr="009C6DBE" w:rsidRDefault="00945C78" w:rsidP="00AC0521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9C6DBE">
        <w:rPr>
          <w:rFonts w:ascii="Verdana" w:hAnsi="Verdana" w:cs="Times New Roman"/>
          <w:sz w:val="24"/>
          <w:szCs w:val="24"/>
        </w:rPr>
        <w:t>Zgodnie z art. 205 ust.</w:t>
      </w:r>
      <w:r w:rsidR="00D6198C" w:rsidRPr="009C6DBE">
        <w:rPr>
          <w:rFonts w:ascii="Verdana" w:hAnsi="Verdana" w:cs="Times New Roman"/>
          <w:sz w:val="24"/>
          <w:szCs w:val="24"/>
        </w:rPr>
        <w:t xml:space="preserve"> 4,</w:t>
      </w:r>
      <w:r w:rsidRPr="009C6DBE">
        <w:rPr>
          <w:rFonts w:ascii="Verdana" w:hAnsi="Verdana" w:cs="Times New Roman"/>
          <w:sz w:val="24"/>
          <w:szCs w:val="24"/>
        </w:rPr>
        <w:t xml:space="preserve"> </w:t>
      </w:r>
      <w:r w:rsidR="00D6198C" w:rsidRPr="009C6DBE">
        <w:rPr>
          <w:rFonts w:ascii="Verdana" w:hAnsi="Verdana" w:cs="Times New Roman"/>
          <w:sz w:val="24"/>
          <w:szCs w:val="24"/>
        </w:rPr>
        <w:t xml:space="preserve">ustawy z dnia 14 grudnia 2016 r. Przepisy wprowadzające ustawę – Prawo oświatowe, </w:t>
      </w:r>
      <w:r w:rsidRPr="009C6DBE">
        <w:rPr>
          <w:rFonts w:ascii="Verdana" w:hAnsi="Verdana" w:cs="Times New Roman"/>
          <w:i/>
          <w:sz w:val="24"/>
          <w:szCs w:val="24"/>
        </w:rPr>
        <w:t>„</w:t>
      </w:r>
      <w:r w:rsidRPr="009C6DBE">
        <w:rPr>
          <w:rFonts w:ascii="Verdana" w:hAnsi="Verdana" w:cs="Times New Roman"/>
          <w:i/>
          <w:sz w:val="24"/>
          <w:szCs w:val="24"/>
          <w:shd w:val="clear" w:color="auto" w:fill="FFFFFF"/>
        </w:rPr>
        <w:t>Organ stanowiący jednostki samorządu terytorialnego może wskazać uczniom oddziałów klasy VI szkoły podstawowej prowadzonej przez tę jednostkę, miejsce realizacji obowiązku szkolnego od klasy VII do VIII, w latach szkolnych 2017/2018-2022/2023, w publicznej szkole podstawowej, powstałej z przekształcenia gimnazjum, prowadzonej przez tę jednostkę (…)</w:t>
      </w:r>
      <w:r w:rsidR="00D6198C" w:rsidRPr="009C6DBE">
        <w:rPr>
          <w:rFonts w:ascii="Verdana" w:hAnsi="Verdana" w:cs="Times New Roman"/>
          <w:i/>
          <w:sz w:val="24"/>
          <w:szCs w:val="24"/>
        </w:rPr>
        <w:t>”</w:t>
      </w:r>
      <w:r w:rsidR="0067527C" w:rsidRPr="009C6DBE">
        <w:rPr>
          <w:rFonts w:ascii="Verdana" w:hAnsi="Verdana" w:cs="Times New Roman"/>
          <w:sz w:val="24"/>
          <w:szCs w:val="24"/>
        </w:rPr>
        <w:t>.</w:t>
      </w:r>
    </w:p>
    <w:p w:rsidR="0067527C" w:rsidRPr="009C6DBE" w:rsidRDefault="00945C78" w:rsidP="00AC0521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9C6DBE">
        <w:rPr>
          <w:rFonts w:ascii="Verdana" w:hAnsi="Verdana" w:cs="Times New Roman"/>
          <w:sz w:val="24"/>
          <w:szCs w:val="24"/>
        </w:rPr>
        <w:t xml:space="preserve">Obecnie Szkoła Podstawowa nr 118 przy Bulwarze Ikara 19, nie ma </w:t>
      </w:r>
      <w:r w:rsidR="00AC0521">
        <w:rPr>
          <w:rFonts w:ascii="Verdana" w:hAnsi="Verdana" w:cs="Times New Roman"/>
          <w:sz w:val="24"/>
          <w:szCs w:val="24"/>
        </w:rPr>
        <w:t xml:space="preserve"> m</w:t>
      </w:r>
      <w:r w:rsidRPr="009C6DBE">
        <w:rPr>
          <w:rFonts w:ascii="Verdana" w:hAnsi="Verdana" w:cs="Times New Roman"/>
          <w:sz w:val="24"/>
          <w:szCs w:val="24"/>
        </w:rPr>
        <w:t xml:space="preserve">ożliwości zapewnienia bezpiecznych i optymalnych warunków </w:t>
      </w:r>
      <w:r w:rsidR="00AC0521">
        <w:rPr>
          <w:rFonts w:ascii="Verdana" w:hAnsi="Verdana" w:cs="Times New Roman"/>
          <w:sz w:val="24"/>
          <w:szCs w:val="24"/>
        </w:rPr>
        <w:t xml:space="preserve">do </w:t>
      </w:r>
      <w:r w:rsidRPr="009C6DBE">
        <w:rPr>
          <w:rFonts w:ascii="Verdana" w:hAnsi="Verdana" w:cs="Times New Roman"/>
          <w:sz w:val="24"/>
          <w:szCs w:val="24"/>
        </w:rPr>
        <w:t>realizacji procesu nauczania, właściwej organizacji zajęć szkolnych</w:t>
      </w:r>
      <w:r w:rsidR="00AC0521">
        <w:rPr>
          <w:rFonts w:ascii="Verdana" w:hAnsi="Verdana" w:cs="Times New Roman"/>
          <w:sz w:val="24"/>
          <w:szCs w:val="24"/>
        </w:rPr>
        <w:t xml:space="preserve"> ze </w:t>
      </w:r>
      <w:r w:rsidRPr="009C6DBE">
        <w:rPr>
          <w:rFonts w:ascii="Verdana" w:hAnsi="Verdana" w:cs="Times New Roman"/>
          <w:sz w:val="24"/>
          <w:szCs w:val="24"/>
        </w:rPr>
        <w:t xml:space="preserve">względu na istniejącą bazę dydaktyczną, liczbę miejsc edukacyjnych </w:t>
      </w:r>
      <w:r w:rsidR="00AC0521">
        <w:rPr>
          <w:rFonts w:ascii="Verdana" w:hAnsi="Verdana" w:cs="Times New Roman"/>
          <w:sz w:val="24"/>
          <w:szCs w:val="24"/>
        </w:rPr>
        <w:t xml:space="preserve">oraz </w:t>
      </w:r>
      <w:r w:rsidRPr="009C6DBE">
        <w:rPr>
          <w:rFonts w:ascii="Verdana" w:hAnsi="Verdana" w:cs="Times New Roman"/>
          <w:sz w:val="24"/>
          <w:szCs w:val="24"/>
        </w:rPr>
        <w:t>nauki w systemie</w:t>
      </w:r>
      <w:r w:rsidR="008D08DA" w:rsidRPr="009C6DBE">
        <w:rPr>
          <w:rFonts w:ascii="Verdana" w:hAnsi="Verdana" w:cs="Times New Roman"/>
          <w:sz w:val="24"/>
          <w:szCs w:val="24"/>
        </w:rPr>
        <w:t xml:space="preserve"> jedn</w:t>
      </w:r>
      <w:r w:rsidR="000B602D" w:rsidRPr="009C6DBE">
        <w:rPr>
          <w:rFonts w:ascii="Verdana" w:hAnsi="Verdana" w:cs="Times New Roman"/>
          <w:sz w:val="24"/>
          <w:szCs w:val="24"/>
        </w:rPr>
        <w:t>o-, częściowo dwu</w:t>
      </w:r>
      <w:r w:rsidR="008D08DA" w:rsidRPr="009C6DBE">
        <w:rPr>
          <w:rFonts w:ascii="Verdana" w:hAnsi="Verdana" w:cs="Times New Roman"/>
          <w:sz w:val="24"/>
          <w:szCs w:val="24"/>
        </w:rPr>
        <w:t>zmianowym</w:t>
      </w:r>
      <w:r w:rsidR="0067527C" w:rsidRPr="009C6DBE">
        <w:rPr>
          <w:rFonts w:ascii="Verdana" w:hAnsi="Verdana" w:cs="Times New Roman"/>
          <w:sz w:val="24"/>
          <w:szCs w:val="24"/>
        </w:rPr>
        <w:t xml:space="preserve">. </w:t>
      </w:r>
    </w:p>
    <w:p w:rsidR="0067527C" w:rsidRPr="009C6DBE" w:rsidRDefault="00945C78" w:rsidP="00AC0521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9C6DBE">
        <w:rPr>
          <w:rFonts w:ascii="Verdana" w:hAnsi="Verdana" w:cs="Times New Roman"/>
          <w:sz w:val="24"/>
          <w:szCs w:val="24"/>
        </w:rPr>
        <w:t>Powyższa sytuacja spowodowana z</w:t>
      </w:r>
      <w:r w:rsidR="00AC0521">
        <w:rPr>
          <w:rFonts w:ascii="Verdana" w:hAnsi="Verdana" w:cs="Times New Roman"/>
          <w:sz w:val="24"/>
          <w:szCs w:val="24"/>
        </w:rPr>
        <w:t xml:space="preserve">ostała wdrożoną reformą systemu </w:t>
      </w:r>
      <w:r w:rsidRPr="009C6DBE">
        <w:rPr>
          <w:rFonts w:ascii="Verdana" w:hAnsi="Verdana" w:cs="Times New Roman"/>
          <w:sz w:val="24"/>
          <w:szCs w:val="24"/>
        </w:rPr>
        <w:t>oświaty dot. wydłużenia etapu edukacyjnego w szkołach podstawowych do 8 lat, a także wcześniejszą reformą dot. objęcia obowiązkiem szkolnym dzieci 6- i 7-letnie w klasach pierw</w:t>
      </w:r>
      <w:r w:rsidR="00AC0521">
        <w:rPr>
          <w:rFonts w:ascii="Verdana" w:hAnsi="Verdana" w:cs="Times New Roman"/>
          <w:sz w:val="24"/>
          <w:szCs w:val="24"/>
        </w:rPr>
        <w:t xml:space="preserve">szych (ostatni podwójny rocznik </w:t>
      </w:r>
      <w:r w:rsidRPr="009C6DBE">
        <w:rPr>
          <w:rFonts w:ascii="Verdana" w:hAnsi="Verdana" w:cs="Times New Roman"/>
          <w:sz w:val="24"/>
          <w:szCs w:val="24"/>
        </w:rPr>
        <w:t>kontynuuje naukę obecnie w klasie szóstej). Konsekwencją prowadzonych zmian jest zwiększona liczba uczniów w szkole i niewystarczająca liczba miejsc edukacyjnych, zapewniających właściwe warunki nauki. Szkoła Podstawowa nr 118 nie ma możliwości utrzymania obecnego stanu klas</w:t>
      </w:r>
      <w:r w:rsidR="00D6198C" w:rsidRPr="009C6DBE">
        <w:rPr>
          <w:rFonts w:ascii="Verdana" w:hAnsi="Verdana" w:cs="Times New Roman"/>
          <w:sz w:val="24"/>
          <w:szCs w:val="24"/>
        </w:rPr>
        <w:t xml:space="preserve"> w istniejącym budynku</w:t>
      </w:r>
      <w:r w:rsidRPr="009C6DBE">
        <w:rPr>
          <w:rFonts w:ascii="Verdana" w:hAnsi="Verdana" w:cs="Times New Roman"/>
          <w:sz w:val="24"/>
          <w:szCs w:val="24"/>
        </w:rPr>
        <w:t>, w związku z czym zachodzi konieczność ograniczenia liczby oddziałów w roku szkolnym 2021/2022 i wskazania uczniom czterech klas VI Szkoły Podstawowej nr 118</w:t>
      </w:r>
      <w:r w:rsidR="005C7DEF" w:rsidRPr="009C6DBE">
        <w:rPr>
          <w:rFonts w:ascii="Verdana" w:hAnsi="Verdana" w:cs="Times New Roman"/>
          <w:sz w:val="24"/>
          <w:szCs w:val="24"/>
        </w:rPr>
        <w:t>,</w:t>
      </w:r>
      <w:r w:rsidRPr="009C6DBE">
        <w:rPr>
          <w:rFonts w:ascii="Verdana" w:hAnsi="Verdana" w:cs="Times New Roman"/>
          <w:sz w:val="24"/>
          <w:szCs w:val="24"/>
        </w:rPr>
        <w:t xml:space="preserve"> miejsca realizacji obowiązku szkolnego </w:t>
      </w:r>
      <w:r w:rsidR="00D6198C" w:rsidRPr="009C6DBE">
        <w:rPr>
          <w:rFonts w:ascii="Verdana" w:hAnsi="Verdana" w:cs="Times New Roman"/>
          <w:sz w:val="24"/>
          <w:szCs w:val="24"/>
        </w:rPr>
        <w:t>od klasy VII do VIII, w latach szkolnych 2021/2022-2022/2023 w publicznej Szkole Podstawowej nr 5 przy ul. Jeleniej 7</w:t>
      </w:r>
      <w:r w:rsidR="00E2410A" w:rsidRPr="009C6DBE">
        <w:rPr>
          <w:rFonts w:ascii="Verdana" w:hAnsi="Verdana" w:cs="Times New Roman"/>
          <w:sz w:val="24"/>
          <w:szCs w:val="24"/>
        </w:rPr>
        <w:t>.</w:t>
      </w:r>
    </w:p>
    <w:p w:rsidR="008D08DA" w:rsidRPr="009C6DBE" w:rsidRDefault="008D08DA" w:rsidP="00AC0521">
      <w:pPr>
        <w:spacing w:line="360" w:lineRule="auto"/>
        <w:rPr>
          <w:rFonts w:ascii="Verdana" w:hAnsi="Verdana" w:cs="Times New Roman"/>
          <w:i/>
          <w:sz w:val="24"/>
          <w:szCs w:val="24"/>
        </w:rPr>
      </w:pPr>
      <w:r w:rsidRPr="009C6DBE">
        <w:rPr>
          <w:rFonts w:ascii="Verdana" w:hAnsi="Verdana" w:cs="Times New Roman"/>
          <w:i/>
          <w:sz w:val="24"/>
          <w:szCs w:val="24"/>
        </w:rPr>
        <w:t>Projekt nie zawiera danych prawnie chronionych.</w:t>
      </w:r>
    </w:p>
    <w:sectPr w:rsidR="008D08DA" w:rsidRPr="009C6DBE" w:rsidSect="002A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08DA"/>
    <w:rsid w:val="000B602D"/>
    <w:rsid w:val="00116152"/>
    <w:rsid w:val="00244343"/>
    <w:rsid w:val="002A6811"/>
    <w:rsid w:val="00455D0D"/>
    <w:rsid w:val="00472B8D"/>
    <w:rsid w:val="004F6361"/>
    <w:rsid w:val="00526992"/>
    <w:rsid w:val="0056111D"/>
    <w:rsid w:val="005C7DEF"/>
    <w:rsid w:val="005F00A6"/>
    <w:rsid w:val="0067527C"/>
    <w:rsid w:val="007078B9"/>
    <w:rsid w:val="00710FA5"/>
    <w:rsid w:val="008D08DA"/>
    <w:rsid w:val="00945C78"/>
    <w:rsid w:val="009632FF"/>
    <w:rsid w:val="009C6DBE"/>
    <w:rsid w:val="00A47DAF"/>
    <w:rsid w:val="00AC0521"/>
    <w:rsid w:val="00B42D52"/>
    <w:rsid w:val="00BE4192"/>
    <w:rsid w:val="00CB43B3"/>
    <w:rsid w:val="00D6198C"/>
    <w:rsid w:val="00E2410A"/>
    <w:rsid w:val="00E4657C"/>
    <w:rsid w:val="00F0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umkipi02</dc:creator>
  <cp:lastModifiedBy>ummofl01</cp:lastModifiedBy>
  <cp:revision>2</cp:revision>
  <cp:lastPrinted>2021-03-31T08:07:00Z</cp:lastPrinted>
  <dcterms:created xsi:type="dcterms:W3CDTF">2021-04-09T10:27:00Z</dcterms:created>
  <dcterms:modified xsi:type="dcterms:W3CDTF">2021-04-09T10:27:00Z</dcterms:modified>
</cp:coreProperties>
</file>