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1280">
      <w:pPr>
        <w:pStyle w:val="Tekstpodstawowy"/>
        <w:spacing w:line="360" w:lineRule="auto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Gmina Wrocław                                                                                                 reprezentowana przez PREZYDENTA WROCŁAWIA                                                                                                         </w:t>
      </w:r>
      <w:r>
        <w:rPr>
          <w:rFonts w:ascii="Verdana" w:hAnsi="Verdana"/>
          <w:b/>
          <w:bCs/>
          <w:sz w:val="20"/>
        </w:rPr>
        <w:t xml:space="preserve">                                          ogłasza z dniem 23.03.2021 roku otwarty konkurs ofert na realizację                                                                                        programu polityki zdrowotnej  pn.:</w:t>
      </w:r>
    </w:p>
    <w:p w:rsidR="00000000" w:rsidRDefault="00681280">
      <w:pPr>
        <w:pStyle w:val="Tekstpodstawowy2"/>
        <w:rPr>
          <w:sz w:val="20"/>
        </w:rPr>
      </w:pPr>
      <w:r>
        <w:rPr>
          <w:sz w:val="20"/>
        </w:rPr>
        <w:t>Program szczepień ochron</w:t>
      </w:r>
      <w:r>
        <w:rPr>
          <w:sz w:val="20"/>
        </w:rPr>
        <w:t>nych przeciw grypie dla mieszkańców Wrocławia               w wieku 65 +</w:t>
      </w:r>
    </w:p>
    <w:p w:rsidR="00000000" w:rsidRDefault="00681280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00000" w:rsidRDefault="00681280">
      <w:pPr>
        <w:pStyle w:val="Nagwek7"/>
      </w:pPr>
      <w:r>
        <w:t>I. PODSTAWA PRAWNA</w:t>
      </w:r>
    </w:p>
    <w:p w:rsidR="00000000" w:rsidRDefault="00681280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sz w:val="20"/>
        </w:rPr>
        <w:t xml:space="preserve">Konkurs ofert ogłoszony jest </w:t>
      </w:r>
      <w:r>
        <w:rPr>
          <w:rFonts w:ascii="Verdana" w:hAnsi="Verdana" w:cs="Verdana"/>
          <w:sz w:val="20"/>
        </w:rPr>
        <w:t xml:space="preserve">na podstawie art. 48b ust.1 </w:t>
      </w:r>
      <w:r>
        <w:rPr>
          <w:rFonts w:ascii="Verdana" w:hAnsi="Verdana"/>
          <w:sz w:val="20"/>
        </w:rPr>
        <w:t xml:space="preserve">w związku z art. 48 ust. 1 i 3 </w:t>
      </w:r>
      <w:proofErr w:type="spellStart"/>
      <w:r>
        <w:rPr>
          <w:rFonts w:ascii="Verdana" w:hAnsi="Verdana"/>
          <w:sz w:val="20"/>
        </w:rPr>
        <w:t>pkt</w:t>
      </w:r>
      <w:proofErr w:type="spellEnd"/>
      <w:r>
        <w:rPr>
          <w:rFonts w:ascii="Verdana" w:hAnsi="Verdana"/>
          <w:sz w:val="20"/>
        </w:rPr>
        <w:t xml:space="preserve"> 2 oraz art. 48 c ustawy z dnia 27 sierpnia 2004 r. o świadczeniach opie</w:t>
      </w:r>
      <w:r>
        <w:rPr>
          <w:rFonts w:ascii="Verdana" w:hAnsi="Verdana"/>
          <w:sz w:val="20"/>
        </w:rPr>
        <w:t xml:space="preserve">ki zdrowotnej finansowanych ze środków publicznych oraz w związku art. </w:t>
      </w:r>
      <w:r>
        <w:rPr>
          <w:rFonts w:ascii="Verdana" w:hAnsi="Verdana" w:cs="Verdana"/>
          <w:sz w:val="20"/>
        </w:rPr>
        <w:t>70</w:t>
      </w:r>
      <w:r>
        <w:rPr>
          <w:rFonts w:ascii="Verdana" w:hAnsi="Verdana" w:cs="Verdana"/>
          <w:sz w:val="20"/>
          <w:vertAlign w:val="superscript"/>
        </w:rPr>
        <w:t xml:space="preserve"> </w:t>
      </w:r>
      <w:r>
        <w:rPr>
          <w:rFonts w:ascii="Verdana" w:hAnsi="Verdana" w:cs="Verdana"/>
          <w:sz w:val="20"/>
          <w:szCs w:val="13"/>
          <w:vertAlign w:val="superscript"/>
        </w:rPr>
        <w:t>1</w:t>
      </w:r>
      <w:r>
        <w:rPr>
          <w:rFonts w:ascii="Verdana" w:hAnsi="Verdana" w:cs="Verdana"/>
          <w:sz w:val="20"/>
          <w:szCs w:val="13"/>
        </w:rPr>
        <w:t xml:space="preserve"> </w:t>
      </w:r>
      <w:r>
        <w:rPr>
          <w:rFonts w:ascii="Verdana" w:hAnsi="Verdana" w:cs="Verdana"/>
          <w:sz w:val="20"/>
        </w:rPr>
        <w:t xml:space="preserve">- 70 </w:t>
      </w:r>
      <w:r>
        <w:rPr>
          <w:rFonts w:ascii="Verdana" w:hAnsi="Verdana" w:cs="Verdana"/>
          <w:sz w:val="20"/>
          <w:szCs w:val="13"/>
          <w:vertAlign w:val="superscript"/>
        </w:rPr>
        <w:t>4</w:t>
      </w:r>
      <w:r>
        <w:rPr>
          <w:rFonts w:ascii="Verdana" w:hAnsi="Verdana" w:cs="Verdana"/>
          <w:sz w:val="20"/>
          <w:szCs w:val="13"/>
        </w:rPr>
        <w:t xml:space="preserve"> </w:t>
      </w:r>
      <w:r>
        <w:rPr>
          <w:rFonts w:ascii="Verdana" w:hAnsi="Verdana"/>
          <w:sz w:val="20"/>
        </w:rPr>
        <w:t>Kodeksu Cywilnego oraz w związku z Uchwałą nr</w:t>
      </w:r>
      <w:r>
        <w:rPr>
          <w:rFonts w:ascii="Verdana" w:hAnsi="Verdana"/>
          <w:color w:val="000000"/>
          <w:sz w:val="20"/>
          <w:szCs w:val="22"/>
        </w:rPr>
        <w:t xml:space="preserve"> LVII/1358/18 Rady Miejskiej Wrocławia z dnia 21 czerwca 2018r. </w:t>
      </w:r>
      <w:r>
        <w:rPr>
          <w:rFonts w:ascii="Verdana" w:hAnsi="Verdana"/>
          <w:sz w:val="20"/>
        </w:rPr>
        <w:t>w sprawie przyjęcia „Z</w:t>
      </w:r>
      <w:r>
        <w:rPr>
          <w:rFonts w:ascii="Verdana" w:hAnsi="Verdana"/>
          <w:color w:val="000000"/>
          <w:sz w:val="20"/>
          <w:szCs w:val="22"/>
        </w:rPr>
        <w:t>ałożeń i kierunków działań w zakresie</w:t>
      </w:r>
      <w:r>
        <w:rPr>
          <w:rFonts w:ascii="Verdana" w:hAnsi="Verdana"/>
          <w:color w:val="000000"/>
          <w:sz w:val="20"/>
          <w:szCs w:val="14"/>
        </w:rPr>
        <w:t xml:space="preserve"> poli</w:t>
      </w:r>
      <w:r>
        <w:rPr>
          <w:rFonts w:ascii="Verdana" w:hAnsi="Verdana"/>
          <w:color w:val="000000"/>
          <w:sz w:val="20"/>
          <w:szCs w:val="14"/>
        </w:rPr>
        <w:t>tyki zdrowotnej</w:t>
      </w:r>
      <w:r>
        <w:rPr>
          <w:rFonts w:ascii="Verdana" w:hAnsi="Verdana"/>
          <w:color w:val="000000"/>
          <w:sz w:val="20"/>
          <w:szCs w:val="22"/>
        </w:rPr>
        <w:t xml:space="preserve"> na lata 2018–2021”, 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Nagwek8"/>
      </w:pPr>
      <w:r>
        <w:t xml:space="preserve">II. ADRESAT KONKURSU </w:t>
      </w:r>
    </w:p>
    <w:p w:rsidR="00000000" w:rsidRDefault="00681280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 xml:space="preserve">Konkurs skierowany jest do  podmiotów leczniczych w rozumieniu art. 4.1 ustawy z dnia 15 kwietnia 2011 r. o działalności leczniczej, zwanych w dalszej części ogłoszenia konkursowego </w:t>
      </w:r>
      <w:r>
        <w:rPr>
          <w:rFonts w:ascii="Verdana" w:hAnsi="Verdana"/>
          <w:b/>
          <w:bCs/>
          <w:sz w:val="20"/>
        </w:rPr>
        <w:t>„oferentem”.</w:t>
      </w:r>
    </w:p>
    <w:p w:rsidR="00000000" w:rsidRDefault="00681280">
      <w:pPr>
        <w:rPr>
          <w:rFonts w:ascii="Verdana" w:hAnsi="Verdana"/>
          <w:b/>
          <w:bCs/>
          <w:sz w:val="20"/>
        </w:rPr>
      </w:pPr>
    </w:p>
    <w:p w:rsidR="00000000" w:rsidRDefault="00681280">
      <w:pPr>
        <w:pStyle w:val="Nagwek8"/>
        <w:rPr>
          <w:szCs w:val="20"/>
        </w:rPr>
      </w:pPr>
      <w:r>
        <w:rPr>
          <w:szCs w:val="20"/>
        </w:rPr>
        <w:t>III. CEL REALIZACJI PROGRAMU</w:t>
      </w:r>
    </w:p>
    <w:p w:rsidR="00000000" w:rsidRDefault="00681280">
      <w:pPr>
        <w:pStyle w:val="Tekstpodstawowy3"/>
        <w:jc w:val="both"/>
      </w:pPr>
      <w:r>
        <w:t>Zmniejszenie liczby zachorowań na grypę oraz infekcje grypopodobne u osób z grup podwyższonego i wysokiego ryzyka zachorowania, mieszkańców Wrocławia w wieku 65+ poprzez wykonywanie szczepień ochronnych oraz prowadzenie edukacj</w:t>
      </w:r>
      <w:r>
        <w:t xml:space="preserve">i zdrowotnej   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Nagwek8"/>
        <w:rPr>
          <w:szCs w:val="20"/>
        </w:rPr>
      </w:pPr>
      <w:r>
        <w:rPr>
          <w:szCs w:val="20"/>
        </w:rPr>
        <w:t>IV. TERIMN REALIZACJI PROGRAMU</w:t>
      </w:r>
    </w:p>
    <w:p w:rsidR="00000000" w:rsidRDefault="00681280">
      <w:pPr>
        <w:pStyle w:val="11Trescpisma"/>
        <w:spacing w:before="120"/>
        <w:rPr>
          <w:szCs w:val="24"/>
        </w:rPr>
      </w:pPr>
      <w:r>
        <w:rPr>
          <w:szCs w:val="24"/>
        </w:rPr>
        <w:t xml:space="preserve">od dnia podpisania umowy  do 28.02.2022r.  </w:t>
      </w:r>
    </w:p>
    <w:p w:rsidR="00000000" w:rsidRDefault="00681280">
      <w:pPr>
        <w:rPr>
          <w:rFonts w:ascii="Verdana" w:hAnsi="Verdana"/>
          <w:sz w:val="18"/>
        </w:rPr>
      </w:pPr>
    </w:p>
    <w:p w:rsidR="00000000" w:rsidRDefault="00681280">
      <w:pPr>
        <w:pStyle w:val="Nagwek8"/>
      </w:pPr>
      <w:r>
        <w:t>V. FORMA REALIZACJI</w:t>
      </w:r>
    </w:p>
    <w:p w:rsidR="00000000" w:rsidRDefault="006812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Powierzenie 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VI.  MIEJSCE REALIZACJI PROGRAMU                                                                                                 </w:t>
      </w:r>
      <w:r>
        <w:rPr>
          <w:rFonts w:ascii="Verdana" w:hAnsi="Verdana"/>
          <w:sz w:val="20"/>
        </w:rPr>
        <w:t xml:space="preserve">Miasto Wrocław 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Nagwek8"/>
      </w:pPr>
      <w:r>
        <w:t>VII. ŚRODKI FINASOWE PRZEZNACZONE NA REALIZACJĘ PROGRAMU</w:t>
      </w:r>
    </w:p>
    <w:p w:rsidR="00000000" w:rsidRDefault="00681280">
      <w:pPr>
        <w:pStyle w:val="NormalnyWeb"/>
        <w:spacing w:before="0" w:beforeAutospacing="0" w:after="120" w:afterAutospacing="0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Gmina Wrocław na realizację ww. programu zdrowotnego w sezonie epidemiologicznym 2021-2022 przeznaczy dotację w wysokości </w:t>
      </w:r>
      <w:r>
        <w:rPr>
          <w:rFonts w:ascii="Verdana" w:hAnsi="Verdana" w:hint="default"/>
          <w:b/>
          <w:bCs/>
        </w:rPr>
        <w:t>700 000 zł</w:t>
      </w:r>
      <w:r>
        <w:rPr>
          <w:rFonts w:ascii="Verdana" w:hAnsi="Verdana" w:hint="default"/>
          <w:sz w:val="20"/>
        </w:rPr>
        <w:t xml:space="preserve">.                </w:t>
      </w:r>
    </w:p>
    <w:p w:rsidR="00000000" w:rsidRDefault="006812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Ostateczna kwota dotacji zostani</w:t>
      </w:r>
      <w:r>
        <w:rPr>
          <w:rFonts w:ascii="Verdana" w:hAnsi="Verdana"/>
          <w:sz w:val="20"/>
        </w:rPr>
        <w:t>e ustalona po otwarciu ofert złożonych przez oferentów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NormalnyWeb"/>
        <w:spacing w:before="120" w:beforeAutospacing="0" w:after="0" w:afterAutospacing="0"/>
        <w:rPr>
          <w:rFonts w:ascii="Verdana" w:hAnsi="Verdana" w:hint="default"/>
          <w:sz w:val="18"/>
        </w:rPr>
      </w:pPr>
      <w:r>
        <w:rPr>
          <w:rFonts w:ascii="Verdana" w:hAnsi="Verdana" w:hint="default"/>
          <w:b/>
          <w:bCs/>
          <w:sz w:val="18"/>
        </w:rPr>
        <w:t xml:space="preserve">VIII. </w:t>
      </w:r>
      <w:r>
        <w:rPr>
          <w:rFonts w:ascii="Verdana" w:hAnsi="Verdana"/>
          <w:b/>
          <w:bCs/>
          <w:sz w:val="18"/>
        </w:rPr>
        <w:t>GMINA WROCŁAW ZASTRZEGA SOBIE PRAWO DO</w:t>
      </w:r>
    </w:p>
    <w:p w:rsidR="00000000" w:rsidRDefault="00681280">
      <w:pPr>
        <w:pStyle w:val="NormalnyWeb"/>
        <w:numPr>
          <w:ilvl w:val="0"/>
          <w:numId w:val="1"/>
        </w:numPr>
        <w:spacing w:before="120" w:beforeAutospacing="0" w:after="0" w:afterAutospacing="0"/>
        <w:rPr>
          <w:rFonts w:ascii="Verdana" w:hAnsi="Verdana"/>
          <w:color w:val="000000"/>
          <w:sz w:val="20"/>
          <w:szCs w:val="18"/>
        </w:rPr>
      </w:pPr>
      <w:r>
        <w:rPr>
          <w:rFonts w:ascii="Verdana" w:hAnsi="Verdana" w:hint="default"/>
          <w:color w:val="000000"/>
          <w:sz w:val="20"/>
          <w:szCs w:val="18"/>
        </w:rPr>
        <w:t>Od</w:t>
      </w:r>
      <w:r>
        <w:rPr>
          <w:rFonts w:ascii="Verdana" w:hAnsi="Verdana"/>
          <w:color w:val="000000"/>
          <w:sz w:val="20"/>
          <w:szCs w:val="18"/>
        </w:rPr>
        <w:t xml:space="preserve">wołania konkursu </w:t>
      </w:r>
      <w:r>
        <w:rPr>
          <w:rFonts w:ascii="Verdana" w:hAnsi="Verdana" w:hint="default"/>
          <w:color w:val="000000"/>
          <w:sz w:val="20"/>
          <w:szCs w:val="18"/>
        </w:rPr>
        <w:t xml:space="preserve">ofert </w:t>
      </w:r>
      <w:r>
        <w:rPr>
          <w:rFonts w:ascii="Verdana" w:hAnsi="Verdana"/>
          <w:color w:val="000000"/>
          <w:sz w:val="20"/>
          <w:szCs w:val="18"/>
        </w:rPr>
        <w:t xml:space="preserve">bez podania przyczyny przed upływem terminu na </w:t>
      </w:r>
      <w:r>
        <w:rPr>
          <w:rFonts w:ascii="Verdana" w:hAnsi="Verdana" w:hint="default"/>
          <w:color w:val="000000"/>
          <w:sz w:val="20"/>
          <w:szCs w:val="18"/>
        </w:rPr>
        <w:t>złożenie</w:t>
      </w:r>
      <w:r>
        <w:rPr>
          <w:rFonts w:ascii="Verdana" w:hAnsi="Verdana"/>
          <w:color w:val="000000"/>
          <w:sz w:val="20"/>
          <w:szCs w:val="18"/>
        </w:rPr>
        <w:t xml:space="preserve"> ofert.</w:t>
      </w:r>
    </w:p>
    <w:p w:rsidR="00000000" w:rsidRDefault="00681280">
      <w:pPr>
        <w:pStyle w:val="NormalnyWeb"/>
        <w:numPr>
          <w:ilvl w:val="0"/>
          <w:numId w:val="1"/>
        </w:numPr>
        <w:spacing w:before="120" w:beforeAutospacing="0" w:after="0" w:afterAutospacing="0"/>
        <w:rPr>
          <w:rFonts w:ascii="Verdana" w:hAnsi="Verdana" w:hint="default"/>
          <w:color w:val="000000"/>
          <w:sz w:val="20"/>
          <w:szCs w:val="18"/>
        </w:rPr>
      </w:pPr>
      <w:r>
        <w:rPr>
          <w:rFonts w:ascii="Verdana" w:hAnsi="Verdana" w:hint="default"/>
          <w:color w:val="000000"/>
          <w:sz w:val="20"/>
          <w:szCs w:val="18"/>
        </w:rPr>
        <w:t>Przedłużenia terminu złożenia ofert i terminu rozstrzygnięcia konku</w:t>
      </w:r>
      <w:r>
        <w:rPr>
          <w:rFonts w:ascii="Verdana" w:hAnsi="Verdana" w:hint="default"/>
          <w:color w:val="000000"/>
          <w:sz w:val="20"/>
          <w:szCs w:val="18"/>
        </w:rPr>
        <w:t>rsu ofert.</w:t>
      </w:r>
    </w:p>
    <w:p w:rsidR="00000000" w:rsidRDefault="00681280">
      <w:pPr>
        <w:pStyle w:val="NormalnyWeb"/>
        <w:numPr>
          <w:ilvl w:val="0"/>
          <w:numId w:val="1"/>
        </w:numPr>
        <w:spacing w:before="120" w:beforeAutospacing="0" w:after="0" w:afterAutospacing="0"/>
        <w:rPr>
          <w:rFonts w:ascii="Verdana" w:hAnsi="Verdana" w:hint="default"/>
          <w:color w:val="000000"/>
          <w:sz w:val="20"/>
          <w:szCs w:val="18"/>
        </w:rPr>
      </w:pPr>
      <w:r>
        <w:rPr>
          <w:rFonts w:ascii="Verdana" w:hAnsi="Verdana" w:hint="default"/>
          <w:color w:val="000000"/>
          <w:sz w:val="20"/>
          <w:szCs w:val="18"/>
        </w:rPr>
        <w:t>Z</w:t>
      </w:r>
      <w:r>
        <w:rPr>
          <w:rFonts w:ascii="Verdana" w:hAnsi="Verdana"/>
          <w:color w:val="000000"/>
          <w:sz w:val="20"/>
          <w:szCs w:val="18"/>
        </w:rPr>
        <w:t xml:space="preserve">miany  wysokości środków publicznych na realizację </w:t>
      </w:r>
      <w:r>
        <w:rPr>
          <w:rFonts w:ascii="Verdana" w:hAnsi="Verdana" w:hint="default"/>
          <w:color w:val="000000"/>
          <w:sz w:val="20"/>
          <w:szCs w:val="18"/>
        </w:rPr>
        <w:t>Programu</w:t>
      </w:r>
      <w:r>
        <w:rPr>
          <w:rFonts w:ascii="Verdana" w:hAnsi="Verdana"/>
          <w:color w:val="000000"/>
          <w:sz w:val="20"/>
          <w:szCs w:val="18"/>
        </w:rPr>
        <w:t xml:space="preserve"> w trakcie trwania konkursu.</w:t>
      </w:r>
    </w:p>
    <w:p w:rsidR="00000000" w:rsidRDefault="00681280">
      <w:pPr>
        <w:pStyle w:val="NormalnyWeb"/>
        <w:numPr>
          <w:ilvl w:val="0"/>
          <w:numId w:val="1"/>
        </w:numPr>
        <w:spacing w:before="120" w:beforeAutospacing="0" w:after="0" w:afterAutospacing="0"/>
        <w:rPr>
          <w:rFonts w:ascii="Verdana" w:hAnsi="Verdana" w:hint="default"/>
          <w:sz w:val="20"/>
        </w:rPr>
      </w:pPr>
      <w:r>
        <w:rPr>
          <w:rFonts w:ascii="Verdana" w:hAnsi="Verdana"/>
          <w:sz w:val="20"/>
        </w:rPr>
        <w:t>Wezwania oferenta w trybie pilnym w celu wyjaśnienia i usunięcia braków</w:t>
      </w:r>
      <w:r>
        <w:rPr>
          <w:rFonts w:ascii="Verdana" w:hAnsi="Verdana" w:hint="default"/>
          <w:sz w:val="20"/>
        </w:rPr>
        <w:t xml:space="preserve"> </w:t>
      </w:r>
      <w:r>
        <w:rPr>
          <w:rFonts w:ascii="Verdana" w:hAnsi="Verdana"/>
          <w:sz w:val="20"/>
        </w:rPr>
        <w:t xml:space="preserve">formalnych z zastrzeżeniem, że oferent musi się zgłosić i usunąć braki </w:t>
      </w:r>
      <w:r>
        <w:rPr>
          <w:rFonts w:ascii="Verdana" w:hAnsi="Verdana" w:hint="default"/>
          <w:sz w:val="20"/>
        </w:rPr>
        <w:t>w terminie ws</w:t>
      </w:r>
      <w:r>
        <w:rPr>
          <w:rFonts w:ascii="Verdana" w:hAnsi="Verdana" w:hint="default"/>
          <w:sz w:val="20"/>
        </w:rPr>
        <w:t>kazanym przez Komisję Konkursową.</w:t>
      </w:r>
    </w:p>
    <w:p w:rsidR="00000000" w:rsidRDefault="00681280">
      <w:pPr>
        <w:pStyle w:val="NormalnyWeb"/>
        <w:numPr>
          <w:ilvl w:val="0"/>
          <w:numId w:val="1"/>
        </w:numPr>
        <w:spacing w:before="120" w:beforeAutospacing="0" w:after="0" w:afterAutospacing="0"/>
        <w:rPr>
          <w:rFonts w:ascii="Verdana" w:hAnsi="Verdana" w:hint="default"/>
          <w:sz w:val="20"/>
        </w:rPr>
      </w:pPr>
      <w:r>
        <w:rPr>
          <w:rFonts w:ascii="Verdana" w:hAnsi="Verdana" w:hint="default"/>
          <w:color w:val="000000"/>
          <w:sz w:val="20"/>
          <w:szCs w:val="18"/>
        </w:rPr>
        <w:t>N</w:t>
      </w:r>
      <w:r>
        <w:rPr>
          <w:rFonts w:ascii="Verdana" w:hAnsi="Verdana"/>
          <w:color w:val="000000"/>
          <w:sz w:val="20"/>
          <w:szCs w:val="18"/>
        </w:rPr>
        <w:t xml:space="preserve">egocjowania z oferentem warunków i kosztów realizacji </w:t>
      </w:r>
      <w:r>
        <w:rPr>
          <w:rFonts w:ascii="Verdana" w:hAnsi="Verdana" w:hint="default"/>
          <w:color w:val="000000"/>
          <w:sz w:val="20"/>
          <w:szCs w:val="18"/>
        </w:rPr>
        <w:t>Programu</w:t>
      </w:r>
      <w:r>
        <w:rPr>
          <w:rFonts w:ascii="Verdana" w:hAnsi="Verdana"/>
          <w:color w:val="000000"/>
          <w:sz w:val="20"/>
          <w:szCs w:val="18"/>
        </w:rPr>
        <w:t xml:space="preserve">, terminu realizacji </w:t>
      </w:r>
      <w:r>
        <w:rPr>
          <w:rFonts w:ascii="Verdana" w:hAnsi="Verdana" w:hint="default"/>
          <w:color w:val="000000"/>
          <w:sz w:val="20"/>
          <w:szCs w:val="18"/>
        </w:rPr>
        <w:t xml:space="preserve">  </w:t>
      </w:r>
      <w:r>
        <w:rPr>
          <w:rFonts w:ascii="Verdana" w:hAnsi="Verdana"/>
          <w:color w:val="000000"/>
          <w:sz w:val="20"/>
          <w:szCs w:val="18"/>
        </w:rPr>
        <w:t xml:space="preserve">oraz zakresu rzeczowego </w:t>
      </w:r>
      <w:r>
        <w:rPr>
          <w:rFonts w:ascii="Verdana" w:hAnsi="Verdana" w:hint="default"/>
          <w:color w:val="000000"/>
          <w:sz w:val="20"/>
          <w:szCs w:val="18"/>
        </w:rPr>
        <w:t>Programu</w:t>
      </w:r>
      <w:r>
        <w:rPr>
          <w:rFonts w:ascii="Verdana" w:hAnsi="Verdana"/>
          <w:color w:val="000000"/>
          <w:sz w:val="20"/>
          <w:szCs w:val="18"/>
        </w:rPr>
        <w:t>.</w:t>
      </w:r>
    </w:p>
    <w:p w:rsidR="00000000" w:rsidRDefault="00681280">
      <w:pPr>
        <w:rPr>
          <w:rFonts w:ascii="Verdana" w:hAnsi="Verdana"/>
          <w:color w:val="000000"/>
          <w:sz w:val="20"/>
          <w:szCs w:val="18"/>
        </w:rPr>
      </w:pPr>
    </w:p>
    <w:p w:rsidR="00000000" w:rsidRDefault="00681280">
      <w:pPr>
        <w:pStyle w:val="NormalnyWeb"/>
        <w:numPr>
          <w:ilvl w:val="0"/>
          <w:numId w:val="1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color w:val="000000"/>
          <w:sz w:val="20"/>
          <w:szCs w:val="18"/>
        </w:rPr>
        <w:t>W</w:t>
      </w:r>
      <w:r>
        <w:rPr>
          <w:rFonts w:ascii="Verdana" w:hAnsi="Verdana"/>
          <w:color w:val="000000"/>
          <w:sz w:val="20"/>
          <w:szCs w:val="18"/>
        </w:rPr>
        <w:t xml:space="preserve">yboru </w:t>
      </w:r>
      <w:r>
        <w:rPr>
          <w:rFonts w:ascii="Verdana" w:hAnsi="Verdana" w:hint="default"/>
          <w:color w:val="000000"/>
          <w:sz w:val="20"/>
          <w:szCs w:val="18"/>
        </w:rPr>
        <w:t>najkorzystniejszej oferty</w:t>
      </w:r>
      <w:r>
        <w:rPr>
          <w:rFonts w:ascii="Verdana" w:hAnsi="Verdana"/>
          <w:color w:val="000000"/>
          <w:sz w:val="20"/>
          <w:szCs w:val="18"/>
        </w:rPr>
        <w:t xml:space="preserve"> </w:t>
      </w:r>
      <w:r>
        <w:rPr>
          <w:rFonts w:ascii="Verdana" w:hAnsi="Verdana" w:hint="default"/>
          <w:color w:val="000000"/>
          <w:sz w:val="20"/>
          <w:szCs w:val="18"/>
        </w:rPr>
        <w:t xml:space="preserve">lub najkorzystniejszych ofert </w:t>
      </w:r>
      <w:r>
        <w:rPr>
          <w:rFonts w:ascii="Verdana" w:hAnsi="Verdana"/>
          <w:color w:val="000000"/>
          <w:sz w:val="20"/>
          <w:szCs w:val="18"/>
        </w:rPr>
        <w:t>w ramach środków finansowych przeznacz</w:t>
      </w:r>
      <w:r>
        <w:rPr>
          <w:rFonts w:ascii="Verdana" w:hAnsi="Verdana"/>
          <w:color w:val="000000"/>
          <w:sz w:val="20"/>
          <w:szCs w:val="18"/>
        </w:rPr>
        <w:t xml:space="preserve">onych na realizację </w:t>
      </w:r>
      <w:r>
        <w:rPr>
          <w:rFonts w:ascii="Verdana" w:hAnsi="Verdana" w:hint="default"/>
          <w:color w:val="000000"/>
          <w:sz w:val="20"/>
          <w:szCs w:val="18"/>
        </w:rPr>
        <w:t>Programu</w:t>
      </w:r>
      <w:r>
        <w:rPr>
          <w:rFonts w:ascii="Verdana" w:hAnsi="Verdana"/>
          <w:color w:val="000000"/>
          <w:sz w:val="20"/>
          <w:szCs w:val="18"/>
        </w:rPr>
        <w:t xml:space="preserve"> w</w:t>
      </w:r>
      <w:r>
        <w:rPr>
          <w:rFonts w:ascii="Verdana" w:hAnsi="Verdana" w:hint="default"/>
          <w:color w:val="000000"/>
          <w:sz w:val="20"/>
          <w:szCs w:val="18"/>
        </w:rPr>
        <w:t xml:space="preserve"> sezonie epidemiologicznym</w:t>
      </w:r>
      <w:r>
        <w:rPr>
          <w:rFonts w:ascii="Verdana" w:hAnsi="Verdana"/>
          <w:color w:val="000000"/>
          <w:sz w:val="20"/>
          <w:szCs w:val="18"/>
        </w:rPr>
        <w:t xml:space="preserve"> </w:t>
      </w:r>
      <w:r>
        <w:rPr>
          <w:rFonts w:ascii="Verdana" w:hAnsi="Verdana" w:hint="default"/>
          <w:color w:val="000000"/>
          <w:sz w:val="20"/>
          <w:szCs w:val="18"/>
        </w:rPr>
        <w:t xml:space="preserve">                  </w:t>
      </w:r>
      <w:r>
        <w:rPr>
          <w:rFonts w:ascii="Verdana" w:hAnsi="Verdana"/>
          <w:color w:val="000000"/>
          <w:sz w:val="20"/>
          <w:szCs w:val="18"/>
        </w:rPr>
        <w:t>20</w:t>
      </w:r>
      <w:r>
        <w:rPr>
          <w:rFonts w:ascii="Verdana" w:hAnsi="Verdana" w:hint="default"/>
          <w:color w:val="000000"/>
          <w:sz w:val="20"/>
          <w:szCs w:val="18"/>
        </w:rPr>
        <w:t>21-2022</w:t>
      </w:r>
      <w:r>
        <w:rPr>
          <w:rFonts w:ascii="Verdana" w:hAnsi="Verdana"/>
          <w:color w:val="000000"/>
          <w:sz w:val="20"/>
          <w:szCs w:val="18"/>
        </w:rPr>
        <w:t xml:space="preserve"> roku.</w:t>
      </w:r>
    </w:p>
    <w:p w:rsidR="00000000" w:rsidRDefault="00681280">
      <w:pPr>
        <w:pStyle w:val="NormalnyWeb"/>
        <w:numPr>
          <w:ilvl w:val="0"/>
          <w:numId w:val="1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color w:val="000000"/>
          <w:sz w:val="20"/>
          <w:szCs w:val="18"/>
        </w:rPr>
        <w:lastRenderedPageBreak/>
        <w:t>Unieważnienia konkursu, jeśli w określonym terminie nie otrzyma żadnej oferty.</w:t>
      </w:r>
    </w:p>
    <w:p w:rsidR="00000000" w:rsidRDefault="00681280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18"/>
        </w:rPr>
      </w:pPr>
    </w:p>
    <w:p w:rsidR="00000000" w:rsidRDefault="00681280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IX. OPIS ZADANIA</w:t>
      </w:r>
    </w:p>
    <w:p w:rsidR="00000000" w:rsidRDefault="00681280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Realizacja zadań Programu opisanego w </w:t>
      </w:r>
      <w:r>
        <w:rPr>
          <w:rFonts w:ascii="Verdana" w:hAnsi="Verdana"/>
          <w:b/>
          <w:bCs/>
          <w:sz w:val="20"/>
        </w:rPr>
        <w:t>Załączniku nr 1</w:t>
      </w:r>
      <w:r>
        <w:rPr>
          <w:rFonts w:ascii="Verdana" w:hAnsi="Verdana"/>
          <w:sz w:val="20"/>
        </w:rPr>
        <w:t xml:space="preserve"> do niniejszego</w:t>
      </w:r>
      <w:r>
        <w:rPr>
          <w:rFonts w:ascii="Verdana" w:hAnsi="Verdana"/>
          <w:sz w:val="20"/>
        </w:rPr>
        <w:t xml:space="preserve"> ogłoszenia polegać będzie w szczególności na:  </w:t>
      </w:r>
    </w:p>
    <w:p w:rsidR="00000000" w:rsidRDefault="00681280">
      <w:pPr>
        <w:numPr>
          <w:ilvl w:val="0"/>
          <w:numId w:val="2"/>
        </w:numPr>
        <w:spacing w:after="1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przeprowadzeniu kampanii informacyjnej promującej bezpłatne szczepienia ochronne przeciw grypie dla mieszkańców Wrocławia w wieku 65 +, ze szczególnym uwzględnieniem osób z grup podwyższonego i wysokiego ryz</w:t>
      </w:r>
      <w:r>
        <w:rPr>
          <w:rFonts w:ascii="Verdana" w:hAnsi="Verdana"/>
          <w:color w:val="000000"/>
          <w:sz w:val="20"/>
          <w:szCs w:val="20"/>
        </w:rPr>
        <w:t xml:space="preserve">yka, </w:t>
      </w:r>
    </w:p>
    <w:p w:rsidR="00000000" w:rsidRDefault="00681280">
      <w:pPr>
        <w:numPr>
          <w:ilvl w:val="0"/>
          <w:numId w:val="2"/>
        </w:numPr>
        <w:spacing w:after="1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przeprowadzeniu wśród mieszkańców Wrocławia w wieku 65+ naboru i kwalifikacji do wykonania szczepień p/grypie,</w:t>
      </w:r>
      <w:r>
        <w:t xml:space="preserve"> </w:t>
      </w:r>
      <w:r>
        <w:rPr>
          <w:rFonts w:ascii="Verdana" w:hAnsi="Verdana"/>
          <w:sz w:val="20"/>
        </w:rPr>
        <w:t>ze szczególnym uwzględnieniem osób z grup podwyższonego i wysokiego ryzyka,</w:t>
      </w:r>
    </w:p>
    <w:p w:rsidR="00000000" w:rsidRDefault="00681280">
      <w:pPr>
        <w:numPr>
          <w:ilvl w:val="0"/>
          <w:numId w:val="2"/>
        </w:numPr>
        <w:spacing w:after="1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</w:rPr>
        <w:t>prowadzeniu indywidualnej edukacji zdrowotnej oraz podania szcz</w:t>
      </w:r>
      <w:r>
        <w:rPr>
          <w:rFonts w:ascii="Verdana" w:hAnsi="Verdana"/>
          <w:sz w:val="20"/>
        </w:rPr>
        <w:t xml:space="preserve">epionki ww. osobom </w:t>
      </w:r>
    </w:p>
    <w:p w:rsidR="00000000" w:rsidRDefault="00681280">
      <w:pPr>
        <w:numPr>
          <w:ilvl w:val="0"/>
          <w:numId w:val="2"/>
        </w:numPr>
        <w:spacing w:after="1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monitorowaniu realizacji zadań i ewaluacji końcowej Programu. </w:t>
      </w:r>
    </w:p>
    <w:p w:rsidR="00000000" w:rsidRDefault="00681280">
      <w:pPr>
        <w:spacing w:after="120"/>
        <w:rPr>
          <w:rFonts w:ascii="Verdana" w:hAnsi="Verdana"/>
          <w:color w:val="000000"/>
          <w:sz w:val="20"/>
          <w:szCs w:val="20"/>
        </w:rPr>
      </w:pPr>
    </w:p>
    <w:p w:rsidR="00000000" w:rsidRDefault="00681280">
      <w:pPr>
        <w:pStyle w:val="Nagwek4"/>
        <w:rPr>
          <w:color w:val="000000"/>
          <w:sz w:val="20"/>
          <w:szCs w:val="20"/>
        </w:rPr>
      </w:pPr>
      <w:r>
        <w:t>X. WARUNKI REALIZACJI ZADANIA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Program będzie realizowany przez </w:t>
      </w:r>
      <w:r>
        <w:rPr>
          <w:rFonts w:ascii="Verdana" w:hAnsi="Verdana"/>
          <w:sz w:val="20"/>
        </w:rPr>
        <w:t>podmiot lecznicz</w:t>
      </w:r>
      <w:r>
        <w:rPr>
          <w:rFonts w:ascii="Verdana" w:hAnsi="Verdana" w:hint="default"/>
          <w:sz w:val="20"/>
        </w:rPr>
        <w:t>y</w:t>
      </w:r>
      <w:r>
        <w:rPr>
          <w:rFonts w:ascii="Verdana" w:hAnsi="Verdana"/>
          <w:sz w:val="20"/>
        </w:rPr>
        <w:t xml:space="preserve"> w rozumieniu ustawy </w:t>
      </w:r>
      <w:r>
        <w:rPr>
          <w:rFonts w:ascii="Verdana" w:hAnsi="Verdana" w:hint="default"/>
          <w:sz w:val="20"/>
        </w:rPr>
        <w:t xml:space="preserve">                  </w:t>
      </w:r>
      <w:r>
        <w:rPr>
          <w:rFonts w:ascii="Verdana" w:hAnsi="Verdana"/>
          <w:sz w:val="20"/>
        </w:rPr>
        <w:t xml:space="preserve">o działalności leczniczej  </w:t>
      </w:r>
      <w:r>
        <w:rPr>
          <w:rFonts w:ascii="Verdana" w:hAnsi="Verdana" w:hint="default"/>
          <w:sz w:val="20"/>
        </w:rPr>
        <w:t xml:space="preserve">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hint="default"/>
          <w:b/>
          <w:bCs/>
          <w:sz w:val="20"/>
        </w:rPr>
      </w:pPr>
      <w:r>
        <w:rPr>
          <w:rFonts w:ascii="Verdana" w:hAnsi="Verdana" w:hint="default"/>
          <w:sz w:val="20"/>
        </w:rPr>
        <w:t>Miejscem realizacji prog</w:t>
      </w:r>
      <w:r>
        <w:rPr>
          <w:rFonts w:ascii="Verdana" w:hAnsi="Verdana" w:hint="default"/>
          <w:sz w:val="20"/>
        </w:rPr>
        <w:t xml:space="preserve">ramu będą placówki lecznicze oraz placówki posiadające                        w swojej strukturze gabinety zabiegowe, spełniające wymagania sanitarne określone w obowiązujących w tym zakresie przepisach prawa.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hint="default"/>
          <w:sz w:val="20"/>
        </w:rPr>
      </w:pPr>
      <w:r>
        <w:rPr>
          <w:rFonts w:ascii="Verdana" w:hAnsi="Verdana" w:hint="default"/>
          <w:sz w:val="20"/>
        </w:rPr>
        <w:t>Adresatami programu polityki zdrowotnej są mi</w:t>
      </w:r>
      <w:r>
        <w:rPr>
          <w:rFonts w:ascii="Verdana" w:hAnsi="Verdana" w:hint="default"/>
          <w:sz w:val="20"/>
        </w:rPr>
        <w:t>eszkańcy Wrocławia wieku 65 +,  osoby</w:t>
      </w:r>
      <w:r>
        <w:rPr>
          <w:rFonts w:ascii="Verdana" w:hAnsi="Verdana"/>
          <w:sz w:val="20"/>
        </w:rPr>
        <w:t xml:space="preserve"> z grup podwyższonego i wysokiego ryzyka</w:t>
      </w:r>
      <w:r>
        <w:rPr>
          <w:rFonts w:ascii="Verdana" w:hAnsi="Verdana" w:hint="default"/>
          <w:sz w:val="20"/>
        </w:rPr>
        <w:t xml:space="preserve"> zachorowania.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Oferent będzie realizował Program z należytą starannością przy wykorzystaniu aktualnej wiedzy medycznej.  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Harmonogram planowanych zadań Programu powinien być szc</w:t>
      </w:r>
      <w:r>
        <w:rPr>
          <w:rFonts w:ascii="Verdana" w:hAnsi="Verdana" w:hint="default"/>
          <w:sz w:val="20"/>
        </w:rPr>
        <w:t xml:space="preserve">zegółowy, aby umożliwić kontrolę merytoryczną poszczególnych działań podejmowanych przez oferenta w trakcie ich realizacji. Harmonogram powinien zawierać miejsca wykonywania szczepień i terminy realizacji poszczególnych działań. 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Oferent we własnym zakres</w:t>
      </w:r>
      <w:r>
        <w:rPr>
          <w:rFonts w:ascii="Verdana" w:hAnsi="Verdana" w:hint="default"/>
          <w:sz w:val="20"/>
        </w:rPr>
        <w:t xml:space="preserve">ie będzie prowadził nabór osób do Programu i kwalifikację do szczepień przeciw grypie.  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 w:hint="default"/>
          <w:sz w:val="20"/>
        </w:rPr>
        <w:t xml:space="preserve">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Oferent musi dysponować zespołem specjalistów z </w:t>
      </w:r>
      <w:r>
        <w:rPr>
          <w:rFonts w:ascii="Verdana" w:hAnsi="Verdana"/>
          <w:sz w:val="20"/>
        </w:rPr>
        <w:t xml:space="preserve">odpowiednimi kwalifikacjami </w:t>
      </w:r>
      <w:r>
        <w:rPr>
          <w:rFonts w:ascii="Verdana" w:hAnsi="Verdana" w:hint="default"/>
          <w:sz w:val="20"/>
        </w:rPr>
        <w:br/>
      </w:r>
      <w:r>
        <w:rPr>
          <w:rFonts w:ascii="Verdana" w:hAnsi="Verdana"/>
          <w:sz w:val="20"/>
        </w:rPr>
        <w:t>zawodow</w:t>
      </w:r>
      <w:r>
        <w:rPr>
          <w:rFonts w:ascii="Verdana" w:hAnsi="Verdana" w:hint="default"/>
          <w:sz w:val="20"/>
        </w:rPr>
        <w:t xml:space="preserve">ymi  i uprawnieniami,  koniecznymi do wykonania  przedmiotu umowy. 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Oferent zob</w:t>
      </w:r>
      <w:r>
        <w:rPr>
          <w:rFonts w:ascii="Verdana" w:hAnsi="Verdana" w:hint="default"/>
          <w:sz w:val="20"/>
        </w:rPr>
        <w:t xml:space="preserve">owiązany jest do zapewnienia podczas realizacji Programu: </w:t>
      </w:r>
    </w:p>
    <w:p w:rsidR="00000000" w:rsidRDefault="00681280">
      <w:pPr>
        <w:pStyle w:val="NormalnyWeb"/>
        <w:numPr>
          <w:ilvl w:val="0"/>
          <w:numId w:val="5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Koordynacji zadań Programu</w:t>
      </w:r>
    </w:p>
    <w:p w:rsidR="00000000" w:rsidRDefault="00681280">
      <w:pPr>
        <w:pStyle w:val="NormalnyWeb"/>
        <w:numPr>
          <w:ilvl w:val="0"/>
          <w:numId w:val="5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Zakupu czterowalentnej szczepionki p/grypie  i podania jej  jak największej liczbie osób w wieku 65+</w:t>
      </w:r>
      <w:r>
        <w:rPr>
          <w:rFonts w:ascii="Verdana" w:hAnsi="Verdana"/>
          <w:sz w:val="20"/>
        </w:rPr>
        <w:t xml:space="preserve"> ze szczególnym uwzględnieniem osób z grup podwyższonego i wysokiego r</w:t>
      </w:r>
      <w:r>
        <w:rPr>
          <w:rFonts w:ascii="Verdana" w:hAnsi="Verdana"/>
          <w:sz w:val="20"/>
        </w:rPr>
        <w:t>yzyka</w:t>
      </w:r>
      <w:r>
        <w:rPr>
          <w:rFonts w:ascii="Verdana" w:hAnsi="Verdana" w:hint="default"/>
          <w:sz w:val="20"/>
        </w:rPr>
        <w:t xml:space="preserve"> zachorowania. </w:t>
      </w:r>
    </w:p>
    <w:p w:rsidR="00000000" w:rsidRDefault="00681280">
      <w:pPr>
        <w:pStyle w:val="NormalnyWeb"/>
        <w:numPr>
          <w:ilvl w:val="0"/>
          <w:numId w:val="5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Zorganizowania i przeprowadzenia kampanii informacyjno-promocyjnej  umożliwiającej mieszkańcom Wrocławia udział w Programie  </w:t>
      </w:r>
    </w:p>
    <w:p w:rsidR="00000000" w:rsidRDefault="00681280">
      <w:pPr>
        <w:pStyle w:val="NormalnyWeb"/>
        <w:numPr>
          <w:ilvl w:val="0"/>
          <w:numId w:val="5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Przeprowadzenia edukacji zdrowotnej wśród osób objętych Programem nt. szczepień ochronnych, zachorowania na g</w:t>
      </w:r>
      <w:r>
        <w:rPr>
          <w:rFonts w:ascii="Verdana" w:hAnsi="Verdana" w:hint="default"/>
          <w:sz w:val="20"/>
        </w:rPr>
        <w:t xml:space="preserve">rypę, możliwych powikłaniach poszczepiennych (NOP), sposobie postępowania, miejscu, do którego należy się zgłosić w razie wystąpienia objawów niepożądanych  itp. </w:t>
      </w:r>
    </w:p>
    <w:p w:rsidR="00000000" w:rsidRDefault="00681280">
      <w:pPr>
        <w:pStyle w:val="NormalnyWeb"/>
        <w:numPr>
          <w:ilvl w:val="0"/>
          <w:numId w:val="5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Zamieszczenia w miejscu, w których wykonywane będą szczepienia ochronne p/grypie  informacji </w:t>
      </w:r>
      <w:r>
        <w:rPr>
          <w:rFonts w:ascii="Verdana" w:hAnsi="Verdana" w:hint="default"/>
          <w:sz w:val="20"/>
        </w:rPr>
        <w:t xml:space="preserve">o realizowanym Programie oraz źródle jego finansowania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Realizator nie może pobierać od uczestników opłat, za żadne czynności, które będą  wykonywane w ramach realizowanego Programu.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lastRenderedPageBreak/>
        <w:t>Oferent jest zobowiązany do zakupu szczepionki przecie grypie, spełniają</w:t>
      </w:r>
      <w:r>
        <w:rPr>
          <w:rFonts w:ascii="Verdana" w:hAnsi="Verdana" w:hint="default"/>
          <w:sz w:val="20"/>
        </w:rPr>
        <w:t>cej wszystkie wymogi i normy przewidywane prawem, posiadające rejestrację i dopuszczenie do obrotu i stosowania na terenie Polski.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Harmonogram działań dotyczący realizacji zadań Programu należy opisać </w:t>
      </w:r>
      <w:proofErr w:type="spellStart"/>
      <w:r>
        <w:rPr>
          <w:rFonts w:ascii="Verdana" w:hAnsi="Verdana" w:hint="default"/>
          <w:sz w:val="20"/>
        </w:rPr>
        <w:t>pkt</w:t>
      </w:r>
      <w:proofErr w:type="spellEnd"/>
      <w:r>
        <w:rPr>
          <w:rFonts w:ascii="Verdana" w:hAnsi="Verdana" w:hint="default"/>
          <w:sz w:val="20"/>
        </w:rPr>
        <w:t xml:space="preserve"> II.5 formularza oferty (załącznik nr 2) 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Kosztorys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 w:hint="default"/>
          <w:sz w:val="20"/>
        </w:rPr>
        <w:t xml:space="preserve">wykonania zadań w Programie należy określić 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</w:t>
      </w:r>
      <w:r>
        <w:rPr>
          <w:rFonts w:ascii="Verdana" w:hAnsi="Verdana" w:hint="default"/>
          <w:sz w:val="20"/>
        </w:rPr>
        <w:t>kt</w:t>
      </w:r>
      <w:proofErr w:type="spellEnd"/>
      <w:r>
        <w:rPr>
          <w:rFonts w:ascii="Verdana" w:hAnsi="Verdana"/>
          <w:sz w:val="20"/>
        </w:rPr>
        <w:t xml:space="preserve"> </w:t>
      </w:r>
      <w:r>
        <w:rPr>
          <w:rFonts w:ascii="Verdana" w:hAnsi="Verdana" w:hint="default"/>
          <w:sz w:val="20"/>
        </w:rPr>
        <w:t>III</w:t>
      </w:r>
      <w:r>
        <w:rPr>
          <w:rFonts w:ascii="Verdana" w:hAnsi="Verdana"/>
          <w:sz w:val="20"/>
        </w:rPr>
        <w:t xml:space="preserve">.1 </w:t>
      </w:r>
      <w:r>
        <w:rPr>
          <w:rFonts w:ascii="Verdana" w:hAnsi="Verdana" w:hint="default"/>
          <w:sz w:val="20"/>
        </w:rPr>
        <w:t xml:space="preserve">oferty (załącznik nr 2)               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/>
          <w:sz w:val="20"/>
        </w:rPr>
        <w:t>Monitorowanie i ewaluacja</w:t>
      </w:r>
      <w:r>
        <w:rPr>
          <w:rFonts w:ascii="Verdana" w:hAnsi="Verdana" w:hint="default"/>
          <w:sz w:val="20"/>
        </w:rPr>
        <w:t xml:space="preserve"> Programu </w:t>
      </w:r>
      <w:proofErr w:type="spellStart"/>
      <w:r>
        <w:rPr>
          <w:rFonts w:ascii="Verdana" w:hAnsi="Verdana"/>
          <w:sz w:val="20"/>
        </w:rPr>
        <w:t>pkt</w:t>
      </w:r>
      <w:proofErr w:type="spellEnd"/>
      <w:r>
        <w:rPr>
          <w:rFonts w:ascii="Verdana" w:hAnsi="Verdana"/>
          <w:sz w:val="20"/>
        </w:rPr>
        <w:t xml:space="preserve"> I</w:t>
      </w:r>
      <w:r>
        <w:rPr>
          <w:rFonts w:ascii="Verdana" w:hAnsi="Verdana" w:hint="default"/>
          <w:sz w:val="20"/>
        </w:rPr>
        <w:t>V</w:t>
      </w:r>
      <w:r>
        <w:rPr>
          <w:rFonts w:ascii="Verdana" w:hAnsi="Verdana"/>
          <w:sz w:val="20"/>
        </w:rPr>
        <w:t>.</w:t>
      </w:r>
      <w:r>
        <w:rPr>
          <w:rFonts w:ascii="Verdana" w:hAnsi="Verdana" w:hint="default"/>
          <w:sz w:val="20"/>
        </w:rPr>
        <w:t>3</w:t>
      </w:r>
      <w:r>
        <w:rPr>
          <w:rFonts w:ascii="Verdana" w:hAnsi="Verdana"/>
          <w:sz w:val="20"/>
        </w:rPr>
        <w:t xml:space="preserve"> oferty - należy opisać sposób monitorowania wraz z opisem narzędzi ewaluacyjnych</w:t>
      </w:r>
      <w:r>
        <w:rPr>
          <w:rFonts w:ascii="Verdana" w:hAnsi="Verdana" w:hint="default"/>
          <w:sz w:val="20"/>
        </w:rPr>
        <w:t>.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Realizator w ramach oceny jakości </w:t>
      </w:r>
      <w:r>
        <w:rPr>
          <w:rFonts w:ascii="Verdana" w:hAnsi="Verdana" w:hint="default"/>
          <w:sz w:val="20"/>
        </w:rPr>
        <w:t xml:space="preserve">świadczeń zdrowotnych udzielanych w programie, zobowiązany jest do przeprowadzenia </w:t>
      </w:r>
      <w:r>
        <w:rPr>
          <w:rFonts w:ascii="Verdana" w:hAnsi="Verdana" w:hint="default"/>
          <w:b/>
          <w:bCs/>
          <w:sz w:val="20"/>
        </w:rPr>
        <w:t xml:space="preserve">ankiety satysfakcji </w:t>
      </w:r>
      <w:r>
        <w:rPr>
          <w:rFonts w:ascii="Verdana" w:hAnsi="Verdana" w:hint="default"/>
          <w:sz w:val="20"/>
        </w:rPr>
        <w:t xml:space="preserve">wśród osób objętych szczepieniami oraz jej ewaluacji </w:t>
      </w:r>
      <w:r>
        <w:rPr>
          <w:rFonts w:ascii="Verdana" w:hAnsi="Verdana" w:hint="default"/>
          <w:b/>
          <w:bCs/>
          <w:color w:val="FF0000"/>
          <w:sz w:val="20"/>
          <w:u w:val="single"/>
        </w:rPr>
        <w:t>(wzór ankiety należy załączyć do oferty).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Realizator zobowiązany jest do prowadzenia i archiwizowani</w:t>
      </w:r>
      <w:r>
        <w:rPr>
          <w:rFonts w:ascii="Verdana" w:hAnsi="Verdana" w:hint="default"/>
          <w:sz w:val="20"/>
        </w:rPr>
        <w:t xml:space="preserve">a  wyodrębnionej dokumentacji medycznej oraz finansowo-księgowej z realizowanego polityki zdrowotnej, zgodnie z obowiązującymi w tym zakresie przepisami prawa.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Realizator Programu zobowiązany jest do przetwarzania danych osobowych osób objętych szczepieni</w:t>
      </w:r>
      <w:r>
        <w:rPr>
          <w:rFonts w:ascii="Verdana" w:hAnsi="Verdana" w:hint="default"/>
          <w:sz w:val="20"/>
        </w:rPr>
        <w:t xml:space="preserve">ami, w zakresie w jakim jest to potrzebne do realizacji przedmiotu umowy, zgodnie z obowiązującymi w tym zakresie przepisami prawa. 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color w:val="000000"/>
          <w:sz w:val="20"/>
        </w:rPr>
        <w:t>Realizator</w:t>
      </w:r>
      <w:r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sz w:val="20"/>
        </w:rPr>
        <w:t xml:space="preserve">ponosi odpowiedzialność za szkody wyrządzone przy realizacji </w:t>
      </w:r>
      <w:r>
        <w:rPr>
          <w:rFonts w:ascii="Verdana" w:hAnsi="Verdana" w:hint="default"/>
          <w:sz w:val="20"/>
        </w:rPr>
        <w:t>programu polityki zdrowotnej</w:t>
      </w:r>
      <w:r>
        <w:rPr>
          <w:rFonts w:ascii="Verdana" w:hAnsi="Verdana"/>
          <w:sz w:val="20"/>
        </w:rPr>
        <w:t>.</w:t>
      </w:r>
      <w:r>
        <w:rPr>
          <w:rFonts w:ascii="Verdana" w:hAnsi="Verdana" w:hint="default"/>
          <w:sz w:val="20"/>
        </w:rPr>
        <w:t xml:space="preserve"> </w:t>
      </w:r>
    </w:p>
    <w:p w:rsidR="00000000" w:rsidRDefault="0068128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color w:val="FF0000"/>
          <w:sz w:val="20"/>
        </w:rPr>
        <w:t xml:space="preserve"> </w:t>
      </w:r>
      <w:r>
        <w:rPr>
          <w:rFonts w:ascii="Verdana" w:hAnsi="Verdana" w:hint="default"/>
          <w:sz w:val="20"/>
        </w:rPr>
        <w:t>Oferent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 w:hint="default"/>
          <w:sz w:val="20"/>
        </w:rPr>
        <w:t>po uzyskan</w:t>
      </w:r>
      <w:r>
        <w:rPr>
          <w:rFonts w:ascii="Verdana" w:hAnsi="Verdana" w:hint="default"/>
          <w:sz w:val="20"/>
        </w:rPr>
        <w:t xml:space="preserve">iu pozytywnej opinii Komisji Konkursowej o wyborze  oferty, złoży w terminie 5 dni roboczych zamówienie w hurtowni farmaceutycznej na zakup szczepionki przeciw grypie, zgodnie z liczbą wskazaną w ofercie.  </w:t>
      </w:r>
      <w:r>
        <w:rPr>
          <w:rFonts w:ascii="Verdana" w:hAnsi="Verdana"/>
          <w:sz w:val="20"/>
        </w:rPr>
        <w:t xml:space="preserve">              </w:t>
      </w:r>
    </w:p>
    <w:p w:rsidR="00000000" w:rsidRDefault="00681280">
      <w:pPr>
        <w:pStyle w:val="Nagwek1"/>
        <w:rPr>
          <w:sz w:val="20"/>
        </w:rPr>
      </w:pPr>
    </w:p>
    <w:p w:rsidR="00000000" w:rsidRDefault="00681280">
      <w:pPr>
        <w:pStyle w:val="Nagwek1"/>
        <w:jc w:val="left"/>
        <w:rPr>
          <w:sz w:val="18"/>
        </w:rPr>
      </w:pPr>
    </w:p>
    <w:p w:rsidR="00000000" w:rsidRDefault="00681280">
      <w:pPr>
        <w:pStyle w:val="Nagwek1"/>
        <w:jc w:val="left"/>
        <w:rPr>
          <w:sz w:val="18"/>
        </w:rPr>
      </w:pPr>
      <w:r>
        <w:rPr>
          <w:sz w:val="18"/>
        </w:rPr>
        <w:t>XI. KOSZTY REALIZACJI ZADANIA</w:t>
      </w:r>
    </w:p>
    <w:p w:rsidR="00000000" w:rsidRDefault="00681280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000000" w:rsidRDefault="00681280">
      <w:r>
        <w:rPr>
          <w:rFonts w:ascii="Verdana" w:hAnsi="Verdana"/>
          <w:color w:val="000000"/>
          <w:sz w:val="18"/>
          <w:szCs w:val="20"/>
        </w:rPr>
        <w:t>KO</w:t>
      </w:r>
      <w:r>
        <w:rPr>
          <w:rFonts w:ascii="Verdana" w:hAnsi="Verdana"/>
          <w:color w:val="000000"/>
          <w:sz w:val="18"/>
          <w:szCs w:val="20"/>
        </w:rPr>
        <w:t>SZTY, KTÓRE W SZCZEGÓLNOŚCI BĘDĄ MOGŁY ZOSTAĆ SFINANSOWANE Z DOTACJI</w:t>
      </w:r>
    </w:p>
    <w:p w:rsidR="00000000" w:rsidRDefault="00681280">
      <w:pPr>
        <w:spacing w:before="120"/>
        <w:ind w:right="11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MUSZĄ BYĆ:</w:t>
      </w:r>
    </w:p>
    <w:p w:rsidR="00000000" w:rsidRDefault="00681280">
      <w:pPr>
        <w:numPr>
          <w:ilvl w:val="1"/>
          <w:numId w:val="4"/>
        </w:numPr>
        <w:tabs>
          <w:tab w:val="clear" w:pos="1440"/>
          <w:tab w:val="num" w:pos="1080"/>
        </w:tabs>
        <w:spacing w:before="120"/>
        <w:ind w:right="110" w:hanging="720"/>
        <w:jc w:val="both"/>
        <w:rPr>
          <w:rFonts w:ascii="Verdana" w:hAnsi="Verdana"/>
          <w:color w:val="000000"/>
          <w:sz w:val="20"/>
          <w:szCs w:val="18"/>
        </w:rPr>
      </w:pPr>
      <w:r>
        <w:rPr>
          <w:rFonts w:ascii="Verdana" w:hAnsi="Verdana"/>
          <w:color w:val="000000"/>
          <w:sz w:val="20"/>
          <w:szCs w:val="18"/>
        </w:rPr>
        <w:t>niezbędne dla realizacji programu objętego konkursem;</w:t>
      </w:r>
    </w:p>
    <w:p w:rsidR="00000000" w:rsidRDefault="00681280">
      <w:pPr>
        <w:numPr>
          <w:ilvl w:val="1"/>
          <w:numId w:val="4"/>
        </w:numPr>
        <w:tabs>
          <w:tab w:val="clear" w:pos="1440"/>
          <w:tab w:val="num" w:pos="1080"/>
        </w:tabs>
        <w:spacing w:before="120"/>
        <w:ind w:left="1080" w:right="11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  <w:szCs w:val="18"/>
        </w:rPr>
        <w:t>racjonalne i efektywne oraz spełniać wymogi efektywnego zarządzania finansami (relacja nakład/rezultat)</w:t>
      </w:r>
    </w:p>
    <w:p w:rsidR="00000000" w:rsidRDefault="00681280">
      <w:pPr>
        <w:numPr>
          <w:ilvl w:val="1"/>
          <w:numId w:val="4"/>
        </w:numPr>
        <w:tabs>
          <w:tab w:val="clear" w:pos="1440"/>
          <w:tab w:val="num" w:pos="1080"/>
        </w:tabs>
        <w:spacing w:before="120"/>
        <w:ind w:right="110" w:hanging="7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  <w:szCs w:val="18"/>
        </w:rPr>
        <w:t>faktycznie poniesi</w:t>
      </w:r>
      <w:r>
        <w:rPr>
          <w:rFonts w:ascii="Verdana" w:hAnsi="Verdana"/>
          <w:color w:val="000000"/>
          <w:sz w:val="20"/>
          <w:szCs w:val="18"/>
        </w:rPr>
        <w:t>one w okresie realizacji umowy</w:t>
      </w:r>
    </w:p>
    <w:p w:rsidR="00000000" w:rsidRDefault="00681280">
      <w:pPr>
        <w:numPr>
          <w:ilvl w:val="1"/>
          <w:numId w:val="4"/>
        </w:numPr>
        <w:tabs>
          <w:tab w:val="clear" w:pos="1440"/>
          <w:tab w:val="num" w:pos="1080"/>
        </w:tabs>
        <w:spacing w:before="120"/>
        <w:ind w:right="110" w:hanging="7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odpowiednio udokumentowane</w:t>
      </w:r>
    </w:p>
    <w:p w:rsidR="00000000" w:rsidRDefault="00681280">
      <w:pPr>
        <w:numPr>
          <w:ilvl w:val="1"/>
          <w:numId w:val="4"/>
        </w:numPr>
        <w:tabs>
          <w:tab w:val="clear" w:pos="1440"/>
          <w:tab w:val="num" w:pos="1080"/>
        </w:tabs>
        <w:spacing w:before="120"/>
        <w:ind w:right="110" w:hanging="7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zgodne z kosztorysem zatwierdzonym w ofercie</w:t>
      </w:r>
    </w:p>
    <w:p w:rsidR="00000000" w:rsidRDefault="00681280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1. </w:t>
      </w:r>
      <w:r>
        <w:rPr>
          <w:rFonts w:ascii="Verdana" w:hAnsi="Verdana"/>
          <w:b/>
          <w:bCs/>
          <w:sz w:val="18"/>
          <w:u w:val="single"/>
        </w:rPr>
        <w:t>Koszty merytoryczne</w:t>
      </w:r>
      <w:r>
        <w:rPr>
          <w:rFonts w:ascii="Verdana" w:hAnsi="Verdana"/>
          <w:b/>
          <w:bCs/>
          <w:sz w:val="18"/>
        </w:rPr>
        <w:t>:</w:t>
      </w:r>
    </w:p>
    <w:p w:rsidR="00000000" w:rsidRDefault="00681280">
      <w:pPr>
        <w:numPr>
          <w:ilvl w:val="4"/>
          <w:numId w:val="4"/>
        </w:numPr>
        <w:tabs>
          <w:tab w:val="clear" w:pos="3600"/>
          <w:tab w:val="left" w:pos="360"/>
        </w:tabs>
        <w:spacing w:before="120"/>
        <w:ind w:left="360" w:right="11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Wynagrodzenia pracowników merytorycznych oraz administracyjnych  biorących udział przy realizacji programu polityki zdrowotnej.</w:t>
      </w:r>
    </w:p>
    <w:p w:rsidR="00000000" w:rsidRDefault="00681280">
      <w:pPr>
        <w:numPr>
          <w:ilvl w:val="4"/>
          <w:numId w:val="4"/>
        </w:numPr>
        <w:tabs>
          <w:tab w:val="clear" w:pos="3600"/>
          <w:tab w:val="left" w:pos="360"/>
        </w:tabs>
        <w:spacing w:before="120"/>
        <w:ind w:left="720" w:right="110" w:hanging="72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oszty rzeczowe związane z przygotowaniem i realizacją programu  np.:</w:t>
      </w:r>
    </w:p>
    <w:p w:rsidR="00000000" w:rsidRDefault="00681280">
      <w:pPr>
        <w:numPr>
          <w:ilvl w:val="1"/>
          <w:numId w:val="7"/>
        </w:numPr>
        <w:tabs>
          <w:tab w:val="clear" w:pos="1440"/>
          <w:tab w:val="left" w:pos="360"/>
          <w:tab w:val="num" w:pos="1080"/>
        </w:tabs>
        <w:spacing w:before="120"/>
        <w:ind w:right="110" w:hanging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zakup szczepionki p/grypie </w:t>
      </w:r>
    </w:p>
    <w:p w:rsidR="00000000" w:rsidRDefault="00681280">
      <w:pPr>
        <w:numPr>
          <w:ilvl w:val="1"/>
          <w:numId w:val="7"/>
        </w:numPr>
        <w:tabs>
          <w:tab w:val="clear" w:pos="1440"/>
          <w:tab w:val="left" w:pos="360"/>
          <w:tab w:val="num" w:pos="1080"/>
        </w:tabs>
        <w:spacing w:before="120"/>
        <w:ind w:left="1080" w:right="11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>zakup materiałów i środków  jednorazowych i wielorazowych niezbędnych do realizacji programu nie będących środkiem trwałym</w:t>
      </w:r>
    </w:p>
    <w:p w:rsidR="00000000" w:rsidRDefault="00681280">
      <w:pPr>
        <w:numPr>
          <w:ilvl w:val="1"/>
          <w:numId w:val="7"/>
        </w:numPr>
        <w:tabs>
          <w:tab w:val="clear" w:pos="1440"/>
          <w:tab w:val="left" w:pos="360"/>
          <w:tab w:val="num" w:pos="1080"/>
        </w:tabs>
        <w:spacing w:before="120"/>
        <w:ind w:left="1080" w:right="11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 xml:space="preserve">zakup środków ochrony indywidualnej </w:t>
      </w:r>
      <w:r>
        <w:rPr>
          <w:rFonts w:ascii="Verdana" w:hAnsi="Verdana"/>
          <w:sz w:val="20"/>
        </w:rPr>
        <w:t>oraz środków dezynfekcyjnych koniecznych do realizacji zadań Programu</w:t>
      </w:r>
    </w:p>
    <w:p w:rsidR="00000000" w:rsidRDefault="00681280">
      <w:pPr>
        <w:numPr>
          <w:ilvl w:val="2"/>
          <w:numId w:val="9"/>
        </w:numPr>
        <w:tabs>
          <w:tab w:val="clear" w:pos="2340"/>
          <w:tab w:val="left" w:pos="720"/>
          <w:tab w:val="num" w:pos="1080"/>
        </w:tabs>
        <w:spacing w:before="120"/>
        <w:ind w:left="1080" w:right="11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zakup materiałów biurowych  </w:t>
      </w:r>
    </w:p>
    <w:p w:rsidR="00000000" w:rsidRDefault="00681280">
      <w:pPr>
        <w:numPr>
          <w:ilvl w:val="1"/>
          <w:numId w:val="7"/>
        </w:numPr>
        <w:tabs>
          <w:tab w:val="clear" w:pos="1440"/>
          <w:tab w:val="left" w:pos="360"/>
          <w:tab w:val="num" w:pos="1080"/>
        </w:tabs>
        <w:spacing w:before="120"/>
        <w:ind w:right="110" w:hanging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</w:rPr>
        <w:t>inne, wynikające ze specyfiki programu.</w:t>
      </w:r>
    </w:p>
    <w:p w:rsidR="00000000" w:rsidRDefault="00681280">
      <w:pPr>
        <w:tabs>
          <w:tab w:val="left" w:pos="0"/>
          <w:tab w:val="left" w:pos="540"/>
        </w:tabs>
        <w:spacing w:before="120"/>
        <w:ind w:right="11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 </w:t>
      </w:r>
      <w:r>
        <w:rPr>
          <w:rFonts w:ascii="Verdana" w:hAnsi="Verdana"/>
          <w:b/>
          <w:bCs/>
          <w:sz w:val="20"/>
          <w:szCs w:val="20"/>
          <w:u w:val="single"/>
        </w:rPr>
        <w:t>Inne koszty niezbędne do realizacji programu</w:t>
      </w:r>
      <w:r>
        <w:rPr>
          <w:rFonts w:ascii="Verdana" w:hAnsi="Verdana"/>
          <w:b/>
          <w:bCs/>
          <w:sz w:val="20"/>
          <w:szCs w:val="20"/>
        </w:rPr>
        <w:t xml:space="preserve">, w tym koszty promocji </w:t>
      </w:r>
      <w:proofErr w:type="spellStart"/>
      <w:r>
        <w:rPr>
          <w:rFonts w:ascii="Verdana" w:hAnsi="Verdana"/>
          <w:b/>
          <w:bCs/>
          <w:sz w:val="20"/>
          <w:szCs w:val="20"/>
        </w:rPr>
        <w:t>np</w:t>
      </w:r>
      <w:proofErr w:type="spellEnd"/>
      <w:r>
        <w:rPr>
          <w:rFonts w:ascii="Verdana" w:hAnsi="Verdana"/>
          <w:b/>
          <w:bCs/>
          <w:sz w:val="20"/>
          <w:szCs w:val="20"/>
        </w:rPr>
        <w:t>:</w:t>
      </w:r>
    </w:p>
    <w:p w:rsidR="00000000" w:rsidRDefault="00681280">
      <w:pPr>
        <w:numPr>
          <w:ilvl w:val="1"/>
          <w:numId w:val="8"/>
        </w:numPr>
        <w:tabs>
          <w:tab w:val="clear" w:pos="1440"/>
          <w:tab w:val="left" w:pos="360"/>
          <w:tab w:val="left" w:pos="720"/>
        </w:tabs>
        <w:spacing w:before="120"/>
        <w:ind w:left="1080" w:right="1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opracowania graficznego,</w:t>
      </w:r>
    </w:p>
    <w:p w:rsidR="00000000" w:rsidRDefault="00681280">
      <w:pPr>
        <w:numPr>
          <w:ilvl w:val="1"/>
          <w:numId w:val="8"/>
        </w:numPr>
        <w:tabs>
          <w:tab w:val="clear" w:pos="1440"/>
          <w:tab w:val="left" w:pos="360"/>
          <w:tab w:val="left" w:pos="720"/>
        </w:tabs>
        <w:spacing w:before="120"/>
        <w:ind w:left="1080" w:right="1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druku materiałów </w:t>
      </w:r>
      <w:proofErr w:type="spellStart"/>
      <w:r>
        <w:rPr>
          <w:rFonts w:ascii="Verdana" w:hAnsi="Verdana"/>
          <w:sz w:val="20"/>
          <w:szCs w:val="20"/>
        </w:rPr>
        <w:t>informacyjno–promocyjnych</w:t>
      </w:r>
      <w:proofErr w:type="spellEnd"/>
      <w:r>
        <w:rPr>
          <w:rFonts w:ascii="Verdana" w:hAnsi="Verdana"/>
          <w:sz w:val="20"/>
          <w:szCs w:val="20"/>
        </w:rPr>
        <w:t xml:space="preserve"> np.</w:t>
      </w:r>
      <w:r>
        <w:rPr>
          <w:rFonts w:ascii="Verdana" w:hAnsi="Verdana"/>
          <w:color w:val="000000"/>
          <w:sz w:val="20"/>
        </w:rPr>
        <w:t xml:space="preserve"> plakaty, ulotki, ankiety itp.</w:t>
      </w:r>
    </w:p>
    <w:p w:rsidR="00000000" w:rsidRDefault="00681280">
      <w:pPr>
        <w:numPr>
          <w:ilvl w:val="1"/>
          <w:numId w:val="8"/>
        </w:numPr>
        <w:tabs>
          <w:tab w:val="clear" w:pos="1440"/>
          <w:tab w:val="left" w:pos="360"/>
          <w:tab w:val="left" w:pos="720"/>
        </w:tabs>
        <w:spacing w:before="120"/>
        <w:ind w:left="1080" w:right="1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</w:rPr>
        <w:t>inne niezbędne do realizacji programu</w:t>
      </w:r>
    </w:p>
    <w:p w:rsidR="00000000" w:rsidRDefault="00681280">
      <w:pPr>
        <w:tabs>
          <w:tab w:val="left" w:pos="360"/>
        </w:tabs>
        <w:spacing w:before="120"/>
        <w:ind w:right="110"/>
        <w:rPr>
          <w:rFonts w:ascii="Verdana" w:hAnsi="Verdana"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Uwaga: przyznana dotacja może być wydatkowana tylko i wyłącznie                           na cele związane z realizowanym programem polityki zdrowotnym</w:t>
      </w:r>
    </w:p>
    <w:p w:rsidR="00000000" w:rsidRDefault="00681280">
      <w:pPr>
        <w:pStyle w:val="Tekstpodstawowy3"/>
      </w:pPr>
    </w:p>
    <w:p w:rsidR="00000000" w:rsidRDefault="00681280">
      <w:pPr>
        <w:pStyle w:val="Tekstpodstawowy3"/>
        <w:jc w:val="both"/>
        <w:rPr>
          <w:b/>
          <w:bCs/>
        </w:rPr>
      </w:pPr>
    </w:p>
    <w:p w:rsidR="00000000" w:rsidRDefault="00681280">
      <w:pPr>
        <w:pStyle w:val="Tekstpodstawowy3"/>
        <w:jc w:val="both"/>
        <w:rPr>
          <w:sz w:val="18"/>
        </w:rPr>
      </w:pPr>
      <w:r>
        <w:rPr>
          <w:b/>
          <w:bCs/>
        </w:rPr>
        <w:t>XII.</w:t>
      </w:r>
      <w:r>
        <w:rPr>
          <w:b/>
          <w:bCs/>
        </w:rPr>
        <w:t xml:space="preserve"> KOSZTY, KTÓRE W SZCZEGÓLNOŚCI NIE MOGĄ ZOSTAĆ SFINANSOWANE                     Z DOTACJI</w:t>
      </w:r>
      <w:r>
        <w:t xml:space="preserve">:  </w:t>
      </w:r>
    </w:p>
    <w:p w:rsidR="00000000" w:rsidRDefault="00681280">
      <w:pPr>
        <w:pStyle w:val="Tekstpodstawowy3"/>
        <w:numPr>
          <w:ilvl w:val="0"/>
          <w:numId w:val="10"/>
        </w:numPr>
        <w:jc w:val="both"/>
      </w:pPr>
      <w:r>
        <w:t>Tworzenie funduszy kapitałowych.</w:t>
      </w:r>
    </w:p>
    <w:p w:rsidR="00000000" w:rsidRDefault="00681280">
      <w:pPr>
        <w:pStyle w:val="Tekstpodstawowy3"/>
        <w:numPr>
          <w:ilvl w:val="0"/>
          <w:numId w:val="10"/>
        </w:numPr>
        <w:jc w:val="both"/>
      </w:pPr>
      <w:r>
        <w:t>Działania, których celem jest przyznawanie dotacji lub stypendiów dla  osób  prawnych lub  fizycznych, których przyznanie nie jest</w:t>
      </w:r>
      <w:r>
        <w:t xml:space="preserve"> integralną częścią zgłoszonego projektu.</w:t>
      </w:r>
    </w:p>
    <w:p w:rsidR="00000000" w:rsidRDefault="00681280">
      <w:pPr>
        <w:pStyle w:val="Tekstpodstawowy3"/>
        <w:numPr>
          <w:ilvl w:val="0"/>
          <w:numId w:val="10"/>
        </w:numPr>
        <w:jc w:val="both"/>
      </w:pPr>
      <w:r>
        <w:t>Dotowanie przedsięwzięć, które są dofinansowywane z budżetu Miasta.</w:t>
      </w:r>
    </w:p>
    <w:p w:rsidR="00000000" w:rsidRDefault="00681280">
      <w:pPr>
        <w:pStyle w:val="Tekstpodstawowy3"/>
        <w:numPr>
          <w:ilvl w:val="0"/>
          <w:numId w:val="10"/>
        </w:numPr>
        <w:jc w:val="both"/>
      </w:pPr>
      <w:r>
        <w:t>Pokrycie deficytu zrealizowanych wcześniej przedsięwzięć oraz refundację  kosztów  zrealizowanych   wcześniej   przedsięwzięć, tworzenie rezerw na</w:t>
      </w:r>
      <w:r>
        <w:t xml:space="preserve"> pokrycie przyszłych strat lub zobowiązań.</w:t>
      </w:r>
    </w:p>
    <w:p w:rsidR="00000000" w:rsidRDefault="00681280">
      <w:pPr>
        <w:numPr>
          <w:ilvl w:val="0"/>
          <w:numId w:val="1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Zakup budowli, budynków lub lokali, zakup gruntów. 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Tekstpodstawowy3"/>
        <w:rPr>
          <w:b/>
          <w:bCs/>
        </w:rPr>
      </w:pPr>
      <w:r>
        <w:rPr>
          <w:b/>
          <w:bCs/>
        </w:rPr>
        <w:t>XIII. WARUNKI SKŁADANIA OFERT</w:t>
      </w:r>
    </w:p>
    <w:p w:rsidR="00000000" w:rsidRDefault="0068128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>Oferent może złożyć w konkursie tylko jedną ofertę (w przypadku złożenia większej liczby ofert, wszystkie zostaną odrzucone ze wzg</w:t>
      </w:r>
      <w:r>
        <w:t>lędów formalnych).</w:t>
      </w:r>
    </w:p>
    <w:p w:rsidR="00000000" w:rsidRDefault="0068128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>Oferent jest zobowiązany do złożenia oferty realizacji Programu w jednym egzemplarzu, która jest zgodna z wzorem oferty (załącznik nr 2 do nin. ogłoszenia).</w:t>
      </w:r>
    </w:p>
    <w:p w:rsidR="00000000" w:rsidRDefault="0068128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>Ofertę należy:</w:t>
      </w:r>
    </w:p>
    <w:p w:rsidR="00000000" w:rsidRDefault="00681280">
      <w:pPr>
        <w:pStyle w:val="Tekstpodstawowy3"/>
        <w:numPr>
          <w:ilvl w:val="1"/>
          <w:numId w:val="11"/>
        </w:numPr>
        <w:spacing w:after="120"/>
        <w:ind w:right="108"/>
        <w:jc w:val="both"/>
      </w:pPr>
      <w:r>
        <w:t>sporządzić w języku polskim,</w:t>
      </w:r>
    </w:p>
    <w:p w:rsidR="00000000" w:rsidRDefault="00681280">
      <w:pPr>
        <w:pStyle w:val="Tekstpodstawowy3"/>
        <w:numPr>
          <w:ilvl w:val="1"/>
          <w:numId w:val="11"/>
        </w:numPr>
        <w:spacing w:after="120"/>
        <w:ind w:right="108"/>
        <w:jc w:val="both"/>
      </w:pPr>
      <w:r>
        <w:t>sporządzić w formie pisemnej pod ryg</w:t>
      </w:r>
      <w:r>
        <w:t>orem nieważności.</w:t>
      </w:r>
    </w:p>
    <w:p w:rsidR="00000000" w:rsidRDefault="0068128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 xml:space="preserve">Po upływie  terminu składania ofert, nie podlegają one uzupełnieniu ani korekcie. </w:t>
      </w:r>
    </w:p>
    <w:p w:rsidR="00000000" w:rsidRDefault="0068128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>Złożenie oferty nie jest równoznaczne z zapewnieniem przyznania dotacji.</w:t>
      </w:r>
    </w:p>
    <w:p w:rsidR="00000000" w:rsidRDefault="0068128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>Złożone oferty podlegają ocenie formalnej i merytorycznej</w:t>
      </w:r>
    </w:p>
    <w:p w:rsidR="00000000" w:rsidRDefault="00681280">
      <w:pPr>
        <w:numPr>
          <w:ilvl w:val="0"/>
          <w:numId w:val="1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Ofertę oraz załączniki d</w:t>
      </w:r>
      <w:r>
        <w:rPr>
          <w:rFonts w:ascii="Verdana" w:hAnsi="Verdana"/>
          <w:sz w:val="20"/>
        </w:rPr>
        <w:t xml:space="preserve">o oferty na realizację zadania publicznego należy składać </w:t>
      </w:r>
      <w:r>
        <w:rPr>
          <w:rFonts w:ascii="Verdana" w:hAnsi="Verdana"/>
          <w:color w:val="000000"/>
          <w:sz w:val="20"/>
          <w:szCs w:val="20"/>
        </w:rPr>
        <w:t xml:space="preserve">w Wydziale Zdrowia i Spraw Społecznych </w:t>
      </w:r>
      <w:r>
        <w:rPr>
          <w:rFonts w:ascii="Verdana" w:hAnsi="Verdana"/>
          <w:sz w:val="20"/>
        </w:rPr>
        <w:t>ul. G. Zapolskiej 4,  III piętro, pok. 347</w:t>
      </w:r>
    </w:p>
    <w:p w:rsidR="00000000" w:rsidRDefault="00681280">
      <w:pPr>
        <w:tabs>
          <w:tab w:val="left" w:pos="1440"/>
        </w:tabs>
        <w:spacing w:before="120"/>
        <w:jc w:val="both"/>
        <w:rPr>
          <w:rFonts w:ascii="Verdana" w:hAnsi="Verdana"/>
          <w:b/>
          <w:bCs/>
          <w:sz w:val="20"/>
          <w:szCs w:val="18"/>
        </w:rPr>
      </w:pPr>
    </w:p>
    <w:p w:rsidR="00000000" w:rsidRDefault="00681280">
      <w:pPr>
        <w:tabs>
          <w:tab w:val="left" w:pos="1440"/>
        </w:tabs>
        <w:spacing w:before="120"/>
        <w:jc w:val="both"/>
        <w:rPr>
          <w:rFonts w:ascii="Verdana" w:hAnsi="Verdana"/>
          <w:b/>
          <w:bCs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</w:rPr>
        <w:t>UWAGA WAŻNE!</w:t>
      </w:r>
    </w:p>
    <w:p w:rsidR="00000000" w:rsidRDefault="00681280">
      <w:pPr>
        <w:numPr>
          <w:ilvl w:val="0"/>
          <w:numId w:val="12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Wszystkie dokumenty i oświadczenia dołączone do oferty należy składać w formie podpisanego oryginału l</w:t>
      </w:r>
      <w:r>
        <w:rPr>
          <w:rFonts w:ascii="Verdana" w:hAnsi="Verdana"/>
          <w:sz w:val="20"/>
          <w:szCs w:val="18"/>
        </w:rPr>
        <w:t>ub kserokopii poświadczonej za zgodność z oryginałem na każdej stronie.</w:t>
      </w:r>
    </w:p>
    <w:p w:rsidR="00000000" w:rsidRDefault="00681280">
      <w:pPr>
        <w:numPr>
          <w:ilvl w:val="0"/>
          <w:numId w:val="12"/>
        </w:num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Dokumenty muszą być podpisane przez osoby upoważnione </w:t>
      </w:r>
      <w:r>
        <w:rPr>
          <w:rFonts w:ascii="Verdana" w:hAnsi="Verdana"/>
          <w:sz w:val="20"/>
          <w:szCs w:val="20"/>
        </w:rPr>
        <w:t xml:space="preserve">do składania oświadczeń woli ze strony podmiotu. </w:t>
      </w:r>
    </w:p>
    <w:p w:rsidR="00000000" w:rsidRDefault="00681280">
      <w:pPr>
        <w:numPr>
          <w:ilvl w:val="0"/>
          <w:numId w:val="12"/>
        </w:num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Każda ze stron musi być oznaczona numerem porządkowym.</w:t>
      </w:r>
    </w:p>
    <w:p w:rsidR="00000000" w:rsidRDefault="00681280">
      <w:pPr>
        <w:numPr>
          <w:ilvl w:val="0"/>
          <w:numId w:val="12"/>
        </w:num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Podpisy osób upoważnionyc</w:t>
      </w:r>
      <w:r>
        <w:rPr>
          <w:rFonts w:ascii="Verdana" w:hAnsi="Verdana"/>
          <w:sz w:val="20"/>
        </w:rPr>
        <w:t>h muszą być zgodne z rejestrem (np. KRS) lub innym dokumentem określającym sposób reprezentacji oferenta i składania oświadczeń woli w imieniu oferenta.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Dokumenty dotyczące Oferenta</w:t>
      </w:r>
    </w:p>
    <w:p w:rsidR="00000000" w:rsidRDefault="00681280">
      <w:pPr>
        <w:numPr>
          <w:ilvl w:val="0"/>
          <w:numId w:val="13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Aktualny odpis z odpowiedniego rejestru lub inne dokumenty informujące   </w:t>
      </w:r>
      <w:r>
        <w:rPr>
          <w:rFonts w:ascii="Verdana" w:hAnsi="Verdana"/>
          <w:sz w:val="20"/>
        </w:rPr>
        <w:t xml:space="preserve">                   o statusie prawnym podmiotu składającego ofertę i umocowanie osób                            go reprezentujących.</w:t>
      </w:r>
    </w:p>
    <w:p w:rsidR="00000000" w:rsidRDefault="00681280">
      <w:pPr>
        <w:numPr>
          <w:ilvl w:val="0"/>
          <w:numId w:val="13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aktualnej polisy ubezpieczeniowej.</w:t>
      </w:r>
    </w:p>
    <w:p w:rsidR="00000000" w:rsidRDefault="00681280">
      <w:pPr>
        <w:numPr>
          <w:ilvl w:val="0"/>
          <w:numId w:val="13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przyjęcia oferty do realizacji, oferent zobowiązany jest przedstawić p</w:t>
      </w:r>
      <w:r>
        <w:rPr>
          <w:rFonts w:ascii="Verdana" w:hAnsi="Verdana"/>
          <w:sz w:val="20"/>
        </w:rPr>
        <w:t>olisę ubezpieczeniową obejmującą również zakres</w:t>
      </w:r>
      <w:r w:rsidR="00355CC8">
        <w:rPr>
          <w:rFonts w:ascii="Verdana" w:hAnsi="Verdana"/>
          <w:sz w:val="20"/>
        </w:rPr>
        <w:t xml:space="preserve"> zadania objętego ww. konkursem</w:t>
      </w:r>
      <w:r>
        <w:rPr>
          <w:rFonts w:ascii="Verdana" w:hAnsi="Verdana"/>
          <w:sz w:val="20"/>
        </w:rPr>
        <w:t>.</w:t>
      </w:r>
    </w:p>
    <w:p w:rsidR="00000000" w:rsidRDefault="00681280">
      <w:pPr>
        <w:pStyle w:val="Tekstpodstawowy"/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lastRenderedPageBreak/>
        <w:t>Załącznik nr 1</w:t>
      </w:r>
      <w:r>
        <w:rPr>
          <w:rFonts w:ascii="Verdana" w:hAnsi="Verdana"/>
          <w:sz w:val="20"/>
        </w:rPr>
        <w:t xml:space="preserve"> - Program szczepień ochronnych przeciw grypie dla mieszkańców Wrocławia  w wieku 65 +</w:t>
      </w:r>
    </w:p>
    <w:p w:rsidR="00000000" w:rsidRDefault="00681280">
      <w:pPr>
        <w:pStyle w:val="Tekstpodstawowy"/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Załącznik nr 2</w:t>
      </w:r>
      <w:r>
        <w:rPr>
          <w:rFonts w:ascii="Verdana" w:hAnsi="Verdana"/>
          <w:sz w:val="20"/>
        </w:rPr>
        <w:t xml:space="preserve"> - Formularz ofertowy</w:t>
      </w:r>
    </w:p>
    <w:p w:rsidR="00000000" w:rsidRDefault="00681280">
      <w:pPr>
        <w:pStyle w:val="Tekstpodstawowy"/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Załącznik nr 3</w:t>
      </w:r>
      <w:r>
        <w:rPr>
          <w:rFonts w:ascii="Verdana" w:hAnsi="Verdana"/>
          <w:sz w:val="20"/>
        </w:rPr>
        <w:t xml:space="preserve"> - Oświadczenie osoby/os</w:t>
      </w:r>
      <w:r>
        <w:rPr>
          <w:rFonts w:ascii="Verdana" w:hAnsi="Verdana"/>
          <w:sz w:val="20"/>
        </w:rPr>
        <w:t>ób uprawnionej/-</w:t>
      </w:r>
      <w:proofErr w:type="spellStart"/>
      <w:r>
        <w:rPr>
          <w:rFonts w:ascii="Verdana" w:hAnsi="Verdana"/>
          <w:sz w:val="20"/>
        </w:rPr>
        <w:t>ych</w:t>
      </w:r>
      <w:proofErr w:type="spellEnd"/>
      <w:r>
        <w:rPr>
          <w:rFonts w:ascii="Verdana" w:hAnsi="Verdana"/>
          <w:sz w:val="20"/>
        </w:rPr>
        <w:t xml:space="preserve"> do reprezentowania podmiotu składającego ofertę</w:t>
      </w:r>
    </w:p>
    <w:p w:rsidR="00000000" w:rsidRDefault="00681280">
      <w:pPr>
        <w:numPr>
          <w:ilvl w:val="0"/>
          <w:numId w:val="13"/>
        </w:numPr>
        <w:spacing w:after="120"/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</w:rPr>
        <w:t>Załącznik nr 4</w:t>
      </w:r>
      <w:r>
        <w:rPr>
          <w:rFonts w:ascii="Verdana" w:hAnsi="Verdana"/>
          <w:sz w:val="20"/>
        </w:rPr>
        <w:t xml:space="preserve">  - Oświadczenie osoby/osób uprawnionej/-</w:t>
      </w:r>
      <w:proofErr w:type="spellStart"/>
      <w:r>
        <w:rPr>
          <w:rFonts w:ascii="Verdana" w:hAnsi="Verdana"/>
          <w:sz w:val="20"/>
        </w:rPr>
        <w:t>ych</w:t>
      </w:r>
      <w:proofErr w:type="spellEnd"/>
      <w:r>
        <w:rPr>
          <w:rFonts w:ascii="Verdana" w:hAnsi="Verdana"/>
          <w:b/>
          <w:bCs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 do reprezentowania i składania oświadczeń woli w imieniu podmiotu składającego ofertę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Nagwek8"/>
      </w:pPr>
      <w:r>
        <w:t>IV. WYMOGI FORMALNE SKŁADANIA OFERT</w:t>
      </w:r>
    </w:p>
    <w:p w:rsidR="00000000" w:rsidRDefault="00681280">
      <w:pPr>
        <w:pStyle w:val="Nagwek2"/>
        <w:numPr>
          <w:ilvl w:val="0"/>
          <w:numId w:val="14"/>
        </w:numPr>
        <w:spacing w:after="120"/>
        <w:jc w:val="both"/>
        <w:rPr>
          <w:b w:val="0"/>
          <w:bCs w:val="0"/>
        </w:rPr>
      </w:pPr>
      <w:r>
        <w:rPr>
          <w:b w:val="0"/>
          <w:bCs w:val="0"/>
        </w:rPr>
        <w:t>Złoże</w:t>
      </w:r>
      <w:r>
        <w:rPr>
          <w:b w:val="0"/>
          <w:bCs w:val="0"/>
        </w:rPr>
        <w:t>nie w Wydziale Zdrowia i Spraw Społecznych Urzędu Miejskiego Wrocławia                    jednej oferty, w jednym egzemplarzu na obowiązującym wzorze (</w:t>
      </w:r>
      <w:r>
        <w:t>Załącznik nr 2</w:t>
      </w:r>
      <w:r>
        <w:rPr>
          <w:b w:val="0"/>
          <w:bCs w:val="0"/>
        </w:rPr>
        <w:t>) do niniejszego ogłoszenia konkursowego wraz z oświadczeniami, podpisanymi przez osobę/oso</w:t>
      </w:r>
      <w:r>
        <w:rPr>
          <w:b w:val="0"/>
          <w:bCs w:val="0"/>
        </w:rPr>
        <w:t>by upoważnione  do składania oświadczeń woli w imieniu oferenta.</w:t>
      </w:r>
    </w:p>
    <w:p w:rsidR="00000000" w:rsidRDefault="00681280">
      <w:pPr>
        <w:pStyle w:val="Nagwek2"/>
        <w:numPr>
          <w:ilvl w:val="0"/>
          <w:numId w:val="14"/>
        </w:numPr>
        <w:spacing w:after="120"/>
        <w:jc w:val="both"/>
        <w:rPr>
          <w:b w:val="0"/>
          <w:bCs w:val="0"/>
        </w:rPr>
      </w:pPr>
      <w:r>
        <w:rPr>
          <w:b w:val="0"/>
          <w:bCs w:val="0"/>
        </w:rPr>
        <w:t>Złożenie oferty w terminie określonym w ogłoszeniu konkursu zgodnie z określonymi warunkami.</w:t>
      </w:r>
    </w:p>
    <w:p w:rsidR="00000000" w:rsidRDefault="00681280">
      <w:pPr>
        <w:pStyle w:val="Nagwek2"/>
        <w:numPr>
          <w:ilvl w:val="0"/>
          <w:numId w:val="14"/>
        </w:numPr>
        <w:spacing w:after="120"/>
        <w:jc w:val="both"/>
        <w:rPr>
          <w:b w:val="0"/>
          <w:bCs w:val="0"/>
        </w:rPr>
      </w:pPr>
      <w:r>
        <w:rPr>
          <w:b w:val="0"/>
          <w:bCs w:val="0"/>
        </w:rPr>
        <w:t>Wypełnione właściwych miejsc i rubryk w ofercie.</w:t>
      </w:r>
    </w:p>
    <w:p w:rsidR="00000000" w:rsidRDefault="00681280">
      <w:pPr>
        <w:pStyle w:val="Nagwek2"/>
        <w:numPr>
          <w:ilvl w:val="0"/>
          <w:numId w:val="14"/>
        </w:numPr>
        <w:spacing w:after="120"/>
        <w:jc w:val="both"/>
        <w:rPr>
          <w:b w:val="0"/>
          <w:bCs w:val="0"/>
        </w:rPr>
      </w:pPr>
      <w:r>
        <w:rPr>
          <w:b w:val="0"/>
          <w:bCs w:val="0"/>
        </w:rPr>
        <w:t xml:space="preserve">Złożenie wymaganych dokumentów i oświadczeń  </w:t>
      </w:r>
    </w:p>
    <w:p w:rsidR="00000000" w:rsidRDefault="00681280">
      <w:pPr>
        <w:pStyle w:val="Nagwek2"/>
        <w:jc w:val="both"/>
      </w:pPr>
    </w:p>
    <w:p w:rsidR="00000000" w:rsidRDefault="00681280">
      <w:pPr>
        <w:pStyle w:val="Nagwek2"/>
        <w:jc w:val="both"/>
      </w:pPr>
      <w:r>
        <w:t>UW</w:t>
      </w:r>
      <w:r>
        <w:t>AGA:  Oferta, która nie będzie spełniała jednego z wyżej wymienionych elementów zostanie odrzucona ze względów formalnych.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Nagwek8"/>
      </w:pPr>
    </w:p>
    <w:p w:rsidR="00000000" w:rsidRDefault="00681280">
      <w:pPr>
        <w:pStyle w:val="Nagwek8"/>
      </w:pPr>
      <w:r>
        <w:t>XV. OCENA OFERT</w:t>
      </w:r>
    </w:p>
    <w:p w:rsidR="00000000" w:rsidRDefault="00681280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Złożone oferty podlegają ocenie </w:t>
      </w:r>
      <w:r>
        <w:rPr>
          <w:rFonts w:ascii="Verdana" w:hAnsi="Verdana"/>
          <w:color w:val="000000"/>
          <w:sz w:val="20"/>
        </w:rPr>
        <w:t>formalnej i</w:t>
      </w:r>
      <w:r>
        <w:rPr>
          <w:rFonts w:ascii="Verdana" w:hAnsi="Verdana"/>
          <w:sz w:val="20"/>
        </w:rPr>
        <w:t xml:space="preserve"> merytorycznej.</w:t>
      </w:r>
    </w:p>
    <w:p w:rsidR="00000000" w:rsidRDefault="00681280">
      <w:pPr>
        <w:pStyle w:val="Tekstpodstawowy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Oceny oraz wyboru ofert dokonuje Komisja Konkursowa powo</w:t>
      </w:r>
      <w:r>
        <w:rPr>
          <w:b w:val="0"/>
          <w:bCs w:val="0"/>
          <w:sz w:val="20"/>
        </w:rPr>
        <w:t>łana przez Prezydenta Wrocławia lub osobę przez niego upoważnioną, składająca się co najmniej z 3 osób, reprezentujących Gminę Wrocław.</w:t>
      </w:r>
    </w:p>
    <w:p w:rsidR="00000000" w:rsidRDefault="00681280">
      <w:pPr>
        <w:pStyle w:val="Tekstpodstawowy2"/>
        <w:jc w:val="both"/>
        <w:rPr>
          <w:sz w:val="20"/>
        </w:rPr>
      </w:pPr>
    </w:p>
    <w:p w:rsidR="00000000" w:rsidRDefault="00681280">
      <w:pPr>
        <w:pStyle w:val="Tekstpodstawowy2"/>
        <w:jc w:val="both"/>
        <w:rPr>
          <w:sz w:val="20"/>
        </w:rPr>
      </w:pPr>
      <w:r>
        <w:rPr>
          <w:sz w:val="20"/>
        </w:rPr>
        <w:t>1. Ocena merytoryczna ofert:</w:t>
      </w:r>
      <w:r>
        <w:rPr>
          <w:sz w:val="20"/>
        </w:rPr>
        <w:tab/>
      </w:r>
    </w:p>
    <w:p w:rsidR="00000000" w:rsidRDefault="00681280">
      <w:pPr>
        <w:pStyle w:val="Tekstpodstawowy2"/>
        <w:spacing w:after="120"/>
        <w:jc w:val="both"/>
        <w:rPr>
          <w:b w:val="0"/>
          <w:color w:val="000000"/>
          <w:sz w:val="20"/>
        </w:rPr>
      </w:pPr>
      <w:r>
        <w:rPr>
          <w:b w:val="0"/>
          <w:sz w:val="20"/>
        </w:rPr>
        <w:t>Kryteria oceny merytorycznej (suma punktów przypadających na jedną osobę w komisji konkur</w:t>
      </w:r>
      <w:r>
        <w:rPr>
          <w:b w:val="0"/>
          <w:sz w:val="20"/>
        </w:rPr>
        <w:t>sowej wynosi 50</w:t>
      </w:r>
      <w:r>
        <w:rPr>
          <w:b w:val="0"/>
          <w:color w:val="000000"/>
          <w:sz w:val="20"/>
        </w:rPr>
        <w:t xml:space="preserve"> pkt.):</w:t>
      </w:r>
    </w:p>
    <w:p w:rsidR="00000000" w:rsidRDefault="00681280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/>
        <w:ind w:left="720"/>
        <w:jc w:val="both"/>
        <w:rPr>
          <w:color w:val="000000"/>
          <w:sz w:val="20"/>
        </w:rPr>
      </w:pPr>
      <w:r>
        <w:rPr>
          <w:b w:val="0"/>
          <w:bCs w:val="0"/>
          <w:sz w:val="20"/>
        </w:rPr>
        <w:t xml:space="preserve">Spójność celu programu polityki zdrowotnej określonego w ogłoszeniu    konkursowym z zakresem merytorycznym  i rzeczowym przedstawionym w ofercie       </w:t>
      </w:r>
      <w:r>
        <w:rPr>
          <w:color w:val="000000"/>
          <w:sz w:val="20"/>
        </w:rPr>
        <w:t xml:space="preserve">0-10 </w:t>
      </w:r>
      <w:proofErr w:type="spellStart"/>
      <w:r>
        <w:rPr>
          <w:color w:val="000000"/>
          <w:sz w:val="20"/>
        </w:rPr>
        <w:t>pkt</w:t>
      </w:r>
      <w:proofErr w:type="spellEnd"/>
    </w:p>
    <w:p w:rsidR="00000000" w:rsidRDefault="00681280">
      <w:pPr>
        <w:pStyle w:val="Tekstpodstawowy2"/>
        <w:numPr>
          <w:ilvl w:val="2"/>
          <w:numId w:val="9"/>
        </w:numPr>
        <w:tabs>
          <w:tab w:val="clear" w:pos="2340"/>
        </w:tabs>
        <w:spacing w:after="120"/>
        <w:ind w:left="72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Racjonalność kalkulacji kosztów programu polityki zdrowotnej do zakresu </w:t>
      </w:r>
      <w:r>
        <w:rPr>
          <w:b w:val="0"/>
          <w:bCs w:val="0"/>
          <w:sz w:val="20"/>
        </w:rPr>
        <w:t xml:space="preserve">  rzeczowego programu, aktualnych cen i stawek na rynku usług zdrowotnych                    </w:t>
      </w:r>
      <w:r>
        <w:rPr>
          <w:sz w:val="20"/>
        </w:rPr>
        <w:t xml:space="preserve">0-20 </w:t>
      </w:r>
      <w:proofErr w:type="spellStart"/>
      <w:r>
        <w:rPr>
          <w:sz w:val="20"/>
        </w:rPr>
        <w:t>pkt</w:t>
      </w:r>
      <w:proofErr w:type="spellEnd"/>
      <w:r>
        <w:rPr>
          <w:b w:val="0"/>
          <w:bCs w:val="0"/>
          <w:sz w:val="20"/>
        </w:rPr>
        <w:t xml:space="preserve"> </w:t>
      </w:r>
    </w:p>
    <w:p w:rsidR="00000000" w:rsidRDefault="00681280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/>
        <w:ind w:left="360" w:firstLine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Liczba osób objętych zadaniami Programu         </w:t>
      </w:r>
      <w:r>
        <w:rPr>
          <w:sz w:val="20"/>
        </w:rPr>
        <w:t xml:space="preserve">0-10 </w:t>
      </w:r>
      <w:proofErr w:type="spellStart"/>
      <w:r>
        <w:rPr>
          <w:sz w:val="20"/>
        </w:rPr>
        <w:t>pkt</w:t>
      </w:r>
      <w:proofErr w:type="spellEnd"/>
      <w:r>
        <w:rPr>
          <w:b w:val="0"/>
          <w:bCs w:val="0"/>
          <w:sz w:val="20"/>
        </w:rPr>
        <w:t xml:space="preserve"> </w:t>
      </w:r>
    </w:p>
    <w:p w:rsidR="00000000" w:rsidRDefault="00681280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/>
        <w:ind w:left="360" w:firstLine="0"/>
        <w:jc w:val="left"/>
        <w:rPr>
          <w:b w:val="0"/>
          <w:bCs w:val="0"/>
          <w:color w:val="000000"/>
          <w:sz w:val="20"/>
        </w:rPr>
      </w:pPr>
      <w:r>
        <w:rPr>
          <w:b w:val="0"/>
          <w:bCs w:val="0"/>
          <w:sz w:val="20"/>
        </w:rPr>
        <w:t xml:space="preserve">kwalifikacje zawodowe zespołu specjalistów realizujących zadanie   </w:t>
      </w:r>
      <w:r>
        <w:rPr>
          <w:sz w:val="20"/>
        </w:rPr>
        <w:t xml:space="preserve">0-10 </w:t>
      </w:r>
      <w:proofErr w:type="spellStart"/>
      <w:r>
        <w:rPr>
          <w:sz w:val="20"/>
        </w:rPr>
        <w:t>pkt</w:t>
      </w:r>
      <w:proofErr w:type="spellEnd"/>
      <w:r>
        <w:rPr>
          <w:b w:val="0"/>
          <w:bCs w:val="0"/>
          <w:sz w:val="20"/>
        </w:rPr>
        <w:t xml:space="preserve">  </w:t>
      </w:r>
    </w:p>
    <w:p w:rsidR="00000000" w:rsidRDefault="00681280">
      <w:pPr>
        <w:pStyle w:val="Tekstpodstawowy2"/>
        <w:spacing w:after="120"/>
        <w:jc w:val="left"/>
        <w:rPr>
          <w:b w:val="0"/>
          <w:bCs w:val="0"/>
          <w:color w:val="000000"/>
          <w:sz w:val="20"/>
        </w:rPr>
      </w:pPr>
    </w:p>
    <w:p w:rsidR="00000000" w:rsidRDefault="00681280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Komisja Konkurso</w:t>
      </w:r>
      <w:r>
        <w:rPr>
          <w:rFonts w:ascii="Verdana" w:hAnsi="Verdana"/>
          <w:b/>
          <w:bCs/>
          <w:color w:val="FF0000"/>
          <w:sz w:val="20"/>
        </w:rPr>
        <w:t xml:space="preserve">wa wybierze ofertę/oferty, które uzyskały największą liczbę punktów  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Nagwek8"/>
      </w:pPr>
      <w:r>
        <w:t>SPOSÓB ODWOŁANIA SIĘ OD ROZSTRZYGNIECIA KONKURSU OFERT</w:t>
      </w:r>
    </w:p>
    <w:p w:rsidR="00000000" w:rsidRDefault="00681280">
      <w:pPr>
        <w:pStyle w:val="Nagwek6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Oferentom przysługuje prawo do odwołania się od decyzji Komisji Konkursowej do                           Dyrektora Departamentu Sp</w:t>
      </w:r>
      <w:r>
        <w:rPr>
          <w:b w:val="0"/>
          <w:bCs w:val="0"/>
          <w:sz w:val="20"/>
        </w:rPr>
        <w:t xml:space="preserve">raw Społecznych Urzędu Miejskiego Wrocławia, w terminie             do 3 dni od daty ogłoszenia wyników konkursu.                                                              </w:t>
      </w:r>
    </w:p>
    <w:p w:rsidR="00000000" w:rsidRDefault="00681280">
      <w:pPr>
        <w:pStyle w:val="Nagwek8"/>
      </w:pPr>
    </w:p>
    <w:p w:rsidR="00000000" w:rsidRDefault="00681280">
      <w:pPr>
        <w:pStyle w:val="Nagwek8"/>
      </w:pPr>
    </w:p>
    <w:p w:rsidR="00000000" w:rsidRDefault="00681280">
      <w:pPr>
        <w:pStyle w:val="Nagwek8"/>
      </w:pPr>
      <w:r>
        <w:t>XVI. MIEJSCE ZŁOŻENIA DOKUMENTÓW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11Trescpisma"/>
        <w:spacing w:before="0" w:after="120"/>
        <w:rPr>
          <w:szCs w:val="24"/>
        </w:rPr>
      </w:pPr>
      <w:r>
        <w:rPr>
          <w:szCs w:val="24"/>
        </w:rPr>
        <w:t>Oferty wraz z załączonymi dokumentami należy</w:t>
      </w:r>
      <w:r>
        <w:rPr>
          <w:szCs w:val="24"/>
        </w:rPr>
        <w:t xml:space="preserve"> składać w Kancelarii Urzędu Miejskiego Wrocławia ul. Bogusławskiego 8,10 (parter) do godziny 12.00, z dopiskiem                     „Wydział Zdrowia”. </w:t>
      </w:r>
    </w:p>
    <w:p w:rsidR="00000000" w:rsidRDefault="00681280">
      <w:pPr>
        <w:pStyle w:val="11Trescpisma"/>
        <w:spacing w:before="0" w:after="120"/>
        <w:rPr>
          <w:szCs w:val="24"/>
        </w:rPr>
      </w:pPr>
    </w:p>
    <w:p w:rsidR="00000000" w:rsidRDefault="00681280">
      <w:pPr>
        <w:pStyle w:val="Tekstpodstawowy2"/>
        <w:jc w:val="left"/>
        <w:rPr>
          <w:sz w:val="20"/>
        </w:rPr>
      </w:pPr>
      <w:r>
        <w:rPr>
          <w:sz w:val="20"/>
        </w:rPr>
        <w:t>Oferty wraz z dokumentami należy składać w zamkniętej kopercie lub teczce, oznaczonej w następujący sp</w:t>
      </w:r>
      <w:r>
        <w:rPr>
          <w:sz w:val="20"/>
        </w:rPr>
        <w:t>osób:</w:t>
      </w:r>
    </w:p>
    <w:p w:rsidR="00000000" w:rsidRDefault="00681280">
      <w:pPr>
        <w:pStyle w:val="Tekstpodstawowy2"/>
        <w:numPr>
          <w:ilvl w:val="0"/>
          <w:numId w:val="16"/>
        </w:numPr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Konkurs ofert pn. Program szczepień ochronnych przeciw grypie dla mieszkańców Wrocławia w wieku 65 +</w:t>
      </w:r>
    </w:p>
    <w:p w:rsidR="00000000" w:rsidRDefault="00681280">
      <w:pPr>
        <w:pStyle w:val="Tekstpodstawowy2"/>
        <w:ind w:left="360"/>
        <w:jc w:val="left"/>
        <w:rPr>
          <w:b w:val="0"/>
          <w:bCs w:val="0"/>
          <w:sz w:val="20"/>
        </w:rPr>
      </w:pPr>
    </w:p>
    <w:p w:rsidR="00000000" w:rsidRDefault="00681280">
      <w:pPr>
        <w:numPr>
          <w:ilvl w:val="0"/>
          <w:numId w:val="16"/>
        </w:num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Nazwę i adres oferenta</w:t>
      </w:r>
      <w:r>
        <w:rPr>
          <w:rFonts w:ascii="Verdana" w:hAnsi="Verdana"/>
          <w:bCs/>
          <w:sz w:val="20"/>
        </w:rPr>
        <w:t xml:space="preserve">                                                                                                </w:t>
      </w:r>
    </w:p>
    <w:p w:rsidR="00000000" w:rsidRDefault="00681280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przesłania oferty</w:t>
      </w:r>
      <w:r>
        <w:rPr>
          <w:rFonts w:ascii="Verdana" w:hAnsi="Verdana"/>
          <w:sz w:val="20"/>
        </w:rPr>
        <w:t xml:space="preserve"> pocztą, decyduje data wpływu dokumentów do Wydziału Zdrowia i Spraw Społecznych Urzędu Miejskiego Wrocławia, a nie data stempla pocztowego.</w:t>
      </w:r>
    </w:p>
    <w:p w:rsidR="00000000" w:rsidRDefault="00681280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złożenia oferty osobiście oferent otrzyma potwierdzenie z datę wpływu oferty na własnym drugim egzempla</w:t>
      </w:r>
      <w:r>
        <w:rPr>
          <w:rFonts w:ascii="Verdana" w:hAnsi="Verdana"/>
          <w:sz w:val="20"/>
        </w:rPr>
        <w:t>rzu  – kopii oferty.</w:t>
      </w:r>
    </w:p>
    <w:p w:rsidR="00000000" w:rsidRDefault="006812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Osoby wskazane do kontaktu z oferentami</w:t>
      </w:r>
      <w:r>
        <w:rPr>
          <w:rFonts w:ascii="Verdana" w:hAnsi="Verdana"/>
          <w:color w:val="FF0000"/>
          <w:sz w:val="20"/>
        </w:rPr>
        <w:t xml:space="preserve">:                                                                                                               </w:t>
      </w:r>
      <w:r>
        <w:rPr>
          <w:rFonts w:ascii="Verdana" w:hAnsi="Verdana"/>
          <w:sz w:val="20"/>
        </w:rPr>
        <w:t xml:space="preserve">Ewa Budych-Wicher,                                                                  </w:t>
      </w:r>
      <w:r>
        <w:rPr>
          <w:rFonts w:ascii="Verdana" w:hAnsi="Verdana"/>
          <w:sz w:val="20"/>
        </w:rPr>
        <w:t xml:space="preserve">                                                            e-mail: ewa.budych-wicher@um.wroc.pl,                                                                                                                            tel. 71 777 76 15.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Nagwek8"/>
      </w:pPr>
      <w:r>
        <w:t>XVII. TERMINY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pStyle w:val="Nagwek3"/>
        <w:jc w:val="both"/>
        <w:rPr>
          <w:b w:val="0"/>
          <w:bCs w:val="0"/>
          <w:color w:val="auto"/>
        </w:rPr>
      </w:pPr>
      <w:r>
        <w:rPr>
          <w:b w:val="0"/>
          <w:bCs w:val="0"/>
        </w:rPr>
        <w:t>TERM</w:t>
      </w:r>
      <w:r>
        <w:rPr>
          <w:b w:val="0"/>
          <w:bCs w:val="0"/>
        </w:rPr>
        <w:t>IN SKŁADANIA OFERT</w:t>
      </w:r>
      <w:r>
        <w:rPr>
          <w:color w:val="auto"/>
        </w:rPr>
        <w:t xml:space="preserve">  </w:t>
      </w:r>
      <w:r>
        <w:rPr>
          <w:b w:val="0"/>
          <w:bCs w:val="0"/>
          <w:color w:val="auto"/>
        </w:rPr>
        <w:t xml:space="preserve">do dnia 08.04.2021r. do godz. 12:00. </w:t>
      </w:r>
    </w:p>
    <w:p w:rsidR="00000000" w:rsidRDefault="00681280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Oferty złożone po wyznaczonym terminie nie będą rozpatrywane.</w:t>
      </w:r>
    </w:p>
    <w:p w:rsidR="00000000" w:rsidRDefault="00681280">
      <w:pPr>
        <w:rPr>
          <w:rFonts w:ascii="Verdana" w:hAnsi="Verdana"/>
          <w:b/>
          <w:bCs/>
          <w:sz w:val="20"/>
        </w:rPr>
      </w:pPr>
    </w:p>
    <w:p w:rsidR="00000000" w:rsidRDefault="00681280">
      <w:pPr>
        <w:rPr>
          <w:rFonts w:ascii="Verdana" w:hAnsi="Verdana"/>
          <w:b/>
          <w:bCs/>
          <w:sz w:val="20"/>
        </w:rPr>
      </w:pPr>
    </w:p>
    <w:p w:rsidR="00000000" w:rsidRDefault="00681280">
      <w:pPr>
        <w:pStyle w:val="Nagwek8"/>
        <w:rPr>
          <w:b w:val="0"/>
          <w:bCs w:val="0"/>
        </w:rPr>
      </w:pPr>
      <w:r>
        <w:rPr>
          <w:b w:val="0"/>
          <w:bCs w:val="0"/>
        </w:rPr>
        <w:t>TERMIN ROZSTRZYGNIĘCIA KONKURSU</w:t>
      </w:r>
      <w:r>
        <w:rPr>
          <w:szCs w:val="20"/>
        </w:rPr>
        <w:t xml:space="preserve">   do dnia 13.04.2021r</w:t>
      </w:r>
    </w:p>
    <w:p w:rsidR="00000000" w:rsidRDefault="00681280">
      <w:pPr>
        <w:rPr>
          <w:rFonts w:ascii="Verdana" w:hAnsi="Verdana"/>
          <w:sz w:val="20"/>
        </w:rPr>
      </w:pPr>
    </w:p>
    <w:p w:rsidR="00000000" w:rsidRDefault="0068128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Informacja z rozstrzygnięcia konkursu zostanie umieszczona w dniu 15.04.2021r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b/>
          <w:bCs/>
          <w:sz w:val="20"/>
          <w:szCs w:val="20"/>
        </w:rPr>
        <w:t xml:space="preserve">do godz. 15.00 </w:t>
      </w:r>
    </w:p>
    <w:p w:rsidR="00000000" w:rsidRDefault="0068128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Biuletynie Informacji Publicznej </w:t>
      </w:r>
      <w:hyperlink r:id="rId7" w:history="1">
        <w:r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</w:p>
    <w:p w:rsidR="00000000" w:rsidRDefault="006812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000000" w:rsidRDefault="00681280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00000" w:rsidRDefault="00681280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OFERTY WRAZ Z DOKUMENTAMI NIE BĘDĄ ZWRACANE OFERENTOWI.</w:t>
      </w:r>
    </w:p>
    <w:p w:rsidR="00000000" w:rsidRDefault="00681280">
      <w:pPr>
        <w:rPr>
          <w:rFonts w:ascii="Verdana" w:hAnsi="Verdana"/>
          <w:b/>
          <w:bCs/>
          <w:sz w:val="20"/>
          <w:szCs w:val="20"/>
        </w:rPr>
      </w:pPr>
    </w:p>
    <w:p w:rsidR="00000000" w:rsidRDefault="00681280">
      <w:pPr>
        <w:jc w:val="center"/>
        <w:rPr>
          <w:rFonts w:ascii="Verdana" w:hAnsi="Verdana"/>
          <w:b/>
          <w:bCs/>
          <w:sz w:val="20"/>
        </w:rPr>
      </w:pPr>
    </w:p>
    <w:p w:rsidR="00000000" w:rsidRDefault="00681280">
      <w:pPr>
        <w:jc w:val="center"/>
        <w:rPr>
          <w:rFonts w:ascii="Verdana" w:hAnsi="Verdana"/>
          <w:b/>
          <w:bCs/>
          <w:sz w:val="20"/>
        </w:rPr>
      </w:pPr>
    </w:p>
    <w:p w:rsidR="00000000" w:rsidRDefault="00681280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   </w:t>
      </w:r>
    </w:p>
    <w:p w:rsidR="00000000" w:rsidRDefault="00681280">
      <w:pPr>
        <w:pStyle w:val="Nagwek2"/>
        <w:spacing w:line="360" w:lineRule="auto"/>
      </w:pPr>
      <w:r>
        <w:t>Podpis Dyrektora Wydziału Zdrowia i Spraw Społecznych UM Wrocławia</w:t>
      </w:r>
    </w:p>
    <w:p w:rsidR="00000000" w:rsidRDefault="00681280">
      <w:pPr>
        <w:pStyle w:val="Nagwek2"/>
        <w:spacing w:line="360" w:lineRule="auto"/>
      </w:pPr>
      <w:r>
        <w:t>Jadwiga Ar</w:t>
      </w:r>
      <w:r>
        <w:t>delli-Książek</w:t>
      </w:r>
    </w:p>
    <w:p w:rsidR="00681280" w:rsidRDefault="00681280">
      <w:pPr>
        <w:rPr>
          <w:rFonts w:ascii="Verdana" w:hAnsi="Verdana"/>
          <w:sz w:val="20"/>
        </w:rPr>
      </w:pPr>
    </w:p>
    <w:sectPr w:rsidR="00681280">
      <w:footerReference w:type="even" r:id="rId8"/>
      <w:footerReference w:type="default" r:id="rId9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280" w:rsidRDefault="00681280" w:rsidP="00896410">
      <w:r>
        <w:separator/>
      </w:r>
    </w:p>
  </w:endnote>
  <w:endnote w:type="continuationSeparator" w:id="0">
    <w:p w:rsidR="00681280" w:rsidRDefault="00681280" w:rsidP="0089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12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0000" w:rsidRDefault="006812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12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5CC8">
      <w:rPr>
        <w:rStyle w:val="Numerstrony"/>
        <w:noProof/>
      </w:rPr>
      <w:t>6</w:t>
    </w:r>
    <w:r>
      <w:rPr>
        <w:rStyle w:val="Numerstrony"/>
      </w:rPr>
      <w:fldChar w:fldCharType="end"/>
    </w:r>
  </w:p>
  <w:p w:rsidR="00000000" w:rsidRDefault="0068128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280" w:rsidRDefault="00681280" w:rsidP="00896410">
      <w:r>
        <w:separator/>
      </w:r>
    </w:p>
  </w:footnote>
  <w:footnote w:type="continuationSeparator" w:id="0">
    <w:p w:rsidR="00681280" w:rsidRDefault="00681280" w:rsidP="00896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14550"/>
    <w:multiLevelType w:val="hybridMultilevel"/>
    <w:tmpl w:val="9C0614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A213B9E"/>
    <w:multiLevelType w:val="hybridMultilevel"/>
    <w:tmpl w:val="C2AA9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04676BE"/>
    <w:multiLevelType w:val="hybridMultilevel"/>
    <w:tmpl w:val="193202B8"/>
    <w:lvl w:ilvl="0" w:tplc="D764CAD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4"/>
  </w:num>
  <w:num w:numId="10">
    <w:abstractNumId w:val="14"/>
  </w:num>
  <w:num w:numId="11">
    <w:abstractNumId w:val="10"/>
  </w:num>
  <w:num w:numId="12">
    <w:abstractNumId w:val="13"/>
  </w:num>
  <w:num w:numId="13">
    <w:abstractNumId w:val="5"/>
  </w:num>
  <w:num w:numId="14">
    <w:abstractNumId w:val="3"/>
  </w:num>
  <w:num w:numId="15">
    <w:abstractNumId w:val="1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CC8"/>
    <w:rsid w:val="00355CC8"/>
    <w:rsid w:val="0068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spacing w:after="120"/>
      <w:jc w:val="center"/>
      <w:outlineLvl w:val="2"/>
    </w:pPr>
    <w:rPr>
      <w:rFonts w:ascii="Verdana" w:hAnsi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spacing w:after="120"/>
      <w:outlineLvl w:val="3"/>
    </w:pPr>
    <w:rPr>
      <w:rFonts w:ascii="Verdana" w:hAnsi="Verdana"/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Verdana" w:hAnsi="Verdana"/>
      <w:b/>
      <w:bCs/>
      <w:color w:val="000000"/>
      <w:sz w:val="18"/>
      <w:szCs w:val="20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jc w:val="both"/>
      <w:outlineLvl w:val="6"/>
    </w:pPr>
    <w:rPr>
      <w:rFonts w:ascii="Verdana" w:hAnsi="Verdana"/>
      <w:b/>
      <w:bCs/>
      <w:sz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character" w:styleId="Hipercze">
    <w:name w:val="Hyperlink"/>
    <w:semiHidden/>
    <w:rPr>
      <w:color w:val="0000FF"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2197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                                                                      </vt:lpstr>
    </vt:vector>
  </TitlesOfParts>
  <Company>UMW</Company>
  <LinksUpToDate>false</LinksUpToDate>
  <CharactersWithSpaces>15349</CharactersWithSpaces>
  <SharedDoc>false</SharedDoc>
  <HLinks>
    <vt:vector size="6" baseType="variant"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</dc:title>
  <dc:creator>umewbu01</dc:creator>
  <cp:lastModifiedBy>ummast03</cp:lastModifiedBy>
  <cp:revision>2</cp:revision>
  <cp:lastPrinted>2021-03-23T10:16:00Z</cp:lastPrinted>
  <dcterms:created xsi:type="dcterms:W3CDTF">2021-03-23T11:09:00Z</dcterms:created>
  <dcterms:modified xsi:type="dcterms:W3CDTF">2021-03-23T11:09:00Z</dcterms:modified>
</cp:coreProperties>
</file>