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9C4" w:rsidRPr="00D13470" w:rsidRDefault="002B49C4" w:rsidP="00D13470">
      <w:pPr>
        <w:pStyle w:val="Nagwek1"/>
        <w:spacing w:line="360" w:lineRule="auto"/>
        <w:rPr>
          <w:rFonts w:ascii="Verdana" w:hAnsi="Verdana"/>
          <w:sz w:val="22"/>
          <w:szCs w:val="22"/>
        </w:rPr>
      </w:pPr>
      <w:r w:rsidRPr="00D13470">
        <w:rPr>
          <w:rFonts w:ascii="Verdana" w:hAnsi="Verdana"/>
          <w:sz w:val="22"/>
          <w:szCs w:val="22"/>
        </w:rPr>
        <w:t xml:space="preserve">Uchwała nr </w:t>
      </w:r>
      <w:r w:rsidR="00D13470" w:rsidRPr="00D13470">
        <w:rPr>
          <w:rFonts w:ascii="Verdana" w:hAnsi="Verdana"/>
          <w:sz w:val="22"/>
          <w:szCs w:val="22"/>
        </w:rPr>
        <w:t>15</w:t>
      </w:r>
      <w:r w:rsidRPr="00D13470">
        <w:rPr>
          <w:rFonts w:ascii="Verdana" w:hAnsi="Verdana"/>
          <w:sz w:val="22"/>
          <w:szCs w:val="22"/>
        </w:rPr>
        <w:t>/17</w:t>
      </w:r>
    </w:p>
    <w:p w:rsidR="002B49C4" w:rsidRPr="00D13470" w:rsidRDefault="002B49C4" w:rsidP="00D13470">
      <w:pPr>
        <w:pStyle w:val="Nagwek1"/>
        <w:spacing w:line="360" w:lineRule="auto"/>
        <w:rPr>
          <w:rFonts w:ascii="Verdana" w:hAnsi="Verdana"/>
          <w:sz w:val="22"/>
          <w:szCs w:val="22"/>
        </w:rPr>
      </w:pPr>
      <w:r w:rsidRPr="00D13470">
        <w:rPr>
          <w:rFonts w:ascii="Verdana" w:hAnsi="Verdana"/>
          <w:sz w:val="22"/>
          <w:szCs w:val="22"/>
        </w:rPr>
        <w:t xml:space="preserve">Zwyczajnego Zgromadzenia Wspólników </w:t>
      </w:r>
      <w:r w:rsidRPr="00D13470">
        <w:rPr>
          <w:rFonts w:ascii="Verdana" w:hAnsi="Verdana"/>
          <w:sz w:val="22"/>
          <w:szCs w:val="22"/>
        </w:rPr>
        <w:br/>
        <w:t>SPECJALISTYCZNY ZAKŁAD PROFILAKTYCZNO-LECZNICZY PROVITA</w:t>
      </w:r>
    </w:p>
    <w:p w:rsidR="002B49C4" w:rsidRPr="00D13470" w:rsidRDefault="002B49C4" w:rsidP="00D13470">
      <w:pPr>
        <w:pStyle w:val="Nagwek1"/>
        <w:spacing w:line="360" w:lineRule="auto"/>
        <w:rPr>
          <w:rFonts w:ascii="Verdana" w:hAnsi="Verdana"/>
          <w:sz w:val="22"/>
          <w:szCs w:val="22"/>
        </w:rPr>
      </w:pPr>
      <w:r w:rsidRPr="00D13470">
        <w:rPr>
          <w:rFonts w:ascii="Verdana" w:hAnsi="Verdana"/>
          <w:sz w:val="22"/>
          <w:szCs w:val="22"/>
        </w:rPr>
        <w:t>spółka z ograniczoną odpowiedzialnością</w:t>
      </w:r>
    </w:p>
    <w:p w:rsidR="002B49C4" w:rsidRPr="00D13470" w:rsidRDefault="002B49C4" w:rsidP="00D13470">
      <w:pPr>
        <w:pStyle w:val="Nagwek1"/>
        <w:spacing w:line="360" w:lineRule="auto"/>
        <w:rPr>
          <w:rFonts w:ascii="Verdana" w:hAnsi="Verdana"/>
          <w:sz w:val="22"/>
          <w:szCs w:val="22"/>
        </w:rPr>
      </w:pPr>
      <w:r w:rsidRPr="00D13470">
        <w:rPr>
          <w:rFonts w:ascii="Verdana" w:hAnsi="Verdana"/>
          <w:sz w:val="22"/>
          <w:szCs w:val="22"/>
        </w:rPr>
        <w:t>z siedzibą we Wrocławiu</w:t>
      </w:r>
      <w:r w:rsidRPr="00D13470">
        <w:rPr>
          <w:rFonts w:ascii="Verdana" w:hAnsi="Verdana"/>
          <w:sz w:val="22"/>
          <w:szCs w:val="22"/>
        </w:rPr>
        <w:br/>
        <w:t>z dnia 26 maja 2017 roku</w:t>
      </w:r>
    </w:p>
    <w:p w:rsidR="002B49C4" w:rsidRPr="00D13470" w:rsidRDefault="002B49C4" w:rsidP="00A441E0">
      <w:pPr>
        <w:spacing w:before="100" w:beforeAutospacing="1" w:after="100" w:afterAutospacing="1" w:line="360" w:lineRule="auto"/>
        <w:rPr>
          <w:rFonts w:ascii="Verdana" w:hAnsi="Verdana" w:cs="Arial"/>
          <w:b/>
          <w:sz w:val="22"/>
          <w:szCs w:val="22"/>
        </w:rPr>
      </w:pPr>
      <w:r w:rsidRPr="00D13470">
        <w:rPr>
          <w:rFonts w:ascii="Verdana" w:hAnsi="Verdana" w:cs="Arial"/>
          <w:b/>
          <w:sz w:val="22"/>
          <w:szCs w:val="22"/>
        </w:rPr>
        <w:t>w sprawie zasad kształtowania wynagrodzeń Członków Zarządu</w:t>
      </w:r>
    </w:p>
    <w:p w:rsidR="00D13470" w:rsidRPr="00C85844" w:rsidRDefault="00D13470" w:rsidP="00A441E0">
      <w:pPr>
        <w:spacing w:after="100" w:afterAutospacing="1" w:line="360" w:lineRule="auto"/>
        <w:rPr>
          <w:rFonts w:ascii="Verdana" w:hAnsi="Verdana"/>
          <w:bCs/>
          <w:sz w:val="22"/>
          <w:szCs w:val="22"/>
        </w:rPr>
      </w:pPr>
      <w:r w:rsidRPr="00C85844">
        <w:rPr>
          <w:rFonts w:ascii="Verdana" w:hAnsi="Verdana"/>
          <w:bCs/>
          <w:sz w:val="22"/>
          <w:szCs w:val="22"/>
        </w:rPr>
        <w:t>Załącznik nr 10 do Protokołu nr 1/17z dnia 26 maja 2017 r.</w:t>
      </w:r>
    </w:p>
    <w:p w:rsidR="002B49C4" w:rsidRPr="00D13470" w:rsidRDefault="002B49C4" w:rsidP="00D13470">
      <w:pPr>
        <w:spacing w:line="360" w:lineRule="auto"/>
        <w:rPr>
          <w:rFonts w:ascii="Verdana" w:hAnsi="Verdana"/>
          <w:sz w:val="22"/>
          <w:szCs w:val="22"/>
        </w:rPr>
      </w:pPr>
      <w:r w:rsidRPr="00D13470">
        <w:rPr>
          <w:rFonts w:ascii="Verdana" w:hAnsi="Verdana"/>
          <w:sz w:val="22"/>
          <w:szCs w:val="22"/>
        </w:rPr>
        <w:t xml:space="preserve">Na podstawie art. 2 ust. 2 </w:t>
      </w:r>
      <w:proofErr w:type="spellStart"/>
      <w:r w:rsidRPr="00D13470">
        <w:rPr>
          <w:rFonts w:ascii="Verdana" w:hAnsi="Verdana"/>
          <w:sz w:val="22"/>
          <w:szCs w:val="22"/>
        </w:rPr>
        <w:t>pkt</w:t>
      </w:r>
      <w:proofErr w:type="spellEnd"/>
      <w:r w:rsidRPr="00D13470">
        <w:rPr>
          <w:rFonts w:ascii="Verdana" w:hAnsi="Verdana"/>
          <w:sz w:val="22"/>
          <w:szCs w:val="22"/>
        </w:rPr>
        <w:t xml:space="preserve"> 1, art. 4, art. 5, art. 6, art. 7 ustawy z dnia </w:t>
      </w:r>
      <w:r w:rsidRPr="00D13470">
        <w:rPr>
          <w:rFonts w:ascii="Verdana" w:hAnsi="Verdana"/>
          <w:sz w:val="22"/>
          <w:szCs w:val="22"/>
        </w:rPr>
        <w:br/>
        <w:t>9 czerwca 2016 r. o zasadach kształtowania wynagrodzeń osób kierujących niektórymi spółkami (</w:t>
      </w:r>
      <w:proofErr w:type="spellStart"/>
      <w:r w:rsidRPr="00D13470">
        <w:rPr>
          <w:rFonts w:ascii="Verdana" w:hAnsi="Verdana"/>
          <w:sz w:val="22"/>
          <w:szCs w:val="22"/>
        </w:rPr>
        <w:t>Dz.U</w:t>
      </w:r>
      <w:proofErr w:type="spellEnd"/>
      <w:r w:rsidRPr="00D13470">
        <w:rPr>
          <w:rFonts w:ascii="Verdana" w:hAnsi="Verdana"/>
          <w:sz w:val="22"/>
          <w:szCs w:val="22"/>
        </w:rPr>
        <w:t xml:space="preserve">. z 2016 r. poz. 1202 i 2260) oraz § 30 </w:t>
      </w:r>
      <w:proofErr w:type="spellStart"/>
      <w:r w:rsidRPr="00D13470">
        <w:rPr>
          <w:rFonts w:ascii="Verdana" w:hAnsi="Verdana"/>
          <w:sz w:val="22"/>
          <w:szCs w:val="22"/>
        </w:rPr>
        <w:t>pkt</w:t>
      </w:r>
      <w:proofErr w:type="spellEnd"/>
      <w:r w:rsidRPr="00D13470">
        <w:rPr>
          <w:rFonts w:ascii="Verdana" w:hAnsi="Verdana"/>
          <w:sz w:val="22"/>
          <w:szCs w:val="22"/>
        </w:rPr>
        <w:t xml:space="preserve"> 18 aktu założycielskiego spółki z ograniczoną odpowiedzialnością z dnia 29 grudnia 2015 r. (</w:t>
      </w:r>
      <w:r w:rsidRPr="00D13470">
        <w:rPr>
          <w:rFonts w:ascii="Verdana" w:hAnsi="Verdana" w:cs="Arial"/>
          <w:sz w:val="22"/>
          <w:szCs w:val="22"/>
        </w:rPr>
        <w:t xml:space="preserve">w brzmieniu tekstu jednolitego z dnia 28 marca 2017 roku – uchwała nr 7/I/2017 Zarządu  </w:t>
      </w:r>
      <w:r w:rsidRPr="00D13470">
        <w:rPr>
          <w:rFonts w:ascii="Verdana" w:hAnsi="Verdana"/>
          <w:sz w:val="22"/>
          <w:szCs w:val="22"/>
        </w:rPr>
        <w:t>SPECJALISTYCZNEGO ZAKŁADU PROFILAKTYCZNO-LECZNICZEGO PROVITA</w:t>
      </w:r>
      <w:r w:rsidRPr="00D13470">
        <w:rPr>
          <w:rFonts w:ascii="Verdana" w:hAnsi="Verdana" w:cs="Arial"/>
          <w:sz w:val="22"/>
          <w:szCs w:val="22"/>
        </w:rPr>
        <w:t xml:space="preserve"> Sp. z o.o.</w:t>
      </w:r>
      <w:r w:rsidRPr="00D13470">
        <w:rPr>
          <w:rFonts w:ascii="Verdana" w:hAnsi="Verdana"/>
          <w:sz w:val="22"/>
          <w:szCs w:val="22"/>
        </w:rPr>
        <w:t>)</w:t>
      </w:r>
      <w:r w:rsidRPr="00D13470">
        <w:rPr>
          <w:rFonts w:ascii="Verdana" w:hAnsi="Verdana"/>
          <w:bCs/>
          <w:sz w:val="22"/>
          <w:szCs w:val="22"/>
        </w:rPr>
        <w:t>,</w:t>
      </w:r>
      <w:r w:rsidRPr="00D13470">
        <w:rPr>
          <w:rFonts w:ascii="Verdana" w:hAnsi="Verdana"/>
          <w:sz w:val="22"/>
          <w:szCs w:val="22"/>
        </w:rPr>
        <w:t xml:space="preserve"> Zwyczajne Zgromadzenie Wspólników uchwala, co następuje:</w:t>
      </w:r>
    </w:p>
    <w:p w:rsidR="002B49C4" w:rsidRPr="00D13470" w:rsidRDefault="002B49C4" w:rsidP="00D13470">
      <w:pPr>
        <w:spacing w:before="120" w:after="120" w:line="360" w:lineRule="auto"/>
        <w:ind w:left="567" w:hanging="567"/>
        <w:rPr>
          <w:rFonts w:ascii="Verdana" w:hAnsi="Verdana"/>
          <w:bCs/>
          <w:sz w:val="22"/>
          <w:szCs w:val="22"/>
        </w:rPr>
      </w:pPr>
      <w:r w:rsidRPr="00D13470">
        <w:rPr>
          <w:rFonts w:ascii="Verdana" w:hAnsi="Verdana"/>
          <w:sz w:val="22"/>
          <w:szCs w:val="22"/>
        </w:rPr>
        <w:t xml:space="preserve"> </w:t>
      </w:r>
      <w:r w:rsidRPr="00D13470">
        <w:rPr>
          <w:rFonts w:ascii="Verdana" w:hAnsi="Verdana"/>
          <w:bCs/>
          <w:sz w:val="22"/>
          <w:szCs w:val="22"/>
        </w:rPr>
        <w:t>§ 1</w:t>
      </w:r>
    </w:p>
    <w:p w:rsidR="002B49C4" w:rsidRPr="00D13470" w:rsidRDefault="002B49C4" w:rsidP="00D13470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after="120" w:line="360" w:lineRule="auto"/>
        <w:ind w:left="284" w:hanging="295"/>
        <w:rPr>
          <w:rFonts w:ascii="Verdana" w:hAnsi="Verdana"/>
          <w:sz w:val="22"/>
          <w:szCs w:val="22"/>
        </w:rPr>
      </w:pPr>
      <w:r w:rsidRPr="00D13470">
        <w:rPr>
          <w:rFonts w:ascii="Verdana" w:hAnsi="Verdana"/>
          <w:bCs/>
          <w:sz w:val="22"/>
          <w:szCs w:val="22"/>
        </w:rPr>
        <w:t>Z Członkami Zarządu Spółki zawierana jest umowa o świadczenie usług zarządzania na czas pełnienia funkcji („Umowa”), z obowiązkiem osobistego świadczenia, bez względu na to, czy działa on w zakresie prowadzonej działalności gospodarczej.</w:t>
      </w:r>
    </w:p>
    <w:p w:rsidR="002B49C4" w:rsidRPr="00D13470" w:rsidRDefault="002B49C4" w:rsidP="00D13470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after="120" w:line="360" w:lineRule="auto"/>
        <w:ind w:left="284" w:hanging="295"/>
        <w:rPr>
          <w:rFonts w:ascii="Verdana" w:hAnsi="Verdana"/>
          <w:sz w:val="22"/>
          <w:szCs w:val="22"/>
        </w:rPr>
      </w:pPr>
      <w:r w:rsidRPr="00D13470">
        <w:rPr>
          <w:rFonts w:ascii="Verdana" w:hAnsi="Verdana"/>
          <w:bCs/>
          <w:sz w:val="22"/>
          <w:szCs w:val="22"/>
        </w:rPr>
        <w:t>Treść Umowy określa Rada Nadzorcza na warunkach wskazanych w U</w:t>
      </w:r>
      <w:r w:rsidRPr="00D13470">
        <w:rPr>
          <w:rFonts w:ascii="Verdana" w:hAnsi="Verdana"/>
          <w:sz w:val="22"/>
          <w:szCs w:val="22"/>
        </w:rPr>
        <w:t>stawie z dnia 9 czerwca 2016 r. o zasadach kształtowania wynagrodzeń osób kierujących niektórymi spółkami (</w:t>
      </w:r>
      <w:proofErr w:type="spellStart"/>
      <w:r w:rsidRPr="00D13470">
        <w:rPr>
          <w:rFonts w:ascii="Verdana" w:hAnsi="Verdana"/>
          <w:sz w:val="22"/>
          <w:szCs w:val="22"/>
        </w:rPr>
        <w:t>Dz.U</w:t>
      </w:r>
      <w:proofErr w:type="spellEnd"/>
      <w:r w:rsidRPr="00D13470">
        <w:rPr>
          <w:rFonts w:ascii="Verdana" w:hAnsi="Verdana"/>
          <w:sz w:val="22"/>
          <w:szCs w:val="22"/>
        </w:rPr>
        <w:t>. z 2016 r. poz. 1202 i 2260) („Ustawa”)</w:t>
      </w:r>
      <w:r w:rsidRPr="00D13470">
        <w:rPr>
          <w:rFonts w:ascii="Verdana" w:hAnsi="Verdana"/>
          <w:bCs/>
          <w:sz w:val="22"/>
          <w:szCs w:val="22"/>
        </w:rPr>
        <w:t xml:space="preserve"> </w:t>
      </w:r>
      <w:r w:rsidRPr="00D13470">
        <w:rPr>
          <w:rFonts w:ascii="Verdana" w:hAnsi="Verdana"/>
          <w:sz w:val="22"/>
          <w:szCs w:val="22"/>
        </w:rPr>
        <w:t>oraz</w:t>
      </w:r>
      <w:r w:rsidRPr="00D13470">
        <w:rPr>
          <w:rFonts w:ascii="Verdana" w:hAnsi="Verdana"/>
          <w:bCs/>
          <w:sz w:val="22"/>
          <w:szCs w:val="22"/>
        </w:rPr>
        <w:t xml:space="preserve"> zgodnie z postanowieniami niniejszej uchwały.</w:t>
      </w:r>
    </w:p>
    <w:p w:rsidR="002B49C4" w:rsidRPr="00D13470" w:rsidRDefault="002B49C4" w:rsidP="00D13470">
      <w:pPr>
        <w:tabs>
          <w:tab w:val="left" w:pos="426"/>
        </w:tabs>
        <w:spacing w:before="120" w:after="120" w:line="360" w:lineRule="auto"/>
        <w:rPr>
          <w:rFonts w:ascii="Verdana" w:hAnsi="Verdana"/>
          <w:bCs/>
          <w:sz w:val="22"/>
          <w:szCs w:val="22"/>
        </w:rPr>
      </w:pPr>
      <w:r w:rsidRPr="00D13470">
        <w:rPr>
          <w:rFonts w:ascii="Verdana" w:hAnsi="Verdana"/>
          <w:bCs/>
          <w:sz w:val="22"/>
          <w:szCs w:val="22"/>
        </w:rPr>
        <w:t>§ 2</w:t>
      </w:r>
    </w:p>
    <w:p w:rsidR="002B49C4" w:rsidRPr="00D13470" w:rsidRDefault="002B49C4" w:rsidP="00D13470">
      <w:pPr>
        <w:spacing w:after="120" w:line="360" w:lineRule="auto"/>
        <w:rPr>
          <w:rFonts w:ascii="Verdana" w:hAnsi="Verdana"/>
          <w:sz w:val="22"/>
          <w:szCs w:val="22"/>
        </w:rPr>
      </w:pPr>
      <w:r w:rsidRPr="00D13470">
        <w:rPr>
          <w:rFonts w:ascii="Verdana" w:hAnsi="Verdana"/>
          <w:sz w:val="22"/>
          <w:szCs w:val="22"/>
        </w:rPr>
        <w:t xml:space="preserve">Wynagrodzenie całkowite Członków Zarządu składa się z: </w:t>
      </w:r>
    </w:p>
    <w:p w:rsidR="002B49C4" w:rsidRPr="00D13470" w:rsidRDefault="002B49C4" w:rsidP="00D13470">
      <w:pPr>
        <w:widowControl w:val="0"/>
        <w:numPr>
          <w:ilvl w:val="0"/>
          <w:numId w:val="3"/>
        </w:numPr>
        <w:suppressAutoHyphens/>
        <w:spacing w:after="120" w:line="360" w:lineRule="auto"/>
        <w:ind w:left="284" w:hanging="284"/>
        <w:rPr>
          <w:rFonts w:ascii="Verdana" w:hAnsi="Verdana"/>
          <w:sz w:val="22"/>
          <w:szCs w:val="22"/>
        </w:rPr>
      </w:pPr>
      <w:r w:rsidRPr="00D13470">
        <w:rPr>
          <w:rFonts w:ascii="Verdana" w:hAnsi="Verdana"/>
          <w:sz w:val="22"/>
          <w:szCs w:val="22"/>
        </w:rPr>
        <w:t>części stałej, stanowiącej wynagrodzenie miesięczne podstawowe, określone kwotowo, zwane dalej „Wynagrodzeniem podstawowym”,</w:t>
      </w:r>
    </w:p>
    <w:p w:rsidR="002B49C4" w:rsidRPr="00D13470" w:rsidRDefault="002B49C4" w:rsidP="00D13470">
      <w:pPr>
        <w:widowControl w:val="0"/>
        <w:numPr>
          <w:ilvl w:val="0"/>
          <w:numId w:val="3"/>
        </w:numPr>
        <w:suppressAutoHyphens/>
        <w:spacing w:after="120" w:line="360" w:lineRule="auto"/>
        <w:ind w:left="284" w:hanging="284"/>
        <w:rPr>
          <w:rFonts w:ascii="Verdana" w:hAnsi="Verdana"/>
          <w:sz w:val="22"/>
          <w:szCs w:val="22"/>
        </w:rPr>
      </w:pPr>
      <w:r w:rsidRPr="00D13470">
        <w:rPr>
          <w:rFonts w:ascii="Verdana" w:hAnsi="Verdana"/>
          <w:sz w:val="22"/>
          <w:szCs w:val="22"/>
        </w:rPr>
        <w:t>części zmiennej, stanowiącej wynagrodzenie uzupełniające za rok obrotowy Spółki – zwane dalej „Wynagrodzeniem uzupełniającym”.</w:t>
      </w:r>
    </w:p>
    <w:p w:rsidR="002B49C4" w:rsidRPr="00D13470" w:rsidRDefault="002B49C4" w:rsidP="00D13470">
      <w:pPr>
        <w:tabs>
          <w:tab w:val="left" w:pos="426"/>
        </w:tabs>
        <w:spacing w:before="120" w:after="120" w:line="360" w:lineRule="auto"/>
        <w:rPr>
          <w:rFonts w:ascii="Verdana" w:hAnsi="Verdana"/>
          <w:bCs/>
          <w:sz w:val="22"/>
          <w:szCs w:val="22"/>
        </w:rPr>
      </w:pPr>
      <w:r w:rsidRPr="00D13470">
        <w:rPr>
          <w:rFonts w:ascii="Verdana" w:hAnsi="Verdana"/>
          <w:bCs/>
          <w:sz w:val="22"/>
          <w:szCs w:val="22"/>
        </w:rPr>
        <w:lastRenderedPageBreak/>
        <w:t>§ 3</w:t>
      </w:r>
    </w:p>
    <w:p w:rsidR="002B49C4" w:rsidRPr="00D13470" w:rsidRDefault="002B49C4" w:rsidP="00D13470">
      <w:pPr>
        <w:spacing w:after="120" w:line="360" w:lineRule="auto"/>
        <w:rPr>
          <w:rFonts w:ascii="Verdana" w:hAnsi="Verdana"/>
          <w:bCs/>
          <w:sz w:val="22"/>
          <w:szCs w:val="22"/>
        </w:rPr>
      </w:pPr>
      <w:r w:rsidRPr="00D13470">
        <w:rPr>
          <w:rFonts w:ascii="Verdana" w:hAnsi="Verdana"/>
          <w:sz w:val="22"/>
          <w:szCs w:val="22"/>
        </w:rPr>
        <w:t>Wynagrodzenie podstawowe dla Członków Zarządu wynosi nie więcej niż 14</w:t>
      </w:r>
      <w:r w:rsidR="005F00B7">
        <w:rPr>
          <w:rFonts w:ascii="Verdana" w:hAnsi="Verdana"/>
          <w:sz w:val="22"/>
          <w:szCs w:val="22"/>
        </w:rPr>
        <w:t xml:space="preserve"> </w:t>
      </w:r>
      <w:r w:rsidRPr="00D13470">
        <w:rPr>
          <w:rFonts w:ascii="Verdana" w:hAnsi="Verdana"/>
          <w:sz w:val="22"/>
          <w:szCs w:val="22"/>
        </w:rPr>
        <w:t>460,00 zł (słownie: czternaście tysięcy czterysta sześćset złotych 0/100) miesięcznie.</w:t>
      </w:r>
      <w:r w:rsidRPr="00D13470">
        <w:rPr>
          <w:rFonts w:ascii="Verdana" w:hAnsi="Verdana"/>
          <w:bCs/>
          <w:sz w:val="22"/>
          <w:szCs w:val="22"/>
        </w:rPr>
        <w:t xml:space="preserve"> </w:t>
      </w:r>
    </w:p>
    <w:p w:rsidR="002B49C4" w:rsidRPr="00D13470" w:rsidRDefault="002B49C4" w:rsidP="00D13470">
      <w:pPr>
        <w:tabs>
          <w:tab w:val="left" w:pos="426"/>
        </w:tabs>
        <w:spacing w:before="120" w:after="120" w:line="360" w:lineRule="auto"/>
        <w:rPr>
          <w:rFonts w:ascii="Verdana" w:hAnsi="Verdana"/>
          <w:bCs/>
          <w:sz w:val="22"/>
          <w:szCs w:val="22"/>
        </w:rPr>
      </w:pPr>
      <w:r w:rsidRPr="00D13470">
        <w:rPr>
          <w:rFonts w:ascii="Verdana" w:hAnsi="Verdana"/>
          <w:bCs/>
          <w:sz w:val="22"/>
          <w:szCs w:val="22"/>
        </w:rPr>
        <w:t>§ 4</w:t>
      </w:r>
    </w:p>
    <w:p w:rsidR="002B49C4" w:rsidRPr="00D13470" w:rsidRDefault="002B49C4" w:rsidP="00D13470">
      <w:pPr>
        <w:widowControl w:val="0"/>
        <w:numPr>
          <w:ilvl w:val="0"/>
          <w:numId w:val="2"/>
        </w:numPr>
        <w:suppressAutoHyphens/>
        <w:spacing w:after="120" w:line="360" w:lineRule="auto"/>
        <w:ind w:left="426"/>
        <w:rPr>
          <w:rFonts w:ascii="Verdana" w:hAnsi="Verdana"/>
          <w:sz w:val="22"/>
          <w:szCs w:val="22"/>
        </w:rPr>
      </w:pPr>
      <w:r w:rsidRPr="00D13470">
        <w:rPr>
          <w:rFonts w:ascii="Verdana" w:hAnsi="Verdana"/>
          <w:sz w:val="22"/>
          <w:szCs w:val="22"/>
        </w:rPr>
        <w:t>Wynagrodzenie uzupełniające uzależnione jest od poziomu realizacji celów zarządczych i nie może przekroczyć 30% Wynagrodzenia podstawowego przysługującego w poprzednim roku obrotowym z zastrzeżeniem ust. 2.</w:t>
      </w:r>
    </w:p>
    <w:p w:rsidR="002B49C4" w:rsidRPr="00D13470" w:rsidRDefault="002B49C4" w:rsidP="00D13470">
      <w:pPr>
        <w:widowControl w:val="0"/>
        <w:numPr>
          <w:ilvl w:val="0"/>
          <w:numId w:val="2"/>
        </w:numPr>
        <w:suppressAutoHyphens/>
        <w:spacing w:after="120" w:line="360" w:lineRule="auto"/>
        <w:ind w:left="426"/>
        <w:rPr>
          <w:rFonts w:ascii="Verdana" w:hAnsi="Verdana"/>
          <w:sz w:val="22"/>
          <w:szCs w:val="22"/>
        </w:rPr>
      </w:pPr>
      <w:r w:rsidRPr="00D13470">
        <w:rPr>
          <w:rFonts w:ascii="Verdana" w:hAnsi="Verdana"/>
          <w:sz w:val="22"/>
          <w:szCs w:val="22"/>
        </w:rPr>
        <w:t>Wynagrodzenie uzupełniające za rok 2017 nie może przekroczyć 30% sumy miesięcznych wynagrodzeń podstawowych Członków Zarządu w roku obrotowym 2017.</w:t>
      </w:r>
    </w:p>
    <w:p w:rsidR="002B49C4" w:rsidRPr="00D13470" w:rsidRDefault="002B49C4" w:rsidP="00D13470">
      <w:pPr>
        <w:widowControl w:val="0"/>
        <w:numPr>
          <w:ilvl w:val="0"/>
          <w:numId w:val="2"/>
        </w:numPr>
        <w:suppressAutoHyphens/>
        <w:spacing w:after="120" w:line="360" w:lineRule="auto"/>
        <w:ind w:left="426"/>
        <w:rPr>
          <w:rFonts w:ascii="Verdana" w:hAnsi="Verdana"/>
          <w:sz w:val="22"/>
          <w:szCs w:val="22"/>
        </w:rPr>
      </w:pPr>
      <w:r w:rsidRPr="00D13470">
        <w:rPr>
          <w:rFonts w:ascii="Verdana" w:hAnsi="Verdana"/>
          <w:sz w:val="22"/>
          <w:szCs w:val="22"/>
        </w:rPr>
        <w:t>Wynagrodzenie uzupełniające może być wypłacone po:</w:t>
      </w:r>
    </w:p>
    <w:p w:rsidR="002B49C4" w:rsidRPr="00D13470" w:rsidRDefault="002B49C4" w:rsidP="00D13470">
      <w:pPr>
        <w:widowControl w:val="0"/>
        <w:numPr>
          <w:ilvl w:val="0"/>
          <w:numId w:val="4"/>
        </w:numPr>
        <w:suppressAutoHyphens/>
        <w:spacing w:after="120" w:line="360" w:lineRule="auto"/>
        <w:rPr>
          <w:rFonts w:ascii="Verdana" w:hAnsi="Verdana"/>
          <w:sz w:val="22"/>
          <w:szCs w:val="22"/>
        </w:rPr>
      </w:pPr>
      <w:r w:rsidRPr="00D13470">
        <w:rPr>
          <w:rFonts w:ascii="Verdana" w:hAnsi="Verdana"/>
          <w:sz w:val="22"/>
          <w:szCs w:val="22"/>
        </w:rPr>
        <w:t xml:space="preserve">zatwierdzeniu sprawozdania Zarządu z działalności Spółki oraz sprawozdania finansowego Spółki za ubiegły rok obrotowy, </w:t>
      </w:r>
    </w:p>
    <w:p w:rsidR="002B49C4" w:rsidRPr="00D13470" w:rsidRDefault="002B49C4" w:rsidP="00D13470">
      <w:pPr>
        <w:widowControl w:val="0"/>
        <w:numPr>
          <w:ilvl w:val="0"/>
          <w:numId w:val="4"/>
        </w:numPr>
        <w:suppressAutoHyphens/>
        <w:spacing w:after="120" w:line="360" w:lineRule="auto"/>
        <w:rPr>
          <w:rFonts w:ascii="Verdana" w:hAnsi="Verdana"/>
          <w:sz w:val="22"/>
          <w:szCs w:val="22"/>
        </w:rPr>
      </w:pPr>
      <w:r w:rsidRPr="00D13470">
        <w:rPr>
          <w:rFonts w:ascii="Verdana" w:hAnsi="Verdana"/>
          <w:sz w:val="22"/>
          <w:szCs w:val="22"/>
        </w:rPr>
        <w:t>udzieleniu Członkom Zarządu absolutorium z wykonania przez niego obowiązków przez Zwyczajne Zgromadzenie Wspólników,</w:t>
      </w:r>
    </w:p>
    <w:p w:rsidR="002B49C4" w:rsidRPr="00D13470" w:rsidRDefault="002B49C4" w:rsidP="00D13470">
      <w:pPr>
        <w:spacing w:after="120" w:line="360" w:lineRule="auto"/>
        <w:ind w:left="360"/>
        <w:rPr>
          <w:rFonts w:ascii="Verdana" w:hAnsi="Verdana"/>
          <w:sz w:val="22"/>
          <w:szCs w:val="22"/>
        </w:rPr>
      </w:pPr>
      <w:r w:rsidRPr="00D13470">
        <w:rPr>
          <w:rFonts w:ascii="Verdana" w:hAnsi="Verdana"/>
          <w:sz w:val="22"/>
          <w:szCs w:val="22"/>
        </w:rPr>
        <w:t>- pod warunkiem stwierdzenia przez Radę Nadzorczą realizacji przez Członków Zarządu celów zarządczych i określeniu należnej kwoty wypłaty.</w:t>
      </w:r>
    </w:p>
    <w:p w:rsidR="002B49C4" w:rsidRPr="00D13470" w:rsidRDefault="002B49C4" w:rsidP="00D13470">
      <w:pPr>
        <w:widowControl w:val="0"/>
        <w:numPr>
          <w:ilvl w:val="0"/>
          <w:numId w:val="2"/>
        </w:numPr>
        <w:suppressAutoHyphens/>
        <w:spacing w:after="120" w:line="360" w:lineRule="auto"/>
        <w:ind w:left="426"/>
        <w:rPr>
          <w:rFonts w:ascii="Verdana" w:hAnsi="Verdana"/>
          <w:sz w:val="22"/>
          <w:szCs w:val="22"/>
        </w:rPr>
      </w:pPr>
      <w:r w:rsidRPr="00D13470">
        <w:rPr>
          <w:rFonts w:ascii="Verdana" w:hAnsi="Verdana"/>
          <w:sz w:val="22"/>
          <w:szCs w:val="22"/>
        </w:rPr>
        <w:t>W przypadku sprawowania mandatu przez Członka Zarządu tylko przez część danego roku obrotowego, wysokość Wynagrodzenia uzupełniającego przysługującego za ten rok jest ustalana proporcjonalnie do okresu pełnienia funkcji przez Członka Zarządu w tym roku.</w:t>
      </w:r>
    </w:p>
    <w:p w:rsidR="002B49C4" w:rsidRPr="00D13470" w:rsidRDefault="002B49C4" w:rsidP="00D13470">
      <w:pPr>
        <w:widowControl w:val="0"/>
        <w:numPr>
          <w:ilvl w:val="0"/>
          <w:numId w:val="2"/>
        </w:numPr>
        <w:suppressAutoHyphens/>
        <w:spacing w:after="120" w:line="360" w:lineRule="auto"/>
        <w:ind w:left="426"/>
        <w:rPr>
          <w:rFonts w:ascii="Verdana" w:hAnsi="Verdana"/>
          <w:sz w:val="22"/>
          <w:szCs w:val="22"/>
        </w:rPr>
      </w:pPr>
      <w:r w:rsidRPr="00D13470">
        <w:rPr>
          <w:rFonts w:ascii="Verdana" w:hAnsi="Verdana"/>
          <w:sz w:val="22"/>
          <w:szCs w:val="22"/>
        </w:rPr>
        <w:t xml:space="preserve">Wygaśnięcie mandatu Członka Zarządu w trakcie albo po upływie roku obrotowego ocenianego pod względem wykonania celów zarządczych nie powoduje utraty prawa do Wynagrodzenia uzupełniającego. </w:t>
      </w:r>
    </w:p>
    <w:p w:rsidR="002B49C4" w:rsidRPr="00D13470" w:rsidRDefault="002B49C4" w:rsidP="00D13470">
      <w:pPr>
        <w:spacing w:before="120" w:after="120" w:line="360" w:lineRule="auto"/>
        <w:rPr>
          <w:rFonts w:ascii="Verdana" w:hAnsi="Verdana"/>
          <w:sz w:val="22"/>
          <w:szCs w:val="22"/>
        </w:rPr>
      </w:pPr>
      <w:r w:rsidRPr="00D13470">
        <w:rPr>
          <w:rFonts w:ascii="Verdana" w:hAnsi="Verdana"/>
          <w:sz w:val="22"/>
          <w:szCs w:val="22"/>
        </w:rPr>
        <w:t>§ 5</w:t>
      </w:r>
    </w:p>
    <w:p w:rsidR="002B49C4" w:rsidRPr="00D13470" w:rsidRDefault="002B49C4" w:rsidP="00D13470">
      <w:pPr>
        <w:widowControl w:val="0"/>
        <w:numPr>
          <w:ilvl w:val="0"/>
          <w:numId w:val="7"/>
        </w:numPr>
        <w:tabs>
          <w:tab w:val="left" w:pos="284"/>
        </w:tabs>
        <w:suppressAutoHyphens/>
        <w:spacing w:after="120" w:line="360" w:lineRule="auto"/>
        <w:ind w:left="284" w:hanging="284"/>
        <w:rPr>
          <w:rFonts w:ascii="Verdana" w:hAnsi="Verdana"/>
          <w:sz w:val="22"/>
          <w:szCs w:val="22"/>
        </w:rPr>
      </w:pPr>
      <w:r w:rsidRPr="00D13470">
        <w:rPr>
          <w:rFonts w:ascii="Verdana" w:hAnsi="Verdana"/>
          <w:sz w:val="22"/>
          <w:szCs w:val="22"/>
        </w:rPr>
        <w:t xml:space="preserve">Ustala się cele zarządcze stanowiące w szczególności o: </w:t>
      </w:r>
    </w:p>
    <w:p w:rsidR="00FD7030" w:rsidRDefault="00FD7030" w:rsidP="00FD7030">
      <w:pPr>
        <w:widowControl w:val="0"/>
        <w:tabs>
          <w:tab w:val="left" w:pos="284"/>
        </w:tabs>
        <w:suppressAutoHyphens/>
        <w:spacing w:after="120" w:line="360" w:lineRule="auto"/>
        <w:ind w:left="720"/>
        <w:rPr>
          <w:rFonts w:ascii="Verdana" w:hAnsi="Verdana"/>
          <w:i/>
        </w:rPr>
      </w:pPr>
      <w:r>
        <w:rPr>
          <w:rFonts w:ascii="Verdana" w:hAnsi="Verdana"/>
          <w:i/>
        </w:rPr>
        <w:t xml:space="preserve">Do publikacji w BIP, wyjaśnienia jawności informacji o celach zarządczych, wag tych celów, a także kryteriach ich realizacji o rozliczania dokonano na podstawie art. 11 ust. 1 ustawy z dnia 9 czerwca 2016 r. o zasadach kształtowania wynagrodzeń osób </w:t>
      </w:r>
      <w:r>
        <w:rPr>
          <w:rFonts w:ascii="Verdana" w:hAnsi="Verdana"/>
          <w:i/>
        </w:rPr>
        <w:lastRenderedPageBreak/>
        <w:t>kierujących niektórymi spółkami (</w:t>
      </w:r>
      <w:proofErr w:type="spellStart"/>
      <w:r>
        <w:rPr>
          <w:rFonts w:ascii="Verdana" w:hAnsi="Verdana"/>
          <w:i/>
        </w:rPr>
        <w:t>Dz.U</w:t>
      </w:r>
      <w:proofErr w:type="spellEnd"/>
      <w:r>
        <w:rPr>
          <w:rFonts w:ascii="Verdana" w:hAnsi="Verdana"/>
          <w:i/>
        </w:rPr>
        <w:t xml:space="preserve">. z 2016 r. poz. 1202 z </w:t>
      </w:r>
      <w:proofErr w:type="spellStart"/>
      <w:r>
        <w:rPr>
          <w:rFonts w:ascii="Verdana" w:hAnsi="Verdana"/>
          <w:i/>
        </w:rPr>
        <w:t>późn</w:t>
      </w:r>
      <w:proofErr w:type="spellEnd"/>
      <w:r>
        <w:rPr>
          <w:rFonts w:ascii="Verdana" w:hAnsi="Verdana"/>
          <w:i/>
        </w:rPr>
        <w:t xml:space="preserve">. zm.). Wyłączenia dokonała Pani Teresa Niżyńska w Biurze Nadzoru Właścicielskiego Urzędu Miejskiego Wrocławia. </w:t>
      </w:r>
    </w:p>
    <w:p w:rsidR="002B49C4" w:rsidRPr="00D13470" w:rsidRDefault="002B49C4" w:rsidP="00D13470">
      <w:pPr>
        <w:widowControl w:val="0"/>
        <w:numPr>
          <w:ilvl w:val="0"/>
          <w:numId w:val="7"/>
        </w:numPr>
        <w:tabs>
          <w:tab w:val="left" w:pos="284"/>
        </w:tabs>
        <w:suppressAutoHyphens/>
        <w:spacing w:after="120" w:line="360" w:lineRule="auto"/>
        <w:ind w:left="284" w:hanging="284"/>
        <w:rPr>
          <w:rFonts w:ascii="Verdana" w:hAnsi="Verdana"/>
          <w:sz w:val="22"/>
          <w:szCs w:val="22"/>
        </w:rPr>
      </w:pPr>
      <w:r w:rsidRPr="00D13470">
        <w:rPr>
          <w:rFonts w:ascii="Verdana" w:hAnsi="Verdana"/>
          <w:sz w:val="22"/>
          <w:szCs w:val="22"/>
        </w:rPr>
        <w:t>Upoważnia się Radę Nadzorczą do ustalenia szczegółowych celów zarządczych, wag tych celów oraz obiektywnych i mierzalnych kryteriów (wskaźników) ich realizacji i rozliczenia (KPI) w terminie do końca pierwszego kwartału roku obrotowego, na który cele są ustalane, z zastrzeżeniem roku 2017, w którym w/w ustalenia nastąpią niezwłocznie po ukształtowaniu w Spółce zasad wynagradzania zgodnie z Ustawą.</w:t>
      </w:r>
    </w:p>
    <w:p w:rsidR="002B49C4" w:rsidRPr="00D13470" w:rsidRDefault="002B49C4" w:rsidP="00D13470">
      <w:pPr>
        <w:tabs>
          <w:tab w:val="left" w:pos="426"/>
        </w:tabs>
        <w:spacing w:after="120" w:line="360" w:lineRule="auto"/>
        <w:rPr>
          <w:rFonts w:ascii="Verdana" w:hAnsi="Verdana"/>
          <w:bCs/>
          <w:sz w:val="22"/>
          <w:szCs w:val="22"/>
        </w:rPr>
      </w:pPr>
      <w:r w:rsidRPr="00D13470">
        <w:rPr>
          <w:rFonts w:ascii="Verdana" w:hAnsi="Verdana"/>
          <w:bCs/>
          <w:sz w:val="22"/>
          <w:szCs w:val="22"/>
        </w:rPr>
        <w:t>§ 6</w:t>
      </w:r>
    </w:p>
    <w:p w:rsidR="002B49C4" w:rsidRPr="00D13470" w:rsidRDefault="002B49C4" w:rsidP="00D13470">
      <w:pPr>
        <w:widowControl w:val="0"/>
        <w:numPr>
          <w:ilvl w:val="0"/>
          <w:numId w:val="6"/>
        </w:numPr>
        <w:suppressAutoHyphens/>
        <w:spacing w:after="120" w:line="360" w:lineRule="auto"/>
        <w:ind w:left="284" w:hanging="284"/>
        <w:rPr>
          <w:rFonts w:ascii="Verdana" w:hAnsi="Verdana"/>
          <w:sz w:val="22"/>
          <w:szCs w:val="22"/>
        </w:rPr>
      </w:pPr>
      <w:r w:rsidRPr="00D13470">
        <w:rPr>
          <w:rFonts w:ascii="Verdana" w:hAnsi="Verdana"/>
          <w:sz w:val="22"/>
          <w:szCs w:val="22"/>
        </w:rPr>
        <w:t xml:space="preserve">Umowa powinna zawierać w szczególności następujące zapisy: </w:t>
      </w:r>
    </w:p>
    <w:p w:rsidR="002B49C4" w:rsidRPr="00D13470" w:rsidRDefault="002B49C4" w:rsidP="00D13470">
      <w:pPr>
        <w:widowControl w:val="0"/>
        <w:numPr>
          <w:ilvl w:val="0"/>
          <w:numId w:val="8"/>
        </w:numPr>
        <w:suppressAutoHyphens/>
        <w:spacing w:after="120" w:line="360" w:lineRule="auto"/>
        <w:rPr>
          <w:rFonts w:ascii="Verdana" w:hAnsi="Verdana"/>
          <w:bCs/>
          <w:sz w:val="22"/>
          <w:szCs w:val="22"/>
        </w:rPr>
      </w:pPr>
      <w:r w:rsidRPr="00D13470">
        <w:rPr>
          <w:rFonts w:ascii="Verdana" w:hAnsi="Verdana" w:cs="Book Antiqua"/>
          <w:sz w:val="22"/>
          <w:szCs w:val="22"/>
        </w:rPr>
        <w:t xml:space="preserve">Członek Zarządu zobowiązuje się nie pobierać wynagrodzenia z tytułu pełnienia funkcji członka organu w podmiotach zależnych od Spółki w ramach grupy kapitałowej w rozumieniu art. 4 </w:t>
      </w:r>
      <w:proofErr w:type="spellStart"/>
      <w:r w:rsidRPr="00D13470">
        <w:rPr>
          <w:rFonts w:ascii="Verdana" w:hAnsi="Verdana" w:cs="Book Antiqua"/>
          <w:sz w:val="22"/>
          <w:szCs w:val="22"/>
        </w:rPr>
        <w:t>pkt</w:t>
      </w:r>
      <w:proofErr w:type="spellEnd"/>
      <w:r w:rsidRPr="00D13470">
        <w:rPr>
          <w:rFonts w:ascii="Verdana" w:hAnsi="Verdana" w:cs="Book Antiqua"/>
          <w:sz w:val="22"/>
          <w:szCs w:val="22"/>
        </w:rPr>
        <w:t xml:space="preserve"> 14 ustawy z dnia 16 lutego 2007 r. o ochronie konkurencji i konsumentów (Dz. U. z 2017r., poz. 229).</w:t>
      </w:r>
    </w:p>
    <w:p w:rsidR="002B49C4" w:rsidRPr="00D13470" w:rsidRDefault="002B49C4" w:rsidP="00D13470">
      <w:pPr>
        <w:widowControl w:val="0"/>
        <w:numPr>
          <w:ilvl w:val="0"/>
          <w:numId w:val="8"/>
        </w:numPr>
        <w:suppressAutoHyphens/>
        <w:spacing w:after="120" w:line="360" w:lineRule="auto"/>
        <w:rPr>
          <w:rFonts w:ascii="Verdana" w:hAnsi="Verdana"/>
          <w:bCs/>
          <w:sz w:val="22"/>
          <w:szCs w:val="22"/>
        </w:rPr>
      </w:pPr>
      <w:r w:rsidRPr="00D13470">
        <w:rPr>
          <w:rFonts w:ascii="Verdana" w:hAnsi="Verdana" w:cs="Book Antiqua"/>
          <w:sz w:val="22"/>
          <w:szCs w:val="22"/>
        </w:rPr>
        <w:t>Członek Zarządu jest zobowiązany do informowania Spółki w terminie co najmniej z 14-dniowym wyprzedzeniem o planowanym zamiarze pełnienia funkcji  w organie spółki handlowej innej niż Spółka oraz o nabyciu w takiej spółce handlowej udziału/ów lub akcji.</w:t>
      </w:r>
    </w:p>
    <w:p w:rsidR="002B49C4" w:rsidRPr="00D13470" w:rsidRDefault="002B49C4" w:rsidP="00D13470">
      <w:pPr>
        <w:widowControl w:val="0"/>
        <w:numPr>
          <w:ilvl w:val="0"/>
          <w:numId w:val="8"/>
        </w:numPr>
        <w:suppressAutoHyphens/>
        <w:spacing w:after="120" w:line="360" w:lineRule="auto"/>
        <w:rPr>
          <w:rFonts w:ascii="Verdana" w:hAnsi="Verdana"/>
          <w:bCs/>
          <w:sz w:val="22"/>
          <w:szCs w:val="22"/>
        </w:rPr>
      </w:pPr>
      <w:r w:rsidRPr="00D13470">
        <w:rPr>
          <w:rFonts w:ascii="Verdana" w:hAnsi="Verdana" w:cs="Book Antiqua"/>
          <w:sz w:val="22"/>
          <w:szCs w:val="22"/>
        </w:rPr>
        <w:t>Członek Zarządu zobowiązuje się, że w okresie obowiązywania Umowy - bez zgody Rady Nadzorczej Spółki – nie będzie świadczył jakichkolwiek usług, ani też pracy lub wykonywał na rzecz podmiotu innego niż Spółka bezpośrednio lub pośrednio jakichkolwiek czynności faktycznych lub prawnych.</w:t>
      </w:r>
    </w:p>
    <w:p w:rsidR="002B49C4" w:rsidRPr="00D13470" w:rsidRDefault="002B49C4" w:rsidP="00D13470">
      <w:pPr>
        <w:widowControl w:val="0"/>
        <w:numPr>
          <w:ilvl w:val="0"/>
          <w:numId w:val="8"/>
        </w:numPr>
        <w:suppressAutoHyphens/>
        <w:spacing w:after="120" w:line="360" w:lineRule="auto"/>
        <w:rPr>
          <w:rFonts w:ascii="Verdana" w:hAnsi="Verdana"/>
          <w:bCs/>
          <w:sz w:val="22"/>
          <w:szCs w:val="22"/>
        </w:rPr>
      </w:pPr>
      <w:r w:rsidRPr="00D13470">
        <w:rPr>
          <w:rFonts w:ascii="Verdana" w:hAnsi="Verdana"/>
          <w:bCs/>
          <w:sz w:val="22"/>
          <w:szCs w:val="22"/>
        </w:rPr>
        <w:t xml:space="preserve">Członek Zarządu nie może bez zgody Rady Nadzorczej zajmować się interesami konkurencyjnymi w spółce konkurencyjnej jako wspólnik spółki cywilnej, spółki osobowej lub jako członek organu spółki kapitałowej bądź uczestniczyć w innej konkurencyjnej osobie prawnej jako członek jej organu. Zakaz obejmuje także udział w konkurencyjnej spółce kapitałowej w przypadku posiadania w niej przez Członka Zarządu co najmniej 10% (dziesięć procent) udziałów lub akcji tej spółki bądź prawa do powołania co </w:t>
      </w:r>
      <w:r w:rsidRPr="00D13470">
        <w:rPr>
          <w:rFonts w:ascii="Verdana" w:hAnsi="Verdana"/>
          <w:bCs/>
          <w:sz w:val="22"/>
          <w:szCs w:val="22"/>
        </w:rPr>
        <w:lastRenderedPageBreak/>
        <w:t xml:space="preserve">najmniej jednego Członka Zarządu. </w:t>
      </w:r>
    </w:p>
    <w:p w:rsidR="002B49C4" w:rsidRPr="00D13470" w:rsidRDefault="002B49C4" w:rsidP="00D13470">
      <w:pPr>
        <w:widowControl w:val="0"/>
        <w:numPr>
          <w:ilvl w:val="0"/>
          <w:numId w:val="8"/>
        </w:numPr>
        <w:suppressAutoHyphens/>
        <w:spacing w:after="120" w:line="360" w:lineRule="auto"/>
        <w:rPr>
          <w:rFonts w:ascii="Verdana" w:hAnsi="Verdana"/>
          <w:bCs/>
          <w:sz w:val="22"/>
          <w:szCs w:val="22"/>
        </w:rPr>
      </w:pPr>
      <w:r w:rsidRPr="00D13470">
        <w:rPr>
          <w:rFonts w:ascii="Verdana" w:hAnsi="Verdana"/>
          <w:bCs/>
          <w:sz w:val="22"/>
          <w:szCs w:val="22"/>
        </w:rPr>
        <w:t xml:space="preserve">Każda ze Stron jest uprawniona do wypowiedzenia Umowy z zachowaniem trzymiesięcznego okresu wypowiedzenia, ze skutkiem na koniec miesiąca kalendarzowego. </w:t>
      </w:r>
    </w:p>
    <w:p w:rsidR="002B49C4" w:rsidRPr="00D13470" w:rsidRDefault="002B49C4" w:rsidP="00D13470">
      <w:pPr>
        <w:widowControl w:val="0"/>
        <w:numPr>
          <w:ilvl w:val="0"/>
          <w:numId w:val="8"/>
        </w:numPr>
        <w:suppressAutoHyphens/>
        <w:spacing w:after="120" w:line="360" w:lineRule="auto"/>
        <w:rPr>
          <w:rFonts w:ascii="Verdana" w:hAnsi="Verdana"/>
          <w:bCs/>
          <w:sz w:val="22"/>
          <w:szCs w:val="22"/>
        </w:rPr>
      </w:pPr>
      <w:r w:rsidRPr="00D13470">
        <w:rPr>
          <w:rFonts w:ascii="Verdana" w:hAnsi="Verdana"/>
          <w:bCs/>
          <w:sz w:val="22"/>
          <w:szCs w:val="22"/>
        </w:rPr>
        <w:t>Każda ze Stron jest uprawniona do wypowiedzenia Umowy bez zachowania okresu wypowiedzenia (ze skutkiem natychmiastowym) w przypadku naruszenia istotnego postanowienia Umowy przez drugą Stronę (ważne powody).</w:t>
      </w:r>
    </w:p>
    <w:p w:rsidR="002B49C4" w:rsidRPr="00D13470" w:rsidRDefault="002B49C4" w:rsidP="00D13470">
      <w:pPr>
        <w:widowControl w:val="0"/>
        <w:numPr>
          <w:ilvl w:val="0"/>
          <w:numId w:val="8"/>
        </w:numPr>
        <w:suppressAutoHyphens/>
        <w:spacing w:after="120" w:line="360" w:lineRule="auto"/>
        <w:rPr>
          <w:rFonts w:ascii="Verdana" w:hAnsi="Verdana"/>
          <w:bCs/>
          <w:sz w:val="22"/>
          <w:szCs w:val="22"/>
        </w:rPr>
      </w:pPr>
      <w:r w:rsidRPr="00D13470">
        <w:rPr>
          <w:rFonts w:ascii="Verdana" w:hAnsi="Verdana"/>
          <w:bCs/>
          <w:sz w:val="22"/>
          <w:szCs w:val="22"/>
        </w:rPr>
        <w:t>W przypadku rozwiązania albo wypowiedzenia Umowy przez Spółkę z innych przyczyn niż naruszenie przez Członka Zarządu podstawowych obowiązków wynikających z Umowy, przysługuje mu odprawa w wysokości odpowiadającej trzykrotności Wynagrodzenia Podstawowego pod warunkiem pełnienie przez niego funkcji w zarządzie Spółki przez okres co najmniej 12 miesięcy przed rozwiązaniem Umowy.</w:t>
      </w:r>
    </w:p>
    <w:p w:rsidR="002B49C4" w:rsidRPr="00D13470" w:rsidRDefault="002B49C4" w:rsidP="00D13470">
      <w:pPr>
        <w:widowControl w:val="0"/>
        <w:numPr>
          <w:ilvl w:val="0"/>
          <w:numId w:val="8"/>
        </w:numPr>
        <w:suppressAutoHyphens/>
        <w:spacing w:after="120" w:line="360" w:lineRule="auto"/>
        <w:rPr>
          <w:rFonts w:ascii="Verdana" w:hAnsi="Verdana"/>
          <w:bCs/>
          <w:sz w:val="22"/>
          <w:szCs w:val="22"/>
        </w:rPr>
      </w:pPr>
      <w:r w:rsidRPr="00D13470">
        <w:rPr>
          <w:rFonts w:ascii="Verdana" w:hAnsi="Verdana"/>
          <w:bCs/>
          <w:sz w:val="22"/>
          <w:szCs w:val="22"/>
        </w:rPr>
        <w:t xml:space="preserve">Odprawa, o której mowa w </w:t>
      </w:r>
      <w:proofErr w:type="spellStart"/>
      <w:r w:rsidRPr="00D13470">
        <w:rPr>
          <w:rFonts w:ascii="Verdana" w:hAnsi="Verdana"/>
          <w:bCs/>
          <w:sz w:val="22"/>
          <w:szCs w:val="22"/>
        </w:rPr>
        <w:t>pkt</w:t>
      </w:r>
      <w:proofErr w:type="spellEnd"/>
      <w:r w:rsidRPr="00D13470">
        <w:rPr>
          <w:rFonts w:ascii="Verdana" w:hAnsi="Verdana"/>
          <w:bCs/>
          <w:sz w:val="22"/>
          <w:szCs w:val="22"/>
        </w:rPr>
        <w:t xml:space="preserve"> 7) nie przysługuje w przypadku zmiany funkcji pełnionej przez Członka Zarządu w składzie Zarządu albo powołania go na kolejną kadencję Zarządu.</w:t>
      </w:r>
    </w:p>
    <w:p w:rsidR="002B49C4" w:rsidRPr="00D13470" w:rsidRDefault="002B49C4" w:rsidP="00D13470">
      <w:pPr>
        <w:widowControl w:val="0"/>
        <w:numPr>
          <w:ilvl w:val="0"/>
          <w:numId w:val="8"/>
        </w:numPr>
        <w:suppressAutoHyphens/>
        <w:spacing w:after="120" w:line="360" w:lineRule="auto"/>
        <w:rPr>
          <w:rFonts w:ascii="Verdana" w:hAnsi="Verdana"/>
          <w:bCs/>
          <w:sz w:val="22"/>
          <w:szCs w:val="22"/>
        </w:rPr>
      </w:pPr>
      <w:r w:rsidRPr="00D13470">
        <w:rPr>
          <w:rFonts w:ascii="Verdana" w:hAnsi="Verdana"/>
          <w:bCs/>
          <w:sz w:val="22"/>
          <w:szCs w:val="22"/>
        </w:rPr>
        <w:t>W przypadku wygaśnięcia mandatu, w szczególności na skutek śmierci, odwołania lub rezygnacji, Umowa rozwiązuje się z ostatnim dniem pełnienia funkcji bez okresu wypowiedzenia i konieczności dokonywania dodatkowych czynności.</w:t>
      </w:r>
    </w:p>
    <w:p w:rsidR="002B49C4" w:rsidRPr="00D13470" w:rsidRDefault="002B49C4" w:rsidP="00D13470">
      <w:pPr>
        <w:widowControl w:val="0"/>
        <w:numPr>
          <w:ilvl w:val="0"/>
          <w:numId w:val="8"/>
        </w:numPr>
        <w:suppressAutoHyphens/>
        <w:spacing w:after="120" w:line="360" w:lineRule="auto"/>
        <w:rPr>
          <w:rFonts w:ascii="Verdana" w:hAnsi="Verdana"/>
          <w:bCs/>
          <w:sz w:val="22"/>
          <w:szCs w:val="22"/>
        </w:rPr>
      </w:pPr>
      <w:r w:rsidRPr="00D13470">
        <w:rPr>
          <w:rFonts w:ascii="Verdana" w:hAnsi="Verdana"/>
          <w:bCs/>
          <w:sz w:val="22"/>
          <w:szCs w:val="22"/>
        </w:rPr>
        <w:t>Umowa powinna określać zasady wykorzystania przez Członka Zarządu płatnych przerw w świadczeniu usług, w wymiarze nie przekraczającym 30 (trzydzieści) dni roboczych lub w ilości dnia określonych proporcjonalnie do okresu trwania Umowy w przypadku jeśli Umowa trwa krócej niż pełny rok.</w:t>
      </w:r>
    </w:p>
    <w:p w:rsidR="002B49C4" w:rsidRPr="00D13470" w:rsidRDefault="002B49C4" w:rsidP="00D13470">
      <w:pPr>
        <w:widowControl w:val="0"/>
        <w:numPr>
          <w:ilvl w:val="0"/>
          <w:numId w:val="6"/>
        </w:numPr>
        <w:suppressAutoHyphens/>
        <w:spacing w:after="120" w:line="360" w:lineRule="auto"/>
        <w:ind w:left="284" w:hanging="284"/>
        <w:rPr>
          <w:rFonts w:ascii="Verdana" w:hAnsi="Verdana"/>
          <w:bCs/>
          <w:sz w:val="22"/>
          <w:szCs w:val="22"/>
        </w:rPr>
      </w:pPr>
      <w:r w:rsidRPr="00D13470">
        <w:rPr>
          <w:rFonts w:ascii="Verdana" w:hAnsi="Verdana"/>
          <w:bCs/>
          <w:sz w:val="22"/>
          <w:szCs w:val="22"/>
        </w:rPr>
        <w:t>Upoważnia się Radę Nadzorczą do uszczegółowienia warunków Umowy przy uwzględnieniu przepisów Ustawy, interesu strategicznego Spółki i jej charakteru, interesu publicznego i polityki właścicielskiej wobec nadzorowanych spółek.</w:t>
      </w:r>
    </w:p>
    <w:p w:rsidR="002B49C4" w:rsidRPr="00D13470" w:rsidRDefault="002B49C4" w:rsidP="00D13470">
      <w:pPr>
        <w:widowControl w:val="0"/>
        <w:numPr>
          <w:ilvl w:val="0"/>
          <w:numId w:val="6"/>
        </w:numPr>
        <w:suppressAutoHyphens/>
        <w:spacing w:after="120" w:line="360" w:lineRule="auto"/>
        <w:ind w:left="284" w:hanging="284"/>
        <w:rPr>
          <w:rFonts w:ascii="Verdana" w:hAnsi="Verdana"/>
          <w:bCs/>
          <w:sz w:val="22"/>
          <w:szCs w:val="22"/>
        </w:rPr>
      </w:pPr>
      <w:r w:rsidRPr="00D13470">
        <w:rPr>
          <w:rFonts w:ascii="Verdana" w:hAnsi="Verdana"/>
          <w:bCs/>
          <w:sz w:val="22"/>
          <w:szCs w:val="22"/>
        </w:rPr>
        <w:t xml:space="preserve">Rada Nadzorcza określi w Umowie zakres i zasady udostępniania Członkowi Zarządu urządzeń technicznych oraz zasobów stanowiących mienie Spółki </w:t>
      </w:r>
      <w:r w:rsidRPr="00D13470">
        <w:rPr>
          <w:rFonts w:ascii="Verdana" w:hAnsi="Verdana"/>
          <w:bCs/>
          <w:sz w:val="22"/>
          <w:szCs w:val="22"/>
        </w:rPr>
        <w:lastRenderedPageBreak/>
        <w:t>niezbędnych do wykonywania funkcji.</w:t>
      </w:r>
    </w:p>
    <w:p w:rsidR="002B49C4" w:rsidRPr="00D13470" w:rsidRDefault="002B49C4" w:rsidP="00D13470">
      <w:pPr>
        <w:widowControl w:val="0"/>
        <w:numPr>
          <w:ilvl w:val="0"/>
          <w:numId w:val="6"/>
        </w:numPr>
        <w:suppressAutoHyphens/>
        <w:spacing w:after="120" w:line="360" w:lineRule="auto"/>
        <w:ind w:left="284" w:hanging="284"/>
        <w:rPr>
          <w:rFonts w:ascii="Verdana" w:hAnsi="Verdana"/>
          <w:bCs/>
          <w:sz w:val="22"/>
          <w:szCs w:val="22"/>
        </w:rPr>
      </w:pPr>
      <w:r w:rsidRPr="00D13470">
        <w:rPr>
          <w:rFonts w:ascii="Verdana" w:hAnsi="Verdana"/>
          <w:bCs/>
          <w:sz w:val="22"/>
          <w:szCs w:val="22"/>
        </w:rPr>
        <w:t>Nie ustanawia się zakazu konkurencji z Członka Zarządu po ustaniu pełnienia funkcji.</w:t>
      </w:r>
    </w:p>
    <w:p w:rsidR="002B49C4" w:rsidRPr="00D13470" w:rsidRDefault="002B49C4" w:rsidP="00D13470">
      <w:pPr>
        <w:tabs>
          <w:tab w:val="left" w:pos="426"/>
        </w:tabs>
        <w:spacing w:before="120" w:after="120" w:line="360" w:lineRule="auto"/>
        <w:rPr>
          <w:rFonts w:ascii="Verdana" w:hAnsi="Verdana"/>
          <w:bCs/>
          <w:sz w:val="22"/>
          <w:szCs w:val="22"/>
        </w:rPr>
      </w:pPr>
      <w:r w:rsidRPr="00D13470">
        <w:rPr>
          <w:rFonts w:ascii="Verdana" w:hAnsi="Verdana"/>
          <w:bCs/>
          <w:sz w:val="22"/>
          <w:szCs w:val="22"/>
        </w:rPr>
        <w:t>§ 7</w:t>
      </w:r>
    </w:p>
    <w:p w:rsidR="002B49C4" w:rsidRPr="00D13470" w:rsidRDefault="002B49C4" w:rsidP="00D13470">
      <w:pPr>
        <w:spacing w:after="120" w:line="360" w:lineRule="auto"/>
        <w:rPr>
          <w:rFonts w:ascii="Verdana" w:hAnsi="Verdana"/>
          <w:sz w:val="22"/>
          <w:szCs w:val="22"/>
        </w:rPr>
      </w:pPr>
      <w:r w:rsidRPr="00D13470">
        <w:rPr>
          <w:rFonts w:ascii="Verdana" w:hAnsi="Verdana"/>
          <w:sz w:val="22"/>
          <w:szCs w:val="22"/>
        </w:rPr>
        <w:t>Tracą moc wszystkie dotychczasowe uregulowania ustalające wynagrodzenie dla Członka Zarządu Spółki.</w:t>
      </w:r>
    </w:p>
    <w:p w:rsidR="002B49C4" w:rsidRPr="00D13470" w:rsidRDefault="002B49C4" w:rsidP="00D13470">
      <w:pPr>
        <w:tabs>
          <w:tab w:val="left" w:pos="426"/>
        </w:tabs>
        <w:spacing w:before="120" w:after="120" w:line="360" w:lineRule="auto"/>
        <w:rPr>
          <w:rFonts w:ascii="Verdana" w:hAnsi="Verdana"/>
          <w:bCs/>
          <w:sz w:val="22"/>
          <w:szCs w:val="22"/>
        </w:rPr>
      </w:pPr>
      <w:r w:rsidRPr="00D13470">
        <w:rPr>
          <w:rFonts w:ascii="Verdana" w:hAnsi="Verdana"/>
          <w:bCs/>
          <w:sz w:val="22"/>
          <w:szCs w:val="22"/>
        </w:rPr>
        <w:t>§ 8</w:t>
      </w:r>
    </w:p>
    <w:p w:rsidR="002B49C4" w:rsidRPr="00D13470" w:rsidRDefault="002B49C4" w:rsidP="00D13470">
      <w:pPr>
        <w:spacing w:after="120" w:line="360" w:lineRule="auto"/>
        <w:ind w:left="510" w:hanging="510"/>
        <w:rPr>
          <w:rFonts w:ascii="Verdana" w:hAnsi="Verdana"/>
          <w:sz w:val="22"/>
          <w:szCs w:val="22"/>
        </w:rPr>
      </w:pPr>
      <w:r w:rsidRPr="00D13470">
        <w:rPr>
          <w:rFonts w:ascii="Verdana" w:hAnsi="Verdana"/>
          <w:sz w:val="22"/>
          <w:szCs w:val="22"/>
        </w:rPr>
        <w:t>Uchwała wchodzi w życie z dniem podpisania.</w:t>
      </w:r>
    </w:p>
    <w:p w:rsidR="00D13470" w:rsidRPr="00D13470" w:rsidRDefault="00D13470" w:rsidP="00A441E0">
      <w:pPr>
        <w:spacing w:before="100" w:beforeAutospacing="1" w:line="360" w:lineRule="auto"/>
        <w:rPr>
          <w:rFonts w:ascii="Verdana" w:hAnsi="Verdana"/>
          <w:sz w:val="22"/>
          <w:szCs w:val="22"/>
        </w:rPr>
      </w:pPr>
      <w:r w:rsidRPr="00D13470">
        <w:rPr>
          <w:rFonts w:ascii="Verdana" w:hAnsi="Verdana"/>
          <w:sz w:val="22"/>
          <w:szCs w:val="22"/>
        </w:rPr>
        <w:t>dokument podpisał</w:t>
      </w:r>
    </w:p>
    <w:p w:rsidR="002B49C4" w:rsidRPr="00D13470" w:rsidRDefault="00D13470" w:rsidP="00D13470">
      <w:pPr>
        <w:spacing w:line="360" w:lineRule="auto"/>
        <w:rPr>
          <w:rFonts w:ascii="Verdana" w:hAnsi="Verdana"/>
          <w:sz w:val="22"/>
          <w:szCs w:val="22"/>
        </w:rPr>
      </w:pPr>
      <w:r w:rsidRPr="00D13470">
        <w:rPr>
          <w:rFonts w:ascii="Verdana" w:hAnsi="Verdana"/>
          <w:sz w:val="22"/>
          <w:szCs w:val="22"/>
        </w:rPr>
        <w:t>P</w:t>
      </w:r>
      <w:r w:rsidR="002B49C4" w:rsidRPr="00D13470">
        <w:rPr>
          <w:rFonts w:ascii="Verdana" w:hAnsi="Verdana"/>
          <w:sz w:val="22"/>
          <w:szCs w:val="22"/>
        </w:rPr>
        <w:t>rzewodniczący Zgromadzenia Wspólników Wojciech Adamski</w:t>
      </w:r>
    </w:p>
    <w:sectPr w:rsidR="002B49C4" w:rsidRPr="00D13470" w:rsidSect="00B20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F1A61"/>
    <w:multiLevelType w:val="hybridMultilevel"/>
    <w:tmpl w:val="69344A9C"/>
    <w:lvl w:ilvl="0" w:tplc="3C90B6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71580D"/>
    <w:multiLevelType w:val="hybridMultilevel"/>
    <w:tmpl w:val="99F4A210"/>
    <w:lvl w:ilvl="0" w:tplc="0415000F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3B6781"/>
    <w:multiLevelType w:val="hybridMultilevel"/>
    <w:tmpl w:val="1A349B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684427"/>
    <w:multiLevelType w:val="hybridMultilevel"/>
    <w:tmpl w:val="F94CA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6531DF"/>
    <w:multiLevelType w:val="hybridMultilevel"/>
    <w:tmpl w:val="97B22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3E7024"/>
    <w:multiLevelType w:val="hybridMultilevel"/>
    <w:tmpl w:val="6256DECC"/>
    <w:lvl w:ilvl="0" w:tplc="ADF623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FC0922"/>
    <w:multiLevelType w:val="hybridMultilevel"/>
    <w:tmpl w:val="DEC27C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627ED6"/>
    <w:multiLevelType w:val="hybridMultilevel"/>
    <w:tmpl w:val="7682E81E"/>
    <w:lvl w:ilvl="0" w:tplc="23FCD32A">
      <w:start w:val="1"/>
      <w:numFmt w:val="decimal"/>
      <w:lvlText w:val="%1)"/>
      <w:lvlJc w:val="left"/>
      <w:pPr>
        <w:ind w:left="720" w:hanging="360"/>
      </w:pPr>
      <w:rPr>
        <w:rFonts w:cs="Mang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B49C4"/>
    <w:rsid w:val="00036196"/>
    <w:rsid w:val="00160906"/>
    <w:rsid w:val="00194880"/>
    <w:rsid w:val="001F5078"/>
    <w:rsid w:val="0021110E"/>
    <w:rsid w:val="002B49C4"/>
    <w:rsid w:val="005F00B7"/>
    <w:rsid w:val="006F4D19"/>
    <w:rsid w:val="007613A1"/>
    <w:rsid w:val="00790866"/>
    <w:rsid w:val="008770FC"/>
    <w:rsid w:val="008B7684"/>
    <w:rsid w:val="008D562B"/>
    <w:rsid w:val="00A441E0"/>
    <w:rsid w:val="00B20137"/>
    <w:rsid w:val="00BF3DE3"/>
    <w:rsid w:val="00C55A10"/>
    <w:rsid w:val="00C85844"/>
    <w:rsid w:val="00D13470"/>
    <w:rsid w:val="00D15FDD"/>
    <w:rsid w:val="00DD6BD9"/>
    <w:rsid w:val="00FD7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49C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D562B"/>
    <w:pPr>
      <w:keepNext/>
      <w:jc w:val="center"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D562B"/>
    <w:rPr>
      <w:rFonts w:eastAsia="Arial Unicode MS"/>
      <w:b/>
      <w:bCs/>
      <w:sz w:val="24"/>
      <w:szCs w:val="24"/>
    </w:rPr>
  </w:style>
  <w:style w:type="paragraph" w:styleId="Bezodstpw">
    <w:name w:val="No Spacing"/>
    <w:uiPriority w:val="1"/>
    <w:qFormat/>
    <w:rsid w:val="008D562B"/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8D562B"/>
    <w:pPr>
      <w:widowControl w:val="0"/>
      <w:suppressAutoHyphens/>
      <w:ind w:left="708"/>
    </w:pPr>
    <w:rPr>
      <w:rFonts w:ascii="Liberation Serif" w:eastAsia="SimSun" w:hAnsi="Liberation Serif" w:cs="Mangal"/>
      <w:kern w:val="1"/>
      <w:szCs w:val="21"/>
      <w:lang w:eastAsia="zh-CN" w:bidi="hi-IN"/>
    </w:rPr>
  </w:style>
  <w:style w:type="paragraph" w:styleId="Tytu">
    <w:name w:val="Title"/>
    <w:basedOn w:val="Normalny"/>
    <w:link w:val="TytuZnak"/>
    <w:qFormat/>
    <w:rsid w:val="002B49C4"/>
    <w:pPr>
      <w:jc w:val="center"/>
    </w:pPr>
    <w:rPr>
      <w:rFonts w:ascii="Verdana" w:hAnsi="Verdana"/>
      <w:b/>
      <w:bCs/>
      <w:sz w:val="22"/>
    </w:rPr>
  </w:style>
  <w:style w:type="character" w:customStyle="1" w:styleId="TytuZnak">
    <w:name w:val="Tytuł Znak"/>
    <w:basedOn w:val="Domylnaczcionkaakapitu"/>
    <w:link w:val="Tytu"/>
    <w:rsid w:val="002B49C4"/>
    <w:rPr>
      <w:rFonts w:ascii="Verdana" w:hAnsi="Verdana"/>
      <w:b/>
      <w:bCs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2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1073</Words>
  <Characters>6440</Characters>
  <Application>Microsoft Office Word</Application>
  <DocSecurity>0</DocSecurity>
  <Lines>53</Lines>
  <Paragraphs>14</Paragraphs>
  <ScaleCrop>false</ScaleCrop>
  <Company>UMW</Company>
  <LinksUpToDate>false</LinksUpToDate>
  <CharactersWithSpaces>7499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umelja04</dc:creator>
  <cp:keywords/>
  <dc:description/>
  <cp:lastModifiedBy>umelja04</cp:lastModifiedBy>
  <cp:revision>12</cp:revision>
  <dcterms:created xsi:type="dcterms:W3CDTF">2021-01-22T12:55:00Z</dcterms:created>
  <dcterms:modified xsi:type="dcterms:W3CDTF">2021-02-23T13:16:00Z</dcterms:modified>
</cp:coreProperties>
</file>