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0A" w:rsidRDefault="000D31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0D310A" w:rsidRDefault="000D310A"/>
    <w:p w:rsidR="000D310A" w:rsidRDefault="000D310A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(jednolity tekst: Dz. U. z 2020 r., poz. 283)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 dnia 14 czerwca 1960 r. - Kodeks postępowania administracyjnego (jednolity tekst: Dz. U. z 2020 r., poz. 256)</w:t>
      </w:r>
    </w:p>
    <w:p w:rsidR="000D310A" w:rsidRDefault="000D310A"/>
    <w:p w:rsidR="000D310A" w:rsidRDefault="000D310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0D310A" w:rsidRDefault="000D310A">
      <w:pPr>
        <w:jc w:val="both"/>
        <w:rPr>
          <w:b/>
          <w:bCs/>
        </w:rPr>
      </w:pPr>
    </w:p>
    <w:p w:rsidR="000D310A" w:rsidRDefault="000D310A">
      <w:pPr>
        <w:jc w:val="both"/>
      </w:pPr>
      <w:r>
        <w:t>poprzez podanie niniejszego obwieszczenia do publicznej wiadomości:</w:t>
      </w:r>
    </w:p>
    <w:p w:rsidR="000D310A" w:rsidRDefault="000D310A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0D310A" w:rsidRDefault="000D310A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0D310A" w:rsidRDefault="000D310A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0D310A" w:rsidRDefault="000D310A">
      <w:pPr>
        <w:ind w:left="426" w:hanging="426"/>
        <w:jc w:val="both"/>
      </w:pPr>
    </w:p>
    <w:p w:rsidR="000D310A" w:rsidRDefault="000D310A">
      <w:pPr>
        <w:spacing w:before="240"/>
        <w:jc w:val="both"/>
      </w:pPr>
      <w:r>
        <w:t>że w dniu 05.02.2021 r. została wydana decyzja nr 390/2021 zatwierdzająca projekt budowlany i udzielająca pozwolenia na budowę zespołu trzech budynków wielorodzinnych z usługami handlu małopowierzchniowego w parterze i częścią hotelową z garażami (podziemnymi oraz nadziemnymi) wraz z zagospodarowaniem terenu i infrastrukturą techniczną w zakresie oświetlenia terenu, przebudowę budynku dawnej przepompowni oraz rozbiórkę trzech budynków</w:t>
      </w:r>
      <w:r>
        <w:rPr>
          <w:color w:val="0000FF"/>
        </w:rPr>
        <w:t xml:space="preserve"> </w:t>
      </w:r>
      <w:r>
        <w:t>przy ul. Reymonta</w:t>
      </w:r>
      <w:r>
        <w:rPr>
          <w:color w:val="0000FF"/>
        </w:rPr>
        <w:t xml:space="preserve"> </w:t>
      </w:r>
      <w:r>
        <w:t>we Wrocławiu, oznaczenie geodezyjne:</w:t>
      </w:r>
      <w:r>
        <w:rPr>
          <w:spacing w:val="-2"/>
        </w:rPr>
        <w:t xml:space="preserve"> działki nr 5/7, 7/1, 7/8, AR-6</w:t>
      </w:r>
      <w:r>
        <w:t>, obręb Kleczków</w:t>
      </w:r>
      <w:r>
        <w:rPr>
          <w:spacing w:val="-2"/>
        </w:rPr>
        <w:t>,</w:t>
      </w:r>
      <w:r>
        <w:t xml:space="preserve"> która to decyzja dotyczy przedsięwzięcia mogącego znacząco oddziaływać na środowisko, która to decyzja dotyczy przedsięwzięcia mogącego znacząco oddziaływać na środowisko.</w:t>
      </w:r>
    </w:p>
    <w:p w:rsidR="000D310A" w:rsidRDefault="000D310A">
      <w:pPr>
        <w:jc w:val="both"/>
      </w:pPr>
    </w:p>
    <w:p w:rsidR="000D310A" w:rsidRDefault="000D310A">
      <w:pPr>
        <w:jc w:val="both"/>
      </w:pPr>
    </w:p>
    <w:p w:rsidR="000D310A" w:rsidRDefault="000D310A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10.02.2021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0D310A" w:rsidRDefault="000D310A">
      <w:pPr>
        <w:jc w:val="both"/>
      </w:pPr>
    </w:p>
    <w:p w:rsidR="000D310A" w:rsidRDefault="000D310A">
      <w:pPr>
        <w:jc w:val="both"/>
      </w:pPr>
    </w:p>
    <w:p w:rsidR="000D310A" w:rsidRDefault="000D310A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0D310A" w:rsidRDefault="000D310A">
      <w:pPr>
        <w:jc w:val="both"/>
      </w:pPr>
      <w:r>
        <w:t>_____________________________________</w:t>
      </w:r>
    </w:p>
    <w:p w:rsidR="000D310A" w:rsidRDefault="000D310A">
      <w:pPr>
        <w:jc w:val="both"/>
        <w:rPr>
          <w:color w:val="FF0000"/>
        </w:rPr>
      </w:pPr>
      <w:r>
        <w:rPr>
          <w:b/>
          <w:bCs/>
        </w:rPr>
        <w:t>D-PB-oś – 17630/2020  obręb Kleczków</w:t>
      </w:r>
    </w:p>
    <w:p w:rsidR="000D310A" w:rsidRDefault="000D31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up. PREZYDENTA </w:t>
      </w:r>
    </w:p>
    <w:p w:rsidR="000D310A" w:rsidRDefault="000D310A">
      <w:pPr>
        <w:ind w:left="4963" w:firstLine="709"/>
        <w:jc w:val="both"/>
      </w:pPr>
      <w:r>
        <w:t xml:space="preserve">                    Kamila Borkowska</w:t>
      </w:r>
    </w:p>
    <w:p w:rsidR="000D310A" w:rsidRDefault="000D310A">
      <w:pPr>
        <w:ind w:left="4963" w:firstLine="709"/>
        <w:jc w:val="both"/>
      </w:pPr>
      <w:r>
        <w:t xml:space="preserve">                    Kierownik Zespołu</w:t>
      </w:r>
    </w:p>
    <w:p w:rsidR="000D310A" w:rsidRDefault="000D310A">
      <w:pPr>
        <w:pStyle w:val="12Zwyrazamiszacunku"/>
        <w:spacing w:before="0"/>
      </w:pPr>
      <w:r>
        <w:t xml:space="preserve">                                                                                                     Architektoniczno-Budowlanego</w:t>
      </w:r>
    </w:p>
    <w:sectPr w:rsidR="000D310A" w:rsidSect="000D310A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0A" w:rsidRDefault="000D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D310A" w:rsidRDefault="000D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0A" w:rsidRDefault="000D310A">
    <w:pPr>
      <w:pStyle w:val="Footer"/>
      <w:rPr>
        <w:rFonts w:ascii="Times New Roman" w:hAnsi="Times New Roman" w:cs="Times New Roman"/>
        <w:sz w:val="14"/>
        <w:szCs w:val="14"/>
      </w:rPr>
    </w:pPr>
  </w:p>
  <w:p w:rsidR="000D310A" w:rsidRDefault="000D310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0A" w:rsidRDefault="000D310A">
    <w:pPr>
      <w:pStyle w:val="Footer"/>
      <w:rPr>
        <w:rFonts w:ascii="Times New Roman" w:hAnsi="Times New Roman" w:cs="Times New Roman"/>
        <w:sz w:val="8"/>
        <w:szCs w:val="8"/>
      </w:rPr>
    </w:pPr>
  </w:p>
  <w:p w:rsidR="000D310A" w:rsidRDefault="000D310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0A" w:rsidRDefault="000D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D310A" w:rsidRDefault="000D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10A"/>
    <w:rsid w:val="000D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1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1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10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10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10A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310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0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10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310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0D310A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310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310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10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D31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310A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5</cp:revision>
  <cp:lastPrinted>2021-02-04T13:08:00Z</cp:lastPrinted>
  <dcterms:created xsi:type="dcterms:W3CDTF">2021-02-04T13:06:00Z</dcterms:created>
  <dcterms:modified xsi:type="dcterms:W3CDTF">2021-02-05T10:12:00Z</dcterms:modified>
</cp:coreProperties>
</file>