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71" w:rsidRPr="009F3D71" w:rsidRDefault="009F3D71" w:rsidP="00CE507D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F6756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ZARZĄDZENIE NR </w:t>
      </w:r>
      <w:r w:rsidR="00AD204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4007</w:t>
      </w:r>
      <w:r w:rsidRPr="00F67567">
        <w:rPr>
          <w:rFonts w:ascii="Verdana" w:eastAsia="Times New Roman" w:hAnsi="Verdana" w:cs="Arial"/>
          <w:b/>
          <w:sz w:val="20"/>
          <w:szCs w:val="20"/>
          <w:lang w:eastAsia="pl-PL"/>
        </w:rPr>
        <w:t>/20</w:t>
      </w:r>
    </w:p>
    <w:p w:rsidR="009F3D71" w:rsidRPr="009F3D71" w:rsidRDefault="009F3D71" w:rsidP="00CE507D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F3D71">
        <w:rPr>
          <w:rFonts w:ascii="Verdana" w:eastAsia="Times New Roman" w:hAnsi="Verdana" w:cs="Arial"/>
          <w:b/>
          <w:sz w:val="20"/>
          <w:szCs w:val="20"/>
          <w:lang w:eastAsia="pl-PL"/>
        </w:rPr>
        <w:t>PREZYDENTA WROCŁAWIA</w:t>
      </w:r>
    </w:p>
    <w:p w:rsidR="009F3D71" w:rsidRPr="009F3D71" w:rsidRDefault="00AD204D" w:rsidP="00CE507D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z dnia</w:t>
      </w:r>
      <w:r w:rsidR="00CE50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27</w:t>
      </w:r>
      <w:r w:rsidR="00CE50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3163F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października</w:t>
      </w:r>
      <w:r w:rsidR="009F3D71" w:rsidRPr="00F6756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2020</w:t>
      </w:r>
      <w:r w:rsidR="009F3D71" w:rsidRPr="009F3D7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r.</w:t>
      </w:r>
    </w:p>
    <w:p w:rsidR="00CE507D" w:rsidRDefault="00CE507D" w:rsidP="00CE507D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F3D71" w:rsidRPr="00CE507D" w:rsidRDefault="009F3D71" w:rsidP="00CE507D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E50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sprawie wyłonienia kandydata do powołania na </w:t>
      </w:r>
      <w:r w:rsidR="00ED2BC2" w:rsidRPr="00CE50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stanowisko </w:t>
      </w:r>
      <w:r w:rsidR="00CE507D">
        <w:rPr>
          <w:rFonts w:ascii="Verdana" w:eastAsia="Times New Roman" w:hAnsi="Verdana" w:cs="Arial"/>
          <w:b/>
          <w:sz w:val="20"/>
          <w:szCs w:val="20"/>
          <w:lang w:eastAsia="pl-PL"/>
        </w:rPr>
        <w:t>D</w:t>
      </w:r>
      <w:r w:rsidRPr="00CE507D">
        <w:rPr>
          <w:rFonts w:ascii="Verdana" w:eastAsia="Times New Roman" w:hAnsi="Verdana" w:cs="Arial"/>
          <w:b/>
          <w:sz w:val="20"/>
          <w:szCs w:val="20"/>
          <w:lang w:eastAsia="pl-PL"/>
        </w:rPr>
        <w:t>yrektora Powiatowego Urzędu Pracy we Wrocławiu</w:t>
      </w:r>
    </w:p>
    <w:p w:rsidR="009F3D71" w:rsidRPr="009F3D71" w:rsidRDefault="009F3D71" w:rsidP="009F3D71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F3D71" w:rsidRPr="009C53D8" w:rsidRDefault="00A376D0" w:rsidP="00A376D0">
      <w:pPr>
        <w:spacing w:after="0" w:line="240" w:lineRule="auto"/>
        <w:ind w:firstLine="708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AE3DAC">
        <w:rPr>
          <w:rFonts w:ascii="Verdana" w:eastAsia="Times New Roman" w:hAnsi="Verdana" w:cs="Arial"/>
          <w:sz w:val="20"/>
          <w:szCs w:val="20"/>
          <w:lang w:eastAsia="pl-PL"/>
        </w:rPr>
        <w:t>Na podstawie art. 33 ust. 5 ustawy z dnia 8 marca 1990 r. o samorządzie gminnym (Dz. U. z 2020 r. poz. 713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 poz. 1378</w:t>
      </w:r>
      <w:r w:rsidRPr="00AE3DAC">
        <w:rPr>
          <w:rFonts w:ascii="Verdana" w:eastAsia="Times New Roman" w:hAnsi="Verdana" w:cs="Arial"/>
          <w:sz w:val="20"/>
          <w:szCs w:val="20"/>
          <w:lang w:eastAsia="pl-PL"/>
        </w:rPr>
        <w:t xml:space="preserve">), w związku z art. 9 ust. 5 i 5a ustawy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AE3DAC">
        <w:rPr>
          <w:rFonts w:ascii="Verdana" w:eastAsia="Times New Roman" w:hAnsi="Verdana" w:cs="Arial"/>
          <w:sz w:val="20"/>
          <w:szCs w:val="20"/>
          <w:lang w:eastAsia="pl-PL"/>
        </w:rPr>
        <w:t xml:space="preserve">z dnia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20 kwietnia 2004 r. </w:t>
      </w:r>
      <w:r w:rsidRPr="00AE3DAC">
        <w:rPr>
          <w:rFonts w:ascii="Verdana" w:eastAsia="Times New Roman" w:hAnsi="Verdana" w:cs="Arial"/>
          <w:sz w:val="20"/>
          <w:szCs w:val="20"/>
          <w:lang w:eastAsia="pl-PL"/>
        </w:rPr>
        <w:t xml:space="preserve">o </w:t>
      </w:r>
      <w:r w:rsidRPr="00D86A37">
        <w:rPr>
          <w:rFonts w:ascii="Verdana" w:eastAsia="Times New Roman" w:hAnsi="Verdana" w:cs="Arial"/>
          <w:sz w:val="20"/>
          <w:szCs w:val="20"/>
          <w:lang w:eastAsia="pl-PL"/>
        </w:rPr>
        <w:t>promocji zatrudnienia i instytucjach rynku pracy (</w:t>
      </w:r>
      <w:r w:rsidRPr="00D86A37">
        <w:rPr>
          <w:rFonts w:ascii="Verdana" w:hAnsi="Verdana" w:cs="Helv"/>
          <w:color w:val="000000"/>
          <w:sz w:val="20"/>
          <w:szCs w:val="20"/>
        </w:rPr>
        <w:t xml:space="preserve">Dz. U. </w:t>
      </w:r>
      <w:r>
        <w:rPr>
          <w:rFonts w:ascii="Verdana" w:hAnsi="Verdana" w:cs="Helv"/>
          <w:color w:val="000000"/>
          <w:sz w:val="20"/>
          <w:szCs w:val="20"/>
        </w:rPr>
        <w:br/>
      </w:r>
      <w:r w:rsidRPr="00D86A37">
        <w:rPr>
          <w:rFonts w:ascii="Verdana" w:hAnsi="Verdana" w:cs="Helv"/>
          <w:color w:val="000000"/>
          <w:sz w:val="20"/>
          <w:szCs w:val="20"/>
        </w:rPr>
        <w:t>z 2020 r. poz. 1409</w:t>
      </w:r>
      <w:r w:rsidRPr="00D86A37">
        <w:rPr>
          <w:rFonts w:ascii="Verdana" w:eastAsia="Times New Roman" w:hAnsi="Verdana" w:cs="Arial"/>
          <w:sz w:val="20"/>
          <w:szCs w:val="20"/>
          <w:lang w:eastAsia="pl-PL"/>
        </w:rPr>
        <w:t xml:space="preserve">) w związku z art. 13 ustawy z dnia 21 listopada 2008 r.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D86A37">
        <w:rPr>
          <w:rFonts w:ascii="Verdana" w:eastAsia="Times New Roman" w:hAnsi="Verdana" w:cs="Arial"/>
          <w:sz w:val="20"/>
          <w:szCs w:val="20"/>
          <w:lang w:eastAsia="pl-PL"/>
        </w:rPr>
        <w:t>o pracownikach samorządowych (Dz. U</w:t>
      </w:r>
      <w:r w:rsidRPr="00AE3DAC">
        <w:rPr>
          <w:rFonts w:ascii="Verdana" w:eastAsia="Times New Roman" w:hAnsi="Verdana" w:cs="Arial"/>
          <w:sz w:val="20"/>
          <w:szCs w:val="20"/>
          <w:lang w:eastAsia="pl-PL"/>
        </w:rPr>
        <w:t xml:space="preserve">. z 2019 r. poz. 1282) i </w:t>
      </w:r>
      <w:r w:rsidR="00B42A2B" w:rsidRPr="009C53D8">
        <w:rPr>
          <w:rFonts w:ascii="Verdana" w:eastAsia="Times New Roman" w:hAnsi="Verdana" w:cs="Arial"/>
          <w:sz w:val="20"/>
          <w:szCs w:val="20"/>
          <w:lang w:eastAsia="pl-PL"/>
        </w:rPr>
        <w:t xml:space="preserve">§ 4 ust. 2 Porozumienia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B42A2B" w:rsidRPr="009C53D8">
        <w:rPr>
          <w:rFonts w:ascii="Verdana" w:eastAsia="Times New Roman" w:hAnsi="Verdana" w:cs="Arial"/>
          <w:sz w:val="20"/>
          <w:szCs w:val="20"/>
          <w:lang w:eastAsia="pl-PL"/>
        </w:rPr>
        <w:t xml:space="preserve">z </w:t>
      </w:r>
      <w:r w:rsidR="009C53D8">
        <w:rPr>
          <w:rFonts w:ascii="Helv" w:hAnsi="Helv" w:cs="Helv"/>
          <w:color w:val="000000"/>
          <w:sz w:val="20"/>
          <w:szCs w:val="20"/>
        </w:rPr>
        <w:t xml:space="preserve"> </w:t>
      </w:r>
      <w:r w:rsidR="009C53D8" w:rsidRPr="009C53D8">
        <w:rPr>
          <w:rFonts w:ascii="Verdana" w:hAnsi="Verdana" w:cs="Helv"/>
          <w:color w:val="000000"/>
          <w:sz w:val="20"/>
          <w:szCs w:val="20"/>
        </w:rPr>
        <w:t xml:space="preserve">dnia 16 maja 2013 r. w sprawie powierzenia Miastu Wrocław niektórych zadań publicznych należących do Powiatu Wrocławskiego (Dziennik Urzędowy Województwa Dolnośląskiego z 2013 r. poz. 3631 z </w:t>
      </w:r>
      <w:proofErr w:type="spellStart"/>
      <w:r w:rsidR="009C53D8" w:rsidRPr="009C53D8">
        <w:rPr>
          <w:rFonts w:ascii="Verdana" w:hAnsi="Verdana" w:cs="Helv"/>
          <w:color w:val="000000"/>
          <w:sz w:val="20"/>
          <w:szCs w:val="20"/>
        </w:rPr>
        <w:t>późn</w:t>
      </w:r>
      <w:proofErr w:type="spellEnd"/>
      <w:r w:rsidR="009C53D8" w:rsidRPr="009C53D8">
        <w:rPr>
          <w:rFonts w:ascii="Verdana" w:hAnsi="Verdana" w:cs="Helv"/>
          <w:color w:val="000000"/>
          <w:sz w:val="20"/>
          <w:szCs w:val="20"/>
        </w:rPr>
        <w:t xml:space="preserve">. </w:t>
      </w:r>
      <w:r w:rsidR="004B25AD">
        <w:rPr>
          <w:rFonts w:ascii="Verdana" w:hAnsi="Verdana" w:cs="Helv"/>
          <w:color w:val="000000"/>
          <w:sz w:val="20"/>
          <w:szCs w:val="20"/>
        </w:rPr>
        <w:t>z</w:t>
      </w:r>
      <w:r w:rsidR="009C53D8" w:rsidRPr="009C53D8">
        <w:rPr>
          <w:rFonts w:ascii="Verdana" w:hAnsi="Verdana" w:cs="Helv"/>
          <w:color w:val="000000"/>
          <w:sz w:val="20"/>
          <w:szCs w:val="20"/>
        </w:rPr>
        <w:t>m</w:t>
      </w:r>
      <w:r w:rsidR="004B25AD">
        <w:rPr>
          <w:rFonts w:ascii="Verdana" w:hAnsi="Verdana" w:cs="Helv"/>
          <w:color w:val="000000"/>
          <w:sz w:val="20"/>
          <w:szCs w:val="20"/>
        </w:rPr>
        <w:t xml:space="preserve">.) </w:t>
      </w:r>
      <w:r w:rsidR="009F3D71" w:rsidRPr="009C53D8">
        <w:rPr>
          <w:rFonts w:ascii="Verdana" w:eastAsia="Times New Roman" w:hAnsi="Verdana" w:cs="Arial"/>
          <w:sz w:val="20"/>
          <w:szCs w:val="20"/>
          <w:lang w:eastAsia="pl-PL"/>
        </w:rPr>
        <w:t>zarządza się, co następuje:</w:t>
      </w:r>
    </w:p>
    <w:p w:rsidR="009A335D" w:rsidRPr="00AE3DAC" w:rsidRDefault="009A335D" w:rsidP="009F3D71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F3D71" w:rsidRDefault="009F3D71" w:rsidP="009A335D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A335D">
        <w:rPr>
          <w:rFonts w:ascii="Verdana" w:eastAsia="Times New Roman" w:hAnsi="Verdana" w:cs="Arial"/>
          <w:b/>
          <w:sz w:val="20"/>
          <w:szCs w:val="20"/>
          <w:lang w:eastAsia="pl-PL"/>
        </w:rPr>
        <w:t>§ 1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A3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B42A2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Ogłasza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się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otwarty i konkurencyjny 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>k</w:t>
      </w:r>
      <w:r>
        <w:rPr>
          <w:rFonts w:ascii="Verdana" w:eastAsia="Times New Roman" w:hAnsi="Verdana" w:cs="Arial"/>
          <w:sz w:val="20"/>
          <w:szCs w:val="20"/>
          <w:lang w:eastAsia="pl-PL"/>
        </w:rPr>
        <w:t>onkurs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 xml:space="preserve"> na wolne </w:t>
      </w:r>
      <w:r w:rsidR="008E05D2" w:rsidRPr="0040250F">
        <w:rPr>
          <w:rFonts w:ascii="Verdana" w:eastAsia="Times New Roman" w:hAnsi="Verdana" w:cs="Arial"/>
          <w:sz w:val="20"/>
          <w:szCs w:val="20"/>
          <w:lang w:eastAsia="pl-PL"/>
        </w:rPr>
        <w:t>stanowisko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 xml:space="preserve">kierownicze 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w Powiatowym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Urzędzie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Pracy w</w:t>
      </w:r>
      <w:r>
        <w:rPr>
          <w:rFonts w:ascii="Verdana" w:eastAsia="Times New Roman" w:hAnsi="Verdana" w:cs="Arial"/>
          <w:sz w:val="20"/>
          <w:szCs w:val="20"/>
          <w:lang w:eastAsia="pl-PL"/>
        </w:rPr>
        <w:t>e Wrocławiu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 xml:space="preserve"> - </w:t>
      </w:r>
      <w:r w:rsidR="008E05D2" w:rsidRPr="0040250F">
        <w:rPr>
          <w:rFonts w:ascii="Verdana" w:eastAsia="Times New Roman" w:hAnsi="Verdana" w:cs="Arial"/>
          <w:sz w:val="20"/>
          <w:szCs w:val="20"/>
          <w:lang w:eastAsia="pl-PL"/>
        </w:rPr>
        <w:t>Dyrektora Powiatowego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05D2" w:rsidRPr="0040250F">
        <w:rPr>
          <w:rFonts w:ascii="Verdana" w:eastAsia="Times New Roman" w:hAnsi="Verdana" w:cs="Arial"/>
          <w:sz w:val="20"/>
          <w:szCs w:val="20"/>
          <w:lang w:eastAsia="pl-PL"/>
        </w:rPr>
        <w:t>Urzędu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05D2" w:rsidRPr="0040250F">
        <w:rPr>
          <w:rFonts w:ascii="Verdana" w:eastAsia="Times New Roman" w:hAnsi="Verdana" w:cs="Arial"/>
          <w:sz w:val="20"/>
          <w:szCs w:val="20"/>
          <w:lang w:eastAsia="pl-PL"/>
        </w:rPr>
        <w:t>Pracy w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>e Wrocławiu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F3D71" w:rsidRDefault="009F3D71" w:rsidP="00B42A2B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2.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Ogłoszenie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o konkursie stanowi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załącznik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nr 1 do niniejszego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zarządzenia.</w:t>
      </w:r>
    </w:p>
    <w:p w:rsidR="00B07C18" w:rsidRPr="0040250F" w:rsidRDefault="00B07C18" w:rsidP="008E05D2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 Zasady i tryb przeprowadzenia 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>k</w:t>
      </w:r>
      <w:r>
        <w:rPr>
          <w:rFonts w:ascii="Verdana" w:eastAsia="Times New Roman" w:hAnsi="Verdana" w:cs="Arial"/>
          <w:sz w:val="20"/>
          <w:szCs w:val="20"/>
          <w:lang w:eastAsia="pl-PL"/>
        </w:rPr>
        <w:t>onkursu określa Regulamin</w:t>
      </w:r>
      <w:r w:rsidR="008C215B">
        <w:rPr>
          <w:rFonts w:ascii="Verdana" w:eastAsia="Times New Roman" w:hAnsi="Verdana" w:cs="Arial"/>
          <w:sz w:val="20"/>
          <w:szCs w:val="20"/>
          <w:lang w:eastAsia="pl-PL"/>
        </w:rPr>
        <w:t xml:space="preserve"> konkursu</w:t>
      </w:r>
      <w:r w:rsidR="008E05D2">
        <w:rPr>
          <w:rFonts w:ascii="Verdana" w:eastAsia="Times New Roman" w:hAnsi="Verdana" w:cs="Arial"/>
          <w:sz w:val="20"/>
          <w:szCs w:val="20"/>
          <w:lang w:eastAsia="pl-PL"/>
        </w:rPr>
        <w:t>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stanowiący</w:t>
      </w:r>
      <w:r w:rsidR="00350F46">
        <w:rPr>
          <w:rFonts w:ascii="Verdana" w:eastAsia="Times New Roman" w:hAnsi="Verdana" w:cs="Arial"/>
          <w:sz w:val="20"/>
          <w:szCs w:val="20"/>
          <w:lang w:eastAsia="pl-PL"/>
        </w:rPr>
        <w:t xml:space="preserve"> załącznik nr 2 do niniejszego z</w:t>
      </w:r>
      <w:r>
        <w:rPr>
          <w:rFonts w:ascii="Verdana" w:eastAsia="Times New Roman" w:hAnsi="Verdana" w:cs="Arial"/>
          <w:sz w:val="20"/>
          <w:szCs w:val="20"/>
          <w:lang w:eastAsia="pl-PL"/>
        </w:rPr>
        <w:t>arządzenia.</w:t>
      </w:r>
    </w:p>
    <w:p w:rsidR="009A335D" w:rsidRDefault="009A335D" w:rsidP="009F3D71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07C18" w:rsidRPr="008B1A03" w:rsidRDefault="009F3D71" w:rsidP="009A335D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B1A03">
        <w:rPr>
          <w:rFonts w:ascii="Verdana" w:eastAsia="Times New Roman" w:hAnsi="Verdana" w:cs="Arial"/>
          <w:b/>
          <w:sz w:val="20"/>
          <w:szCs w:val="20"/>
          <w:lang w:eastAsia="pl-PL"/>
        </w:rPr>
        <w:t>§ 2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A335D"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1. Postępowanie konkurs</w:t>
      </w:r>
      <w:r w:rsidR="008E05D2" w:rsidRPr="008B1A03">
        <w:rPr>
          <w:rFonts w:ascii="Verdana" w:eastAsia="Times New Roman" w:hAnsi="Verdana" w:cs="Arial"/>
          <w:sz w:val="20"/>
          <w:szCs w:val="20"/>
          <w:lang w:eastAsia="pl-PL"/>
        </w:rPr>
        <w:t>owe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 na stanowisko Dyrektora Powiatowego Urzędu</w:t>
      </w:r>
      <w:r w:rsidR="009A335D"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Pra</w:t>
      </w:r>
      <w:r w:rsidR="00B07C18"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cy we Wrocławiu </w:t>
      </w:r>
      <w:r w:rsidR="008E05D2" w:rsidRPr="008B1A03">
        <w:rPr>
          <w:rFonts w:ascii="Verdana" w:eastAsia="Times New Roman" w:hAnsi="Verdana" w:cs="Arial"/>
          <w:sz w:val="20"/>
          <w:szCs w:val="20"/>
          <w:lang w:eastAsia="pl-PL"/>
        </w:rPr>
        <w:t>zostanie przeprowadzone przez Komisję konkursową</w:t>
      </w:r>
      <w:r w:rsidR="00A376D0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w</w:t>
      </w:r>
      <w:r w:rsidR="00B07C18"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 składzie:</w:t>
      </w:r>
    </w:p>
    <w:p w:rsidR="00B07C18" w:rsidRPr="000D09CC" w:rsidRDefault="00A376D0" w:rsidP="00295D9F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Przewodniczący Komisji </w:t>
      </w:r>
      <w:r>
        <w:rPr>
          <w:rFonts w:ascii="Verdana" w:eastAsia="Times New Roman" w:hAnsi="Verdana" w:cs="Arial"/>
          <w:sz w:val="20"/>
          <w:szCs w:val="20"/>
          <w:lang w:eastAsia="pl-PL"/>
        </w:rPr>
        <w:t>- Włodzimierz Patalas</w:t>
      </w:r>
      <w:r w:rsidR="00686F1C">
        <w:rPr>
          <w:rFonts w:ascii="Verdana" w:eastAsia="Times New Roman" w:hAnsi="Verdana" w:cs="Arial"/>
          <w:sz w:val="20"/>
          <w:szCs w:val="20"/>
          <w:lang w:eastAsia="pl-PL"/>
        </w:rPr>
        <w:t xml:space="preserve"> – Urząd Miejski Wrocławia</w:t>
      </w:r>
      <w:r w:rsidRPr="000D09CC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:rsidR="00A376D0" w:rsidRDefault="00A376D0" w:rsidP="00295D9F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Członkowie Komisji:</w:t>
      </w:r>
    </w:p>
    <w:p w:rsidR="000A136D" w:rsidRDefault="00F821B2" w:rsidP="00A376D0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Jakub Mazur – Urząd Miejski Wrocławia</w:t>
      </w:r>
      <w:r w:rsidR="004A7E55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FE4A78" w:rsidRPr="000A136D" w:rsidRDefault="00FE4A78" w:rsidP="00A376D0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0A136D">
        <w:rPr>
          <w:rFonts w:ascii="Verdana" w:eastAsia="Times New Roman" w:hAnsi="Verdana" w:cs="Arial"/>
          <w:sz w:val="20"/>
          <w:szCs w:val="20"/>
          <w:lang w:eastAsia="pl-PL"/>
        </w:rPr>
        <w:t xml:space="preserve">Damian </w:t>
      </w:r>
      <w:proofErr w:type="spellStart"/>
      <w:r w:rsidRPr="000A136D">
        <w:rPr>
          <w:rFonts w:ascii="Verdana" w:eastAsia="Times New Roman" w:hAnsi="Verdana" w:cs="Arial"/>
          <w:sz w:val="20"/>
          <w:szCs w:val="20"/>
          <w:lang w:eastAsia="pl-PL"/>
        </w:rPr>
        <w:t>Żołędziewski</w:t>
      </w:r>
      <w:proofErr w:type="spellEnd"/>
      <w:r w:rsidR="00F821B2">
        <w:rPr>
          <w:rFonts w:ascii="Verdana" w:eastAsia="Times New Roman" w:hAnsi="Verdana" w:cs="Arial"/>
          <w:sz w:val="20"/>
          <w:szCs w:val="20"/>
          <w:lang w:eastAsia="pl-PL"/>
        </w:rPr>
        <w:t xml:space="preserve"> – Urząd Miejski Wrocławia</w:t>
      </w:r>
      <w:r w:rsidR="004A7E55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554EA3" w:rsidRDefault="00554EA3" w:rsidP="000A136D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0A136D">
        <w:rPr>
          <w:rFonts w:ascii="Verdana" w:eastAsia="Times New Roman" w:hAnsi="Verdana" w:cs="Arial"/>
          <w:sz w:val="20"/>
          <w:szCs w:val="20"/>
          <w:lang w:eastAsia="pl-PL"/>
        </w:rPr>
        <w:t>Alicja Bogusz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– Urząd Miejski Wrocławia,</w:t>
      </w:r>
    </w:p>
    <w:p w:rsidR="000A136D" w:rsidRDefault="008B1A03" w:rsidP="000A136D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0A136D">
        <w:rPr>
          <w:rFonts w:ascii="Verdana" w:eastAsia="Times New Roman" w:hAnsi="Verdana" w:cs="Arial"/>
          <w:sz w:val="20"/>
          <w:szCs w:val="20"/>
          <w:lang w:eastAsia="pl-PL"/>
        </w:rPr>
        <w:t>B</w:t>
      </w: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eata Pierzchała</w:t>
      </w:r>
      <w:r w:rsidR="00F821B2">
        <w:rPr>
          <w:rFonts w:ascii="Verdana" w:eastAsia="Times New Roman" w:hAnsi="Verdana" w:cs="Arial"/>
          <w:sz w:val="20"/>
          <w:szCs w:val="20"/>
          <w:lang w:eastAsia="pl-PL"/>
        </w:rPr>
        <w:t xml:space="preserve"> – Starostwo Powiatowe</w:t>
      </w:r>
      <w:r w:rsidR="004A7E55">
        <w:rPr>
          <w:rFonts w:ascii="Verdana" w:eastAsia="Times New Roman" w:hAnsi="Verdana" w:cs="Arial"/>
          <w:sz w:val="20"/>
          <w:szCs w:val="20"/>
          <w:lang w:eastAsia="pl-PL"/>
        </w:rPr>
        <w:t xml:space="preserve"> we Wrocławiu,</w:t>
      </w:r>
    </w:p>
    <w:p w:rsidR="00B07C18" w:rsidRDefault="00686F1C" w:rsidP="00554EA3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Ryszard Jaroń</w:t>
      </w:r>
      <w:r w:rsidR="00F821B2">
        <w:rPr>
          <w:rFonts w:ascii="Verdana" w:eastAsia="Times New Roman" w:hAnsi="Verdana" w:cs="Arial"/>
          <w:sz w:val="20"/>
          <w:szCs w:val="20"/>
          <w:lang w:eastAsia="pl-PL"/>
        </w:rPr>
        <w:t xml:space="preserve"> – </w:t>
      </w:r>
      <w:r w:rsidR="004A7E55">
        <w:rPr>
          <w:rFonts w:ascii="Verdana" w:eastAsia="Times New Roman" w:hAnsi="Verdana" w:cs="Arial"/>
          <w:sz w:val="20"/>
          <w:szCs w:val="20"/>
          <w:lang w:eastAsia="pl-PL"/>
        </w:rPr>
        <w:t xml:space="preserve">Powiatowa </w:t>
      </w:r>
      <w:r w:rsidR="00F821B2">
        <w:rPr>
          <w:rFonts w:ascii="Verdana" w:eastAsia="Times New Roman" w:hAnsi="Verdana" w:cs="Arial"/>
          <w:sz w:val="20"/>
          <w:szCs w:val="20"/>
          <w:lang w:eastAsia="pl-PL"/>
        </w:rPr>
        <w:t xml:space="preserve">Rada </w:t>
      </w:r>
      <w:r w:rsidR="004A7E55">
        <w:rPr>
          <w:rFonts w:ascii="Verdana" w:eastAsia="Times New Roman" w:hAnsi="Verdana" w:cs="Arial"/>
          <w:sz w:val="20"/>
          <w:szCs w:val="20"/>
          <w:lang w:eastAsia="pl-PL"/>
        </w:rPr>
        <w:t>Rynku Pracy we Wrocławiu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:rsidR="00686F1C" w:rsidRPr="00554EA3" w:rsidRDefault="00686F1C" w:rsidP="00554EA3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Sławomir Hryniewicz - Powiatowa Rada Rynku Pracy we Wrocławiu.</w:t>
      </w:r>
    </w:p>
    <w:p w:rsidR="00A376D0" w:rsidRDefault="00B07C18" w:rsidP="008E05D2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8B1A03">
        <w:rPr>
          <w:rFonts w:ascii="Verdana" w:eastAsia="Times New Roman" w:hAnsi="Verdana" w:cs="Arial"/>
          <w:sz w:val="20"/>
          <w:szCs w:val="20"/>
          <w:lang w:eastAsia="pl-PL"/>
        </w:rPr>
        <w:t>2. Komisja może zasięgać opinii niezależnych ekspertów.</w:t>
      </w:r>
    </w:p>
    <w:p w:rsidR="00A376D0" w:rsidRPr="000D1726" w:rsidRDefault="00A376D0" w:rsidP="00A376D0">
      <w:pPr>
        <w:spacing w:after="0" w:line="240" w:lineRule="auto"/>
        <w:ind w:firstLine="708"/>
        <w:jc w:val="both"/>
        <w:rPr>
          <w:rFonts w:ascii="Verdana" w:eastAsia="Calibri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3. </w:t>
      </w:r>
      <w:r w:rsidR="004C6224" w:rsidRPr="008B1A0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0D1726">
        <w:rPr>
          <w:rFonts w:ascii="Verdana" w:eastAsia="Calibri" w:hAnsi="Verdana" w:cs="Verdana"/>
          <w:sz w:val="20"/>
          <w:szCs w:val="20"/>
          <w:lang w:eastAsia="pl-PL"/>
        </w:rPr>
        <w:t xml:space="preserve">Udział w pracach </w:t>
      </w:r>
      <w:r>
        <w:rPr>
          <w:rFonts w:ascii="Verdana" w:hAnsi="Verdana" w:cs="Verdana"/>
          <w:sz w:val="20"/>
          <w:szCs w:val="20"/>
          <w:lang w:eastAsia="pl-PL"/>
        </w:rPr>
        <w:t>Komisji ekspertów</w:t>
      </w:r>
      <w:r w:rsidRPr="000D1726">
        <w:rPr>
          <w:rFonts w:ascii="Verdana" w:eastAsia="Calibri" w:hAnsi="Verdana" w:cs="Verdana"/>
          <w:sz w:val="20"/>
          <w:szCs w:val="20"/>
          <w:lang w:eastAsia="pl-PL"/>
        </w:rPr>
        <w:t>, o których mowa w ust. 2</w:t>
      </w:r>
      <w:r w:rsidR="00356A70">
        <w:rPr>
          <w:rFonts w:ascii="Verdana" w:eastAsia="Calibri" w:hAnsi="Verdana" w:cs="Verdana"/>
          <w:sz w:val="20"/>
          <w:szCs w:val="20"/>
          <w:lang w:eastAsia="pl-PL"/>
        </w:rPr>
        <w:t>,</w:t>
      </w:r>
      <w:r w:rsidRPr="000D1726">
        <w:rPr>
          <w:rFonts w:ascii="Verdana" w:eastAsia="Calibri" w:hAnsi="Verdana" w:cs="Verdana"/>
          <w:sz w:val="20"/>
          <w:szCs w:val="20"/>
          <w:lang w:eastAsia="pl-PL"/>
        </w:rPr>
        <w:t xml:space="preserve"> nie wymaga zmiany niniejszego zarządzenia.</w:t>
      </w:r>
    </w:p>
    <w:p w:rsidR="00B07C18" w:rsidRPr="008B1A03" w:rsidRDefault="00B07C18" w:rsidP="008E05D2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376D0" w:rsidRDefault="00F525F9" w:rsidP="00A376D0">
      <w:pPr>
        <w:ind w:firstLine="708"/>
        <w:jc w:val="both"/>
        <w:rPr>
          <w:rFonts w:ascii="Verdana" w:eastAsia="Calibri" w:hAnsi="Verdana" w:cs="Times New Roman"/>
          <w:sz w:val="20"/>
          <w:szCs w:val="20"/>
        </w:rPr>
      </w:pPr>
      <w:r w:rsidRPr="009A335D">
        <w:rPr>
          <w:rFonts w:ascii="Verdana" w:eastAsia="Times New Roman" w:hAnsi="Verdana" w:cs="Arial"/>
          <w:b/>
          <w:sz w:val="20"/>
          <w:szCs w:val="20"/>
          <w:lang w:eastAsia="pl-PL"/>
        </w:rPr>
        <w:t>§ 3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A3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376D0">
        <w:rPr>
          <w:rFonts w:ascii="Verdana" w:eastAsia="Calibri" w:hAnsi="Verdana" w:cs="Times New Roman"/>
          <w:sz w:val="20"/>
          <w:szCs w:val="20"/>
        </w:rPr>
        <w:t xml:space="preserve">Obsługę organizacyjno-techniczną </w:t>
      </w:r>
      <w:r w:rsidR="00A376D0">
        <w:rPr>
          <w:rFonts w:ascii="Verdana" w:hAnsi="Verdana"/>
          <w:sz w:val="20"/>
          <w:szCs w:val="20"/>
        </w:rPr>
        <w:t>Komisji</w:t>
      </w:r>
      <w:r w:rsidR="00A376D0">
        <w:rPr>
          <w:rFonts w:ascii="Verdana" w:eastAsia="Calibri" w:hAnsi="Verdana" w:cs="Times New Roman"/>
          <w:sz w:val="20"/>
          <w:szCs w:val="20"/>
        </w:rPr>
        <w:t xml:space="preserve"> zapewnia </w:t>
      </w:r>
      <w:r w:rsidR="00A376D0">
        <w:rPr>
          <w:rFonts w:ascii="Verdana" w:hAnsi="Verdana"/>
          <w:sz w:val="20"/>
          <w:szCs w:val="20"/>
        </w:rPr>
        <w:t xml:space="preserve">Wydział Organizacyjny </w:t>
      </w:r>
      <w:r w:rsidR="00A403AF">
        <w:rPr>
          <w:rFonts w:ascii="Verdana" w:hAnsi="Verdana"/>
          <w:sz w:val="20"/>
          <w:szCs w:val="20"/>
        </w:rPr>
        <w:br/>
      </w:r>
      <w:r w:rsidR="00A376D0">
        <w:rPr>
          <w:rFonts w:ascii="Verdana" w:hAnsi="Verdana"/>
          <w:sz w:val="20"/>
          <w:szCs w:val="20"/>
        </w:rPr>
        <w:t>i Kadr Urzędu Miejskiego Wrocławia.</w:t>
      </w:r>
    </w:p>
    <w:p w:rsidR="009A335D" w:rsidRDefault="00A376D0" w:rsidP="009A335D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9A335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Pr="0040250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A335D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F525F9" w:rsidRPr="00F525F9">
        <w:rPr>
          <w:rFonts w:ascii="Verdana" w:eastAsia="Times New Roman" w:hAnsi="Verdana" w:cs="Arial"/>
          <w:sz w:val="20"/>
          <w:szCs w:val="20"/>
          <w:lang w:eastAsia="pl-PL"/>
        </w:rPr>
        <w:t xml:space="preserve">Wykonanie zarządzenia powierza się </w:t>
      </w:r>
      <w:r w:rsidR="002B3280">
        <w:rPr>
          <w:rFonts w:ascii="Verdana" w:eastAsia="Times New Roman" w:hAnsi="Verdana" w:cs="Arial"/>
          <w:sz w:val="20"/>
          <w:szCs w:val="20"/>
          <w:lang w:eastAsia="pl-PL"/>
        </w:rPr>
        <w:t xml:space="preserve">Członkom </w:t>
      </w:r>
      <w:r w:rsidR="00F525F9" w:rsidRPr="00F525F9">
        <w:rPr>
          <w:rFonts w:ascii="Verdana" w:eastAsia="Times New Roman" w:hAnsi="Verdana" w:cs="Arial"/>
          <w:sz w:val="20"/>
          <w:szCs w:val="20"/>
          <w:lang w:eastAsia="pl-PL"/>
        </w:rPr>
        <w:t>Komisji</w:t>
      </w:r>
      <w:r w:rsidR="002B3280">
        <w:rPr>
          <w:rFonts w:ascii="Verdana" w:eastAsia="Times New Roman" w:hAnsi="Verdana" w:cs="Arial"/>
          <w:sz w:val="20"/>
          <w:szCs w:val="20"/>
          <w:lang w:eastAsia="pl-PL"/>
        </w:rPr>
        <w:t xml:space="preserve"> konkursowej.</w:t>
      </w:r>
    </w:p>
    <w:p w:rsidR="002B3280" w:rsidRPr="009009F9" w:rsidRDefault="009A0BB6" w:rsidP="009A335D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</w:t>
      </w:r>
      <w:r w:rsidR="002B3280" w:rsidRPr="009009F9">
        <w:rPr>
          <w:rFonts w:ascii="Verdana" w:eastAsia="Times New Roman" w:hAnsi="Verdana" w:cs="Arial"/>
          <w:sz w:val="20"/>
          <w:szCs w:val="20"/>
          <w:lang w:eastAsia="pl-PL"/>
        </w:rPr>
        <w:t xml:space="preserve">2. </w:t>
      </w:r>
      <w:r w:rsidR="00541F23">
        <w:rPr>
          <w:rFonts w:ascii="Verdana" w:eastAsia="Times New Roman" w:hAnsi="Verdana" w:cs="Arial"/>
          <w:sz w:val="20"/>
          <w:szCs w:val="20"/>
          <w:lang w:eastAsia="pl-PL"/>
        </w:rPr>
        <w:t>Nadzór nad w</w:t>
      </w:r>
      <w:r w:rsidR="002B3280" w:rsidRPr="009009F9">
        <w:rPr>
          <w:rFonts w:ascii="Verdana" w:eastAsia="Times New Roman" w:hAnsi="Verdana" w:cs="Arial"/>
          <w:sz w:val="20"/>
          <w:szCs w:val="20"/>
          <w:lang w:eastAsia="pl-PL"/>
        </w:rPr>
        <w:t>ykonanie</w:t>
      </w:r>
      <w:r w:rsidR="00541F23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2B3280" w:rsidRPr="009009F9">
        <w:rPr>
          <w:rFonts w:ascii="Verdana" w:eastAsia="Times New Roman" w:hAnsi="Verdana" w:cs="Arial"/>
          <w:sz w:val="20"/>
          <w:szCs w:val="20"/>
          <w:lang w:eastAsia="pl-PL"/>
        </w:rPr>
        <w:t xml:space="preserve"> zarządze</w:t>
      </w:r>
      <w:r w:rsidR="00FE4A78">
        <w:rPr>
          <w:rFonts w:ascii="Verdana" w:eastAsia="Times New Roman" w:hAnsi="Verdana" w:cs="Arial"/>
          <w:sz w:val="20"/>
          <w:szCs w:val="20"/>
          <w:lang w:eastAsia="pl-PL"/>
        </w:rPr>
        <w:t xml:space="preserve">nia </w:t>
      </w:r>
      <w:r w:rsidR="00541F23">
        <w:rPr>
          <w:rFonts w:ascii="Verdana" w:eastAsia="Times New Roman" w:hAnsi="Verdana" w:cs="Arial"/>
          <w:sz w:val="20"/>
          <w:szCs w:val="20"/>
          <w:lang w:eastAsia="pl-PL"/>
        </w:rPr>
        <w:t>sprawuje</w:t>
      </w:r>
      <w:r w:rsidR="00992C4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E4A78">
        <w:rPr>
          <w:rFonts w:ascii="Verdana" w:eastAsia="Times New Roman" w:hAnsi="Verdana" w:cs="Arial"/>
          <w:sz w:val="20"/>
          <w:szCs w:val="20"/>
          <w:lang w:eastAsia="pl-PL"/>
        </w:rPr>
        <w:t>Pr</w:t>
      </w:r>
      <w:r w:rsidR="00992C4C">
        <w:rPr>
          <w:rFonts w:ascii="Verdana" w:eastAsia="Times New Roman" w:hAnsi="Verdana" w:cs="Arial"/>
          <w:sz w:val="20"/>
          <w:szCs w:val="20"/>
          <w:lang w:eastAsia="pl-PL"/>
        </w:rPr>
        <w:t xml:space="preserve">ezydent Wrocławia. </w:t>
      </w:r>
    </w:p>
    <w:p w:rsidR="002B3280" w:rsidRPr="009009F9" w:rsidRDefault="002B3280" w:rsidP="009A335D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525F9" w:rsidRPr="009A335D" w:rsidRDefault="002B3280" w:rsidP="009A335D">
      <w:pPr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9A335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§ </w:t>
      </w:r>
      <w:r w:rsidR="00572A4D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  <w:r w:rsidR="00F525F9" w:rsidRPr="009A335D">
        <w:rPr>
          <w:rFonts w:ascii="Verdana" w:eastAsia="Times New Roman" w:hAnsi="Verdana" w:cs="Arial"/>
          <w:sz w:val="20"/>
          <w:szCs w:val="20"/>
          <w:lang w:eastAsia="pl-PL"/>
        </w:rPr>
        <w:t>Zarządzenie wchodzi w życie z dniem podpisania.</w:t>
      </w:r>
    </w:p>
    <w:p w:rsidR="009F3D71" w:rsidRPr="009F3D71" w:rsidRDefault="009F3D71" w:rsidP="009F3D71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9F3D71" w:rsidRPr="009F3D71" w:rsidSect="00D3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787"/>
    <w:multiLevelType w:val="hybridMultilevel"/>
    <w:tmpl w:val="362ED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15C9"/>
    <w:multiLevelType w:val="hybridMultilevel"/>
    <w:tmpl w:val="CCFEB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84705"/>
    <w:multiLevelType w:val="hybridMultilevel"/>
    <w:tmpl w:val="7B8635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9F3D71"/>
    <w:rsid w:val="000110F5"/>
    <w:rsid w:val="000910D0"/>
    <w:rsid w:val="000A136D"/>
    <w:rsid w:val="000C0E7D"/>
    <w:rsid w:val="000D09CC"/>
    <w:rsid w:val="00110942"/>
    <w:rsid w:val="00125D8B"/>
    <w:rsid w:val="00146AF3"/>
    <w:rsid w:val="00234627"/>
    <w:rsid w:val="00277006"/>
    <w:rsid w:val="0029283C"/>
    <w:rsid w:val="00295D9F"/>
    <w:rsid w:val="002B3280"/>
    <w:rsid w:val="003163F5"/>
    <w:rsid w:val="00337A7B"/>
    <w:rsid w:val="00350F46"/>
    <w:rsid w:val="00356A70"/>
    <w:rsid w:val="0036795A"/>
    <w:rsid w:val="004315AC"/>
    <w:rsid w:val="00445771"/>
    <w:rsid w:val="00462828"/>
    <w:rsid w:val="004A7E55"/>
    <w:rsid w:val="004B25AD"/>
    <w:rsid w:val="004C6224"/>
    <w:rsid w:val="0052542F"/>
    <w:rsid w:val="00541F23"/>
    <w:rsid w:val="00542BD5"/>
    <w:rsid w:val="00554EA3"/>
    <w:rsid w:val="0057048C"/>
    <w:rsid w:val="00572A4D"/>
    <w:rsid w:val="006806E9"/>
    <w:rsid w:val="00686F1C"/>
    <w:rsid w:val="00837320"/>
    <w:rsid w:val="008B1A03"/>
    <w:rsid w:val="008C215B"/>
    <w:rsid w:val="008E05D2"/>
    <w:rsid w:val="009009F9"/>
    <w:rsid w:val="009151B2"/>
    <w:rsid w:val="00992C4C"/>
    <w:rsid w:val="009A0BB6"/>
    <w:rsid w:val="009A335D"/>
    <w:rsid w:val="009C53D8"/>
    <w:rsid w:val="009F084B"/>
    <w:rsid w:val="009F3D71"/>
    <w:rsid w:val="00A376D0"/>
    <w:rsid w:val="00A403AF"/>
    <w:rsid w:val="00A8332C"/>
    <w:rsid w:val="00AD204D"/>
    <w:rsid w:val="00AE3DAC"/>
    <w:rsid w:val="00AF6422"/>
    <w:rsid w:val="00B07C18"/>
    <w:rsid w:val="00B42A2B"/>
    <w:rsid w:val="00B76BEF"/>
    <w:rsid w:val="00BD796D"/>
    <w:rsid w:val="00C62C24"/>
    <w:rsid w:val="00C94492"/>
    <w:rsid w:val="00CE507D"/>
    <w:rsid w:val="00D011C5"/>
    <w:rsid w:val="00D140F5"/>
    <w:rsid w:val="00D306B5"/>
    <w:rsid w:val="00D41BB8"/>
    <w:rsid w:val="00D60D7A"/>
    <w:rsid w:val="00DC1AAD"/>
    <w:rsid w:val="00E42E68"/>
    <w:rsid w:val="00E54A77"/>
    <w:rsid w:val="00E60565"/>
    <w:rsid w:val="00ED2BC2"/>
    <w:rsid w:val="00ED74F5"/>
    <w:rsid w:val="00F244D5"/>
    <w:rsid w:val="00F525F9"/>
    <w:rsid w:val="00F67567"/>
    <w:rsid w:val="00F821B2"/>
    <w:rsid w:val="00FE4A78"/>
    <w:rsid w:val="00FE72BD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25F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1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10F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Zaremba</dc:creator>
  <cp:lastModifiedBy>umizza01</cp:lastModifiedBy>
  <cp:revision>7</cp:revision>
  <cp:lastPrinted>2020-09-28T09:03:00Z</cp:lastPrinted>
  <dcterms:created xsi:type="dcterms:W3CDTF">2020-09-08T12:23:00Z</dcterms:created>
  <dcterms:modified xsi:type="dcterms:W3CDTF">2020-10-30T09:11:00Z</dcterms:modified>
</cp:coreProperties>
</file>