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1D" w:rsidRDefault="00B73C1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7807C6" w:rsidRDefault="007807C6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B73C1D" w:rsidRPr="00B73C1D" w:rsidRDefault="00B73C1D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222B26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222B26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222B26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Departament Infrastruktury i 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D06711" w:rsidRDefault="00270190" w:rsidP="00270190">
      <w:pPr>
        <w:pStyle w:val="Bezodstpw"/>
        <w:jc w:val="both"/>
        <w:rPr>
          <w:rFonts w:ascii="Verdana" w:hAnsi="Verdana"/>
          <w:sz w:val="16"/>
          <w:szCs w:val="16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4F3FAF">
        <w:rPr>
          <w:sz w:val="16"/>
          <w:szCs w:val="16"/>
        </w:rPr>
        <w:t xml:space="preserve">4 września </w:t>
      </w:r>
      <w:r w:rsidR="00222B26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D06711" w:rsidRDefault="00270190" w:rsidP="00604BC9">
      <w:pPr>
        <w:pStyle w:val="08Sygnaturapisma"/>
        <w:spacing w:before="0" w:after="0"/>
        <w:rPr>
          <w:szCs w:val="16"/>
        </w:rPr>
      </w:pPr>
    </w:p>
    <w:p w:rsidR="00D23966" w:rsidRPr="0081595D" w:rsidRDefault="00377191" w:rsidP="00604BC9">
      <w:pPr>
        <w:pStyle w:val="09Dotyczy"/>
        <w:spacing w:before="0" w:after="0"/>
        <w:rPr>
          <w:szCs w:val="16"/>
        </w:rPr>
      </w:pPr>
      <w:r w:rsidRPr="0081595D">
        <w:rPr>
          <w:szCs w:val="16"/>
        </w:rPr>
        <w:t>WS</w:t>
      </w:r>
      <w:r w:rsidR="004F3FAF">
        <w:rPr>
          <w:szCs w:val="16"/>
        </w:rPr>
        <w:t>S-WBO.152.27</w:t>
      </w:r>
      <w:r w:rsidR="00222B26">
        <w:rPr>
          <w:szCs w:val="16"/>
        </w:rPr>
        <w:t>.2020</w:t>
      </w:r>
    </w:p>
    <w:p w:rsidR="00270190" w:rsidRPr="0081595D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81595D">
        <w:rPr>
          <w:rFonts w:ascii="Verdana" w:hAnsi="Verdana"/>
          <w:sz w:val="16"/>
          <w:szCs w:val="16"/>
        </w:rPr>
        <w:t xml:space="preserve">Nr ewid.: </w:t>
      </w:r>
      <w:r w:rsidR="004F3FAF" w:rsidRPr="004F3FAF">
        <w:rPr>
          <w:rFonts w:ascii="Verdana" w:hAnsi="Verdana"/>
          <w:sz w:val="16"/>
          <w:szCs w:val="16"/>
        </w:rPr>
        <w:t>00112278</w:t>
      </w:r>
      <w:r w:rsidR="00222B26">
        <w:rPr>
          <w:rFonts w:ascii="Verdana" w:hAnsi="Verdana"/>
          <w:sz w:val="16"/>
          <w:szCs w:val="16"/>
        </w:rPr>
        <w:t>/2020</w:t>
      </w:r>
      <w:r w:rsidRPr="0081595D">
        <w:rPr>
          <w:rFonts w:ascii="Verdana" w:hAnsi="Verdana"/>
          <w:sz w:val="16"/>
          <w:szCs w:val="16"/>
        </w:rPr>
        <w:t>/W</w:t>
      </w:r>
    </w:p>
    <w:p w:rsidR="00D06711" w:rsidRDefault="00D06711" w:rsidP="006E7DEB">
      <w:pPr>
        <w:pStyle w:val="11Trescpisma"/>
        <w:spacing w:before="0" w:line="360" w:lineRule="auto"/>
        <w:rPr>
          <w:sz w:val="16"/>
          <w:szCs w:val="16"/>
        </w:rPr>
      </w:pPr>
    </w:p>
    <w:p w:rsidR="00B73C1D" w:rsidRPr="00D06711" w:rsidRDefault="00B73C1D" w:rsidP="006E7DEB">
      <w:pPr>
        <w:pStyle w:val="11Trescpisma"/>
        <w:spacing w:before="0" w:line="360" w:lineRule="auto"/>
        <w:rPr>
          <w:sz w:val="16"/>
          <w:szCs w:val="16"/>
        </w:rPr>
      </w:pPr>
    </w:p>
    <w:p w:rsidR="00B73C1D" w:rsidRDefault="00B73C1D" w:rsidP="006E7DEB">
      <w:pPr>
        <w:pStyle w:val="10Szanowny"/>
        <w:spacing w:before="0" w:line="360" w:lineRule="auto"/>
        <w:rPr>
          <w:rFonts w:cs="Lao UI"/>
          <w:sz w:val="18"/>
        </w:rPr>
      </w:pPr>
    </w:p>
    <w:p w:rsidR="00270190" w:rsidRPr="004F3FAF" w:rsidRDefault="00222B26" w:rsidP="006E7DEB">
      <w:pPr>
        <w:pStyle w:val="10Szanowny"/>
        <w:spacing w:before="0" w:line="360" w:lineRule="auto"/>
        <w:rPr>
          <w:rFonts w:cs="Lao UI"/>
          <w:sz w:val="18"/>
        </w:rPr>
      </w:pPr>
      <w:r w:rsidRPr="004F3FAF">
        <w:rPr>
          <w:rFonts w:cs="Lao UI"/>
          <w:sz w:val="18"/>
        </w:rPr>
        <w:t>Szanowna</w:t>
      </w:r>
      <w:r w:rsidR="000F2BE1" w:rsidRPr="004F3FAF">
        <w:rPr>
          <w:rFonts w:cs="Lao UI"/>
          <w:sz w:val="18"/>
        </w:rPr>
        <w:t xml:space="preserve"> Pani </w:t>
      </w:r>
      <w:r w:rsidR="00A369EF" w:rsidRPr="004F3FAF">
        <w:rPr>
          <w:rFonts w:cs="Lao UI"/>
          <w:sz w:val="18"/>
        </w:rPr>
        <w:t>Dyrektor</w:t>
      </w:r>
      <w:r w:rsidR="00270190" w:rsidRPr="004F3FAF">
        <w:rPr>
          <w:rFonts w:cs="Lao UI"/>
          <w:sz w:val="18"/>
        </w:rPr>
        <w:t>,</w:t>
      </w:r>
    </w:p>
    <w:p w:rsidR="00A369EF" w:rsidRPr="004F3FAF" w:rsidRDefault="00A27E31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4F3FAF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4F3FAF">
        <w:rPr>
          <w:rFonts w:ascii="Verdana" w:hAnsi="Verdana"/>
          <w:sz w:val="18"/>
          <w:szCs w:val="18"/>
        </w:rPr>
        <w:t>rozpatrzenia</w:t>
      </w:r>
      <w:r w:rsidRPr="004F3FAF">
        <w:rPr>
          <w:rFonts w:ascii="Verdana" w:hAnsi="Verdana"/>
          <w:sz w:val="18"/>
          <w:szCs w:val="18"/>
        </w:rPr>
        <w:t xml:space="preserve"> zgodnie z właściwością petycję</w:t>
      </w:r>
      <w:r w:rsidR="00EC5A39" w:rsidRPr="004F3FAF">
        <w:rPr>
          <w:rFonts w:ascii="Verdana" w:hAnsi="Verdana"/>
          <w:sz w:val="18"/>
          <w:szCs w:val="18"/>
        </w:rPr>
        <w:t xml:space="preserve"> z dnia </w:t>
      </w:r>
      <w:r w:rsidR="004F3FAF" w:rsidRPr="004F3FAF">
        <w:rPr>
          <w:rFonts w:ascii="Verdana" w:hAnsi="Verdana"/>
          <w:sz w:val="18"/>
          <w:szCs w:val="18"/>
        </w:rPr>
        <w:t xml:space="preserve">18 sierpnia </w:t>
      </w:r>
      <w:r w:rsidR="00222B26" w:rsidRPr="004F3FAF">
        <w:rPr>
          <w:rFonts w:ascii="Verdana" w:hAnsi="Verdana"/>
          <w:sz w:val="18"/>
          <w:szCs w:val="18"/>
        </w:rPr>
        <w:t>2020 r. złożoną</w:t>
      </w:r>
      <w:r w:rsidR="00417BF6" w:rsidRPr="004F3FAF">
        <w:rPr>
          <w:rFonts w:ascii="Verdana" w:hAnsi="Verdana"/>
          <w:sz w:val="18"/>
          <w:szCs w:val="18"/>
        </w:rPr>
        <w:t xml:space="preserve"> </w:t>
      </w:r>
      <w:r w:rsidR="00222B26" w:rsidRPr="004F3FAF">
        <w:rPr>
          <w:rFonts w:ascii="Verdana" w:hAnsi="Verdana"/>
          <w:sz w:val="18"/>
          <w:szCs w:val="18"/>
        </w:rPr>
        <w:t xml:space="preserve">przez </w:t>
      </w:r>
      <w:r w:rsidR="007807C6">
        <w:rPr>
          <w:rFonts w:ascii="Verdana" w:hAnsi="Verdana"/>
          <w:sz w:val="18"/>
          <w:szCs w:val="18"/>
        </w:rPr>
        <w:t>(dane osobowe zostały zanonimizowane) w sprawie zaplanowania</w:t>
      </w:r>
      <w:r w:rsidR="007807C6">
        <w:rPr>
          <w:rFonts w:ascii="Verdana" w:hAnsi="Verdana"/>
          <w:sz w:val="18"/>
          <w:szCs w:val="18"/>
        </w:rPr>
        <w:br/>
      </w:r>
      <w:r w:rsidR="004F3FAF" w:rsidRPr="004F3FAF">
        <w:rPr>
          <w:rFonts w:ascii="Verdana" w:hAnsi="Verdana"/>
          <w:sz w:val="18"/>
          <w:szCs w:val="18"/>
        </w:rPr>
        <w:t>i montażu oświetlenia przejścia pieszo-rowerowego</w:t>
      </w:r>
      <w:r w:rsidR="007807C6">
        <w:rPr>
          <w:rFonts w:ascii="Verdana" w:hAnsi="Verdana"/>
          <w:sz w:val="18"/>
          <w:szCs w:val="18"/>
        </w:rPr>
        <w:t xml:space="preserve"> na skrzyżowaniu ul. Borowskiej</w:t>
      </w:r>
      <w:r w:rsidR="007807C6">
        <w:rPr>
          <w:rFonts w:ascii="Verdana" w:hAnsi="Verdana"/>
          <w:sz w:val="18"/>
          <w:szCs w:val="18"/>
        </w:rPr>
        <w:br/>
      </w:r>
      <w:r w:rsidR="004F3FAF" w:rsidRPr="004F3FAF">
        <w:rPr>
          <w:rFonts w:ascii="Verdana" w:hAnsi="Verdana"/>
          <w:sz w:val="18"/>
          <w:szCs w:val="18"/>
        </w:rPr>
        <w:t>i Kukuczki wraz</w:t>
      </w:r>
      <w:r w:rsidR="007807C6">
        <w:rPr>
          <w:rFonts w:ascii="Verdana" w:hAnsi="Verdana"/>
          <w:sz w:val="18"/>
          <w:szCs w:val="18"/>
        </w:rPr>
        <w:t xml:space="preserve"> </w:t>
      </w:r>
      <w:r w:rsidR="004F3FAF" w:rsidRPr="004F3FAF">
        <w:rPr>
          <w:rFonts w:ascii="Verdana" w:hAnsi="Verdana"/>
          <w:sz w:val="18"/>
          <w:szCs w:val="18"/>
        </w:rPr>
        <w:t>z montażem świateł ostrzegawczych dla pojazdów mechanicznych.</w:t>
      </w:r>
    </w:p>
    <w:p w:rsidR="005F364E" w:rsidRDefault="005F364E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B73C1D" w:rsidRPr="00D06711" w:rsidRDefault="00B73C1D" w:rsidP="006E7DEB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6"/>
          <w:szCs w:val="16"/>
        </w:rPr>
      </w:pPr>
    </w:p>
    <w:p w:rsidR="00270190" w:rsidRPr="004F3FAF" w:rsidRDefault="00270190" w:rsidP="006E7DEB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4F3FAF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</w:t>
      </w:r>
      <w:r w:rsidR="00EC5A39" w:rsidRPr="004F3FAF">
        <w:rPr>
          <w:rFonts w:ascii="Verdana" w:hAnsi="Verdana"/>
          <w:sz w:val="18"/>
          <w:szCs w:val="18"/>
        </w:rPr>
        <w:t xml:space="preserve"> umieszczeniu </w:t>
      </w:r>
      <w:r w:rsidRPr="004F3FAF">
        <w:rPr>
          <w:rFonts w:ascii="Verdana" w:hAnsi="Verdana"/>
          <w:sz w:val="18"/>
          <w:szCs w:val="18"/>
        </w:rPr>
        <w:t xml:space="preserve">w Biuletynie Informacji Publicznej Urzędu Miejskiego Wrocławia, </w:t>
      </w:r>
      <w:r w:rsidR="00EC5A39" w:rsidRPr="004F3FAF">
        <w:rPr>
          <w:rFonts w:ascii="Verdana" w:hAnsi="Verdana"/>
          <w:sz w:val="18"/>
          <w:szCs w:val="18"/>
        </w:rPr>
        <w:t xml:space="preserve">co leży </w:t>
      </w:r>
      <w:r w:rsidRPr="004F3FAF">
        <w:rPr>
          <w:rFonts w:ascii="Verdana" w:hAnsi="Verdana"/>
          <w:sz w:val="18"/>
          <w:szCs w:val="18"/>
        </w:rPr>
        <w:t xml:space="preserve">w obszarze właściwości Wydziału Partycypacji Społecznej Urzędu Miejskiego Wrocławia </w:t>
      </w:r>
      <w:r w:rsidR="0043374E" w:rsidRPr="004F3FAF">
        <w:rPr>
          <w:rFonts w:ascii="Verdana" w:hAnsi="Verdana"/>
          <w:sz w:val="18"/>
          <w:szCs w:val="18"/>
        </w:rPr>
        <w:t xml:space="preserve">(§55 Zarządzenia Nr </w:t>
      </w:r>
      <w:r w:rsidR="004F3FAF" w:rsidRPr="004F3FAF">
        <w:rPr>
          <w:rFonts w:ascii="Verdana" w:hAnsi="Verdana"/>
          <w:sz w:val="18"/>
          <w:szCs w:val="18"/>
        </w:rPr>
        <w:t>3687</w:t>
      </w:r>
      <w:r w:rsidR="0043374E" w:rsidRPr="004F3FAF">
        <w:rPr>
          <w:rFonts w:ascii="Verdana" w:hAnsi="Verdana"/>
          <w:sz w:val="18"/>
          <w:szCs w:val="18"/>
        </w:rPr>
        <w:t>/20</w:t>
      </w:r>
      <w:r w:rsidR="004F3FAF" w:rsidRPr="004F3FAF">
        <w:rPr>
          <w:rFonts w:ascii="Verdana" w:hAnsi="Verdana"/>
          <w:sz w:val="18"/>
          <w:szCs w:val="18"/>
        </w:rPr>
        <w:t xml:space="preserve"> Prezydenta Wrocławia z dnia 28 sierpnia </w:t>
      </w:r>
      <w:r w:rsidR="0043374E" w:rsidRPr="004F3FAF">
        <w:rPr>
          <w:rFonts w:ascii="Verdana" w:hAnsi="Verdana"/>
          <w:sz w:val="18"/>
          <w:szCs w:val="18"/>
        </w:rPr>
        <w:t>2020 r. zmieniające zarządzenie nr 150/18 Prezydenta Wrocławia w sprawie Regulaminu Organizacyjnego Urzędu Miejskiego Wrocławia)</w:t>
      </w:r>
      <w:r w:rsidRPr="004F3FAF">
        <w:rPr>
          <w:rFonts w:ascii="Verdana" w:hAnsi="Verdana"/>
          <w:sz w:val="18"/>
          <w:szCs w:val="18"/>
        </w:rPr>
        <w:t xml:space="preserve">. Petycji </w:t>
      </w:r>
      <w:r w:rsidR="005F364E" w:rsidRPr="004F3FAF">
        <w:rPr>
          <w:rFonts w:ascii="Verdana" w:hAnsi="Verdana"/>
          <w:sz w:val="18"/>
          <w:szCs w:val="18"/>
        </w:rPr>
        <w:t xml:space="preserve">został nadany </w:t>
      </w:r>
      <w:r w:rsidR="004F3FAF" w:rsidRPr="004F3FAF">
        <w:rPr>
          <w:rFonts w:ascii="Verdana" w:hAnsi="Verdana"/>
          <w:sz w:val="18"/>
          <w:szCs w:val="18"/>
        </w:rPr>
        <w:t>numer 21</w:t>
      </w:r>
      <w:r w:rsidRPr="004F3FAF">
        <w:rPr>
          <w:rFonts w:ascii="Verdana" w:hAnsi="Verdana"/>
          <w:sz w:val="18"/>
          <w:szCs w:val="18"/>
        </w:rPr>
        <w:t xml:space="preserve"> i została opublikowana pod linkiem:</w:t>
      </w:r>
    </w:p>
    <w:p w:rsidR="0043374E" w:rsidRPr="004F3FAF" w:rsidRDefault="00746E98" w:rsidP="006E7DEB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7" w:history="1">
        <w:r w:rsidR="004F3FAF" w:rsidRPr="004F3FAF">
          <w:rPr>
            <w:rStyle w:val="Hipercze"/>
            <w:rFonts w:ascii="Verdana" w:hAnsi="Verdana"/>
            <w:sz w:val="18"/>
            <w:szCs w:val="18"/>
          </w:rPr>
          <w:t>https://bip.um.wroc.pl/petycja/47279/petycja-w-sprawie-zaplanowania-i-montazu-oswietlenia-przejscia-pieszo-rowerowego-na-skrzyzowaniu-ul-borowskiej-i-kukuczki-wraz-z-montazem-swiatel-ostrzegawczych-dla-pojazdow-mechanicznych</w:t>
        </w:r>
      </w:hyperlink>
    </w:p>
    <w:p w:rsidR="004F3FAF" w:rsidRDefault="004F3FAF" w:rsidP="004F3FAF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B73C1D" w:rsidRPr="00325D7F" w:rsidRDefault="00B73C1D" w:rsidP="004F3FAF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4F3FAF" w:rsidRPr="00325D7F" w:rsidRDefault="004F3FAF" w:rsidP="004F3FAF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>
        <w:rPr>
          <w:rStyle w:val="Pogrubienie"/>
          <w:rFonts w:ascii="Verdana" w:hAnsi="Verdana"/>
          <w:b w:val="0"/>
          <w:sz w:val="18"/>
          <w:szCs w:val="18"/>
        </w:rPr>
        <w:t>Departamentu Infrastruktury i Transportu Urzędu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 Miejskiego Wrocławia i zawiadomie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nie podmiotu wnoszącego petycję 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o sposobie jej załatwienia w terminie określonym w ustawie oraz przekazanie do tut. Wydziału kopii odpowiedzi na petycję </w:t>
      </w:r>
      <w:r w:rsidR="00D06711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D06711">
        <w:rPr>
          <w:rStyle w:val="Pogrubienie"/>
          <w:rFonts w:ascii="Verdana" w:hAnsi="Verdana"/>
          <w:b w:val="0"/>
          <w:sz w:val="18"/>
          <w:szCs w:val="18"/>
        </w:rPr>
        <w:br/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>w Biuletynie Informacji Publicznej Urzędu Miejskiej Wrocławia.</w:t>
      </w:r>
    </w:p>
    <w:p w:rsidR="004F3FAF" w:rsidRDefault="004F3FAF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B73C1D" w:rsidRPr="00325D7F" w:rsidRDefault="00B73C1D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4F3FAF" w:rsidRPr="004349FE" w:rsidRDefault="004F3FAF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325D7F">
        <w:rPr>
          <w:rStyle w:val="Pogrubienie"/>
          <w:rFonts w:ascii="Verdana" w:hAnsi="Verdana"/>
          <w:b w:val="0"/>
          <w:sz w:val="18"/>
          <w:szCs w:val="18"/>
        </w:rPr>
        <w:lastRenderedPageBreak/>
        <w:t xml:space="preserve">Informuję, że termin odpowiedzi na petycję </w:t>
      </w:r>
      <w:r>
        <w:rPr>
          <w:rStyle w:val="Pogrubienie"/>
          <w:rFonts w:ascii="Verdana" w:hAnsi="Verdana"/>
          <w:b w:val="0"/>
          <w:sz w:val="18"/>
          <w:szCs w:val="18"/>
        </w:rPr>
        <w:t>upływa 19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 xml:space="preserve"> lis</w:t>
      </w:r>
      <w:r>
        <w:rPr>
          <w:rStyle w:val="Pogrubienie"/>
          <w:rFonts w:ascii="Verdana" w:hAnsi="Verdana"/>
          <w:b w:val="0"/>
          <w:sz w:val="18"/>
          <w:szCs w:val="18"/>
        </w:rPr>
        <w:t>t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>opada</w:t>
      </w:r>
      <w:r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325D7F">
        <w:rPr>
          <w:rStyle w:val="Pogrubienie"/>
          <w:rFonts w:ascii="Verdana" w:hAnsi="Verdana"/>
          <w:b w:val="0"/>
          <w:sz w:val="18"/>
          <w:szCs w:val="18"/>
        </w:rPr>
        <w:t>2020 r.</w:t>
      </w:r>
    </w:p>
    <w:p w:rsidR="00270190" w:rsidRPr="00D06711" w:rsidRDefault="00270190" w:rsidP="006E7DEB">
      <w:pPr>
        <w:spacing w:line="360" w:lineRule="auto"/>
        <w:jc w:val="both"/>
        <w:rPr>
          <w:rStyle w:val="Pogrubienie"/>
          <w:rFonts w:ascii="Verdana" w:hAnsi="Verdana"/>
          <w:b w:val="0"/>
          <w:sz w:val="16"/>
          <w:szCs w:val="16"/>
        </w:rPr>
      </w:pPr>
    </w:p>
    <w:p w:rsidR="00D06711" w:rsidRDefault="00270190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43374E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43374E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B73C1D" w:rsidRDefault="00B73C1D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B73C1D" w:rsidRDefault="00B73C1D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B73C1D" w:rsidRDefault="00B73C1D" w:rsidP="004F3FAF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D06711" w:rsidRDefault="00D06711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B73C1D" w:rsidRPr="004F3FAF" w:rsidRDefault="00B73C1D" w:rsidP="004F3FAF">
      <w:pPr>
        <w:spacing w:line="360" w:lineRule="auto"/>
        <w:jc w:val="both"/>
        <w:rPr>
          <w:rStyle w:val="normal"/>
          <w:rFonts w:ascii="Verdana" w:hAnsi="Verdana"/>
          <w:bCs/>
          <w:sz w:val="18"/>
          <w:szCs w:val="18"/>
        </w:rPr>
      </w:pPr>
    </w:p>
    <w:p w:rsidR="00CB6520" w:rsidRPr="00CB6520" w:rsidRDefault="00CB6520" w:rsidP="00CB6520">
      <w:pPr>
        <w:pStyle w:val="Bezodstpw"/>
        <w:suppressAutoHyphens/>
        <w:jc w:val="both"/>
        <w:rPr>
          <w:rStyle w:val="normal"/>
          <w:rFonts w:ascii="Verdana" w:hAnsi="Verdana"/>
          <w:sz w:val="16"/>
          <w:szCs w:val="16"/>
        </w:rPr>
      </w:pPr>
      <w:r w:rsidRPr="00CB6520">
        <w:rPr>
          <w:rStyle w:val="normal"/>
          <w:rFonts w:ascii="Verdana" w:hAnsi="Verdana"/>
          <w:sz w:val="16"/>
          <w:szCs w:val="16"/>
        </w:rPr>
        <w:t>Załącznik:</w:t>
      </w:r>
    </w:p>
    <w:p w:rsidR="00C30F91" w:rsidRPr="00CB6520" w:rsidRDefault="004F3FAF" w:rsidP="00CB652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Style w:val="normal"/>
          <w:rFonts w:ascii="Verdana" w:hAnsi="Verdana"/>
          <w:sz w:val="16"/>
          <w:szCs w:val="16"/>
        </w:rPr>
        <w:t xml:space="preserve">1. Kopia petycji z dnia 18 sierpnia </w:t>
      </w:r>
      <w:r w:rsidR="00CB6520" w:rsidRPr="00CB6520">
        <w:rPr>
          <w:rStyle w:val="normal"/>
          <w:rFonts w:ascii="Verdana" w:hAnsi="Verdana"/>
          <w:sz w:val="16"/>
          <w:szCs w:val="16"/>
        </w:rPr>
        <w:t xml:space="preserve">2020 r. złożonej </w:t>
      </w:r>
      <w:r w:rsidRPr="004F3FAF">
        <w:rPr>
          <w:rFonts w:ascii="Verdana" w:hAnsi="Verdana"/>
          <w:sz w:val="16"/>
          <w:szCs w:val="16"/>
        </w:rPr>
        <w:t xml:space="preserve">przez </w:t>
      </w:r>
      <w:r w:rsidR="007807C6" w:rsidRPr="007807C6">
        <w:rPr>
          <w:rFonts w:ascii="Verdana" w:hAnsi="Verdana"/>
          <w:sz w:val="16"/>
          <w:szCs w:val="16"/>
        </w:rPr>
        <w:t>(dane osobowe zostały zanonimizowane)</w:t>
      </w:r>
      <w:r w:rsidR="007807C6">
        <w:rPr>
          <w:rFonts w:ascii="Verdana" w:hAnsi="Verdana"/>
          <w:sz w:val="16"/>
          <w:szCs w:val="16"/>
        </w:rPr>
        <w:br/>
      </w:r>
      <w:r w:rsidRPr="004F3FAF">
        <w:rPr>
          <w:rFonts w:ascii="Verdana" w:hAnsi="Verdana"/>
          <w:sz w:val="16"/>
          <w:szCs w:val="16"/>
        </w:rPr>
        <w:t>w sprawie zaplanowania i montażu oświetlenia przejścia pieszo-rowerowego na skrzyżowaniu</w:t>
      </w:r>
      <w:r w:rsidR="007807C6">
        <w:rPr>
          <w:rFonts w:ascii="Verdana" w:hAnsi="Verdana"/>
          <w:sz w:val="16"/>
          <w:szCs w:val="16"/>
        </w:rPr>
        <w:br/>
        <w:t xml:space="preserve">ul. Borowskiej </w:t>
      </w:r>
      <w:r>
        <w:rPr>
          <w:rFonts w:ascii="Verdana" w:hAnsi="Verdana"/>
          <w:sz w:val="16"/>
          <w:szCs w:val="16"/>
        </w:rPr>
        <w:t xml:space="preserve">i Kukuczki wraz </w:t>
      </w:r>
      <w:r w:rsidRPr="004F3FAF">
        <w:rPr>
          <w:rFonts w:ascii="Verdana" w:hAnsi="Verdana"/>
          <w:sz w:val="16"/>
          <w:szCs w:val="16"/>
        </w:rPr>
        <w:t>z montażem świateł ostrzegawczych dla pojazdów mechanicznych.</w:t>
      </w:r>
    </w:p>
    <w:sectPr w:rsidR="00C30F91" w:rsidRPr="00CB6520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C79" w:rsidRDefault="004C5C79">
      <w:r>
        <w:separator/>
      </w:r>
    </w:p>
  </w:endnote>
  <w:endnote w:type="continuationSeparator" w:id="1">
    <w:p w:rsidR="004C5C79" w:rsidRDefault="004C5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6E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6E98" w:rsidRPr="004D6885">
      <w:rPr>
        <w:sz w:val="14"/>
        <w:szCs w:val="14"/>
      </w:rPr>
      <w:fldChar w:fldCharType="separate"/>
    </w:r>
    <w:r w:rsidR="007807C6">
      <w:rPr>
        <w:noProof/>
        <w:sz w:val="14"/>
        <w:szCs w:val="14"/>
      </w:rPr>
      <w:t>2</w:t>
    </w:r>
    <w:r w:rsidR="00746E9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6E9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6E98" w:rsidRPr="004D6885">
      <w:rPr>
        <w:sz w:val="14"/>
        <w:szCs w:val="14"/>
      </w:rPr>
      <w:fldChar w:fldCharType="separate"/>
    </w:r>
    <w:r w:rsidR="007807C6">
      <w:rPr>
        <w:noProof/>
        <w:sz w:val="14"/>
        <w:szCs w:val="14"/>
      </w:rPr>
      <w:t>2</w:t>
    </w:r>
    <w:r w:rsidR="00746E9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C79" w:rsidRDefault="004C5C79">
      <w:r>
        <w:separator/>
      </w:r>
    </w:p>
  </w:footnote>
  <w:footnote w:type="continuationSeparator" w:id="1">
    <w:p w:rsidR="004C5C79" w:rsidRDefault="004C5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46E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7AEF"/>
    <w:rsid w:val="000A15F9"/>
    <w:rsid w:val="000B1DE6"/>
    <w:rsid w:val="000C744E"/>
    <w:rsid w:val="000F2BE1"/>
    <w:rsid w:val="00105596"/>
    <w:rsid w:val="00107AA7"/>
    <w:rsid w:val="001105A5"/>
    <w:rsid w:val="00112DA7"/>
    <w:rsid w:val="00143A44"/>
    <w:rsid w:val="0014511B"/>
    <w:rsid w:val="001500E3"/>
    <w:rsid w:val="001562F3"/>
    <w:rsid w:val="00180DF6"/>
    <w:rsid w:val="00190D4E"/>
    <w:rsid w:val="001922B7"/>
    <w:rsid w:val="00193ACC"/>
    <w:rsid w:val="001A65AE"/>
    <w:rsid w:val="001C1C58"/>
    <w:rsid w:val="001E2687"/>
    <w:rsid w:val="002018DC"/>
    <w:rsid w:val="002179AF"/>
    <w:rsid w:val="00222B26"/>
    <w:rsid w:val="002331DE"/>
    <w:rsid w:val="002333BF"/>
    <w:rsid w:val="00244731"/>
    <w:rsid w:val="00253B1B"/>
    <w:rsid w:val="00256655"/>
    <w:rsid w:val="00270190"/>
    <w:rsid w:val="00281861"/>
    <w:rsid w:val="002921DD"/>
    <w:rsid w:val="002970A6"/>
    <w:rsid w:val="002B50BB"/>
    <w:rsid w:val="002B6140"/>
    <w:rsid w:val="002B7EEC"/>
    <w:rsid w:val="002C1875"/>
    <w:rsid w:val="002F292D"/>
    <w:rsid w:val="00316E97"/>
    <w:rsid w:val="00323052"/>
    <w:rsid w:val="003307DA"/>
    <w:rsid w:val="00345256"/>
    <w:rsid w:val="00377191"/>
    <w:rsid w:val="0039755A"/>
    <w:rsid w:val="003B4793"/>
    <w:rsid w:val="003B7709"/>
    <w:rsid w:val="003D7E34"/>
    <w:rsid w:val="003F20D6"/>
    <w:rsid w:val="00410A92"/>
    <w:rsid w:val="00417BF6"/>
    <w:rsid w:val="0043374E"/>
    <w:rsid w:val="004508B6"/>
    <w:rsid w:val="0045784D"/>
    <w:rsid w:val="00463EEB"/>
    <w:rsid w:val="00486FA0"/>
    <w:rsid w:val="004A21ED"/>
    <w:rsid w:val="004A2629"/>
    <w:rsid w:val="004A4842"/>
    <w:rsid w:val="004C06E6"/>
    <w:rsid w:val="004C5C79"/>
    <w:rsid w:val="004D6885"/>
    <w:rsid w:val="004E3C14"/>
    <w:rsid w:val="004E5C8D"/>
    <w:rsid w:val="004F3FAF"/>
    <w:rsid w:val="004F4FD0"/>
    <w:rsid w:val="005247CF"/>
    <w:rsid w:val="005275A0"/>
    <w:rsid w:val="0053315B"/>
    <w:rsid w:val="005404E2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27F0C"/>
    <w:rsid w:val="00637D6C"/>
    <w:rsid w:val="00664C03"/>
    <w:rsid w:val="00696B6F"/>
    <w:rsid w:val="006A2841"/>
    <w:rsid w:val="006B2E21"/>
    <w:rsid w:val="006B5FF8"/>
    <w:rsid w:val="006C6BF9"/>
    <w:rsid w:val="006E19A6"/>
    <w:rsid w:val="006E7DEB"/>
    <w:rsid w:val="00701FA2"/>
    <w:rsid w:val="0070427A"/>
    <w:rsid w:val="007130DE"/>
    <w:rsid w:val="007341AD"/>
    <w:rsid w:val="00745A89"/>
    <w:rsid w:val="00746E98"/>
    <w:rsid w:val="0075415A"/>
    <w:rsid w:val="00756BF0"/>
    <w:rsid w:val="007807C6"/>
    <w:rsid w:val="007878BA"/>
    <w:rsid w:val="007C26C3"/>
    <w:rsid w:val="007D171D"/>
    <w:rsid w:val="007D26F0"/>
    <w:rsid w:val="007D3661"/>
    <w:rsid w:val="007D4097"/>
    <w:rsid w:val="007F1692"/>
    <w:rsid w:val="007F1B42"/>
    <w:rsid w:val="00812A81"/>
    <w:rsid w:val="0081595D"/>
    <w:rsid w:val="00836667"/>
    <w:rsid w:val="0087743C"/>
    <w:rsid w:val="0088160D"/>
    <w:rsid w:val="008A2434"/>
    <w:rsid w:val="008A4D51"/>
    <w:rsid w:val="008C5477"/>
    <w:rsid w:val="008D7F81"/>
    <w:rsid w:val="008F7D65"/>
    <w:rsid w:val="00916B2A"/>
    <w:rsid w:val="00927394"/>
    <w:rsid w:val="0093003D"/>
    <w:rsid w:val="00943DD0"/>
    <w:rsid w:val="00957FCC"/>
    <w:rsid w:val="009647A7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175D8"/>
    <w:rsid w:val="00A27E31"/>
    <w:rsid w:val="00A27F20"/>
    <w:rsid w:val="00A316E6"/>
    <w:rsid w:val="00A369EF"/>
    <w:rsid w:val="00A42237"/>
    <w:rsid w:val="00A56AE3"/>
    <w:rsid w:val="00A72E5B"/>
    <w:rsid w:val="00A816F2"/>
    <w:rsid w:val="00A81BC7"/>
    <w:rsid w:val="00A830CF"/>
    <w:rsid w:val="00A86D58"/>
    <w:rsid w:val="00AA0398"/>
    <w:rsid w:val="00AB56BE"/>
    <w:rsid w:val="00AB60B5"/>
    <w:rsid w:val="00AD7191"/>
    <w:rsid w:val="00AF094C"/>
    <w:rsid w:val="00AF63CF"/>
    <w:rsid w:val="00B002B2"/>
    <w:rsid w:val="00B02AD0"/>
    <w:rsid w:val="00B15702"/>
    <w:rsid w:val="00B20E5D"/>
    <w:rsid w:val="00B51055"/>
    <w:rsid w:val="00B52D33"/>
    <w:rsid w:val="00B63B2B"/>
    <w:rsid w:val="00B674F8"/>
    <w:rsid w:val="00B7395E"/>
    <w:rsid w:val="00B73AF4"/>
    <w:rsid w:val="00B73C1D"/>
    <w:rsid w:val="00B81B31"/>
    <w:rsid w:val="00B906E7"/>
    <w:rsid w:val="00BA66E5"/>
    <w:rsid w:val="00BB389F"/>
    <w:rsid w:val="00BB462F"/>
    <w:rsid w:val="00BB7A80"/>
    <w:rsid w:val="00BC042B"/>
    <w:rsid w:val="00BC64B9"/>
    <w:rsid w:val="00BD035E"/>
    <w:rsid w:val="00BF6454"/>
    <w:rsid w:val="00C04FFA"/>
    <w:rsid w:val="00C159B6"/>
    <w:rsid w:val="00C2127D"/>
    <w:rsid w:val="00C26895"/>
    <w:rsid w:val="00C30F91"/>
    <w:rsid w:val="00C53C41"/>
    <w:rsid w:val="00C54648"/>
    <w:rsid w:val="00C554C7"/>
    <w:rsid w:val="00C755D6"/>
    <w:rsid w:val="00CB6520"/>
    <w:rsid w:val="00CC1016"/>
    <w:rsid w:val="00CC7E2A"/>
    <w:rsid w:val="00CD26BE"/>
    <w:rsid w:val="00CD4AC9"/>
    <w:rsid w:val="00CD628A"/>
    <w:rsid w:val="00CF7407"/>
    <w:rsid w:val="00D05152"/>
    <w:rsid w:val="00D06711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D79"/>
    <w:rsid w:val="00D90F87"/>
    <w:rsid w:val="00D91E3E"/>
    <w:rsid w:val="00D957D0"/>
    <w:rsid w:val="00DB0834"/>
    <w:rsid w:val="00DC191D"/>
    <w:rsid w:val="00DC6D24"/>
    <w:rsid w:val="00DE3DC0"/>
    <w:rsid w:val="00E15009"/>
    <w:rsid w:val="00E25E6A"/>
    <w:rsid w:val="00E26DD0"/>
    <w:rsid w:val="00E35A19"/>
    <w:rsid w:val="00E45FA0"/>
    <w:rsid w:val="00E518EE"/>
    <w:rsid w:val="00E52576"/>
    <w:rsid w:val="00E56866"/>
    <w:rsid w:val="00EA3EC6"/>
    <w:rsid w:val="00EC5A39"/>
    <w:rsid w:val="00ED3E79"/>
    <w:rsid w:val="00EE6BD6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608FB"/>
    <w:rsid w:val="00F74F6D"/>
    <w:rsid w:val="00F8165E"/>
    <w:rsid w:val="00FA5707"/>
    <w:rsid w:val="00FB2F82"/>
    <w:rsid w:val="00FB68B6"/>
    <w:rsid w:val="00FB7E24"/>
    <w:rsid w:val="00FE0589"/>
    <w:rsid w:val="00FE59A3"/>
    <w:rsid w:val="00FE7D6D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47279/petycja-w-sprawie-zaplanowania-i-montazu-oswietlenia-przejscia-pieszo-rowerowego-na-skrzyzowaniu-ul-borowskiej-i-kukuczki-wraz-z-montazem-swiatel-ostrzegawczych-dla-pojazdow-mechaniczny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20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6</cp:revision>
  <cp:lastPrinted>2020-09-03T09:58:00Z</cp:lastPrinted>
  <dcterms:created xsi:type="dcterms:W3CDTF">2020-09-03T09:41:00Z</dcterms:created>
  <dcterms:modified xsi:type="dcterms:W3CDTF">2020-09-07T08:58:00Z</dcterms:modified>
</cp:coreProperties>
</file>