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10" w:rsidRP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5E6410">
        <w:rPr>
          <w:rFonts w:ascii="Verdana" w:hAnsi="Verdana"/>
          <w:b/>
          <w:bCs/>
          <w:sz w:val="18"/>
          <w:szCs w:val="18"/>
        </w:rPr>
        <w:t xml:space="preserve">GMINA WROCŁAW </w:t>
      </w:r>
    </w:p>
    <w:p w:rsidR="005E6410" w:rsidRP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5E6410">
        <w:rPr>
          <w:rFonts w:ascii="Verdana" w:hAnsi="Verdana"/>
          <w:b/>
          <w:bCs/>
          <w:sz w:val="18"/>
          <w:szCs w:val="18"/>
        </w:rPr>
        <w:t xml:space="preserve">reprezentowana przez </w:t>
      </w:r>
    </w:p>
    <w:p w:rsidR="005E6410" w:rsidRP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5E6410">
        <w:rPr>
          <w:rFonts w:ascii="Verdana" w:hAnsi="Verdana"/>
          <w:b/>
          <w:bCs/>
          <w:sz w:val="18"/>
          <w:szCs w:val="18"/>
        </w:rPr>
        <w:t xml:space="preserve">PREZYDENTA WROCŁAWIA                                                                                                                                                   ogłasza z dniem </w:t>
      </w:r>
      <w:r w:rsidRPr="005E6410">
        <w:rPr>
          <w:rFonts w:ascii="Verdana" w:hAnsi="Verdana"/>
          <w:b/>
          <w:bCs/>
          <w:color w:val="000000"/>
          <w:sz w:val="18"/>
          <w:szCs w:val="18"/>
        </w:rPr>
        <w:t xml:space="preserve">10 czerwca </w:t>
      </w:r>
      <w:r w:rsidRPr="005E6410">
        <w:rPr>
          <w:rFonts w:ascii="Verdana" w:hAnsi="Verdana"/>
          <w:b/>
          <w:bCs/>
          <w:sz w:val="18"/>
          <w:szCs w:val="18"/>
        </w:rPr>
        <w:t xml:space="preserve">2020 roku </w:t>
      </w:r>
    </w:p>
    <w:p w:rsidR="005E6410" w:rsidRP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5E6410">
        <w:rPr>
          <w:rFonts w:ascii="Verdana" w:hAnsi="Verdana"/>
          <w:b/>
          <w:bCs/>
          <w:sz w:val="18"/>
          <w:szCs w:val="18"/>
        </w:rPr>
        <w:t>otwarty konkurs ofert na realizację zadania publicznego pn.</w:t>
      </w:r>
    </w:p>
    <w:p w:rsidR="00BE02AB" w:rsidRPr="005E6410" w:rsidRDefault="00BE02AB">
      <w:pPr>
        <w:rPr>
          <w:rFonts w:ascii="Verdana" w:hAnsi="Verdana"/>
          <w:sz w:val="18"/>
          <w:szCs w:val="18"/>
        </w:rPr>
      </w:pPr>
    </w:p>
    <w:p w:rsidR="005E6410" w:rsidRPr="005E6410" w:rsidRDefault="005E6410" w:rsidP="005E6410">
      <w:pPr>
        <w:jc w:val="center"/>
        <w:rPr>
          <w:rFonts w:ascii="Verdana" w:hAnsi="Verdana"/>
          <w:b/>
          <w:sz w:val="20"/>
          <w:szCs w:val="20"/>
        </w:rPr>
      </w:pPr>
      <w:r w:rsidRPr="005E6410">
        <w:rPr>
          <w:rFonts w:ascii="Verdana" w:hAnsi="Verdana"/>
          <w:b/>
          <w:sz w:val="20"/>
          <w:szCs w:val="20"/>
        </w:rPr>
        <w:t>ORGANIZACJA SZKOLEŃ I SUPERWIZJI DLA REALIZATORÓW ZADAŃ Z ZAKRESU PRZECIWDZIAŁANIA UZALEŻNIENIOM</w:t>
      </w:r>
    </w:p>
    <w:p w:rsidR="005E6410" w:rsidRPr="005E6410" w:rsidRDefault="005E6410" w:rsidP="005E6410">
      <w:pPr>
        <w:jc w:val="center"/>
        <w:rPr>
          <w:rFonts w:ascii="Verdana" w:hAnsi="Verdana"/>
          <w:b/>
          <w:sz w:val="18"/>
        </w:rPr>
      </w:pPr>
      <w:r w:rsidRPr="005E6410">
        <w:rPr>
          <w:rFonts w:ascii="Verdana" w:hAnsi="Verdana"/>
          <w:b/>
          <w:sz w:val="18"/>
        </w:rPr>
        <w:t>I. PODSTAWA PRAWNA</w:t>
      </w:r>
    </w:p>
    <w:p w:rsidR="005E6410" w:rsidRPr="005E6410" w:rsidRDefault="005E6410" w:rsidP="005E6410">
      <w:pPr>
        <w:spacing w:after="0" w:line="360" w:lineRule="auto"/>
        <w:jc w:val="center"/>
        <w:rPr>
          <w:rFonts w:ascii="Verdana" w:hAnsi="Verdana"/>
          <w:sz w:val="18"/>
        </w:rPr>
      </w:pPr>
      <w:r w:rsidRPr="005E6410">
        <w:rPr>
          <w:rFonts w:ascii="Verdana" w:hAnsi="Verdana"/>
          <w:sz w:val="18"/>
        </w:rPr>
        <w:t xml:space="preserve">1.Konkurs ofert ogłoszony jest na podstawie art. 2 ust. 8; art. 14 ust. 1 w związku z art. 13 ust. 3 Ustawy z dnia 11 września 2015 r. o zdrowiu publicznym oraz Krajowego Programu Przeciwdziałania Narkomanii określonego w rozporządzeniu Rady Ministrów z dnia 4 sierpnia 2016 r. w sprawie Narodowego Programu Zdrowia na lata 2016-2020. (w ramach celu operacyjnego nr 2: </w:t>
      </w:r>
      <w:r w:rsidRPr="005E6410">
        <w:rPr>
          <w:rFonts w:ascii="Verdana" w:hAnsi="Verdana"/>
          <w:i/>
          <w:iCs/>
          <w:sz w:val="18"/>
        </w:rPr>
        <w:t>Profilaktyka i rozwiązywanie problemów związanych z używaniem substancji psychoaktywnych, uzależnieniami behawioralnymi i innymi zachowaniami ryzykownymi</w:t>
      </w:r>
      <w:r w:rsidRPr="005E6410">
        <w:rPr>
          <w:rFonts w:ascii="Verdana" w:hAnsi="Verdana"/>
          <w:sz w:val="18"/>
        </w:rPr>
        <w:t>)</w:t>
      </w:r>
    </w:p>
    <w:p w:rsidR="005E6410" w:rsidRPr="005E6410" w:rsidRDefault="005E6410" w:rsidP="005E6410">
      <w:pPr>
        <w:spacing w:after="0" w:line="360" w:lineRule="auto"/>
        <w:jc w:val="center"/>
        <w:rPr>
          <w:rFonts w:ascii="Verdana" w:hAnsi="Verdana"/>
          <w:sz w:val="18"/>
        </w:rPr>
      </w:pPr>
    </w:p>
    <w:p w:rsidR="005E6410" w:rsidRPr="005E6410" w:rsidRDefault="005E6410" w:rsidP="005E6410">
      <w:pPr>
        <w:pStyle w:val="Nagwek2"/>
        <w:spacing w:line="360" w:lineRule="auto"/>
        <w:rPr>
          <w:sz w:val="18"/>
        </w:rPr>
      </w:pPr>
      <w:r w:rsidRPr="005E6410">
        <w:rPr>
          <w:sz w:val="18"/>
        </w:rPr>
        <w:t>II. ADRESAT KONKURSU</w:t>
      </w:r>
    </w:p>
    <w:p w:rsidR="005E6410" w:rsidRDefault="005E6410" w:rsidP="005E6410">
      <w:pPr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Konkurs skierowany jest do podmiotów leczniczych w rozumieniu art. 4 ust. 1 ustawy z dnia 15 kwietnia 2011 r. o działalności leczniczej, zwanych w dalszej części ogłoszenia konkursowego </w:t>
      </w:r>
      <w:r>
        <w:rPr>
          <w:rFonts w:ascii="Verdana" w:hAnsi="Verdana"/>
          <w:b/>
          <w:bCs/>
          <w:sz w:val="18"/>
        </w:rPr>
        <w:t>„oferentem”.</w:t>
      </w:r>
    </w:p>
    <w:p w:rsid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III. CEL REALIZACJI ZADANIA</w:t>
      </w:r>
    </w:p>
    <w:p w:rsid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5E6410" w:rsidRDefault="005E6410" w:rsidP="005E6410">
      <w:pPr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Podnoszenie jakości działań profilaktycznych i terapeutycznych poprzez wspieranie rozwoju zawodowego osób realizujących zadania określone w Gminnym programie profilaktyki i rozwiązywania problemów alkoholowych oraz przeciwdziałania narkomanii dla Miasta Wrocławia.</w:t>
      </w:r>
    </w:p>
    <w:p w:rsid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TERMIN REALIZACJI ZADANIA</w:t>
      </w:r>
    </w:p>
    <w:p w:rsidR="005E6410" w:rsidRDefault="005E6410" w:rsidP="005E6410">
      <w:pPr>
        <w:jc w:val="center"/>
        <w:rPr>
          <w:rFonts w:ascii="Verdana" w:hAnsi="Verdana"/>
          <w:b/>
          <w:bCs/>
          <w:sz w:val="18"/>
        </w:rPr>
      </w:pPr>
    </w:p>
    <w:p w:rsidR="005E6410" w:rsidRDefault="005E6410" w:rsidP="00E73222">
      <w:pPr>
        <w:spacing w:before="120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Od </w:t>
      </w:r>
      <w:r w:rsidRPr="00F3121D">
        <w:rPr>
          <w:rFonts w:ascii="Verdana" w:hAnsi="Verdana"/>
          <w:b/>
          <w:sz w:val="18"/>
        </w:rPr>
        <w:t>1</w:t>
      </w:r>
      <w:r>
        <w:rPr>
          <w:rFonts w:ascii="Verdana" w:hAnsi="Verdana"/>
          <w:b/>
          <w:bCs/>
          <w:color w:val="000000"/>
          <w:sz w:val="18"/>
        </w:rPr>
        <w:t xml:space="preserve"> lipca </w:t>
      </w:r>
      <w:r>
        <w:rPr>
          <w:rFonts w:ascii="Verdana" w:hAnsi="Verdana"/>
          <w:b/>
          <w:bCs/>
          <w:sz w:val="18"/>
        </w:rPr>
        <w:t>2020</w:t>
      </w:r>
      <w:r>
        <w:rPr>
          <w:rFonts w:ascii="Verdana" w:hAnsi="Verdana"/>
          <w:sz w:val="18"/>
        </w:rPr>
        <w:t xml:space="preserve"> roku do </w:t>
      </w:r>
      <w:r>
        <w:rPr>
          <w:rFonts w:ascii="Verdana" w:hAnsi="Verdana"/>
          <w:b/>
          <w:bCs/>
          <w:sz w:val="18"/>
        </w:rPr>
        <w:t xml:space="preserve">31 grudnia 2020 </w:t>
      </w:r>
      <w:r>
        <w:rPr>
          <w:rFonts w:ascii="Verdana" w:hAnsi="Verdana"/>
          <w:sz w:val="18"/>
        </w:rPr>
        <w:t>roku.</w:t>
      </w:r>
    </w:p>
    <w:p w:rsidR="005E6410" w:rsidRDefault="005E6410" w:rsidP="00E73222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ofercie należy wpisać rzeczywisty okres realizacji zadania, który nie będzie wykraczał poza wskazane terminy.</w:t>
      </w:r>
    </w:p>
    <w:p w:rsidR="00E73222" w:rsidRDefault="00E73222" w:rsidP="00E73222">
      <w:pPr>
        <w:pStyle w:val="Nagwek2"/>
        <w:spacing w:before="120"/>
        <w:rPr>
          <w:sz w:val="18"/>
        </w:rPr>
      </w:pPr>
      <w:r>
        <w:rPr>
          <w:sz w:val="18"/>
        </w:rPr>
        <w:t>V. MIEJSCE REALIZACJI ZADANIA</w:t>
      </w:r>
    </w:p>
    <w:p w:rsidR="00E73222" w:rsidRPr="00E73222" w:rsidRDefault="00E73222" w:rsidP="00E73222">
      <w:pPr>
        <w:rPr>
          <w:lang w:eastAsia="pl-PL"/>
        </w:rPr>
      </w:pPr>
    </w:p>
    <w:p w:rsidR="00E73222" w:rsidRDefault="00E73222" w:rsidP="00E73222">
      <w:pPr>
        <w:jc w:val="center"/>
        <w:rPr>
          <w:rFonts w:ascii="Verdana" w:hAnsi="Verdana"/>
          <w:b/>
          <w:bCs/>
          <w:sz w:val="18"/>
        </w:rPr>
      </w:pPr>
      <w:r w:rsidRPr="00E73222">
        <w:rPr>
          <w:rFonts w:ascii="Verdana" w:hAnsi="Verdana"/>
          <w:b/>
          <w:bCs/>
          <w:sz w:val="18"/>
        </w:rPr>
        <w:t>Wrocław</w:t>
      </w:r>
    </w:p>
    <w:p w:rsidR="00E73222" w:rsidRDefault="00E73222" w:rsidP="00E73222">
      <w:pPr>
        <w:pStyle w:val="NormalnyWeb"/>
        <w:spacing w:before="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VI. ŚRODKI PRZEZNACZONE NA REALIZACJĘ ZADANIA</w:t>
      </w:r>
    </w:p>
    <w:p w:rsidR="00E73222" w:rsidRDefault="00E73222" w:rsidP="00E73222">
      <w:pPr>
        <w:jc w:val="center"/>
        <w:rPr>
          <w:rFonts w:ascii="Verdana" w:hAnsi="Verdana"/>
          <w:b/>
          <w:bCs/>
          <w:sz w:val="18"/>
        </w:rPr>
      </w:pPr>
    </w:p>
    <w:p w:rsidR="00E73222" w:rsidRDefault="00E73222" w:rsidP="00E73222">
      <w:pPr>
        <w:pStyle w:val="NormalnyWeb"/>
        <w:spacing w:before="0" w:beforeAutospacing="0" w:after="120" w:afterAutospacing="0"/>
        <w:jc w:val="center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20</w:t>
      </w:r>
      <w:r>
        <w:rPr>
          <w:rFonts w:ascii="Verdana" w:hAnsi="Verdana"/>
          <w:sz w:val="18"/>
        </w:rPr>
        <w:t xml:space="preserve"> Gmina Wrocław przekaże na realizację ww. zadania dotację </w:t>
      </w:r>
      <w:r>
        <w:rPr>
          <w:rFonts w:ascii="Verdana" w:hAnsi="Verdana" w:hint="default"/>
          <w:sz w:val="18"/>
        </w:rPr>
        <w:t>w</w:t>
      </w:r>
      <w:r>
        <w:rPr>
          <w:rFonts w:ascii="Verdana" w:hAnsi="Verdana"/>
          <w:sz w:val="18"/>
        </w:rPr>
        <w:t xml:space="preserve"> wysokości</w:t>
      </w:r>
      <w:r>
        <w:rPr>
          <w:rFonts w:ascii="Verdana" w:hAnsi="Verdana" w:hint="default"/>
          <w:sz w:val="18"/>
        </w:rPr>
        <w:t xml:space="preserve"> do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 w:hint="default"/>
          <w:sz w:val="18"/>
        </w:rPr>
        <w:t xml:space="preserve">                </w:t>
      </w:r>
      <w:r>
        <w:rPr>
          <w:rFonts w:ascii="Verdana" w:hAnsi="Verdana" w:hint="default"/>
          <w:b/>
          <w:bCs/>
          <w:sz w:val="18"/>
        </w:rPr>
        <w:t xml:space="preserve">30.000,00 </w:t>
      </w:r>
      <w:r>
        <w:rPr>
          <w:rFonts w:ascii="Verdana" w:hAnsi="Verdana"/>
          <w:b/>
          <w:bCs/>
          <w:sz w:val="18"/>
        </w:rPr>
        <w:t>PLN.</w:t>
      </w:r>
    </w:p>
    <w:p w:rsidR="00E73222" w:rsidRDefault="00E73222" w:rsidP="00E73222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Ostateczna kwota dotacji zostanie ustalona po złożeniu ofert.</w:t>
      </w:r>
    </w:p>
    <w:p w:rsidR="00E73222" w:rsidRDefault="00E73222" w:rsidP="00E73222">
      <w:pPr>
        <w:jc w:val="center"/>
        <w:rPr>
          <w:rFonts w:ascii="Verdana" w:hAnsi="Verdana"/>
          <w:sz w:val="18"/>
        </w:rPr>
      </w:pPr>
    </w:p>
    <w:p w:rsidR="00E73222" w:rsidRDefault="00E73222" w:rsidP="00E73222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DO:</w:t>
      </w:r>
    </w:p>
    <w:p w:rsidR="00E73222" w:rsidRDefault="00E73222" w:rsidP="00E73222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</w:p>
    <w:p w:rsidR="00E73222" w:rsidRDefault="00E73222" w:rsidP="00E7322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lastRenderedPageBreak/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E73222" w:rsidRDefault="00E73222" w:rsidP="00E7322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złożenia ofert i terminu rozstrzygnięcia konkursu ofert.</w:t>
      </w:r>
    </w:p>
    <w:p w:rsidR="00E73222" w:rsidRDefault="00E73222" w:rsidP="00E7322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E73222" w:rsidRPr="00E73222" w:rsidRDefault="00E73222" w:rsidP="00E7322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18"/>
          <w:szCs w:val="18"/>
        </w:rPr>
      </w:pPr>
      <w:r w:rsidRPr="00E73222">
        <w:rPr>
          <w:rFonts w:ascii="Verdana" w:hAnsi="Verdana"/>
          <w:b/>
          <w:bCs/>
          <w:sz w:val="18"/>
        </w:rPr>
        <w:t>Wezwania oferenta w trybie pilnym w celu wyjaśnienia i usunięcia braków</w:t>
      </w:r>
      <w:r w:rsidRPr="00E73222">
        <w:rPr>
          <w:rFonts w:ascii="Verdana" w:hAnsi="Verdana" w:hint="default"/>
          <w:b/>
          <w:bCs/>
          <w:sz w:val="18"/>
        </w:rPr>
        <w:t xml:space="preserve"> </w:t>
      </w:r>
      <w:r w:rsidRPr="00E73222">
        <w:rPr>
          <w:rFonts w:ascii="Verdana" w:hAnsi="Verdana"/>
          <w:b/>
          <w:bCs/>
          <w:sz w:val="18"/>
        </w:rPr>
        <w:t xml:space="preserve">formalnych z zastrzeżeniem, że oferent musi się zgłosić i usunąć braki </w:t>
      </w:r>
      <w:r w:rsidRPr="00E73222">
        <w:rPr>
          <w:rFonts w:ascii="Verdana" w:hAnsi="Verdana" w:hint="default"/>
          <w:b/>
          <w:bCs/>
          <w:sz w:val="18"/>
        </w:rPr>
        <w:t>w terminie</w:t>
      </w:r>
      <w:r w:rsidRPr="00E73222">
        <w:rPr>
          <w:rFonts w:ascii="Verdana" w:hAnsi="Verdana"/>
          <w:b/>
          <w:bCs/>
          <w:sz w:val="18"/>
        </w:rPr>
        <w:t xml:space="preserve"> </w:t>
      </w:r>
      <w:r w:rsidRPr="00E73222">
        <w:rPr>
          <w:rFonts w:ascii="Verdana" w:hAnsi="Verdana" w:hint="default"/>
          <w:b/>
          <w:bCs/>
          <w:sz w:val="18"/>
        </w:rPr>
        <w:t>wskazanym przez Komisję Konkursową.</w:t>
      </w:r>
    </w:p>
    <w:p w:rsidR="00E73222" w:rsidRPr="00E73222" w:rsidRDefault="00E73222" w:rsidP="00E7322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E73222" w:rsidRDefault="00E73222" w:rsidP="00E73222">
      <w:pPr>
        <w:pStyle w:val="NormalnyWeb"/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</w:p>
    <w:p w:rsidR="00E73222" w:rsidRDefault="00E73222" w:rsidP="00E73222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OPIS ZADANIA</w:t>
      </w:r>
    </w:p>
    <w:p w:rsidR="00E73222" w:rsidRDefault="00E73222" w:rsidP="00E73222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</w:p>
    <w:p w:rsidR="00E73222" w:rsidRDefault="00E73222" w:rsidP="00E73222">
      <w:pPr>
        <w:spacing w:after="12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Realizacja zadania polegać będzie w szczególności na: </w:t>
      </w:r>
    </w:p>
    <w:p w:rsidR="00E73222" w:rsidRDefault="00E73222" w:rsidP="00E73222">
      <w:pPr>
        <w:numPr>
          <w:ilvl w:val="0"/>
          <w:numId w:val="3"/>
        </w:numPr>
        <w:spacing w:after="0" w:line="360" w:lineRule="auto"/>
        <w:ind w:left="896" w:hanging="357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Organizacji, prowadzeniu i dofinansowaniu szkoleń podnoszących kwalifikacje zawodowe realizatorów zadań wynikających z Gminnego programu profilaktyki i rozwiązywania problemów alkoholowych oraz przeciwdziałania narkomanii dla Miasta Wrocławia dla pracowników podmiotów oraz osób współpracujących z tymi podmiotami, którym Gmina Wrocław zleciła wykonywanie powyższych zadań,</w:t>
      </w:r>
    </w:p>
    <w:p w:rsidR="00E73222" w:rsidRDefault="00E73222" w:rsidP="00E73222">
      <w:pPr>
        <w:spacing w:after="0" w:line="360" w:lineRule="auto"/>
        <w:ind w:left="896"/>
        <w:rPr>
          <w:rFonts w:ascii="Verdana" w:hAnsi="Verdana"/>
          <w:sz w:val="18"/>
        </w:rPr>
      </w:pPr>
    </w:p>
    <w:p w:rsidR="00E73222" w:rsidRDefault="00E73222" w:rsidP="00E73222">
      <w:pPr>
        <w:numPr>
          <w:ilvl w:val="0"/>
          <w:numId w:val="3"/>
        </w:numPr>
        <w:spacing w:after="0" w:line="360" w:lineRule="auto"/>
        <w:ind w:left="896" w:hanging="357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udzielaniu dofinansowania do szkoleń, o których mowa w </w:t>
      </w:r>
      <w:r>
        <w:rPr>
          <w:rFonts w:ascii="Verdana" w:hAnsi="Verdana"/>
          <w:i/>
          <w:iCs/>
          <w:sz w:val="18"/>
        </w:rPr>
        <w:t>art. 27 Ustawy z dnia 29 lipca 2005 r. o przeciwdziałaniu narkomanii</w:t>
      </w:r>
      <w:r>
        <w:rPr>
          <w:rFonts w:ascii="Verdana" w:hAnsi="Verdana"/>
          <w:sz w:val="18"/>
        </w:rPr>
        <w:t>, dla pracowników podmiotów będących realizatorami działań profilaktycznych oraz osób współpracujących z tymi podmiotami, o których mowa w Gminnym programie profilaktyki oraz rozwiązywania problemów alkoholowych oraz przeciwdziałania narkomanii dla Miasta Wrocławia, którym Gmina Wrocław zleciła wykonywanie powyższych zadań,</w:t>
      </w:r>
    </w:p>
    <w:p w:rsidR="00E73222" w:rsidRDefault="00E73222" w:rsidP="00E73222">
      <w:pPr>
        <w:spacing w:after="0" w:line="360" w:lineRule="auto"/>
        <w:rPr>
          <w:rFonts w:ascii="Verdana" w:hAnsi="Verdana"/>
          <w:sz w:val="18"/>
        </w:rPr>
      </w:pPr>
    </w:p>
    <w:p w:rsidR="00E73222" w:rsidRDefault="00E73222" w:rsidP="00E73222">
      <w:pPr>
        <w:numPr>
          <w:ilvl w:val="0"/>
          <w:numId w:val="3"/>
        </w:numPr>
        <w:spacing w:after="0" w:line="360" w:lineRule="auto"/>
        <w:ind w:left="896" w:hanging="357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udzielaniu dofinansowania do szkoleń, o których mowa w </w:t>
      </w:r>
      <w:r>
        <w:rPr>
          <w:rFonts w:ascii="Verdana" w:hAnsi="Verdana"/>
          <w:i/>
          <w:iCs/>
          <w:sz w:val="18"/>
        </w:rPr>
        <w:t>§ 14 Rozporządzenia Ministra Zdrowia z dnia 25 czerwca 2012 r. w sprawie organizacji, kwalifikacji personelu, sposobu funkcjonowania i rodzajów podmiotów leczniczych wykonujących świadczenia stacjonarne i całodobowe oraz ambulatoryjne w sprawowaniu opieki nad uzależnionymi od alkoholu oraz sposobu współdziałania w tym zakresie z instytucjami publicznymi i organizacjami społecznymi</w:t>
      </w:r>
      <w:r>
        <w:rPr>
          <w:rFonts w:ascii="Verdana" w:hAnsi="Verdana"/>
          <w:sz w:val="18"/>
        </w:rPr>
        <w:t>, dla pracowników  (osób współpracujących) podmiotów będących realizatorami działań profilaktycznych, o których mowa w Gminnym programie profilaktyki oraz rozwiązywania problemów alkoholowych i przeciwdziałania narkomanii dla Miasta Wrocławia, którym Gmina Wrocław zleciła wykonywanie powyższych zadań,</w:t>
      </w:r>
    </w:p>
    <w:p w:rsidR="00E73222" w:rsidRDefault="00E73222" w:rsidP="00E73222">
      <w:pPr>
        <w:spacing w:after="0" w:line="360" w:lineRule="auto"/>
        <w:rPr>
          <w:rFonts w:ascii="Verdana" w:hAnsi="Verdana"/>
          <w:sz w:val="18"/>
        </w:rPr>
      </w:pPr>
    </w:p>
    <w:p w:rsidR="00E73222" w:rsidRDefault="00E73222" w:rsidP="00E73222">
      <w:pPr>
        <w:numPr>
          <w:ilvl w:val="0"/>
          <w:numId w:val="3"/>
        </w:numPr>
        <w:spacing w:after="0" w:line="360" w:lineRule="auto"/>
        <w:ind w:left="896" w:hanging="357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organizacji i prowadzeniu superwizji dla pracowników podmiotów będących realizatorami działań profilaktycznych oraz osób współpracujących z tymi podmiotami, o których mowa w Gminnym programie profilaktyki i rozwiązywania problemów alkoholowych oraz przeciwdziałania narkomanii dla Miasta Wrocławia, którym Gmina Wrocław zleciła wykonywanie powyższych zadań,</w:t>
      </w:r>
    </w:p>
    <w:p w:rsidR="00E73222" w:rsidRPr="00E73222" w:rsidRDefault="00E73222" w:rsidP="00E73222">
      <w:pPr>
        <w:spacing w:after="0" w:line="360" w:lineRule="auto"/>
        <w:rPr>
          <w:rFonts w:ascii="Verdana" w:hAnsi="Verdana"/>
          <w:sz w:val="18"/>
        </w:rPr>
      </w:pPr>
    </w:p>
    <w:p w:rsidR="00E73222" w:rsidRDefault="00E73222" w:rsidP="00E73222">
      <w:pPr>
        <w:numPr>
          <w:ilvl w:val="0"/>
          <w:numId w:val="3"/>
        </w:numPr>
        <w:spacing w:after="0" w:line="360" w:lineRule="auto"/>
        <w:ind w:left="896" w:hanging="357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organizacji i prowadzeniu superwizji dla pracowników podmiotów będących realizatorami działań terapeutycznych</w:t>
      </w:r>
      <w:r>
        <w:t xml:space="preserve"> </w:t>
      </w:r>
      <w:r w:rsidRPr="00B7760A">
        <w:rPr>
          <w:rFonts w:ascii="Verdana" w:hAnsi="Verdana"/>
          <w:sz w:val="18"/>
        </w:rPr>
        <w:t>oraz osób współpracujących z tymi podmiotami</w:t>
      </w:r>
      <w:r>
        <w:rPr>
          <w:rFonts w:ascii="Verdana" w:hAnsi="Verdana"/>
          <w:sz w:val="18"/>
        </w:rPr>
        <w:t>, o których mowa w Gminnym programie profilaktyki oraz rozwiązywania problemów alkoholowych oraz przeciwdziałania narkomanii dla Miasta Wrocławia, którym Gmina Wrocław zleciła wykonywanie powyższych zadań,</w:t>
      </w:r>
    </w:p>
    <w:p w:rsidR="00E73222" w:rsidRDefault="00E73222" w:rsidP="00E73222">
      <w:pPr>
        <w:numPr>
          <w:ilvl w:val="0"/>
          <w:numId w:val="3"/>
        </w:numPr>
        <w:spacing w:after="0" w:line="360" w:lineRule="auto"/>
        <w:ind w:left="896" w:hanging="357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 w:cs="Arial"/>
          <w:sz w:val="18"/>
        </w:rPr>
        <w:t>prowadzeniu nadzoru merytoryczno-organizacyjnego nad realizacją zadania,</w:t>
      </w:r>
    </w:p>
    <w:p w:rsidR="00E73222" w:rsidRPr="00E73222" w:rsidRDefault="00E73222" w:rsidP="00E73222">
      <w:pPr>
        <w:numPr>
          <w:ilvl w:val="0"/>
          <w:numId w:val="3"/>
        </w:numPr>
        <w:spacing w:after="0" w:line="360" w:lineRule="auto"/>
        <w:ind w:left="896" w:hanging="357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>monitorowaniu i ewaluacji zadania.</w:t>
      </w:r>
    </w:p>
    <w:p w:rsidR="00E73222" w:rsidRDefault="00E73222" w:rsidP="00E73222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 xml:space="preserve">VIII. </w:t>
      </w:r>
      <w:r>
        <w:rPr>
          <w:rFonts w:ascii="Verdana" w:hAnsi="Verdana"/>
          <w:b/>
          <w:bCs/>
          <w:sz w:val="18"/>
        </w:rPr>
        <w:t>WARUNKI REALIZACJI ZADANIA</w:t>
      </w:r>
    </w:p>
    <w:p w:rsidR="00E73222" w:rsidRDefault="00E73222" w:rsidP="00E73222">
      <w:pPr>
        <w:jc w:val="center"/>
        <w:rPr>
          <w:rFonts w:ascii="Verdana" w:hAnsi="Verdana"/>
          <w:b/>
          <w:bCs/>
          <w:sz w:val="18"/>
        </w:rPr>
      </w:pPr>
    </w:p>
    <w:p w:rsidR="00E73222" w:rsidRDefault="00E73222" w:rsidP="00E73222">
      <w:pPr>
        <w:pStyle w:val="NormalnyWeb"/>
        <w:numPr>
          <w:ilvl w:val="0"/>
          <w:numId w:val="4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Zadanie może realizować oferent, który prowadzi w sferze zadania objętego konkursem działalność, której zakres został wyodrębniony w statucie lub innym akcie wewnętrznym.</w:t>
      </w:r>
    </w:p>
    <w:p w:rsidR="00E73222" w:rsidRDefault="00E73222" w:rsidP="00E73222">
      <w:pPr>
        <w:pStyle w:val="NormalnyWeb"/>
        <w:spacing w:before="120" w:beforeAutospacing="0" w:after="0" w:afterAutospacing="0" w:line="360" w:lineRule="auto"/>
        <w:ind w:left="36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 Nie będzie dotowane z budżetu Gminy Wrocław zadanie realizowane przez oferenta w ramach prowadzonej przez niego działalności gospodarczej w sferze zadania  objętego konkursem</w:t>
      </w:r>
      <w:r>
        <w:rPr>
          <w:rFonts w:ascii="Verdana" w:hAnsi="Verdana" w:hint="default"/>
          <w:b/>
          <w:bCs/>
          <w:sz w:val="18"/>
        </w:rPr>
        <w:t>.</w:t>
      </w:r>
    </w:p>
    <w:p w:rsidR="00E73222" w:rsidRDefault="00E73222" w:rsidP="00E73222">
      <w:pPr>
        <w:pStyle w:val="NormalnyWeb"/>
        <w:numPr>
          <w:ilvl w:val="0"/>
          <w:numId w:val="4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Realizatorem zadania może być oferent, który posiada niezbędną bazę lokalową (własną i/lub użyczoną) przystosowaną do realizacji zadania.</w:t>
      </w:r>
    </w:p>
    <w:p w:rsidR="00E73222" w:rsidRDefault="00E73222" w:rsidP="00E73222">
      <w:pPr>
        <w:pStyle w:val="NormalnyWeb"/>
        <w:numPr>
          <w:ilvl w:val="0"/>
          <w:numId w:val="4"/>
        </w:numPr>
        <w:spacing w:before="120" w:beforeAutospacing="0" w:after="120" w:afterAutospacing="0" w:line="360" w:lineRule="auto"/>
        <w:ind w:left="714" w:hanging="357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Oferent zapewnia realizację zadania zatrudniając wykwalifikowaną kadrę specjalistów.</w:t>
      </w:r>
      <w:r>
        <w:rPr>
          <w:rFonts w:ascii="Verdana" w:hAnsi="Verdana" w:hint="default"/>
          <w:sz w:val="18"/>
        </w:rPr>
        <w:t xml:space="preserve"> </w:t>
      </w:r>
    </w:p>
    <w:p w:rsidR="00E73222" w:rsidRDefault="00E73222" w:rsidP="00E73222">
      <w:pPr>
        <w:pStyle w:val="NormalnyWeb"/>
        <w:numPr>
          <w:ilvl w:val="0"/>
          <w:numId w:val="4"/>
        </w:numPr>
        <w:spacing w:before="120" w:beforeAutospacing="0" w:after="120" w:afterAutospacing="0" w:line="360" w:lineRule="auto"/>
        <w:ind w:left="714" w:hanging="357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 xml:space="preserve">Oferent przedkłada wraz z ofertą propozycję Regulaminu dofinansowania szkoleń podnoszących kwalifikacje zawodowe </w:t>
      </w:r>
      <w:r>
        <w:rPr>
          <w:rFonts w:ascii="Verdana" w:hAnsi="Verdana"/>
          <w:sz w:val="18"/>
        </w:rPr>
        <w:t>realizatorów zadań wynikających z Gminnego programu profilaktyki oraz rozwiązywania problemów alkoholowych oraz przeciwdziałania narkomanii dla Miasta Wrocławia</w:t>
      </w:r>
      <w:r>
        <w:rPr>
          <w:rFonts w:ascii="Verdana" w:hAnsi="Verdana" w:hint="default"/>
          <w:sz w:val="18"/>
        </w:rPr>
        <w:t xml:space="preserve">. </w:t>
      </w:r>
    </w:p>
    <w:p w:rsidR="00E73222" w:rsidRDefault="00E73222" w:rsidP="00E73222">
      <w:pPr>
        <w:pStyle w:val="NormalnyWeb"/>
        <w:numPr>
          <w:ilvl w:val="0"/>
          <w:numId w:val="5"/>
        </w:numPr>
        <w:spacing w:before="0" w:beforeAutospacing="0" w:after="120" w:afterAutospacing="0" w:line="360" w:lineRule="auto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Koordynacji realizacji zadania publicznego nie można zlecić firmie zewnętrznej i/lub osobie</w:t>
      </w:r>
      <w:r w:rsidRPr="00E73222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fizycznej prowadzącej działalność gospodarczą.</w:t>
      </w:r>
    </w:p>
    <w:p w:rsidR="00E73222" w:rsidRDefault="00E73222" w:rsidP="00E73222">
      <w:pPr>
        <w:pStyle w:val="NormalnyWeb"/>
        <w:numPr>
          <w:ilvl w:val="0"/>
          <w:numId w:val="5"/>
        </w:numPr>
        <w:spacing w:before="0" w:beforeAutospacing="0" w:after="120" w:afterAutospacing="0" w:line="360" w:lineRule="auto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Oferent musi spełniać wymagania określone w obowiązujących przepisach</w:t>
      </w:r>
      <w:r>
        <w:rPr>
          <w:rFonts w:ascii="Verdana" w:hAnsi="Verdana" w:hint="default"/>
          <w:sz w:val="18"/>
        </w:rPr>
        <w:t>,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 w:hint="default"/>
          <w:sz w:val="18"/>
        </w:rPr>
        <w:br/>
      </w:r>
      <w:r>
        <w:rPr>
          <w:rFonts w:ascii="Verdana" w:hAnsi="Verdana"/>
          <w:sz w:val="18"/>
        </w:rPr>
        <w:t>w szczególności w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 xml:space="preserve">Ustawie z dnia 29 sierpnia 1997 </w:t>
      </w:r>
      <w:proofErr w:type="spellStart"/>
      <w:r>
        <w:rPr>
          <w:rFonts w:ascii="Verdana" w:hAnsi="Verdana"/>
          <w:sz w:val="18"/>
        </w:rPr>
        <w:t>r</w:t>
      </w:r>
      <w:proofErr w:type="spellEnd"/>
      <w:r>
        <w:rPr>
          <w:rFonts w:ascii="Verdana" w:hAnsi="Verdana"/>
          <w:sz w:val="18"/>
        </w:rPr>
        <w:t xml:space="preserve"> o ochronie danych osobowych.</w:t>
      </w:r>
    </w:p>
    <w:p w:rsidR="00E73222" w:rsidRDefault="00E73222" w:rsidP="00E73222">
      <w:pPr>
        <w:pStyle w:val="NormalnyWeb"/>
        <w:numPr>
          <w:ilvl w:val="0"/>
          <w:numId w:val="5"/>
        </w:numPr>
        <w:spacing w:before="0" w:beforeAutospacing="0" w:after="120" w:afterAutospacing="0" w:line="360" w:lineRule="auto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Harmonogram planowanych działań powinien zawierać </w:t>
      </w:r>
      <w:r>
        <w:rPr>
          <w:rFonts w:ascii="Verdana" w:hAnsi="Verdana"/>
          <w:sz w:val="18"/>
          <w:szCs w:val="18"/>
        </w:rPr>
        <w:t>terminy realizacji poszczególnych działań</w:t>
      </w:r>
      <w:r>
        <w:rPr>
          <w:rFonts w:ascii="Verdana" w:hAnsi="Verdana" w:hint="default"/>
          <w:sz w:val="18"/>
          <w:szCs w:val="18"/>
        </w:rPr>
        <w:t>,</w:t>
      </w:r>
      <w:r>
        <w:rPr>
          <w:rFonts w:ascii="Verdana" w:hAnsi="Verdana"/>
          <w:sz w:val="18"/>
        </w:rPr>
        <w:t xml:space="preserve"> umożliwiając kontrolę merytoryczną oferenta w trakcie realizacji zadania. W przypadku braku ww. informacji, oferta zostanie odrzucona przy ocenie merytorycznej.</w:t>
      </w:r>
    </w:p>
    <w:p w:rsidR="00E73222" w:rsidRDefault="00E73222" w:rsidP="00E73222">
      <w:pPr>
        <w:pStyle w:val="NormalnyWeb"/>
        <w:numPr>
          <w:ilvl w:val="0"/>
          <w:numId w:val="5"/>
        </w:numPr>
        <w:spacing w:before="0" w:beforeAutospacing="0" w:after="120" w:afterAutospacing="0" w:line="360" w:lineRule="auto"/>
        <w:ind w:right="11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Oferenci są zobligowani do monitorowania realizacji zadania. Sposób monitorowania i ewaluacji zadania należy opisać szczegółowo w odpowiednim miejscu w ofercie.</w:t>
      </w:r>
    </w:p>
    <w:p w:rsidR="00E73222" w:rsidRDefault="00E73222" w:rsidP="00E73222">
      <w:pPr>
        <w:pStyle w:val="NormalnyWeb"/>
        <w:numPr>
          <w:ilvl w:val="0"/>
          <w:numId w:val="5"/>
        </w:numPr>
        <w:spacing w:before="0" w:beforeAutospacing="0" w:after="120" w:afterAutospacing="0" w:line="360" w:lineRule="auto"/>
        <w:ind w:right="11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Oferent nie może pobierać opłat od uczestników zadania.</w:t>
      </w:r>
    </w:p>
    <w:p w:rsidR="00E73222" w:rsidRDefault="00E73222" w:rsidP="00E73222">
      <w:pPr>
        <w:pStyle w:val="NormalnyWeb"/>
        <w:numPr>
          <w:ilvl w:val="0"/>
          <w:numId w:val="5"/>
        </w:numPr>
        <w:spacing w:before="0" w:beforeAutospacing="0" w:after="120" w:afterAutospacing="0" w:line="360" w:lineRule="auto"/>
        <w:ind w:right="11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Oferent ponosi wyłączną odpowiedzialność wobec osób trzecich za szkody powstałe w związku z realizacją zadania.</w:t>
      </w:r>
    </w:p>
    <w:p w:rsidR="00E73222" w:rsidRDefault="00E73222" w:rsidP="00E73222">
      <w:pPr>
        <w:pStyle w:val="NormalnyWeb"/>
        <w:numPr>
          <w:ilvl w:val="0"/>
          <w:numId w:val="5"/>
        </w:numPr>
        <w:spacing w:before="0" w:beforeAutospacing="0" w:after="120" w:afterAutospacing="0" w:line="360" w:lineRule="auto"/>
        <w:ind w:right="11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przypadku otrzymania dotacji, Oferent zobowiązany jest do składania sprawozdań częściowych oraz sprawozdania końcowego z realizacji zadania w terminach określonych w umowie, według wzoru sprawozdania stanowiącego załącznik do umowy.</w:t>
      </w:r>
    </w:p>
    <w:p w:rsidR="005E6410" w:rsidRDefault="00E73222" w:rsidP="00E73222">
      <w:pPr>
        <w:pStyle w:val="NormalnyWeb"/>
        <w:numPr>
          <w:ilvl w:val="0"/>
          <w:numId w:val="5"/>
        </w:numPr>
        <w:spacing w:before="0" w:beforeAutospacing="0" w:after="120" w:afterAutospacing="0" w:line="360" w:lineRule="auto"/>
        <w:ind w:right="110"/>
        <w:jc w:val="both"/>
        <w:rPr>
          <w:rFonts w:ascii="Verdana" w:hAnsi="Verdana" w:hint="default"/>
          <w:sz w:val="18"/>
        </w:rPr>
      </w:pPr>
      <w:r w:rsidRPr="00E73222">
        <w:rPr>
          <w:rFonts w:ascii="Verdana" w:hAnsi="Verdana"/>
          <w:sz w:val="18"/>
        </w:rPr>
        <w:lastRenderedPageBreak/>
        <w:t xml:space="preserve">Oferent zobowiązany jest do zamieszczenia w widocznym miejscu informacji o prowadzonym zadaniu i źródłach jego finansowania oraz znaku graficznego </w:t>
      </w:r>
      <w:r w:rsidRPr="00E73222">
        <w:rPr>
          <w:rFonts w:ascii="Verdana" w:hAnsi="Verdana"/>
          <w:sz w:val="18"/>
        </w:rPr>
        <w:t>–</w:t>
      </w:r>
      <w:r w:rsidRPr="00E73222">
        <w:rPr>
          <w:rFonts w:ascii="Verdana" w:hAnsi="Verdana"/>
          <w:sz w:val="18"/>
        </w:rPr>
        <w:t xml:space="preserve"> logo Wrocławia.</w:t>
      </w:r>
    </w:p>
    <w:p w:rsidR="00B10D06" w:rsidRDefault="00B10D06" w:rsidP="00B10D06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10D0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IX. KOSZTY REALIZACJI ZADANIA</w:t>
      </w:r>
    </w:p>
    <w:p w:rsidR="00B10D06" w:rsidRPr="00B10D06" w:rsidRDefault="00B10D06" w:rsidP="00B10D06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B10D06" w:rsidRDefault="00B10D06" w:rsidP="00B10D06">
      <w:pPr>
        <w:pStyle w:val="NormalnyWeb"/>
        <w:spacing w:before="0" w:beforeAutospacing="0" w:after="120" w:afterAutospacing="0" w:line="360" w:lineRule="auto"/>
        <w:ind w:left="720" w:right="110"/>
        <w:jc w:val="center"/>
        <w:rPr>
          <w:rFonts w:ascii="Verdana" w:hAnsi="Verdana" w:hint="default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KOSZTY, KTÓRE W SZCZEGÓLNOŚCI BĘDĄ MOGŁY ZOSTAĆ SFINANSOWANE Z DOTACJI:</w:t>
      </w:r>
    </w:p>
    <w:p w:rsidR="00B10D06" w:rsidRDefault="00B10D06" w:rsidP="00B10D06">
      <w:pPr>
        <w:spacing w:before="120"/>
        <w:ind w:right="11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Wydatki, które będą ponoszone z dotacji muszą być:</w:t>
      </w:r>
    </w:p>
    <w:p w:rsidR="00B10D06" w:rsidRDefault="00B10D06" w:rsidP="00B10D06">
      <w:pPr>
        <w:numPr>
          <w:ilvl w:val="0"/>
          <w:numId w:val="6"/>
        </w:numPr>
        <w:spacing w:before="120" w:after="0" w:line="240" w:lineRule="auto"/>
        <w:ind w:right="11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niezbędne dla realizacji zadania objętego konkursem;</w:t>
      </w:r>
    </w:p>
    <w:p w:rsidR="00B10D06" w:rsidRDefault="00B10D06" w:rsidP="00B10D06">
      <w:pPr>
        <w:numPr>
          <w:ilvl w:val="0"/>
          <w:numId w:val="6"/>
        </w:numPr>
        <w:spacing w:before="120" w:after="0" w:line="240" w:lineRule="auto"/>
        <w:ind w:right="110"/>
        <w:jc w:val="both"/>
        <w:rPr>
          <w:rFonts w:ascii="Verdana" w:hAnsi="Verdana"/>
          <w:b/>
          <w:bCs/>
          <w:color w:val="000000"/>
          <w:sz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racjonalne i efektywne oraz spełniać wymogi efektywnego zarządzania finansami (relacja nakład/rezultat);</w:t>
      </w:r>
    </w:p>
    <w:p w:rsidR="00B10D06" w:rsidRDefault="00B10D06" w:rsidP="00B10D06">
      <w:pPr>
        <w:numPr>
          <w:ilvl w:val="0"/>
          <w:numId w:val="6"/>
        </w:numPr>
        <w:spacing w:before="120" w:after="0" w:line="240" w:lineRule="auto"/>
        <w:ind w:right="110"/>
        <w:jc w:val="both"/>
        <w:rPr>
          <w:rFonts w:ascii="Verdana" w:hAnsi="Verdana"/>
          <w:b/>
          <w:bCs/>
          <w:color w:val="000000"/>
          <w:sz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faktycznie poniesione w okresie realizacji zadania objętego konkursem;</w:t>
      </w:r>
    </w:p>
    <w:p w:rsidR="00B10D06" w:rsidRDefault="00B10D06" w:rsidP="00B10D06">
      <w:pPr>
        <w:numPr>
          <w:ilvl w:val="0"/>
          <w:numId w:val="6"/>
        </w:numPr>
        <w:spacing w:before="120" w:after="0" w:line="240" w:lineRule="auto"/>
        <w:ind w:right="110"/>
        <w:jc w:val="both"/>
        <w:rPr>
          <w:rFonts w:ascii="Verdana" w:hAnsi="Verdana"/>
          <w:b/>
          <w:bCs/>
          <w:color w:val="000000"/>
          <w:sz w:val="18"/>
        </w:rPr>
      </w:pPr>
      <w:r>
        <w:rPr>
          <w:rFonts w:ascii="Verdana" w:hAnsi="Verdana"/>
          <w:b/>
          <w:bCs/>
          <w:color w:val="000000"/>
          <w:sz w:val="18"/>
        </w:rPr>
        <w:t>odpowiednio udokumentowane;</w:t>
      </w:r>
    </w:p>
    <w:p w:rsidR="00B10D06" w:rsidRDefault="00B10D06" w:rsidP="00B10D06">
      <w:pPr>
        <w:numPr>
          <w:ilvl w:val="0"/>
          <w:numId w:val="6"/>
        </w:numPr>
        <w:spacing w:before="120" w:after="0" w:line="240" w:lineRule="auto"/>
        <w:ind w:right="110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b/>
          <w:bCs/>
          <w:color w:val="000000"/>
          <w:sz w:val="18"/>
        </w:rPr>
        <w:t>zgodne z zatwierdzonym kosztorysem.</w:t>
      </w:r>
    </w:p>
    <w:p w:rsidR="00B10D06" w:rsidRDefault="00B10D06" w:rsidP="00B10D06">
      <w:pPr>
        <w:tabs>
          <w:tab w:val="left" w:pos="0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I. Koszty merytoryczne:</w:t>
      </w:r>
    </w:p>
    <w:p w:rsidR="00B10D06" w:rsidRDefault="00B10D06" w:rsidP="00B10D06">
      <w:pPr>
        <w:numPr>
          <w:ilvl w:val="1"/>
          <w:numId w:val="7"/>
        </w:numPr>
        <w:tabs>
          <w:tab w:val="clear" w:pos="1440"/>
          <w:tab w:val="left" w:pos="0"/>
          <w:tab w:val="num" w:pos="720"/>
        </w:tabs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Wynagrodzenia  koordynatora i pracowników merytorycznych</w:t>
      </w:r>
    </w:p>
    <w:p w:rsidR="00B10D06" w:rsidRDefault="00B10D06" w:rsidP="00B10D06">
      <w:pPr>
        <w:numPr>
          <w:ilvl w:val="1"/>
          <w:numId w:val="7"/>
        </w:numPr>
        <w:tabs>
          <w:tab w:val="clear" w:pos="1440"/>
          <w:tab w:val="left" w:pos="0"/>
          <w:tab w:val="num" w:pos="720"/>
        </w:tabs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rzeczowe związane z przygotowaniem i realizacją zadania, np.:</w:t>
      </w:r>
    </w:p>
    <w:p w:rsidR="00B10D06" w:rsidRDefault="00B10D06" w:rsidP="00B10D06">
      <w:pPr>
        <w:numPr>
          <w:ilvl w:val="2"/>
          <w:numId w:val="9"/>
        </w:numPr>
        <w:tabs>
          <w:tab w:val="clear" w:pos="2340"/>
          <w:tab w:val="left" w:pos="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wynikające ze specyfiki realizowanego przedsięwzięcia (m.in. materiały do realizacji szkoleń, materiały informacyjno-edukacyjne itp.), </w:t>
      </w:r>
    </w:p>
    <w:p w:rsidR="00B10D06" w:rsidRDefault="00B10D06" w:rsidP="00B10D06">
      <w:pPr>
        <w:numPr>
          <w:ilvl w:val="2"/>
          <w:numId w:val="9"/>
        </w:numPr>
        <w:tabs>
          <w:tab w:val="clear" w:pos="2340"/>
          <w:tab w:val="left" w:pos="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materiałów niezbędnych do realizacji programu.</w:t>
      </w:r>
    </w:p>
    <w:p w:rsidR="00B10D06" w:rsidRDefault="00B10D06" w:rsidP="00B10D06">
      <w:pPr>
        <w:numPr>
          <w:ilvl w:val="1"/>
          <w:numId w:val="7"/>
        </w:numPr>
        <w:tabs>
          <w:tab w:val="clear" w:pos="1440"/>
          <w:tab w:val="left" w:pos="0"/>
          <w:tab w:val="num" w:pos="720"/>
        </w:tabs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Koszty zakupu usług, w tym: </w:t>
      </w:r>
    </w:p>
    <w:p w:rsidR="00B10D06" w:rsidRDefault="00B10D06" w:rsidP="00B10D06">
      <w:pPr>
        <w:numPr>
          <w:ilvl w:val="2"/>
          <w:numId w:val="10"/>
        </w:numPr>
        <w:tabs>
          <w:tab w:val="clear" w:pos="2340"/>
          <w:tab w:val="left" w:pos="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szkoleń dla realizatorów Gminnego programu profilaktyki oraz rozwiązywania problemów alkoholowych oraz przeciwdziałania narkomanii dla Miasta Wrocławia,</w:t>
      </w:r>
    </w:p>
    <w:p w:rsidR="00B10D06" w:rsidRDefault="00B10D06" w:rsidP="00B10D06">
      <w:pPr>
        <w:numPr>
          <w:ilvl w:val="2"/>
          <w:numId w:val="10"/>
        </w:numPr>
        <w:tabs>
          <w:tab w:val="clear" w:pos="2340"/>
          <w:tab w:val="left" w:pos="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superwizji dla realizatorów Gminnego programu profilaktyki oraz rozwiązywania problemów alkoholowych oraz przeciwdziałania narkomanii dla Miasta Wrocławia,</w:t>
      </w:r>
    </w:p>
    <w:p w:rsidR="00B10D06" w:rsidRDefault="00B10D06" w:rsidP="00B10D06">
      <w:pPr>
        <w:numPr>
          <w:ilvl w:val="2"/>
          <w:numId w:val="10"/>
        </w:numPr>
        <w:tabs>
          <w:tab w:val="clear" w:pos="2340"/>
          <w:tab w:val="left" w:pos="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transportu,</w:t>
      </w:r>
    </w:p>
    <w:p w:rsidR="00B10D06" w:rsidRDefault="00B10D06" w:rsidP="00B10D06">
      <w:pPr>
        <w:numPr>
          <w:ilvl w:val="2"/>
          <w:numId w:val="10"/>
        </w:numPr>
        <w:tabs>
          <w:tab w:val="clear" w:pos="2340"/>
          <w:tab w:val="left" w:pos="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ubezpieczenia realizatorów w zakresie niezbędnym do bezpiecznej realizacji zadania,</w:t>
      </w:r>
    </w:p>
    <w:p w:rsidR="00B10D06" w:rsidRDefault="00B10D06" w:rsidP="00B10D06">
      <w:pPr>
        <w:numPr>
          <w:ilvl w:val="2"/>
          <w:numId w:val="10"/>
        </w:numPr>
        <w:tabs>
          <w:tab w:val="clear" w:pos="2340"/>
          <w:tab w:val="left" w:pos="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inne koszty niezbędne do realizacji zadania opisane szczegółowo w ofercie.</w:t>
      </w:r>
    </w:p>
    <w:p w:rsidR="00B10D06" w:rsidRDefault="00B10D06" w:rsidP="00B10D06">
      <w:pPr>
        <w:numPr>
          <w:ilvl w:val="2"/>
          <w:numId w:val="7"/>
        </w:numPr>
        <w:tabs>
          <w:tab w:val="left" w:pos="0"/>
        </w:tabs>
        <w:spacing w:before="120" w:after="0" w:line="240" w:lineRule="auto"/>
        <w:ind w:right="110" w:hanging="270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II. Koszty administracyjne i obsługi realizacji zadania publicznego, </w:t>
      </w:r>
    </w:p>
    <w:p w:rsidR="00B10D06" w:rsidRDefault="00B10D06" w:rsidP="00B10D06">
      <w:pPr>
        <w:numPr>
          <w:ilvl w:val="0"/>
          <w:numId w:val="8"/>
        </w:num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administracyjne w części dotyczącej zadania do 3 % otrzymanej dotacji, w tym np.:</w:t>
      </w:r>
    </w:p>
    <w:p w:rsidR="00B10D06" w:rsidRDefault="00B10D06" w:rsidP="00B10D06">
      <w:pPr>
        <w:numPr>
          <w:ilvl w:val="0"/>
          <w:numId w:val="11"/>
        </w:numPr>
        <w:tabs>
          <w:tab w:val="clear" w:pos="1068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koszty obsługi księgowej (osoba prawna lub fizyczna) </w:t>
      </w:r>
    </w:p>
    <w:p w:rsidR="00B10D06" w:rsidRDefault="00B10D06" w:rsidP="00B10D06">
      <w:pPr>
        <w:tabs>
          <w:tab w:val="left" w:pos="0"/>
        </w:tabs>
        <w:spacing w:before="120"/>
        <w:ind w:left="90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Uwaga</w:t>
      </w:r>
      <w:r>
        <w:rPr>
          <w:rFonts w:ascii="Verdana" w:hAnsi="Verdana"/>
          <w:sz w:val="18"/>
        </w:rPr>
        <w:t xml:space="preserve">: Z dotacji można rozliczyć wyłącznie wynagrodzenie za prowadzenie wyodrębnionej dokumentacji finansowo-księgowej środków finansowych otrzymanych na realizację zadania zgodnie z zasadami wynikającymi z </w:t>
      </w:r>
      <w:r>
        <w:rPr>
          <w:rFonts w:ascii="Verdana" w:hAnsi="Verdana"/>
          <w:i/>
          <w:iCs/>
          <w:sz w:val="18"/>
        </w:rPr>
        <w:t>ustawy z dnia 29 września 1994 r. o rachunkowości</w:t>
      </w:r>
      <w:r>
        <w:rPr>
          <w:rFonts w:ascii="Verdana" w:hAnsi="Verdana"/>
          <w:sz w:val="18"/>
        </w:rPr>
        <w:t>, w sposób umożliwiający identyfikację poszczególnych operacji księgowych. Wyodrębnienie obowiązuje wszystkie zespoły kont,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B10D06" w:rsidRDefault="00B10D06" w:rsidP="00B10D06">
      <w:pPr>
        <w:numPr>
          <w:ilvl w:val="0"/>
          <w:numId w:val="11"/>
        </w:numPr>
        <w:tabs>
          <w:tab w:val="clear" w:pos="1068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 xml:space="preserve">koszty telekomunikacyjne: abonamenty, koszty rozmów, koszty dostępu do </w:t>
      </w:r>
      <w:proofErr w:type="spellStart"/>
      <w:r>
        <w:rPr>
          <w:rFonts w:ascii="Verdana" w:hAnsi="Verdana"/>
          <w:sz w:val="18"/>
        </w:rPr>
        <w:t>internetu</w:t>
      </w:r>
      <w:proofErr w:type="spellEnd"/>
      <w:r>
        <w:rPr>
          <w:rFonts w:ascii="Verdana" w:hAnsi="Verdana"/>
          <w:sz w:val="18"/>
        </w:rPr>
        <w:t xml:space="preserve">, </w:t>
      </w:r>
    </w:p>
    <w:p w:rsidR="00B10D06" w:rsidRDefault="00B10D06" w:rsidP="00B10D06">
      <w:pPr>
        <w:numPr>
          <w:ilvl w:val="0"/>
          <w:numId w:val="11"/>
        </w:numPr>
        <w:tabs>
          <w:tab w:val="clear" w:pos="1068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usług ksero i poligraficznych,</w:t>
      </w:r>
    </w:p>
    <w:p w:rsidR="00B10D06" w:rsidRDefault="00B10D06" w:rsidP="00B10D06">
      <w:pPr>
        <w:numPr>
          <w:ilvl w:val="0"/>
          <w:numId w:val="11"/>
        </w:numPr>
        <w:tabs>
          <w:tab w:val="clear" w:pos="1068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materiałów biurowych,</w:t>
      </w:r>
    </w:p>
    <w:p w:rsidR="00B10D06" w:rsidRDefault="00B10D06" w:rsidP="00B10D06">
      <w:pPr>
        <w:numPr>
          <w:ilvl w:val="0"/>
          <w:numId w:val="11"/>
        </w:numPr>
        <w:tabs>
          <w:tab w:val="clear" w:pos="1068"/>
          <w:tab w:val="left" w:pos="0"/>
          <w:tab w:val="num" w:pos="1260"/>
        </w:tabs>
        <w:spacing w:before="120" w:after="0" w:line="240" w:lineRule="auto"/>
        <w:ind w:left="126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opłaty bankowe, jedynie w części związanej z realizacją zadania tj. koszty przelewu wynagrodzeń i koszty przelewu należności za realizację zakupionych usług związanych z realizacją zadania.</w:t>
      </w:r>
    </w:p>
    <w:p w:rsidR="00B10D06" w:rsidRDefault="00B10D06" w:rsidP="00B10D06">
      <w:pPr>
        <w:numPr>
          <w:ilvl w:val="2"/>
          <w:numId w:val="7"/>
        </w:numPr>
        <w:tabs>
          <w:tab w:val="left" w:pos="0"/>
          <w:tab w:val="left" w:pos="540"/>
        </w:tabs>
        <w:spacing w:before="120" w:after="0" w:line="240" w:lineRule="auto"/>
        <w:ind w:right="110" w:hanging="270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III. Inne koszty, niezbędne do realizacji zadania, w tym koszty wyposażenia i promocji:</w:t>
      </w:r>
    </w:p>
    <w:p w:rsidR="00B10D06" w:rsidRDefault="00B10D06" w:rsidP="00B10D06">
      <w:pPr>
        <w:numPr>
          <w:ilvl w:val="1"/>
          <w:numId w:val="8"/>
        </w:num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promocji zadania w części dotyczącej zadania do 2% wnioskowanej/otrzymanej dotacji, w tym m.in.</w:t>
      </w:r>
    </w:p>
    <w:p w:rsidR="00B10D06" w:rsidRDefault="00B10D06" w:rsidP="00B10D06">
      <w:pPr>
        <w:numPr>
          <w:ilvl w:val="0"/>
          <w:numId w:val="12"/>
        </w:num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>opracowania graficznego,</w:t>
      </w:r>
    </w:p>
    <w:p w:rsidR="00B10D06" w:rsidRDefault="00B10D06" w:rsidP="00B10D06">
      <w:pPr>
        <w:numPr>
          <w:ilvl w:val="0"/>
          <w:numId w:val="12"/>
        </w:num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>druku/produkcji ulotek,</w:t>
      </w:r>
    </w:p>
    <w:p w:rsidR="00B10D06" w:rsidRDefault="00B10D06" w:rsidP="00B10D06">
      <w:pPr>
        <w:numPr>
          <w:ilvl w:val="0"/>
          <w:numId w:val="12"/>
        </w:numPr>
        <w:tabs>
          <w:tab w:val="left" w:pos="0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>materiałów informacyjnych.</w:t>
      </w:r>
    </w:p>
    <w:p w:rsidR="00B10D06" w:rsidRDefault="00B10D06" w:rsidP="00B10D06">
      <w:pPr>
        <w:tabs>
          <w:tab w:val="left" w:pos="0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 xml:space="preserve">Uwaga: </w:t>
      </w: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B10D06" w:rsidRDefault="00B10D06" w:rsidP="00B10D06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 Oferta zostanie odrzucona ze względów formalnych, w przypadku przekroczenia limitów wydatków, o których mowa w punkcie II.1 i III.1 powyżej.</w:t>
      </w:r>
    </w:p>
    <w:p w:rsidR="00B10D06" w:rsidRPr="00B10D06" w:rsidRDefault="00B10D06" w:rsidP="00B10D06">
      <w:pPr>
        <w:spacing w:before="120" w:after="0" w:line="240" w:lineRule="auto"/>
        <w:ind w:right="110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pl-PL"/>
        </w:rPr>
        <w:t>KOSZTY, KTÓRE W SZCZEGÓLNOŚCI NIE MOGĄ ZOSTAĆ SFINANSOWANE Z DOTACJI: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Zakup gruntów, budowa bądź zakup budynków lub lokali. 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Zakup środków trwałych.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Zakup wyposażenia lokali.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Odpisy amortyzacyjne. 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Ryczałt na jazdę po mieście itp., których nie można jednoznacznie przypisać do realizowanego zadania.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Prowadzenie działalności gospodarczej.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Tworzenie funduszy kapitałowych. 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Pokrycie deficytu oraz refundacja kosztów zrealizowanych wcześniej przedsięwzięć, rezerwy </w:t>
      </w:r>
      <w:r w:rsidRPr="00B10D0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 pokrycie przyszłych strat lub zobowiązań.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  <w:r w:rsidRPr="00B10D06">
        <w:rPr>
          <w:rFonts w:ascii="Verdana" w:hAnsi="Verdana"/>
          <w:sz w:val="18"/>
          <w:szCs w:val="18"/>
        </w:rPr>
        <w:t xml:space="preserve"> 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hAnsi="Verdana"/>
          <w:sz w:val="18"/>
          <w:szCs w:val="18"/>
        </w:rPr>
        <w:t>Opłaty pocztowe i bankowe, za wyjątkiem kosztów bankowych wykazanych w punkcie II.2 KOSZTÓW, KTÓRE W SZCZEGÓLNOŚCI BĘDĄ MOGŁY ZOSTAĆ SFINANSOWANE Z DOTACJI.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hAnsi="Verdana"/>
          <w:sz w:val="18"/>
          <w:szCs w:val="18"/>
        </w:rPr>
        <w:t>Refinansowanie kosztów uzyskania odpisów KRS, zakupu pieczątek, wyrabiania szyldów i innych kosztów o podobnym charakterze, które związane są z bieżącą działalnością oferenta.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hAnsi="Verdana"/>
          <w:sz w:val="18"/>
          <w:szCs w:val="18"/>
        </w:rPr>
        <w:t>Zakup licencji, nabywanie uprawnień i kwalifikacji związanych z wykonywanym zadaniem.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hAnsi="Verdana"/>
          <w:sz w:val="18"/>
          <w:szCs w:val="18"/>
        </w:rPr>
        <w:t>Pokrywanie  z dotacji nagród i  premii pieniężnych, innych form bonifikaty rzeczowej lub finansowej dla osób zajmujących się realizacją zadania.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hAnsi="Verdana"/>
          <w:sz w:val="18"/>
          <w:szCs w:val="18"/>
        </w:rPr>
        <w:lastRenderedPageBreak/>
        <w:t>Koszty dokumentowane paragonami, pokwitowaniami, dowodami sprzedaży wewnętrznej, wewnętrznymi notami obciążeniowymi itp.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hAnsi="Verdana"/>
          <w:sz w:val="18"/>
          <w:szCs w:val="18"/>
        </w:rPr>
        <w:t>Kary, mandaty, odsetki od nieterminowo regulowanych zobowiązań.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10D06">
        <w:rPr>
          <w:rFonts w:ascii="Verdana" w:hAnsi="Verdana"/>
          <w:sz w:val="18"/>
          <w:szCs w:val="18"/>
        </w:rPr>
        <w:t>Koszty procesów sądowych.</w:t>
      </w:r>
    </w:p>
    <w:p w:rsidR="00B10D06" w:rsidRPr="00B10D06" w:rsidRDefault="00B10D06" w:rsidP="00B10D06">
      <w:pPr>
        <w:spacing w:before="120" w:after="0" w:line="240" w:lineRule="auto"/>
        <w:ind w:left="540" w:right="1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B10D06" w:rsidRDefault="00B10D06" w:rsidP="00B10D06">
      <w:pPr>
        <w:pStyle w:val="Tekstpodstawowy3"/>
        <w:ind w:left="1416" w:firstLine="708"/>
        <w:rPr>
          <w:rFonts w:ascii="Verdana" w:hAnsi="Verdana"/>
          <w:b/>
          <w:sz w:val="18"/>
          <w:szCs w:val="18"/>
        </w:rPr>
      </w:pPr>
      <w:r w:rsidRPr="00AD4A9E">
        <w:rPr>
          <w:rFonts w:ascii="Verdana" w:hAnsi="Verdana"/>
          <w:b/>
          <w:sz w:val="18"/>
          <w:szCs w:val="18"/>
        </w:rPr>
        <w:t>X. WARUNKI SKŁADANIA OFERT</w:t>
      </w:r>
    </w:p>
    <w:p w:rsidR="00AD4A9E" w:rsidRP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AD4A9E" w:rsidRP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Oferent jest zobowiązany do złożenia oferty realizacji zadania w jednym egzemplarzu, która jest zgodna z wzorem oferty stanowiącym </w:t>
      </w:r>
      <w:r w:rsidRPr="00AD4A9E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pl-PL"/>
        </w:rPr>
        <w:t>Załącznik Nr 1</w:t>
      </w: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do niniejszego ogłoszenia.</w:t>
      </w:r>
    </w:p>
    <w:p w:rsidR="00AD4A9E" w:rsidRP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Ofertę należy:</w:t>
      </w:r>
    </w:p>
    <w:p w:rsidR="00AD4A9E" w:rsidRPr="00AD4A9E" w:rsidRDefault="00AD4A9E" w:rsidP="00AD4A9E">
      <w:pPr>
        <w:numPr>
          <w:ilvl w:val="1"/>
          <w:numId w:val="14"/>
        </w:numPr>
        <w:spacing w:after="120" w:line="240" w:lineRule="auto"/>
        <w:ind w:left="1434" w:right="108" w:hanging="357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sporządzić w języku polskim,</w:t>
      </w:r>
    </w:p>
    <w:p w:rsidR="00AD4A9E" w:rsidRPr="00AD4A9E" w:rsidRDefault="00AD4A9E" w:rsidP="00AD4A9E">
      <w:pPr>
        <w:numPr>
          <w:ilvl w:val="1"/>
          <w:numId w:val="14"/>
        </w:numPr>
        <w:spacing w:after="120" w:line="240" w:lineRule="auto"/>
        <w:ind w:left="1434" w:right="108" w:hanging="357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sporządzić w formie pisemnej pod rygorem nieważności, wypełnić maszynowo albo komputerowo wraz z ponumerowaniem każdej strony,</w:t>
      </w:r>
    </w:p>
    <w:p w:rsidR="00AD4A9E" w:rsidRPr="00AD4A9E" w:rsidRDefault="00AD4A9E" w:rsidP="00AD4A9E">
      <w:pPr>
        <w:numPr>
          <w:ilvl w:val="1"/>
          <w:numId w:val="14"/>
        </w:numPr>
        <w:spacing w:after="120" w:line="240" w:lineRule="auto"/>
        <w:ind w:left="1434" w:right="108" w:hanging="357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sporządzić w sposób umożliwiający dopięcie jej jako załącznika do umowy, a więc z wykluczeniem sposobów trwałego spinania dokumentów (bindowanie, zszywanie i in.).</w:t>
      </w:r>
    </w:p>
    <w:p w:rsidR="00AD4A9E" w:rsidRP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Oferta musi być podpisana przez osoby uprawnione do reprezentacji Oferenta.</w:t>
      </w:r>
    </w:p>
    <w:p w:rsidR="00AD4A9E" w:rsidRP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Złożenie oferty nie jest równoznaczne z zapewnieniem przyznania dotacji.</w:t>
      </w:r>
    </w:p>
    <w:p w:rsidR="00AD4A9E" w:rsidRP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sz w:val="18"/>
          <w:szCs w:val="18"/>
          <w:lang w:eastAsia="pl-PL"/>
        </w:rPr>
        <w:t>Złożone oferty podlegają ocenie formalnej i merytorycznej.</w:t>
      </w:r>
    </w:p>
    <w:p w:rsidR="00AD4A9E" w:rsidRDefault="00AD4A9E" w:rsidP="00AD4A9E">
      <w:pPr>
        <w:pStyle w:val="Tekstpodstawowy3"/>
        <w:ind w:left="360"/>
      </w:pPr>
    </w:p>
    <w:p w:rsidR="00AD4A9E" w:rsidRPr="00AD4A9E" w:rsidRDefault="00AD4A9E" w:rsidP="00AD4A9E">
      <w:pPr>
        <w:pStyle w:val="Tekstpodstawowy3"/>
        <w:ind w:left="360"/>
        <w:jc w:val="center"/>
        <w:rPr>
          <w:rFonts w:ascii="Verdana" w:hAnsi="Verdana"/>
          <w:b/>
          <w:sz w:val="18"/>
          <w:szCs w:val="18"/>
          <w:u w:val="single"/>
        </w:rPr>
      </w:pPr>
      <w:r w:rsidRPr="00AD4A9E">
        <w:rPr>
          <w:rFonts w:ascii="Verdana" w:hAnsi="Verdana"/>
          <w:b/>
          <w:sz w:val="18"/>
          <w:szCs w:val="18"/>
        </w:rPr>
        <w:t>XI. ZAŁĄCZNIKI OBLIGATORYJNE</w:t>
      </w:r>
    </w:p>
    <w:p w:rsidR="00AD4A9E" w:rsidRDefault="00AD4A9E" w:rsidP="00AD4A9E">
      <w:pPr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AD4A9E" w:rsidRDefault="00AD4A9E" w:rsidP="00AD4A9E">
      <w:pPr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 xml:space="preserve">w Wydziale Zdrowia i Spraw Społecznych, </w:t>
      </w:r>
    </w:p>
    <w:p w:rsidR="00AD4A9E" w:rsidRDefault="00AD4A9E" w:rsidP="00AD4A9E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(ul. G. Zapolskiej 4,  III piętro, pok. 347)</w:t>
      </w:r>
    </w:p>
    <w:p w:rsidR="00AD4A9E" w:rsidRPr="00AD4A9E" w:rsidRDefault="00AD4A9E" w:rsidP="00AD4A9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highlight w:val="lightGray"/>
          <w:lang w:eastAsia="pl-PL"/>
        </w:rPr>
      </w:pPr>
      <w:r w:rsidRPr="00AD4A9E">
        <w:rPr>
          <w:rFonts w:ascii="Verdana" w:eastAsia="Times New Roman" w:hAnsi="Verdana" w:cs="Times New Roman"/>
          <w:b/>
          <w:bCs/>
          <w:sz w:val="18"/>
          <w:szCs w:val="18"/>
          <w:highlight w:val="lightGray"/>
          <w:lang w:eastAsia="pl-PL"/>
        </w:rPr>
        <w:t>UWAGA WAŻNE!</w:t>
      </w:r>
    </w:p>
    <w:p w:rsidR="00AD4A9E" w:rsidRPr="00AD4A9E" w:rsidRDefault="00AD4A9E" w:rsidP="00AD4A9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highlight w:val="lightGray"/>
          <w:lang w:eastAsia="pl-PL"/>
        </w:rPr>
      </w:pPr>
      <w:r w:rsidRPr="00AD4A9E">
        <w:rPr>
          <w:rFonts w:ascii="Verdana" w:eastAsia="Times New Roman" w:hAnsi="Verdana" w:cs="Times New Roman"/>
          <w:sz w:val="18"/>
          <w:szCs w:val="18"/>
          <w:highlight w:val="lightGray"/>
          <w:lang w:eastAsia="pl-PL"/>
        </w:rPr>
        <w:t>Wszystkie dokumenty i oświadczenia dołączone do oferty należy składać w formie podpisanego oryginału lub kserokopii poświadczonej za zgodność z oryginałem na każdej stronie.</w:t>
      </w:r>
    </w:p>
    <w:p w:rsidR="00AD4A9E" w:rsidRPr="00AD4A9E" w:rsidRDefault="00AD4A9E" w:rsidP="00AD4A9E">
      <w:pPr>
        <w:tabs>
          <w:tab w:val="left" w:pos="1440"/>
          <w:tab w:val="left" w:pos="1843"/>
        </w:tabs>
        <w:spacing w:before="120" w:after="0" w:line="240" w:lineRule="auto"/>
        <w:ind w:right="110"/>
        <w:jc w:val="both"/>
        <w:rPr>
          <w:rFonts w:ascii="Verdana" w:eastAsia="Times New Roman" w:hAnsi="Verdana" w:cs="Times New Roman"/>
          <w:sz w:val="18"/>
          <w:szCs w:val="20"/>
          <w:highlight w:val="lightGray"/>
          <w:lang w:eastAsia="pl-PL"/>
        </w:rPr>
      </w:pPr>
      <w:r w:rsidRPr="00AD4A9E">
        <w:rPr>
          <w:rFonts w:ascii="Verdana" w:eastAsia="Times New Roman" w:hAnsi="Verdana" w:cs="Times New Roman"/>
          <w:sz w:val="18"/>
          <w:szCs w:val="24"/>
          <w:highlight w:val="lightGray"/>
          <w:lang w:eastAsia="pl-PL"/>
        </w:rPr>
        <w:t xml:space="preserve">Dokumenty muszą być podpisane przez osoby upoważnione </w:t>
      </w:r>
      <w:r w:rsidRPr="00AD4A9E">
        <w:rPr>
          <w:rFonts w:ascii="Verdana" w:eastAsia="Times New Roman" w:hAnsi="Verdana" w:cs="Times New Roman"/>
          <w:sz w:val="18"/>
          <w:szCs w:val="20"/>
          <w:highlight w:val="lightGray"/>
          <w:lang w:eastAsia="pl-PL"/>
        </w:rPr>
        <w:t xml:space="preserve">do składania oświadczeń woli ze strony podmiotu, </w:t>
      </w:r>
      <w:r w:rsidRPr="00AD4A9E">
        <w:rPr>
          <w:rFonts w:ascii="Verdana" w:eastAsia="Times New Roman" w:hAnsi="Verdana" w:cs="Times New Roman"/>
          <w:sz w:val="18"/>
          <w:szCs w:val="20"/>
          <w:highlight w:val="lightGray"/>
          <w:u w:val="single"/>
          <w:lang w:eastAsia="pl-PL"/>
        </w:rPr>
        <w:t>na każdej stronie</w:t>
      </w:r>
      <w:r w:rsidRPr="00AD4A9E">
        <w:rPr>
          <w:rFonts w:ascii="Verdana" w:eastAsia="Times New Roman" w:hAnsi="Verdana" w:cs="Times New Roman"/>
          <w:sz w:val="18"/>
          <w:szCs w:val="20"/>
          <w:highlight w:val="lightGray"/>
          <w:lang w:eastAsia="pl-PL"/>
        </w:rPr>
        <w:t xml:space="preserve">. </w:t>
      </w:r>
    </w:p>
    <w:p w:rsidR="00AD4A9E" w:rsidRDefault="00AD4A9E" w:rsidP="00AD4A9E">
      <w:pPr>
        <w:jc w:val="center"/>
        <w:rPr>
          <w:rFonts w:ascii="Verdana" w:hAnsi="Verdana"/>
          <w:sz w:val="18"/>
        </w:rPr>
      </w:pPr>
      <w:r w:rsidRPr="00AD4A9E">
        <w:rPr>
          <w:rFonts w:ascii="Verdana" w:eastAsia="Times New Roman" w:hAnsi="Verdana" w:cs="Times New Roman"/>
          <w:sz w:val="18"/>
          <w:szCs w:val="24"/>
          <w:lang w:eastAsia="pl-PL"/>
        </w:rPr>
        <w:t>Podpisy osób upoważnionych muszą być zgodne z rejestrem (np. KRS) lub innym dokumentem określającym sposób reprezentacji oferenta i składania oświadczeń woli w imieniu oferenta.</w:t>
      </w:r>
    </w:p>
    <w:p w:rsidR="00AD4A9E" w:rsidRPr="00AD4A9E" w:rsidRDefault="00AD4A9E" w:rsidP="00AD4A9E">
      <w:pPr>
        <w:spacing w:after="120" w:line="240" w:lineRule="auto"/>
        <w:ind w:left="720"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</w:p>
    <w:p w:rsidR="00AD4A9E" w:rsidRDefault="00AD4A9E" w:rsidP="00AD4A9E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Dokumenty dotyczące Oferenta:</w:t>
      </w:r>
    </w:p>
    <w:p w:rsidR="00AD4A9E" w:rsidRDefault="00AD4A9E" w:rsidP="00AD4A9E">
      <w:pPr>
        <w:numPr>
          <w:ilvl w:val="0"/>
          <w:numId w:val="15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AD4A9E" w:rsidRDefault="00AD4A9E" w:rsidP="00AD4A9E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Oświadczenie osoby/osób uprawnionej/-</w:t>
      </w:r>
      <w:proofErr w:type="spellStart"/>
      <w:r>
        <w:rPr>
          <w:rFonts w:ascii="Verdana" w:hAnsi="Verdana"/>
          <w:sz w:val="18"/>
        </w:rPr>
        <w:t>ych</w:t>
      </w:r>
      <w:proofErr w:type="spellEnd"/>
      <w:r>
        <w:rPr>
          <w:rFonts w:ascii="Verdana" w:hAnsi="Verdana"/>
          <w:sz w:val="18"/>
        </w:rPr>
        <w:t xml:space="preserve"> do reprezentowania podmiotu składającego ofertę (</w:t>
      </w:r>
      <w:r>
        <w:rPr>
          <w:rFonts w:ascii="Verdana" w:hAnsi="Verdana"/>
          <w:b/>
          <w:bCs/>
          <w:sz w:val="18"/>
        </w:rPr>
        <w:t>Załącznik nr 2</w:t>
      </w:r>
      <w:r>
        <w:rPr>
          <w:rFonts w:ascii="Verdana" w:hAnsi="Verdana"/>
          <w:sz w:val="18"/>
        </w:rPr>
        <w:t>):</w:t>
      </w:r>
    </w:p>
    <w:p w:rsidR="00AD4A9E" w:rsidRDefault="00AD4A9E" w:rsidP="00AD4A9E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AD4A9E" w:rsidRDefault="00AD4A9E" w:rsidP="00AD4A9E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wskazujące, że kwota środków przeznaczona zostanie na realizację zadania zgodnie z ofertą i że w tym zakresie zadanie nie będzie finansowane z innych źródeł.</w:t>
      </w:r>
    </w:p>
    <w:p w:rsidR="00AD4A9E" w:rsidRDefault="00AD4A9E" w:rsidP="00AD4A9E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Oświadczenie Oferenta (</w:t>
      </w:r>
      <w:r>
        <w:rPr>
          <w:rFonts w:ascii="Verdana" w:hAnsi="Verdana"/>
          <w:b/>
          <w:bCs/>
          <w:sz w:val="18"/>
        </w:rPr>
        <w:t>Załącznik nr 3</w:t>
      </w:r>
      <w:r>
        <w:rPr>
          <w:rFonts w:ascii="Verdana" w:hAnsi="Verdana"/>
          <w:sz w:val="18"/>
        </w:rPr>
        <w:t>):</w:t>
      </w:r>
    </w:p>
    <w:p w:rsidR="00AD4A9E" w:rsidRDefault="00AD4A9E" w:rsidP="00AD4A9E">
      <w:pPr>
        <w:numPr>
          <w:ilvl w:val="0"/>
          <w:numId w:val="1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 xml:space="preserve">potwierdzające, że w stosunku do podmiotu składającego ofertę nie stwierdzono niezgodnego z przeznaczeniem wykorzystania środków </w:t>
      </w:r>
      <w:r>
        <w:rPr>
          <w:rStyle w:val="luchili"/>
          <w:rFonts w:ascii="Verdana" w:hAnsi="Verdana"/>
          <w:sz w:val="18"/>
        </w:rPr>
        <w:t>publicznych</w:t>
      </w:r>
      <w:r>
        <w:rPr>
          <w:rFonts w:ascii="Verdana" w:hAnsi="Verdana"/>
          <w:sz w:val="18"/>
        </w:rPr>
        <w:t>;</w:t>
      </w:r>
    </w:p>
    <w:p w:rsidR="00AD4A9E" w:rsidRDefault="00AD4A9E" w:rsidP="00AD4A9E">
      <w:pPr>
        <w:numPr>
          <w:ilvl w:val="0"/>
          <w:numId w:val="1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:rsidR="00AD4A9E" w:rsidRDefault="00AD4A9E" w:rsidP="00AD4A9E">
      <w:pPr>
        <w:numPr>
          <w:ilvl w:val="0"/>
          <w:numId w:val="1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zapoznania się z treścią ogłoszenia konkursowego;</w:t>
      </w:r>
    </w:p>
    <w:p w:rsidR="00AD4A9E" w:rsidRDefault="00AD4A9E" w:rsidP="00AD4A9E">
      <w:pPr>
        <w:numPr>
          <w:ilvl w:val="0"/>
          <w:numId w:val="1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zapewnienia bazy lokalowej;</w:t>
      </w:r>
    </w:p>
    <w:p w:rsidR="00AD4A9E" w:rsidRDefault="00AD4A9E" w:rsidP="00AD4A9E">
      <w:pPr>
        <w:numPr>
          <w:ilvl w:val="0"/>
          <w:numId w:val="1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posiadaniu zespołu specjalistów z odpowiednimi kwalifikacjami i doświadczeniem zawodowym;</w:t>
      </w:r>
    </w:p>
    <w:p w:rsidR="00AD4A9E" w:rsidRDefault="00AD4A9E" w:rsidP="00AD4A9E">
      <w:pPr>
        <w:numPr>
          <w:ilvl w:val="0"/>
          <w:numId w:val="17"/>
        </w:numPr>
        <w:spacing w:after="12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posiadania dokumentacji zgodnej z ustawą z dnia 29 sierpnia 1997 r. o ochronie danych osobowych (Dz. U. 2016, poz. 922)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1024), tj.:</w:t>
      </w:r>
    </w:p>
    <w:p w:rsidR="00AD4A9E" w:rsidRDefault="00AD4A9E" w:rsidP="00AD4A9E">
      <w:pPr>
        <w:spacing w:after="120"/>
        <w:ind w:firstLine="708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a) Politykę Bezpieczeństwa Danych Osobowych,</w:t>
      </w:r>
    </w:p>
    <w:p w:rsidR="00AD4A9E" w:rsidRDefault="00AD4A9E" w:rsidP="00AD4A9E">
      <w:pPr>
        <w:pStyle w:val="Tekstpodstawowywcity"/>
        <w:ind w:left="720"/>
      </w:pPr>
      <w:r>
        <w:t>b) Instrukcję Zarządzania Systemem Informatycznym służącym do przetwarzania danych osobowych.</w:t>
      </w:r>
    </w:p>
    <w:p w:rsidR="00AD4A9E" w:rsidRPr="006A457F" w:rsidRDefault="00AD4A9E" w:rsidP="00AD4A9E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Składający oświadczenia jest zobowiązany do zawarcia w nim klauzuli następującej treści: "Jestem świadomy odpowiedzialności karnej za złożenie fałszywego oświadczenia”.</w:t>
      </w:r>
    </w:p>
    <w:p w:rsidR="00AD4A9E" w:rsidRDefault="00AD4A9E" w:rsidP="00AD4A9E">
      <w:pPr>
        <w:pStyle w:val="Tekstpodstawowy3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4. Projekt Regulaminu dofinansowania szkoleń, o którym mowa w rozdziale VIII. WARUNKI   REALIZACJI ZADANIA, w punkcie 4.</w:t>
      </w:r>
    </w:p>
    <w:p w:rsidR="00DA0017" w:rsidRDefault="00DA0017" w:rsidP="00DA0017">
      <w:pPr>
        <w:pStyle w:val="Tekstpodstawowy3"/>
        <w:jc w:val="center"/>
        <w:rPr>
          <w:rFonts w:ascii="Verdana" w:hAnsi="Verdana"/>
          <w:b/>
          <w:sz w:val="18"/>
        </w:rPr>
      </w:pPr>
      <w:r w:rsidRPr="00DA0017">
        <w:rPr>
          <w:rFonts w:ascii="Verdana" w:hAnsi="Verdana"/>
          <w:b/>
          <w:sz w:val="18"/>
        </w:rPr>
        <w:t>XII. WYMOGI FORMALNE SKŁADANIA OFERT</w:t>
      </w:r>
    </w:p>
    <w:p w:rsidR="00DA0017" w:rsidRPr="00DA0017" w:rsidRDefault="00DA0017" w:rsidP="00DA0017">
      <w:pPr>
        <w:keepNext/>
        <w:numPr>
          <w:ilvl w:val="0"/>
          <w:numId w:val="13"/>
        </w:numPr>
        <w:spacing w:after="120" w:line="240" w:lineRule="auto"/>
        <w:ind w:left="714" w:hanging="357"/>
        <w:jc w:val="both"/>
        <w:outlineLvl w:val="1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DA0017">
        <w:rPr>
          <w:rFonts w:ascii="Verdana" w:eastAsia="Times New Roman" w:hAnsi="Verdana" w:cs="Times New Roman"/>
          <w:sz w:val="18"/>
          <w:szCs w:val="24"/>
          <w:lang w:eastAsia="pl-PL"/>
        </w:rPr>
        <w:t>Złożenie w Wydziale Zdrowia i Spraw Społecznych Urzędu Miejskiego Wrocławia jednej oferty w jednym egzemplarzu na obowiązującym wzorze (</w:t>
      </w:r>
      <w:r w:rsidRPr="00DA0017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Załącznik nr 1</w:t>
      </w:r>
      <w:r w:rsidRPr="00DA0017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do niniejszego ogłoszenia konkursowego) wraz z oświadczeniami, podpisanym przez osoby upoważnione  do składania oświadczeń woli w imieniu oferenta.</w:t>
      </w:r>
    </w:p>
    <w:p w:rsidR="00DA0017" w:rsidRPr="00DA0017" w:rsidRDefault="00DA0017" w:rsidP="00DA0017">
      <w:pPr>
        <w:keepNext/>
        <w:numPr>
          <w:ilvl w:val="0"/>
          <w:numId w:val="13"/>
        </w:numPr>
        <w:spacing w:after="120" w:line="240" w:lineRule="auto"/>
        <w:ind w:left="714" w:hanging="357"/>
        <w:jc w:val="both"/>
        <w:outlineLvl w:val="1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DA0017">
        <w:rPr>
          <w:rFonts w:ascii="Verdana" w:eastAsia="Times New Roman" w:hAnsi="Verdana" w:cs="Times New Roman"/>
          <w:sz w:val="18"/>
          <w:szCs w:val="24"/>
          <w:lang w:eastAsia="pl-PL"/>
        </w:rPr>
        <w:t xml:space="preserve">Złożenie oferty w terminie określonym w ogłoszeniu zgodnie z warunkami określonymi </w:t>
      </w:r>
      <w:r w:rsidRPr="00DA0017">
        <w:rPr>
          <w:rFonts w:ascii="Verdana" w:eastAsia="Times New Roman" w:hAnsi="Verdana" w:cs="Times New Roman"/>
          <w:sz w:val="18"/>
          <w:szCs w:val="24"/>
          <w:lang w:eastAsia="pl-PL"/>
        </w:rPr>
        <w:br/>
        <w:t xml:space="preserve">w części VIII ogłoszenia. </w:t>
      </w:r>
    </w:p>
    <w:p w:rsidR="00DA0017" w:rsidRPr="00DA0017" w:rsidRDefault="00DA0017" w:rsidP="00DA0017">
      <w:pPr>
        <w:keepNext/>
        <w:numPr>
          <w:ilvl w:val="0"/>
          <w:numId w:val="13"/>
        </w:numPr>
        <w:spacing w:after="120" w:line="240" w:lineRule="auto"/>
        <w:ind w:left="714" w:hanging="357"/>
        <w:jc w:val="both"/>
        <w:outlineLvl w:val="1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DA0017">
        <w:rPr>
          <w:rFonts w:ascii="Verdana" w:eastAsia="Times New Roman" w:hAnsi="Verdana" w:cs="Times New Roman"/>
          <w:sz w:val="18"/>
          <w:szCs w:val="24"/>
          <w:lang w:eastAsia="pl-PL"/>
        </w:rPr>
        <w:t>Złożenie statutu lub innego aktu wewnętrznego, w którym określony jest zakres prowadzonej działalności nieodpłatnej i/lub odpłatnej pożytku publicznego. W przypadku sprzeczności w zapisach statutu, uchwał, odpisu z KRS w zakresie wyodrębnienia prowadzenia przez organizację działalności nieodpłatnej i/lub odpłatnej pożytku publicznego oferta zostanie odrzucona z powodów formalnych.</w:t>
      </w:r>
    </w:p>
    <w:p w:rsidR="00DA0017" w:rsidRPr="00DA0017" w:rsidRDefault="00DA0017" w:rsidP="00DA0017">
      <w:pPr>
        <w:keepNext/>
        <w:numPr>
          <w:ilvl w:val="0"/>
          <w:numId w:val="13"/>
        </w:numPr>
        <w:spacing w:after="120" w:line="240" w:lineRule="auto"/>
        <w:ind w:left="714" w:hanging="357"/>
        <w:jc w:val="both"/>
        <w:outlineLvl w:val="1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DA0017">
        <w:rPr>
          <w:rFonts w:ascii="Verdana" w:eastAsia="Times New Roman" w:hAnsi="Verdana" w:cs="Times New Roman"/>
          <w:sz w:val="18"/>
          <w:szCs w:val="24"/>
          <w:lang w:eastAsia="pl-PL"/>
        </w:rPr>
        <w:t>Prowadzenie przez oferenta działalności w zakresie objętym zadaniem publicznym określonym w ogłoszeniu konkursowym.</w:t>
      </w:r>
    </w:p>
    <w:p w:rsidR="00DA0017" w:rsidRPr="00DA0017" w:rsidRDefault="00DA0017" w:rsidP="00DA0017">
      <w:pPr>
        <w:keepNext/>
        <w:numPr>
          <w:ilvl w:val="0"/>
          <w:numId w:val="13"/>
        </w:numPr>
        <w:spacing w:after="120" w:line="240" w:lineRule="auto"/>
        <w:ind w:left="714" w:hanging="357"/>
        <w:jc w:val="both"/>
        <w:outlineLvl w:val="1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DA0017">
        <w:rPr>
          <w:rFonts w:ascii="Verdana" w:eastAsia="Times New Roman" w:hAnsi="Verdana" w:cs="Times New Roman"/>
          <w:sz w:val="18"/>
          <w:szCs w:val="24"/>
          <w:lang w:eastAsia="pl-PL"/>
        </w:rPr>
        <w:t>Wypełnienie wszystkich właściwych miejsc i rubryk w ofercie.</w:t>
      </w:r>
    </w:p>
    <w:p w:rsidR="00DA0017" w:rsidRPr="00DA0017" w:rsidRDefault="00DA0017" w:rsidP="00DA0017">
      <w:pPr>
        <w:keepNext/>
        <w:numPr>
          <w:ilvl w:val="0"/>
          <w:numId w:val="13"/>
        </w:numPr>
        <w:spacing w:after="120" w:line="240" w:lineRule="auto"/>
        <w:ind w:left="714" w:hanging="357"/>
        <w:jc w:val="both"/>
        <w:outlineLvl w:val="1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DA0017">
        <w:rPr>
          <w:rFonts w:ascii="Verdana" w:eastAsia="Times New Roman" w:hAnsi="Verdana" w:cs="Times New Roman"/>
          <w:sz w:val="18"/>
          <w:szCs w:val="24"/>
          <w:lang w:eastAsia="pl-PL"/>
        </w:rPr>
        <w:t xml:space="preserve">Złożenie wymaganych dokumentów i oświadczeń wymienionych w części XI ogłoszenia. </w:t>
      </w:r>
    </w:p>
    <w:p w:rsidR="00DA0017" w:rsidRPr="00DA0017" w:rsidRDefault="00DA0017" w:rsidP="00DA0017">
      <w:pPr>
        <w:keepNext/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DA0017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UWAGA:  Oferta, która nie będzie spełniała jednego z wyżej wymienionych elementów zostanie odrzucona ze względów formalnych.</w:t>
      </w:r>
    </w:p>
    <w:p w:rsidR="00DA0017" w:rsidRDefault="00DA0017" w:rsidP="00DA0017">
      <w:pPr>
        <w:pStyle w:val="Tekstpodstawowy3"/>
        <w:jc w:val="center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DA0017">
        <w:rPr>
          <w:rFonts w:ascii="Verdana" w:eastAsia="Times New Roman" w:hAnsi="Verdana" w:cs="Times New Roman"/>
          <w:sz w:val="18"/>
          <w:szCs w:val="24"/>
          <w:lang w:eastAsia="pl-PL"/>
        </w:rPr>
        <w:t>UWAGA:  Oferta zostanie odrzucona ze względów formalnych, w przypadku przekroczenia limitów wydatków, o których mowa w Rozdziale IX. KOSZTY REALIZACJI ZADANIA.</w:t>
      </w:r>
    </w:p>
    <w:p w:rsidR="00DA0017" w:rsidRPr="00DA0017" w:rsidRDefault="00DA0017" w:rsidP="00DA0017">
      <w:pPr>
        <w:keepNext/>
        <w:spacing w:after="0" w:line="240" w:lineRule="auto"/>
        <w:jc w:val="both"/>
        <w:outlineLvl w:val="1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DA0017" w:rsidRDefault="00DA0017" w:rsidP="00DA0017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DA0017">
        <w:rPr>
          <w:rFonts w:ascii="Verdana" w:eastAsia="Times New Roman" w:hAnsi="Verdana" w:cs="Times New Roman"/>
          <w:b/>
          <w:sz w:val="18"/>
          <w:szCs w:val="24"/>
          <w:lang w:eastAsia="pl-PL"/>
        </w:rPr>
        <w:t>XIII. OCENA OFERT</w:t>
      </w:r>
    </w:p>
    <w:p w:rsidR="004763F7" w:rsidRPr="004763F7" w:rsidRDefault="004763F7" w:rsidP="004763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4763F7">
        <w:rPr>
          <w:rFonts w:ascii="Verdana" w:eastAsia="Times New Roman" w:hAnsi="Verdana" w:cs="Times New Roman"/>
          <w:sz w:val="18"/>
          <w:szCs w:val="24"/>
          <w:lang w:eastAsia="pl-PL"/>
        </w:rPr>
        <w:t xml:space="preserve">Złożone oferty podlegają ocenie </w:t>
      </w:r>
      <w:r w:rsidRPr="004763F7">
        <w:rPr>
          <w:rFonts w:ascii="Verdana" w:eastAsia="Times New Roman" w:hAnsi="Verdana" w:cs="Times New Roman"/>
          <w:color w:val="000000"/>
          <w:sz w:val="18"/>
          <w:szCs w:val="24"/>
          <w:lang w:eastAsia="pl-PL"/>
        </w:rPr>
        <w:t>formalnej i</w:t>
      </w:r>
      <w:r w:rsidRPr="004763F7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merytorycznej.</w:t>
      </w:r>
    </w:p>
    <w:p w:rsidR="004763F7" w:rsidRPr="004763F7" w:rsidRDefault="004763F7" w:rsidP="004763F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4763F7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z co najmniej 3 osób, reprezentujących Gminę Wrocław.</w:t>
      </w:r>
    </w:p>
    <w:p w:rsidR="004763F7" w:rsidRPr="004763F7" w:rsidRDefault="004763F7" w:rsidP="004763F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4763F7" w:rsidRPr="004763F7" w:rsidRDefault="004763F7" w:rsidP="004763F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4763F7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1. Ocena merytoryczna ofert:</w:t>
      </w:r>
      <w:r w:rsidRPr="004763F7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ab/>
      </w:r>
    </w:p>
    <w:p w:rsidR="004763F7" w:rsidRPr="004763F7" w:rsidRDefault="004763F7" w:rsidP="004763F7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4"/>
          <w:lang w:eastAsia="pl-PL"/>
        </w:rPr>
      </w:pPr>
      <w:r w:rsidRPr="004763F7">
        <w:rPr>
          <w:rFonts w:ascii="Verdana" w:eastAsia="Times New Roman" w:hAnsi="Verdana" w:cs="Times New Roman"/>
          <w:bCs/>
          <w:sz w:val="18"/>
          <w:szCs w:val="24"/>
          <w:lang w:eastAsia="pl-PL"/>
        </w:rPr>
        <w:lastRenderedPageBreak/>
        <w:t xml:space="preserve">Kryteria oceny merytorycznej (suma punktów przypadających na jedną osobę w komisji konkursowej wynosi </w:t>
      </w:r>
      <w:r w:rsidRPr="004763F7">
        <w:rPr>
          <w:rFonts w:ascii="Verdana" w:eastAsia="Times New Roman" w:hAnsi="Verdana" w:cs="Times New Roman"/>
          <w:bCs/>
          <w:color w:val="000000"/>
          <w:sz w:val="18"/>
          <w:szCs w:val="24"/>
          <w:lang w:eastAsia="pl-PL"/>
        </w:rPr>
        <w:t>60 pkt.):</w:t>
      </w:r>
    </w:p>
    <w:tbl>
      <w:tblPr>
        <w:tblW w:w="0" w:type="auto"/>
        <w:jc w:val="center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58"/>
        <w:gridCol w:w="1776"/>
      </w:tblGrid>
      <w:tr w:rsidR="004763F7" w:rsidTr="004B64C5">
        <w:trPr>
          <w:cantSplit/>
          <w:trHeight w:val="279"/>
          <w:jc w:val="center"/>
        </w:trPr>
        <w:tc>
          <w:tcPr>
            <w:tcW w:w="6858" w:type="dxa"/>
            <w:shd w:val="clear" w:color="auto" w:fill="E0E0E0"/>
            <w:vAlign w:val="center"/>
          </w:tcPr>
          <w:p w:rsidR="004763F7" w:rsidRDefault="004763F7" w:rsidP="004B64C5">
            <w:pPr>
              <w:pStyle w:val="Tekstpodstawowywcity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1776" w:type="dxa"/>
            <w:vMerge w:val="restart"/>
            <w:shd w:val="clear" w:color="auto" w:fill="E0E0E0"/>
            <w:vAlign w:val="center"/>
          </w:tcPr>
          <w:p w:rsidR="004763F7" w:rsidRDefault="004763F7" w:rsidP="004B64C5">
            <w:pPr>
              <w:pStyle w:val="Tekstpodstawowywcity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4763F7" w:rsidTr="004B64C5">
        <w:trPr>
          <w:cantSplit/>
          <w:trHeight w:val="415"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pStyle w:val="Tekstpodstawowywcity"/>
              <w:ind w:left="0"/>
            </w:pPr>
            <w:r>
              <w:rPr>
                <w:b/>
                <w:bCs/>
              </w:rPr>
              <w:t>I. Wartość merytoryczna oferty</w:t>
            </w:r>
            <w:r>
              <w:t xml:space="preserve"> (w tym m.in.)</w:t>
            </w:r>
          </w:p>
        </w:tc>
        <w:tc>
          <w:tcPr>
            <w:tcW w:w="1776" w:type="dxa"/>
            <w:vMerge/>
            <w:shd w:val="clear" w:color="auto" w:fill="E0E0E0"/>
            <w:vAlign w:val="center"/>
          </w:tcPr>
          <w:p w:rsidR="004763F7" w:rsidRDefault="004763F7" w:rsidP="004B64C5">
            <w:pPr>
              <w:pStyle w:val="Tekstpodstawowywcity"/>
              <w:ind w:left="0"/>
              <w:jc w:val="center"/>
            </w:pPr>
          </w:p>
        </w:tc>
      </w:tr>
      <w:tr w:rsidR="004763F7" w:rsidTr="004B64C5">
        <w:trPr>
          <w:cantSplit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pStyle w:val="Tekstpodstawowywcity"/>
              <w:ind w:left="290"/>
            </w:pPr>
            <w:r>
              <w:t>1) możliwość realizacji zadania publicznego przez oferenta,</w:t>
            </w:r>
          </w:p>
        </w:tc>
        <w:tc>
          <w:tcPr>
            <w:tcW w:w="1776" w:type="dxa"/>
            <w:shd w:val="clear" w:color="auto" w:fill="CCFFFF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0 – 1 </w:t>
            </w:r>
            <w:proofErr w:type="spellStart"/>
            <w:r>
              <w:rPr>
                <w:rFonts w:ascii="Verdana" w:hAnsi="Verdana"/>
                <w:sz w:val="18"/>
              </w:rPr>
              <w:t>pkt</w:t>
            </w:r>
            <w:proofErr w:type="spellEnd"/>
          </w:p>
        </w:tc>
      </w:tr>
      <w:tr w:rsidR="004763F7" w:rsidTr="004B64C5">
        <w:trPr>
          <w:cantSplit/>
          <w:trHeight w:val="555"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pStyle w:val="Tekstpodstawowywcity"/>
              <w:ind w:left="290"/>
            </w:pPr>
            <w:r>
              <w:t>2) spójność celu realizacji zadania określonego w ogłoszeniu oraz w ofercie z  zakresem rzeczowym zadania, harmonogramem i kosztorysem</w:t>
            </w:r>
          </w:p>
        </w:tc>
        <w:tc>
          <w:tcPr>
            <w:tcW w:w="1776" w:type="dxa"/>
            <w:shd w:val="clear" w:color="auto" w:fill="CCFFFF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0 – 7 </w:t>
            </w:r>
            <w:proofErr w:type="spellStart"/>
            <w:r>
              <w:rPr>
                <w:rFonts w:ascii="Verdana" w:hAnsi="Verdana"/>
                <w:sz w:val="18"/>
              </w:rPr>
              <w:t>pkt</w:t>
            </w:r>
            <w:proofErr w:type="spellEnd"/>
          </w:p>
        </w:tc>
      </w:tr>
      <w:tr w:rsidR="004763F7" w:rsidTr="004B64C5">
        <w:trPr>
          <w:cantSplit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pStyle w:val="Tekstpodstawowywcity"/>
              <w:ind w:left="290"/>
            </w:pPr>
            <w:r>
              <w:t>3) doświadczenie w realizacji zadań podobnego typu, w tym rekomendacje dla organizacji lub programu</w:t>
            </w:r>
          </w:p>
        </w:tc>
        <w:tc>
          <w:tcPr>
            <w:tcW w:w="1776" w:type="dxa"/>
            <w:shd w:val="clear" w:color="auto" w:fill="CCFFFF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0 – 7 </w:t>
            </w:r>
            <w:proofErr w:type="spellStart"/>
            <w:r>
              <w:rPr>
                <w:rFonts w:ascii="Verdana" w:hAnsi="Verdana"/>
                <w:sz w:val="18"/>
              </w:rPr>
              <w:t>pkt</w:t>
            </w:r>
            <w:proofErr w:type="spellEnd"/>
          </w:p>
        </w:tc>
      </w:tr>
      <w:tr w:rsidR="004763F7" w:rsidTr="004B64C5">
        <w:trPr>
          <w:cantSplit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II. Kalkulacja kosztów realizacji zadania publicznego, </w:t>
            </w:r>
            <w:r>
              <w:rPr>
                <w:rFonts w:ascii="Verdana" w:hAnsi="Verdana"/>
                <w:b/>
                <w:bCs/>
                <w:sz w:val="18"/>
              </w:rPr>
              <w:br/>
              <w:t>w tym w odniesieniu do zakresu rzeczowego zadania</w:t>
            </w:r>
            <w:r>
              <w:rPr>
                <w:rFonts w:ascii="Verdana" w:hAnsi="Verdana"/>
                <w:sz w:val="18"/>
              </w:rPr>
              <w:t>, w tym:</w:t>
            </w:r>
          </w:p>
        </w:tc>
        <w:tc>
          <w:tcPr>
            <w:tcW w:w="1776" w:type="dxa"/>
            <w:shd w:val="clear" w:color="auto" w:fill="A6A6A6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763F7" w:rsidTr="004B64C5">
        <w:trPr>
          <w:cantSplit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ind w:left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 efektywność kosztów planowanych działań do zakresu działań i liczby odbiorców,</w:t>
            </w:r>
          </w:p>
        </w:tc>
        <w:tc>
          <w:tcPr>
            <w:tcW w:w="1776" w:type="dxa"/>
            <w:shd w:val="clear" w:color="auto" w:fill="CCFFFF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0 – 10 </w:t>
            </w:r>
            <w:proofErr w:type="spellStart"/>
            <w:r>
              <w:rPr>
                <w:rFonts w:ascii="Verdana" w:hAnsi="Verdana"/>
                <w:sz w:val="18"/>
              </w:rPr>
              <w:t>pkt</w:t>
            </w:r>
            <w:proofErr w:type="spellEnd"/>
          </w:p>
        </w:tc>
      </w:tr>
      <w:tr w:rsidR="004763F7" w:rsidTr="004B64C5">
        <w:trPr>
          <w:cantSplit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ind w:left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2) zgodność kosztorysu z planowanymi działaniami</w:t>
            </w:r>
          </w:p>
        </w:tc>
        <w:tc>
          <w:tcPr>
            <w:tcW w:w="1776" w:type="dxa"/>
            <w:shd w:val="clear" w:color="auto" w:fill="CCFFFF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0 – 10 </w:t>
            </w:r>
            <w:proofErr w:type="spellStart"/>
            <w:r>
              <w:rPr>
                <w:rFonts w:ascii="Verdana" w:hAnsi="Verdana"/>
                <w:sz w:val="18"/>
              </w:rPr>
              <w:t>pkt</w:t>
            </w:r>
            <w:proofErr w:type="spellEnd"/>
          </w:p>
        </w:tc>
      </w:tr>
      <w:tr w:rsidR="004763F7" w:rsidTr="004B64C5">
        <w:trPr>
          <w:cantSplit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III. Jakość wykonania zadania i kwalifikacje osób,</w:t>
            </w:r>
            <w:r>
              <w:rPr>
                <w:rFonts w:ascii="Verdana" w:hAnsi="Verdana"/>
                <w:sz w:val="18"/>
                <w:szCs w:val="18"/>
              </w:rPr>
              <w:t xml:space="preserve"> przy udziale których będzie realizowane zadanie publiczne, w tym:</w:t>
            </w:r>
          </w:p>
        </w:tc>
        <w:tc>
          <w:tcPr>
            <w:tcW w:w="1776" w:type="dxa"/>
            <w:shd w:val="clear" w:color="auto" w:fill="A6A6A6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763F7" w:rsidTr="004B64C5">
        <w:trPr>
          <w:cantSplit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ind w:left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0F5C0B">
              <w:rPr>
                <w:rFonts w:ascii="Verdana" w:hAnsi="Verdana"/>
                <w:color w:val="000000"/>
                <w:sz w:val="18"/>
                <w:szCs w:val="18"/>
              </w:rPr>
              <w:t>) opis problemu odnoszącego się do zagrożeń i potrzeb zdrowotnych oraz społecznych na terenie Wrocławia</w:t>
            </w:r>
          </w:p>
        </w:tc>
        <w:tc>
          <w:tcPr>
            <w:tcW w:w="1776" w:type="dxa"/>
            <w:shd w:val="clear" w:color="auto" w:fill="CCFFFF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0 – 5 </w:t>
            </w:r>
            <w:proofErr w:type="spellStart"/>
            <w:r>
              <w:rPr>
                <w:rFonts w:ascii="Verdana" w:hAnsi="Verdana"/>
                <w:sz w:val="18"/>
              </w:rPr>
              <w:t>pkt</w:t>
            </w:r>
            <w:proofErr w:type="spellEnd"/>
          </w:p>
        </w:tc>
      </w:tr>
      <w:tr w:rsidR="004763F7" w:rsidTr="004B64C5">
        <w:trPr>
          <w:cantSplit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ind w:left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2) cele i założenia programu</w:t>
            </w:r>
          </w:p>
        </w:tc>
        <w:tc>
          <w:tcPr>
            <w:tcW w:w="1776" w:type="dxa"/>
            <w:shd w:val="clear" w:color="auto" w:fill="CCFFFF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0 – 5 </w:t>
            </w:r>
            <w:proofErr w:type="spellStart"/>
            <w:r>
              <w:rPr>
                <w:rFonts w:ascii="Verdana" w:hAnsi="Verdana"/>
                <w:sz w:val="18"/>
              </w:rPr>
              <w:t>pkt</w:t>
            </w:r>
            <w:proofErr w:type="spellEnd"/>
          </w:p>
        </w:tc>
      </w:tr>
      <w:tr w:rsidR="004763F7" w:rsidTr="004B64C5">
        <w:trPr>
          <w:cantSplit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ind w:left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3) liczba beneficjentów, opis grupy/grup docelowej/docelowych</w:t>
            </w:r>
          </w:p>
        </w:tc>
        <w:tc>
          <w:tcPr>
            <w:tcW w:w="1776" w:type="dxa"/>
            <w:shd w:val="clear" w:color="auto" w:fill="CCFFFF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0 – 5 </w:t>
            </w:r>
            <w:proofErr w:type="spellStart"/>
            <w:r>
              <w:rPr>
                <w:rFonts w:ascii="Verdana" w:hAnsi="Verdana"/>
                <w:sz w:val="18"/>
              </w:rPr>
              <w:t>pkt</w:t>
            </w:r>
            <w:proofErr w:type="spellEnd"/>
          </w:p>
        </w:tc>
      </w:tr>
      <w:tr w:rsidR="004763F7" w:rsidTr="004B64C5">
        <w:trPr>
          <w:cantSplit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ind w:left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4) sposób i metody ewaluacji programu</w:t>
            </w:r>
          </w:p>
        </w:tc>
        <w:tc>
          <w:tcPr>
            <w:tcW w:w="1776" w:type="dxa"/>
            <w:shd w:val="clear" w:color="auto" w:fill="CCFFFF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0 – 5 </w:t>
            </w:r>
            <w:proofErr w:type="spellStart"/>
            <w:r>
              <w:rPr>
                <w:rFonts w:ascii="Verdana" w:hAnsi="Verdana"/>
                <w:sz w:val="18"/>
              </w:rPr>
              <w:t>pkt</w:t>
            </w:r>
            <w:proofErr w:type="spellEnd"/>
          </w:p>
        </w:tc>
      </w:tr>
      <w:tr w:rsidR="004763F7" w:rsidTr="004B64C5">
        <w:trPr>
          <w:cantSplit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ind w:left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5) kwalifikacje zawodowe i doświadczenie osób realizujących program</w:t>
            </w:r>
          </w:p>
        </w:tc>
        <w:tc>
          <w:tcPr>
            <w:tcW w:w="1776" w:type="dxa"/>
            <w:shd w:val="clear" w:color="auto" w:fill="CCFFFF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0 – 5 </w:t>
            </w:r>
            <w:proofErr w:type="spellStart"/>
            <w:r>
              <w:rPr>
                <w:rFonts w:ascii="Verdana" w:hAnsi="Verdana"/>
                <w:sz w:val="18"/>
              </w:rPr>
              <w:t>pkt</w:t>
            </w:r>
            <w:proofErr w:type="spellEnd"/>
          </w:p>
        </w:tc>
      </w:tr>
      <w:tr w:rsidR="004763F7" w:rsidTr="004B64C5">
        <w:trPr>
          <w:cantSplit/>
          <w:jc w:val="center"/>
        </w:trPr>
        <w:tc>
          <w:tcPr>
            <w:tcW w:w="6858" w:type="dxa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776" w:type="dxa"/>
            <w:vAlign w:val="center"/>
          </w:tcPr>
          <w:p w:rsidR="004763F7" w:rsidRDefault="004763F7" w:rsidP="004B64C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0 - 60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pkt</w:t>
            </w:r>
            <w:proofErr w:type="spellEnd"/>
          </w:p>
        </w:tc>
      </w:tr>
    </w:tbl>
    <w:p w:rsidR="004763F7" w:rsidRPr="004763F7" w:rsidRDefault="004763F7" w:rsidP="004763F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4763F7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Oferty zostaną odrzucone z powodów merytorycznych, jeżeli uzyskają 0 punktów w pozycji I. 1) – możliwość realizacji zadania publicznego przez oferenta i/lub w przypadku uzyskania ogólnej liczby punktów mniejszej niż połowa liczby punktów możliwych do uzyskania od wszystkich członków komisji konkursowej.</w:t>
      </w:r>
    </w:p>
    <w:p w:rsidR="004763F7" w:rsidRPr="004763F7" w:rsidRDefault="004763F7" w:rsidP="004763F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4763F7" w:rsidRDefault="004763F7" w:rsidP="004763F7">
      <w:pPr>
        <w:pStyle w:val="Tekstpodstawowy3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4763F7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Dotacja na realizację zadania zostanie przyznana jednemu oferentowi.</w:t>
      </w:r>
    </w:p>
    <w:p w:rsidR="004763F7" w:rsidRDefault="004763F7" w:rsidP="004763F7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  <w:r w:rsidRPr="004763F7">
        <w:rPr>
          <w:rFonts w:ascii="Verdana" w:hAnsi="Verdana"/>
          <w:b/>
          <w:sz w:val="18"/>
          <w:szCs w:val="18"/>
        </w:rPr>
        <w:t>XIV. SPOSÓB ODWOŁANIA SIĘ OD ROZSTRZYGNIECIA KONKURSU OFERT</w:t>
      </w:r>
    </w:p>
    <w:p w:rsidR="004763F7" w:rsidRDefault="004763F7" w:rsidP="004763F7">
      <w:pPr>
        <w:pStyle w:val="Nagwek6"/>
        <w:jc w:val="center"/>
        <w:rPr>
          <w:rFonts w:ascii="Verdana" w:hAnsi="Verdana"/>
          <w:i w:val="0"/>
          <w:sz w:val="18"/>
          <w:szCs w:val="18"/>
        </w:rPr>
      </w:pPr>
      <w:r w:rsidRPr="004763F7">
        <w:rPr>
          <w:rFonts w:ascii="Verdana" w:hAnsi="Verdana"/>
          <w:i w:val="0"/>
          <w:sz w:val="18"/>
          <w:szCs w:val="18"/>
        </w:rPr>
        <w:t>Oferentom przysługuje prawo do odwołania się od decyzji Komisji Konkursowej do Dyrektora Departamentu Spraw Społecznych Urzędu Miejskiego Wrocławia w terminie 3 dni od daty ogłoszenia wyników konkursu.</w:t>
      </w:r>
    </w:p>
    <w:p w:rsidR="004763F7" w:rsidRPr="004763F7" w:rsidRDefault="004763F7" w:rsidP="004763F7"/>
    <w:p w:rsidR="004763F7" w:rsidRDefault="004763F7" w:rsidP="004763F7">
      <w:pPr>
        <w:pStyle w:val="Nagwek2"/>
        <w:rPr>
          <w:sz w:val="18"/>
        </w:rPr>
      </w:pPr>
      <w:r>
        <w:rPr>
          <w:sz w:val="18"/>
        </w:rPr>
        <w:t xml:space="preserve">XV. MIEJSCE </w:t>
      </w:r>
      <w:r w:rsidR="00D01366">
        <w:rPr>
          <w:sz w:val="18"/>
        </w:rPr>
        <w:t>I SP</w:t>
      </w:r>
      <w:r w:rsidR="00C11C3E">
        <w:rPr>
          <w:sz w:val="18"/>
        </w:rPr>
        <w:t xml:space="preserve">OSÓB </w:t>
      </w:r>
      <w:r>
        <w:rPr>
          <w:sz w:val="18"/>
        </w:rPr>
        <w:t>ZŁOŻENIA DOKUMENTÓW</w:t>
      </w:r>
    </w:p>
    <w:p w:rsidR="004763F7" w:rsidRPr="004763F7" w:rsidRDefault="004763F7" w:rsidP="004763F7"/>
    <w:p w:rsidR="004763F7" w:rsidRDefault="004763F7" w:rsidP="004763F7">
      <w:pPr>
        <w:numPr>
          <w:ilvl w:val="0"/>
          <w:numId w:val="19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Oferty wraz z dokumentami należy składać w sekretariacie Wydziału Zdrowia i Spraw Społecznych Urzędu Miejskiego Wrocławia, 50-032 Wrocław, ul. G. Zapolskiej 4, III piętro, pokój 347 (sekretariat).</w:t>
      </w:r>
    </w:p>
    <w:p w:rsidR="004763F7" w:rsidRPr="00D01366" w:rsidRDefault="004763F7" w:rsidP="00D01366">
      <w:pPr>
        <w:numPr>
          <w:ilvl w:val="0"/>
          <w:numId w:val="19"/>
        </w:numPr>
        <w:spacing w:after="12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Oferty wraz z dokumentami należy składać w</w:t>
      </w:r>
      <w:r w:rsidR="00D01366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kopercie lub teczce</w:t>
      </w:r>
      <w:r w:rsidR="00D01366" w:rsidRPr="00D01366">
        <w:rPr>
          <w:rFonts w:ascii="Verdana" w:hAnsi="Verdana"/>
          <w:sz w:val="18"/>
        </w:rPr>
        <w:t xml:space="preserve"> </w:t>
      </w:r>
      <w:r w:rsidR="00D01366">
        <w:rPr>
          <w:rFonts w:ascii="Verdana" w:hAnsi="Verdana"/>
          <w:sz w:val="18"/>
        </w:rPr>
        <w:t>zamkniętej w sposób  uniemożliwiający dostęp osób niepowołanych i</w:t>
      </w:r>
      <w:r w:rsidR="00C11C3E">
        <w:rPr>
          <w:rFonts w:ascii="Verdana" w:hAnsi="Verdana"/>
          <w:sz w:val="18"/>
        </w:rPr>
        <w:t xml:space="preserve"> oznaczonej następująco </w:t>
      </w:r>
      <w:r>
        <w:rPr>
          <w:rFonts w:ascii="Verdana" w:hAnsi="Verdana"/>
          <w:sz w:val="18"/>
        </w:rPr>
        <w:t>:</w:t>
      </w:r>
      <w:r w:rsidR="00D01366"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i/>
          <w:iCs/>
          <w:sz w:val="18"/>
        </w:rPr>
        <w:t>Konkurs:</w:t>
      </w:r>
      <w:r>
        <w:rPr>
          <w:b/>
          <w:bCs/>
        </w:rPr>
        <w:t xml:space="preserve"> 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b/>
          <w:bCs/>
          <w:i/>
          <w:iCs/>
          <w:sz w:val="18"/>
        </w:rPr>
        <w:t xml:space="preserve">ORGANIZACJA SZKOLEŃ I SUPERWIZJI DLA REALIZATORÓW ZADAŃ Z ZAKRESU PRZECIWDZIAŁANIA UZALEŻNIENIOM. </w:t>
      </w:r>
      <w:r w:rsidRPr="00D01366">
        <w:rPr>
          <w:rFonts w:ascii="Verdana" w:hAnsi="Verdana"/>
          <w:sz w:val="18"/>
        </w:rPr>
        <w:t>oraz należy podać nazwę i adres oferenta.</w:t>
      </w:r>
    </w:p>
    <w:p w:rsidR="004763F7" w:rsidRDefault="004763F7" w:rsidP="004763F7">
      <w:pPr>
        <w:numPr>
          <w:ilvl w:val="0"/>
          <w:numId w:val="19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4763F7" w:rsidRDefault="004763F7" w:rsidP="004763F7">
      <w:pPr>
        <w:numPr>
          <w:ilvl w:val="0"/>
          <w:numId w:val="19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 przypadku składania oferty z dokumentami osobiście w Wydziale Zdrowia i Spraw Społecznych Urzędu Miejskiego Wrocławia oferent otrzyma potwierdzenie złożenia oferty </w:t>
      </w:r>
      <w:r>
        <w:rPr>
          <w:rFonts w:ascii="Verdana" w:hAnsi="Verdana"/>
          <w:sz w:val="18"/>
        </w:rPr>
        <w:br/>
        <w:t>z datą wpływu na własnym drugim egzemplarzu – kopii oferty.</w:t>
      </w:r>
    </w:p>
    <w:p w:rsidR="004763F7" w:rsidRDefault="004763F7" w:rsidP="004763F7">
      <w:pPr>
        <w:pStyle w:val="Tekstpodstawowy3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Osoba wskazana do kontaktu z oferentami: Joanna </w:t>
      </w:r>
      <w:proofErr w:type="spellStart"/>
      <w:r>
        <w:rPr>
          <w:rFonts w:ascii="Verdana" w:hAnsi="Verdana"/>
          <w:sz w:val="18"/>
        </w:rPr>
        <w:t>Bisiecka-Szymczak</w:t>
      </w:r>
      <w:proofErr w:type="spellEnd"/>
      <w:r>
        <w:rPr>
          <w:rFonts w:ascii="Verdana" w:hAnsi="Verdana"/>
          <w:sz w:val="18"/>
        </w:rPr>
        <w:t xml:space="preserve">, e-mail: </w:t>
      </w:r>
      <w:hyperlink r:id="rId5" w:history="1">
        <w:r w:rsidRPr="003172F0">
          <w:rPr>
            <w:rStyle w:val="Hipercze"/>
            <w:rFonts w:ascii="Verdana" w:hAnsi="Verdana"/>
            <w:sz w:val="18"/>
          </w:rPr>
          <w:t>joanna.bisiecka-szymczak@um.wroc.pl</w:t>
        </w:r>
      </w:hyperlink>
      <w:r>
        <w:rPr>
          <w:rFonts w:ascii="Verdana" w:hAnsi="Verdana"/>
          <w:sz w:val="18"/>
        </w:rPr>
        <w:t>, tel. 71 777 79 36.</w:t>
      </w:r>
    </w:p>
    <w:p w:rsidR="009B438C" w:rsidRDefault="009B438C" w:rsidP="004763F7">
      <w:pPr>
        <w:pStyle w:val="Tekstpodstawowy3"/>
        <w:jc w:val="center"/>
        <w:rPr>
          <w:rFonts w:ascii="Verdana" w:hAnsi="Verdana"/>
          <w:sz w:val="18"/>
        </w:rPr>
      </w:pPr>
    </w:p>
    <w:p w:rsidR="004763F7" w:rsidRDefault="004763F7" w:rsidP="004763F7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  <w:r w:rsidRPr="004763F7">
        <w:rPr>
          <w:rFonts w:ascii="Verdana" w:hAnsi="Verdana"/>
          <w:b/>
          <w:sz w:val="18"/>
          <w:szCs w:val="18"/>
        </w:rPr>
        <w:t>XVI. TERMINY</w:t>
      </w:r>
    </w:p>
    <w:p w:rsidR="004763F7" w:rsidRDefault="004763F7" w:rsidP="004763F7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  <w:r w:rsidRPr="004763F7">
        <w:rPr>
          <w:rFonts w:ascii="Verdana" w:hAnsi="Verdana"/>
          <w:b/>
          <w:sz w:val="18"/>
          <w:szCs w:val="18"/>
        </w:rPr>
        <w:t>TERMIN SKŁADANIA OFERT</w:t>
      </w:r>
    </w:p>
    <w:p w:rsidR="004763F7" w:rsidRPr="004763F7" w:rsidRDefault="004763F7" w:rsidP="004763F7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  <w:r w:rsidRPr="004763F7">
        <w:rPr>
          <w:rFonts w:ascii="Verdana" w:hAnsi="Verdana"/>
          <w:b/>
          <w:sz w:val="18"/>
          <w:szCs w:val="18"/>
        </w:rPr>
        <w:t xml:space="preserve">Do dnia 26 czerwca 2020 roku do godz. 10:00. </w:t>
      </w:r>
    </w:p>
    <w:p w:rsidR="004763F7" w:rsidRDefault="004763F7" w:rsidP="004763F7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  <w:r w:rsidRPr="004763F7">
        <w:rPr>
          <w:rFonts w:ascii="Verdana" w:hAnsi="Verdana"/>
          <w:b/>
          <w:sz w:val="18"/>
          <w:szCs w:val="18"/>
        </w:rPr>
        <w:t>Oferty złożone po wyznaczonym terminie nie będą rozpatrywane.</w:t>
      </w:r>
    </w:p>
    <w:p w:rsidR="009B438C" w:rsidRDefault="009B438C" w:rsidP="004763F7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</w:p>
    <w:p w:rsidR="004763F7" w:rsidRDefault="004763F7" w:rsidP="004763F7">
      <w:pPr>
        <w:pStyle w:val="Nagwek2"/>
        <w:rPr>
          <w:b w:val="0"/>
          <w:bCs w:val="0"/>
          <w:color w:val="FF0000"/>
          <w:sz w:val="18"/>
        </w:rPr>
      </w:pPr>
      <w:r>
        <w:rPr>
          <w:sz w:val="18"/>
        </w:rPr>
        <w:t xml:space="preserve">TERMIN ROZSTRZYGNIĘCIA KONKURSU </w:t>
      </w:r>
    </w:p>
    <w:p w:rsidR="004763F7" w:rsidRDefault="004763F7" w:rsidP="004763F7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Pr="00715E04">
        <w:rPr>
          <w:rFonts w:ascii="Verdana" w:hAnsi="Verdana"/>
          <w:b/>
          <w:sz w:val="18"/>
          <w:szCs w:val="20"/>
        </w:rPr>
        <w:t>26</w:t>
      </w:r>
      <w:r w:rsidRPr="00715E04">
        <w:rPr>
          <w:rFonts w:ascii="Verdana" w:hAnsi="Verdana"/>
          <w:b/>
          <w:bCs/>
          <w:sz w:val="18"/>
          <w:szCs w:val="20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czerwca 2020 roku do godziny 15:00</w:t>
      </w:r>
    </w:p>
    <w:p w:rsidR="004763F7" w:rsidRDefault="004763F7" w:rsidP="004763F7">
      <w:pPr>
        <w:spacing w:before="12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>
        <w:rPr>
          <w:rFonts w:ascii="Verdana" w:hAnsi="Verdana"/>
          <w:b/>
          <w:bCs/>
          <w:sz w:val="18"/>
          <w:szCs w:val="20"/>
        </w:rPr>
        <w:t xml:space="preserve">26 czerwca 2020 roku </w:t>
      </w:r>
      <w:r>
        <w:rPr>
          <w:rFonts w:ascii="Verdana" w:hAnsi="Verdana"/>
          <w:sz w:val="18"/>
          <w:szCs w:val="20"/>
        </w:rPr>
        <w:t>zostanie umieszczona:</w:t>
      </w:r>
    </w:p>
    <w:p w:rsidR="004763F7" w:rsidRDefault="004763F7" w:rsidP="004763F7">
      <w:pPr>
        <w:numPr>
          <w:ilvl w:val="0"/>
          <w:numId w:val="20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6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4763F7" w:rsidRDefault="004763F7" w:rsidP="004763F7">
      <w:pPr>
        <w:pStyle w:val="Tekstpodstawowy3"/>
        <w:jc w:val="center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na tablicy ogłoszeń Wydziału Zdrowia i Spraw Społecznych Urzędu Miejskiego Wrocławia, 50-032 Wrocław, ul. G. Zapolskiej 4, III piętro.</w:t>
      </w:r>
    </w:p>
    <w:p w:rsidR="004763F7" w:rsidRDefault="004763F7" w:rsidP="004763F7">
      <w:pPr>
        <w:spacing w:before="120"/>
        <w:jc w:val="center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4763F7" w:rsidRDefault="004763F7" w:rsidP="004763F7">
      <w:pPr>
        <w:rPr>
          <w:rFonts w:ascii="Verdana" w:hAnsi="Verdana"/>
          <w:b/>
          <w:bCs/>
          <w:sz w:val="18"/>
        </w:rPr>
      </w:pPr>
    </w:p>
    <w:p w:rsidR="004763F7" w:rsidRDefault="004763F7" w:rsidP="004763F7">
      <w:pPr>
        <w:rPr>
          <w:rFonts w:ascii="Verdana" w:hAnsi="Verdana"/>
          <w:b/>
          <w:bCs/>
          <w:sz w:val="18"/>
        </w:rPr>
      </w:pPr>
    </w:p>
    <w:p w:rsidR="004763F7" w:rsidRDefault="004763F7" w:rsidP="004763F7">
      <w:pPr>
        <w:rPr>
          <w:rFonts w:ascii="Verdana" w:hAnsi="Verdana"/>
          <w:b/>
          <w:bCs/>
          <w:sz w:val="18"/>
        </w:rPr>
      </w:pPr>
    </w:p>
    <w:p w:rsidR="004763F7" w:rsidRDefault="009821EC" w:rsidP="009821EC">
      <w:pPr>
        <w:ind w:left="1416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Zastępca Dyrektora Wydziału Zdrowia i Spraw Społecznych</w:t>
      </w:r>
    </w:p>
    <w:p w:rsidR="004763F7" w:rsidRDefault="004763F7" w:rsidP="004763F7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4763F7" w:rsidRDefault="004763F7" w:rsidP="004763F7">
      <w:pPr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 xml:space="preserve">podpis i pieczęć imienna dyrektora Wydziału Zdrowia i Spraw Społecznych </w:t>
      </w:r>
      <w:r>
        <w:rPr>
          <w:rFonts w:ascii="Verdana" w:hAnsi="Verdana"/>
          <w:b/>
          <w:bCs/>
          <w:i/>
          <w:iCs/>
          <w:sz w:val="18"/>
        </w:rPr>
        <w:br/>
        <w:t>wraz z  pieczęcią nagłówkową</w:t>
      </w:r>
    </w:p>
    <w:p w:rsidR="004763F7" w:rsidRPr="00DA0017" w:rsidRDefault="004763F7" w:rsidP="004763F7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</w:p>
    <w:p w:rsidR="00B10D06" w:rsidRPr="00E73222" w:rsidRDefault="00B10D06" w:rsidP="00B10D06">
      <w:pPr>
        <w:pStyle w:val="NormalnyWeb"/>
        <w:spacing w:before="0" w:beforeAutospacing="0" w:after="120" w:afterAutospacing="0" w:line="360" w:lineRule="auto"/>
        <w:ind w:left="720" w:right="110"/>
        <w:jc w:val="center"/>
        <w:rPr>
          <w:rFonts w:ascii="Verdana" w:hAnsi="Verdana" w:hint="default"/>
          <w:sz w:val="18"/>
        </w:rPr>
      </w:pPr>
    </w:p>
    <w:p w:rsidR="005E6410" w:rsidRPr="005E6410" w:rsidRDefault="005E6410" w:rsidP="005E6410">
      <w:pPr>
        <w:spacing w:after="0" w:line="360" w:lineRule="auto"/>
        <w:jc w:val="center"/>
        <w:rPr>
          <w:rFonts w:ascii="Verdana" w:hAnsi="Verdana"/>
          <w:sz w:val="18"/>
        </w:rPr>
      </w:pPr>
    </w:p>
    <w:p w:rsidR="005E6410" w:rsidRPr="005E6410" w:rsidRDefault="005E6410" w:rsidP="005E6410">
      <w:pPr>
        <w:jc w:val="center"/>
        <w:rPr>
          <w:rFonts w:ascii="Verdana" w:hAnsi="Verdana"/>
          <w:b/>
          <w:sz w:val="20"/>
          <w:szCs w:val="20"/>
        </w:rPr>
      </w:pPr>
    </w:p>
    <w:p w:rsidR="005E6410" w:rsidRPr="005E6410" w:rsidRDefault="005E6410">
      <w:pPr>
        <w:jc w:val="center"/>
        <w:rPr>
          <w:rFonts w:ascii="Verdana" w:hAnsi="Verdana"/>
          <w:b/>
          <w:sz w:val="20"/>
          <w:szCs w:val="20"/>
        </w:rPr>
      </w:pPr>
    </w:p>
    <w:sectPr w:rsidR="005E6410" w:rsidRPr="005E6410" w:rsidSect="004763F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7C1B2B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F04E2"/>
    <w:multiLevelType w:val="hybridMultilevel"/>
    <w:tmpl w:val="CC8003B8"/>
    <w:lvl w:ilvl="0" w:tplc="B332F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22890C6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FE0DEA"/>
    <w:multiLevelType w:val="hybridMultilevel"/>
    <w:tmpl w:val="0D90B4DA"/>
    <w:lvl w:ilvl="0" w:tplc="A3E4F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96078"/>
    <w:multiLevelType w:val="hybridMultilevel"/>
    <w:tmpl w:val="26921AEE"/>
    <w:lvl w:ilvl="0" w:tplc="34F88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5DA331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3A62054E"/>
    <w:multiLevelType w:val="hybridMultilevel"/>
    <w:tmpl w:val="CAE408C2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620"/>
        </w:tabs>
        <w:ind w:left="1620" w:hanging="180"/>
      </w:pPr>
    </w:lvl>
    <w:lvl w:ilvl="2" w:tplc="72F247A6">
      <w:start w:val="1"/>
      <w:numFmt w:val="decimal"/>
      <w:lvlText w:val="%3."/>
      <w:lvlJc w:val="left"/>
      <w:pPr>
        <w:tabs>
          <w:tab w:val="num" w:pos="2865"/>
        </w:tabs>
        <w:ind w:left="2865" w:hanging="705"/>
      </w:pPr>
      <w:rPr>
        <w:rFonts w:hint="default"/>
        <w:b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071732D"/>
    <w:multiLevelType w:val="hybridMultilevel"/>
    <w:tmpl w:val="D01C48AE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E9513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7FB6EC5"/>
    <w:multiLevelType w:val="hybridMultilevel"/>
    <w:tmpl w:val="5C303582"/>
    <w:lvl w:ilvl="0" w:tplc="B332FCD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>
    <w:nsid w:val="64E97AB2"/>
    <w:multiLevelType w:val="hybridMultilevel"/>
    <w:tmpl w:val="9BE4F73A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6C622796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54428D"/>
    <w:multiLevelType w:val="hybridMultilevel"/>
    <w:tmpl w:val="D88AD2A4"/>
    <w:lvl w:ilvl="0" w:tplc="B332FCD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7FDC7A1B"/>
    <w:multiLevelType w:val="hybridMultilevel"/>
    <w:tmpl w:val="47424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12"/>
  </w:num>
  <w:num w:numId="5">
    <w:abstractNumId w:val="13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7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5"/>
  </w:num>
  <w:num w:numId="17">
    <w:abstractNumId w:val="18"/>
  </w:num>
  <w:num w:numId="18">
    <w:abstractNumId w:val="7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2D2AA1"/>
    <w:rsid w:val="002D2AA1"/>
    <w:rsid w:val="004763F7"/>
    <w:rsid w:val="004C43FD"/>
    <w:rsid w:val="005E6410"/>
    <w:rsid w:val="009821EC"/>
    <w:rsid w:val="009B438C"/>
    <w:rsid w:val="00AD4A9E"/>
    <w:rsid w:val="00B10D06"/>
    <w:rsid w:val="00BE02AB"/>
    <w:rsid w:val="00C11C3E"/>
    <w:rsid w:val="00D01366"/>
    <w:rsid w:val="00DA0017"/>
    <w:rsid w:val="00E73222"/>
    <w:rsid w:val="00F5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2AB"/>
  </w:style>
  <w:style w:type="paragraph" w:styleId="Nagwek2">
    <w:name w:val="heading 2"/>
    <w:basedOn w:val="Normalny"/>
    <w:next w:val="Normalny"/>
    <w:link w:val="Nagwek2Znak"/>
    <w:qFormat/>
    <w:rsid w:val="005E6410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63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E64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641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E6410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E7322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3222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0D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0D06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D4A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D4A9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4A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4A9E"/>
  </w:style>
  <w:style w:type="character" w:customStyle="1" w:styleId="luchili">
    <w:name w:val="luc_hili"/>
    <w:basedOn w:val="Domylnaczcionkaakapitu"/>
    <w:rsid w:val="00AD4A9E"/>
  </w:style>
  <w:style w:type="character" w:customStyle="1" w:styleId="Nagwek6Znak">
    <w:name w:val="Nagłówek 6 Znak"/>
    <w:basedOn w:val="Domylnaczcionkaakapitu"/>
    <w:link w:val="Nagwek6"/>
    <w:uiPriority w:val="9"/>
    <w:semiHidden/>
    <w:rsid w:val="004763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cze">
    <w:name w:val="Hyperlink"/>
    <w:semiHidden/>
    <w:rsid w:val="004763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um.wroc.pl" TargetMode="External"/><Relationship Id="rId5" Type="http://schemas.openxmlformats.org/officeDocument/2006/relationships/hyperlink" Target="mailto:joanna.bisiecka-szymczak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3106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umjobi02</dc:creator>
  <cp:lastModifiedBy>umjobi02</cp:lastModifiedBy>
  <cp:revision>2</cp:revision>
  <cp:lastPrinted>2020-06-10T09:09:00Z</cp:lastPrinted>
  <dcterms:created xsi:type="dcterms:W3CDTF">2020-06-10T11:17:00Z</dcterms:created>
  <dcterms:modified xsi:type="dcterms:W3CDTF">2020-06-10T11:17:00Z</dcterms:modified>
</cp:coreProperties>
</file>