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F5" w:rsidRPr="00A7731E" w:rsidRDefault="005110F5" w:rsidP="006B663B">
      <w:pPr>
        <w:pStyle w:val="Tekstpodstawowy2"/>
        <w:tabs>
          <w:tab w:val="clear" w:pos="5126"/>
        </w:tabs>
        <w:autoSpaceDE w:val="0"/>
        <w:autoSpaceDN w:val="0"/>
        <w:adjustRightInd w:val="0"/>
        <w:spacing w:line="240" w:lineRule="auto"/>
        <w:jc w:val="center"/>
        <w:rPr>
          <w:b/>
          <w:bCs/>
        </w:rPr>
      </w:pPr>
      <w:r w:rsidRPr="00A7731E">
        <w:rPr>
          <w:b/>
          <w:bCs/>
        </w:rPr>
        <w:t>Opis Przedmiotu Zamówienia (OPZ)</w:t>
      </w:r>
    </w:p>
    <w:p w:rsidR="005110F5" w:rsidRPr="00A7731E" w:rsidRDefault="005110F5" w:rsidP="008F0002">
      <w:pPr>
        <w:pStyle w:val="Akapitzlist"/>
        <w:widowControl w:val="0"/>
        <w:tabs>
          <w:tab w:val="left" w:pos="284"/>
        </w:tabs>
        <w:autoSpaceDE w:val="0"/>
        <w:autoSpaceDN w:val="0"/>
        <w:adjustRightInd w:val="0"/>
        <w:spacing w:line="360" w:lineRule="auto"/>
        <w:ind w:left="0"/>
        <w:rPr>
          <w:rFonts w:ascii="Verdana" w:hAnsi="Verdana" w:cs="Tahoma"/>
          <w:b/>
          <w:bCs/>
          <w:sz w:val="20"/>
          <w:szCs w:val="20"/>
        </w:rPr>
      </w:pPr>
    </w:p>
    <w:p w:rsidR="005110F5" w:rsidRPr="00A7731E" w:rsidRDefault="005110F5" w:rsidP="003D26B3">
      <w:pPr>
        <w:pStyle w:val="Akapitzlist"/>
        <w:widowControl w:val="0"/>
        <w:tabs>
          <w:tab w:val="left" w:pos="284"/>
        </w:tabs>
        <w:autoSpaceDE w:val="0"/>
        <w:autoSpaceDN w:val="0"/>
        <w:adjustRightInd w:val="0"/>
        <w:spacing w:line="240" w:lineRule="auto"/>
        <w:ind w:left="0"/>
        <w:rPr>
          <w:rFonts w:ascii="Verdana" w:hAnsi="Verdana" w:cs="Verdana"/>
          <w:b/>
          <w:bCs/>
          <w:sz w:val="20"/>
          <w:szCs w:val="20"/>
        </w:rPr>
      </w:pPr>
      <w:r w:rsidRPr="00A7731E">
        <w:rPr>
          <w:rFonts w:ascii="Verdana" w:hAnsi="Verdana" w:cs="Verdana"/>
          <w:b/>
          <w:bCs/>
          <w:sz w:val="20"/>
          <w:szCs w:val="20"/>
        </w:rPr>
        <w:t xml:space="preserve">CPV: </w:t>
      </w:r>
      <w:r w:rsidR="008476F5" w:rsidRPr="00A7731E">
        <w:rPr>
          <w:rFonts w:ascii="Verdana" w:hAnsi="Verdana" w:cs="Verdana"/>
          <w:b/>
          <w:bCs/>
          <w:sz w:val="20"/>
          <w:szCs w:val="20"/>
        </w:rPr>
        <w:t>80500000-9</w:t>
      </w:r>
    </w:p>
    <w:tbl>
      <w:tblPr>
        <w:tblW w:w="0" w:type="auto"/>
        <w:tblInd w:w="-68" w:type="dxa"/>
        <w:tblLayout w:type="fixed"/>
        <w:tblCellMar>
          <w:left w:w="70" w:type="dxa"/>
          <w:right w:w="70" w:type="dxa"/>
        </w:tblCellMar>
        <w:tblLook w:val="0000"/>
      </w:tblPr>
      <w:tblGrid>
        <w:gridCol w:w="1870"/>
        <w:gridCol w:w="6901"/>
      </w:tblGrid>
      <w:tr w:rsidR="005110F5" w:rsidRPr="00A7731E">
        <w:tc>
          <w:tcPr>
            <w:tcW w:w="1870" w:type="dxa"/>
            <w:tcBorders>
              <w:top w:val="nil"/>
              <w:left w:val="nil"/>
              <w:bottom w:val="nil"/>
              <w:right w:val="nil"/>
            </w:tcBorders>
          </w:tcPr>
          <w:p w:rsidR="005110F5" w:rsidRPr="00A7731E" w:rsidRDefault="005110F5" w:rsidP="003D26B3">
            <w:pPr>
              <w:spacing w:line="240" w:lineRule="auto"/>
              <w:jc w:val="both"/>
              <w:rPr>
                <w:rFonts w:ascii="Verdana" w:hAnsi="Verdana" w:cs="Verdana"/>
                <w:b/>
                <w:bCs/>
                <w:sz w:val="20"/>
                <w:szCs w:val="20"/>
              </w:rPr>
            </w:pPr>
          </w:p>
          <w:p w:rsidR="005110F5" w:rsidRPr="00A7731E" w:rsidRDefault="005110F5" w:rsidP="003D26B3">
            <w:pPr>
              <w:spacing w:line="240" w:lineRule="auto"/>
              <w:jc w:val="both"/>
              <w:rPr>
                <w:rFonts w:ascii="Verdana" w:hAnsi="Verdana" w:cs="Verdana"/>
                <w:b/>
                <w:bCs/>
                <w:sz w:val="20"/>
                <w:szCs w:val="20"/>
              </w:rPr>
            </w:pPr>
            <w:r w:rsidRPr="00A7731E">
              <w:rPr>
                <w:rFonts w:ascii="Verdana" w:hAnsi="Verdana" w:cs="Verdana"/>
                <w:b/>
                <w:bCs/>
                <w:sz w:val="20"/>
                <w:szCs w:val="20"/>
              </w:rPr>
              <w:t>Zamawiający:</w:t>
            </w:r>
          </w:p>
        </w:tc>
        <w:tc>
          <w:tcPr>
            <w:tcW w:w="6901" w:type="dxa"/>
            <w:tcBorders>
              <w:top w:val="nil"/>
              <w:left w:val="nil"/>
              <w:bottom w:val="nil"/>
              <w:right w:val="nil"/>
            </w:tcBorders>
          </w:tcPr>
          <w:p w:rsidR="005110F5" w:rsidRPr="00A7731E" w:rsidRDefault="005110F5" w:rsidP="003D26B3">
            <w:pPr>
              <w:autoSpaceDE w:val="0"/>
              <w:autoSpaceDN w:val="0"/>
              <w:adjustRightInd w:val="0"/>
              <w:spacing w:after="0" w:line="240" w:lineRule="auto"/>
              <w:rPr>
                <w:rFonts w:ascii="Verdana" w:hAnsi="Verdana" w:cs="Verdana"/>
                <w:sz w:val="20"/>
                <w:szCs w:val="20"/>
              </w:rPr>
            </w:pPr>
          </w:p>
          <w:p w:rsidR="005110F5" w:rsidRPr="00A7731E" w:rsidRDefault="005110F5" w:rsidP="003D26B3">
            <w:pPr>
              <w:autoSpaceDE w:val="0"/>
              <w:autoSpaceDN w:val="0"/>
              <w:adjustRightInd w:val="0"/>
              <w:spacing w:after="0" w:line="240" w:lineRule="auto"/>
              <w:rPr>
                <w:rFonts w:ascii="Verdana" w:hAnsi="Verdana" w:cs="Verdana"/>
                <w:sz w:val="20"/>
                <w:szCs w:val="20"/>
              </w:rPr>
            </w:pPr>
          </w:p>
          <w:p w:rsidR="005110F5" w:rsidRPr="00A7731E" w:rsidRDefault="005110F5" w:rsidP="003D26B3">
            <w:pPr>
              <w:autoSpaceDE w:val="0"/>
              <w:autoSpaceDN w:val="0"/>
              <w:adjustRightInd w:val="0"/>
              <w:spacing w:after="0" w:line="240" w:lineRule="auto"/>
              <w:rPr>
                <w:rFonts w:ascii="Verdana" w:hAnsi="Verdana" w:cs="Verdana"/>
                <w:sz w:val="20"/>
                <w:szCs w:val="20"/>
              </w:rPr>
            </w:pPr>
            <w:r w:rsidRPr="00A7731E">
              <w:rPr>
                <w:rFonts w:ascii="Verdana" w:hAnsi="Verdana" w:cs="Verdana"/>
                <w:sz w:val="20"/>
                <w:szCs w:val="20"/>
              </w:rPr>
              <w:t xml:space="preserve">Gmina Wrocław </w:t>
            </w:r>
          </w:p>
          <w:p w:rsidR="005110F5" w:rsidRPr="00A7731E" w:rsidRDefault="005110F5" w:rsidP="003D26B3">
            <w:pPr>
              <w:autoSpaceDE w:val="0"/>
              <w:autoSpaceDN w:val="0"/>
              <w:adjustRightInd w:val="0"/>
              <w:spacing w:after="0" w:line="240" w:lineRule="auto"/>
              <w:rPr>
                <w:rFonts w:ascii="Verdana" w:hAnsi="Verdana" w:cs="Verdana"/>
                <w:sz w:val="20"/>
                <w:szCs w:val="20"/>
              </w:rPr>
            </w:pPr>
            <w:r w:rsidRPr="00A7731E">
              <w:rPr>
                <w:rFonts w:ascii="Verdana" w:hAnsi="Verdana" w:cs="Verdana"/>
                <w:sz w:val="20"/>
                <w:szCs w:val="20"/>
              </w:rPr>
              <w:t>Pl. Nowy Targ 1-8</w:t>
            </w:r>
          </w:p>
          <w:p w:rsidR="005110F5" w:rsidRPr="00A7731E" w:rsidRDefault="005110F5" w:rsidP="003D26B3">
            <w:pPr>
              <w:autoSpaceDE w:val="0"/>
              <w:autoSpaceDN w:val="0"/>
              <w:adjustRightInd w:val="0"/>
              <w:spacing w:after="0" w:line="240" w:lineRule="auto"/>
              <w:rPr>
                <w:rFonts w:ascii="Verdana" w:hAnsi="Verdana" w:cs="Verdana"/>
                <w:sz w:val="20"/>
                <w:szCs w:val="20"/>
              </w:rPr>
            </w:pPr>
            <w:r w:rsidRPr="00A7731E">
              <w:rPr>
                <w:rFonts w:ascii="Verdana" w:hAnsi="Verdana" w:cs="Verdana"/>
                <w:sz w:val="20"/>
                <w:szCs w:val="20"/>
              </w:rPr>
              <w:t>50-141 Wrocław</w:t>
            </w:r>
          </w:p>
          <w:p w:rsidR="00FC3BD2" w:rsidRPr="00A7731E" w:rsidRDefault="00FC3BD2" w:rsidP="003D26B3">
            <w:pPr>
              <w:autoSpaceDE w:val="0"/>
              <w:autoSpaceDN w:val="0"/>
              <w:adjustRightInd w:val="0"/>
              <w:spacing w:after="0" w:line="240" w:lineRule="auto"/>
              <w:rPr>
                <w:rFonts w:ascii="Verdana" w:hAnsi="Verdana" w:cs="Verdana"/>
                <w:sz w:val="20"/>
                <w:szCs w:val="20"/>
                <w:shd w:val="clear" w:color="auto" w:fill="FFFFFF"/>
              </w:rPr>
            </w:pPr>
            <w:r w:rsidRPr="00A7731E">
              <w:rPr>
                <w:rFonts w:ascii="Verdana" w:hAnsi="Verdana" w:cs="Tahoma"/>
                <w:sz w:val="20"/>
                <w:szCs w:val="20"/>
                <w:shd w:val="clear" w:color="auto" w:fill="FFFFFF"/>
              </w:rPr>
              <w:t>NIP: 897-138-35-51</w:t>
            </w:r>
          </w:p>
        </w:tc>
      </w:tr>
    </w:tbl>
    <w:p w:rsidR="005110F5" w:rsidRPr="008F0002" w:rsidRDefault="005110F5" w:rsidP="003D26B3">
      <w:pPr>
        <w:autoSpaceDE w:val="0"/>
        <w:autoSpaceDN w:val="0"/>
        <w:adjustRightInd w:val="0"/>
        <w:spacing w:after="0" w:line="240" w:lineRule="auto"/>
        <w:rPr>
          <w:rFonts w:ascii="Verdana" w:hAnsi="Verdana" w:cs="Verdana"/>
          <w:b/>
          <w:bCs/>
          <w:sz w:val="20"/>
          <w:szCs w:val="20"/>
        </w:rPr>
      </w:pPr>
    </w:p>
    <w:p w:rsidR="005110F5" w:rsidRPr="008F0002" w:rsidRDefault="005110F5" w:rsidP="003D26B3">
      <w:pPr>
        <w:autoSpaceDE w:val="0"/>
        <w:autoSpaceDN w:val="0"/>
        <w:adjustRightInd w:val="0"/>
        <w:spacing w:after="0" w:line="240" w:lineRule="auto"/>
        <w:rPr>
          <w:rFonts w:ascii="Verdana" w:hAnsi="Verdana" w:cs="Verdana"/>
          <w:b/>
          <w:bCs/>
          <w:sz w:val="20"/>
          <w:szCs w:val="20"/>
        </w:rPr>
      </w:pPr>
    </w:p>
    <w:p w:rsidR="005110F5" w:rsidRPr="008F0002" w:rsidRDefault="005110F5" w:rsidP="00256CE6">
      <w:pPr>
        <w:numPr>
          <w:ilvl w:val="0"/>
          <w:numId w:val="10"/>
        </w:numPr>
        <w:autoSpaceDE w:val="0"/>
        <w:autoSpaceDN w:val="0"/>
        <w:adjustRightInd w:val="0"/>
        <w:spacing w:after="0" w:line="240" w:lineRule="auto"/>
        <w:rPr>
          <w:rFonts w:ascii="Verdana" w:hAnsi="Verdana" w:cs="Verdana"/>
          <w:b/>
          <w:bCs/>
          <w:sz w:val="20"/>
          <w:szCs w:val="20"/>
        </w:rPr>
      </w:pPr>
      <w:r w:rsidRPr="008F0002">
        <w:rPr>
          <w:rFonts w:ascii="Verdana" w:hAnsi="Verdana" w:cs="Verdana"/>
          <w:b/>
          <w:bCs/>
          <w:sz w:val="20"/>
          <w:szCs w:val="20"/>
        </w:rPr>
        <w:t>Przedmiot zamówienia</w:t>
      </w:r>
      <w:r w:rsidR="00A40EF8">
        <w:rPr>
          <w:rFonts w:ascii="Verdana" w:hAnsi="Verdana" w:cs="Verdana"/>
          <w:b/>
          <w:bCs/>
          <w:sz w:val="20"/>
          <w:szCs w:val="20"/>
        </w:rPr>
        <w:t>.</w:t>
      </w: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Przedmiotem zamówienia jest usługa polegająca na organizacji trzech szkoleń dla beneficjentów RPO WD w 2019 r. (catering, wynajem sali, koszty trenera, materiały szkoleniowe).</w:t>
      </w: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Szkolenie będzie dla maksymalnie </w:t>
      </w:r>
      <w:r w:rsidR="00B73E07" w:rsidRPr="008F0002">
        <w:rPr>
          <w:rFonts w:ascii="Verdana" w:hAnsi="Verdana" w:cs="Verdana"/>
          <w:sz w:val="20"/>
          <w:szCs w:val="20"/>
        </w:rPr>
        <w:t>75</w:t>
      </w:r>
      <w:r w:rsidRPr="008F0002">
        <w:rPr>
          <w:rFonts w:ascii="Verdana" w:hAnsi="Verdana" w:cs="Verdana"/>
          <w:sz w:val="20"/>
          <w:szCs w:val="20"/>
        </w:rPr>
        <w:t xml:space="preserve"> potencjalnych beneficje</w:t>
      </w:r>
      <w:r w:rsidR="00D55178" w:rsidRPr="008F0002">
        <w:rPr>
          <w:rFonts w:ascii="Verdana" w:hAnsi="Verdana" w:cs="Verdana"/>
          <w:sz w:val="20"/>
          <w:szCs w:val="20"/>
        </w:rPr>
        <w:t>ntów, będzie obejmować wiedzę z </w:t>
      </w:r>
      <w:r w:rsidRPr="008F0002">
        <w:rPr>
          <w:rFonts w:ascii="Verdana" w:hAnsi="Verdana" w:cs="Verdana"/>
          <w:sz w:val="20"/>
          <w:szCs w:val="20"/>
        </w:rPr>
        <w:t xml:space="preserve">zakresu </w:t>
      </w:r>
      <w:r w:rsidRPr="008F0002">
        <w:rPr>
          <w:rFonts w:ascii="Verdana" w:hAnsi="Verdana" w:cs="Verdana"/>
          <w:b/>
          <w:sz w:val="20"/>
          <w:szCs w:val="20"/>
        </w:rPr>
        <w:t>Kwalifikowalność wydatków.</w:t>
      </w: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p>
    <w:p w:rsidR="005110F5" w:rsidRPr="008F0002" w:rsidRDefault="00077FAE"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Zadanie jest realizowane w ramach dotacji na wsparcie podmiotu realizującego Zintegrowane Inwestycje Terytorialne</w:t>
      </w:r>
      <w:r w:rsidR="00D55178" w:rsidRPr="008F0002">
        <w:rPr>
          <w:rFonts w:ascii="Verdana" w:hAnsi="Verdana" w:cs="Verdana"/>
          <w:sz w:val="20"/>
          <w:szCs w:val="20"/>
        </w:rPr>
        <w:t xml:space="preserve"> Wrocławskiego Obszaru Funkcjonalnego (ZIT WrOF)</w:t>
      </w:r>
      <w:r w:rsidRPr="008F0002">
        <w:rPr>
          <w:rFonts w:ascii="Verdana" w:hAnsi="Verdana" w:cs="Verdana"/>
          <w:sz w:val="20"/>
          <w:szCs w:val="20"/>
        </w:rPr>
        <w:t>, finansowanej ze środków Programu Operacyjnego Pomoc Techniczna 2014-2020.</w:t>
      </w:r>
    </w:p>
    <w:p w:rsidR="00077FAE" w:rsidRPr="008F0002" w:rsidRDefault="00077FAE" w:rsidP="003D26B3">
      <w:pPr>
        <w:autoSpaceDE w:val="0"/>
        <w:autoSpaceDN w:val="0"/>
        <w:adjustRightInd w:val="0"/>
        <w:spacing w:after="0" w:line="240" w:lineRule="auto"/>
        <w:jc w:val="both"/>
        <w:rPr>
          <w:rFonts w:ascii="Verdana" w:hAnsi="Verdana" w:cs="Verdana"/>
          <w:b/>
          <w:bCs/>
          <w:sz w:val="20"/>
          <w:szCs w:val="20"/>
        </w:rPr>
      </w:pPr>
    </w:p>
    <w:p w:rsidR="005110F5" w:rsidRPr="008F0002" w:rsidRDefault="00A7731E" w:rsidP="00256CE6">
      <w:pPr>
        <w:numPr>
          <w:ilvl w:val="0"/>
          <w:numId w:val="10"/>
        </w:num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Cele szkolenia.</w:t>
      </w:r>
    </w:p>
    <w:p w:rsidR="005110F5" w:rsidRPr="008F0002" w:rsidRDefault="005110F5" w:rsidP="003D26B3">
      <w:pPr>
        <w:autoSpaceDE w:val="0"/>
        <w:autoSpaceDN w:val="0"/>
        <w:adjustRightInd w:val="0"/>
        <w:spacing w:after="0" w:line="240" w:lineRule="auto"/>
        <w:rPr>
          <w:rFonts w:ascii="Verdana" w:hAnsi="Verdana" w:cs="Verdana"/>
          <w:b/>
          <w:bCs/>
          <w:sz w:val="20"/>
          <w:szCs w:val="20"/>
        </w:rPr>
      </w:pPr>
    </w:p>
    <w:p w:rsidR="00077FAE" w:rsidRPr="008F0002" w:rsidRDefault="00077FAE"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Celem szkolenia jest zdobycie przez potencjalnych beneficjentów</w:t>
      </w:r>
      <w:r w:rsidR="00D55178" w:rsidRPr="008F0002">
        <w:rPr>
          <w:rFonts w:ascii="Verdana" w:hAnsi="Verdana" w:cs="Verdana"/>
          <w:sz w:val="20"/>
          <w:szCs w:val="20"/>
        </w:rPr>
        <w:t xml:space="preserve"> </w:t>
      </w:r>
      <w:r w:rsidRPr="008F0002">
        <w:rPr>
          <w:rFonts w:ascii="Verdana" w:hAnsi="Verdana" w:cs="Verdana"/>
          <w:sz w:val="20"/>
          <w:szCs w:val="20"/>
        </w:rPr>
        <w:t>wiedzy teoretycznej i praktycznej z zakresu</w:t>
      </w:r>
      <w:r w:rsidRPr="008F0002">
        <w:rPr>
          <w:rFonts w:ascii="Verdana" w:hAnsi="Verdana" w:cs="Verdana"/>
          <w:i/>
          <w:sz w:val="20"/>
          <w:szCs w:val="20"/>
        </w:rPr>
        <w:t xml:space="preserve"> </w:t>
      </w:r>
      <w:r w:rsidRPr="008F0002">
        <w:rPr>
          <w:rFonts w:ascii="Verdana" w:hAnsi="Verdana" w:cs="Verdana"/>
          <w:sz w:val="20"/>
          <w:szCs w:val="20"/>
        </w:rPr>
        <w:t>Kwalifikowalności wydatków w ramach realizowanych projektów RPO WD</w:t>
      </w:r>
      <w:r w:rsidR="00116D91">
        <w:rPr>
          <w:rFonts w:ascii="Verdana" w:hAnsi="Verdana" w:cs="Verdana"/>
          <w:sz w:val="20"/>
          <w:szCs w:val="20"/>
        </w:rPr>
        <w:t>.</w:t>
      </w:r>
    </w:p>
    <w:p w:rsidR="00D971A4" w:rsidRPr="008F0002" w:rsidRDefault="00D971A4" w:rsidP="003D26B3">
      <w:pPr>
        <w:autoSpaceDE w:val="0"/>
        <w:autoSpaceDN w:val="0"/>
        <w:adjustRightInd w:val="0"/>
        <w:spacing w:after="0" w:line="240" w:lineRule="auto"/>
        <w:jc w:val="both"/>
        <w:rPr>
          <w:rFonts w:ascii="Verdana" w:hAnsi="Verdana" w:cs="Verdana"/>
          <w:b/>
          <w:bCs/>
          <w:sz w:val="20"/>
          <w:szCs w:val="20"/>
        </w:rPr>
      </w:pPr>
    </w:p>
    <w:p w:rsidR="00886970" w:rsidRPr="008F0002" w:rsidRDefault="00A7731E" w:rsidP="00256CE6">
      <w:pPr>
        <w:numPr>
          <w:ilvl w:val="0"/>
          <w:numId w:val="10"/>
        </w:numPr>
        <w:autoSpaceDE w:val="0"/>
        <w:autoSpaceDN w:val="0"/>
        <w:adjustRightInd w:val="0"/>
        <w:spacing w:after="0" w:line="240" w:lineRule="auto"/>
        <w:jc w:val="both"/>
        <w:rPr>
          <w:rFonts w:ascii="Verdana" w:hAnsi="Verdana" w:cs="Verdana"/>
          <w:b/>
          <w:bCs/>
          <w:sz w:val="20"/>
          <w:szCs w:val="20"/>
        </w:rPr>
      </w:pPr>
      <w:r>
        <w:rPr>
          <w:rFonts w:ascii="Verdana" w:hAnsi="Verdana" w:cs="Verdana"/>
          <w:b/>
          <w:bCs/>
          <w:sz w:val="20"/>
          <w:szCs w:val="20"/>
        </w:rPr>
        <w:t>Opis zadani.</w:t>
      </w:r>
    </w:p>
    <w:p w:rsidR="00886970" w:rsidRPr="008F0002" w:rsidRDefault="00886970" w:rsidP="003D26B3">
      <w:pPr>
        <w:autoSpaceDE w:val="0"/>
        <w:autoSpaceDN w:val="0"/>
        <w:adjustRightInd w:val="0"/>
        <w:spacing w:after="0" w:line="240" w:lineRule="auto"/>
        <w:jc w:val="both"/>
        <w:rPr>
          <w:rFonts w:ascii="Verdana" w:hAnsi="Verdana" w:cs="Verdana"/>
          <w:b/>
          <w:bCs/>
          <w:sz w:val="20"/>
          <w:szCs w:val="20"/>
        </w:rPr>
      </w:pPr>
    </w:p>
    <w:p w:rsidR="00886970" w:rsidRPr="008F0002" w:rsidRDefault="00A40EF8" w:rsidP="00256CE6">
      <w:pPr>
        <w:numPr>
          <w:ilvl w:val="0"/>
          <w:numId w:val="8"/>
        </w:numPr>
        <w:autoSpaceDE w:val="0"/>
        <w:autoSpaceDN w:val="0"/>
        <w:adjustRightInd w:val="0"/>
        <w:spacing w:after="0" w:line="240" w:lineRule="auto"/>
        <w:jc w:val="both"/>
        <w:rPr>
          <w:rFonts w:ascii="Verdana" w:hAnsi="Verdana" w:cs="Verdana"/>
          <w:b/>
          <w:bCs/>
          <w:sz w:val="20"/>
          <w:szCs w:val="20"/>
        </w:rPr>
      </w:pPr>
      <w:r>
        <w:rPr>
          <w:rFonts w:ascii="Verdana" w:hAnsi="Verdana" w:cs="Verdana"/>
          <w:b/>
          <w:bCs/>
          <w:sz w:val="20"/>
          <w:szCs w:val="20"/>
        </w:rPr>
        <w:t>Termin szkolenia.</w:t>
      </w:r>
    </w:p>
    <w:p w:rsidR="00886970" w:rsidRPr="008F0002" w:rsidRDefault="00886970" w:rsidP="003D26B3">
      <w:pPr>
        <w:autoSpaceDE w:val="0"/>
        <w:autoSpaceDN w:val="0"/>
        <w:adjustRightInd w:val="0"/>
        <w:spacing w:after="0" w:line="240" w:lineRule="auto"/>
        <w:jc w:val="both"/>
        <w:rPr>
          <w:rFonts w:ascii="Verdana" w:hAnsi="Verdana" w:cs="Verdana"/>
          <w:b/>
          <w:bCs/>
          <w:sz w:val="20"/>
          <w:szCs w:val="20"/>
        </w:rPr>
      </w:pPr>
    </w:p>
    <w:p w:rsidR="00886970" w:rsidRPr="008F0002" w:rsidRDefault="00886970"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Projekt zakłada przeprowadzenie szkoleń z kwalifikowalności wydatków w ramach szkoleń jednodniowych. Łączna ilość dni szkoleniowych wyniesie 3. Szkolenia powinny być zrealizowane w okresie </w:t>
      </w:r>
      <w:r w:rsidRPr="008F0002">
        <w:rPr>
          <w:rFonts w:ascii="Verdana" w:hAnsi="Verdana" w:cs="Verdana"/>
          <w:b/>
          <w:sz w:val="20"/>
          <w:szCs w:val="20"/>
          <w:u w:val="single"/>
        </w:rPr>
        <w:t>6 maja 2019 r. do 15 grudnia 2019 r.</w:t>
      </w:r>
      <w:r w:rsidRPr="008F0002">
        <w:rPr>
          <w:rFonts w:ascii="Verdana" w:hAnsi="Verdana" w:cs="Verdana"/>
          <w:sz w:val="20"/>
          <w:szCs w:val="20"/>
        </w:rPr>
        <w:t xml:space="preserve"> (</w:t>
      </w:r>
      <w:r w:rsidR="00001570" w:rsidRPr="008F0002">
        <w:rPr>
          <w:rFonts w:ascii="Verdana" w:hAnsi="Verdana" w:cs="Verdana"/>
          <w:sz w:val="20"/>
          <w:szCs w:val="20"/>
        </w:rPr>
        <w:t>pierwsze szkolenie II kwartał 2019, drugie szkolenie III kwartał 2019, trzecie szkolenie IV kwartał 2019</w:t>
      </w:r>
      <w:r w:rsidRPr="008F0002">
        <w:rPr>
          <w:rFonts w:ascii="Verdana" w:hAnsi="Verdana" w:cs="Verdana"/>
          <w:sz w:val="20"/>
          <w:szCs w:val="20"/>
        </w:rPr>
        <w:t>). Wszyscy Oferenci są zobowiązani do przedstawienia w ofercie propozycji terminów przeprowadzenia trzech dni szkoleń. Daty szkoleń zostaną uzgodnione z Zamawiającym po podpisaniu umowy z Wykonawcą, którego oferta zostanie wybrana jako najkorzystniejsza. Zamawiający zastrzega, że terminy szkoleń mogą ulec zmianie, w zależności od potrzeb Zamawiającego, informując o tym Wykonawcę najpóźniej  na 7 dni roboczych przed rozpoczęciem spotkania (szczegółowy termin szkolenia zostanie uzgodniony z Zamawiającym, przy czym możliwy jest jedynie termin odpowiadający dniom roboczym – bez dni wolnych od pracy). Czas trwania dnia szkoleniowego: od 9.00 do 16.00, z trzema przerwami kawowymi (3 przerwy kawowe - 15 minutowe).</w:t>
      </w:r>
    </w:p>
    <w:p w:rsidR="00886970" w:rsidRPr="008F0002" w:rsidRDefault="00886970" w:rsidP="003D26B3">
      <w:pPr>
        <w:autoSpaceDE w:val="0"/>
        <w:autoSpaceDN w:val="0"/>
        <w:adjustRightInd w:val="0"/>
        <w:spacing w:after="0" w:line="240" w:lineRule="auto"/>
        <w:jc w:val="both"/>
        <w:rPr>
          <w:rFonts w:ascii="Verdana" w:hAnsi="Verdana" w:cs="Verdana"/>
          <w:b/>
          <w:bCs/>
          <w:sz w:val="20"/>
          <w:szCs w:val="20"/>
        </w:rPr>
      </w:pPr>
    </w:p>
    <w:p w:rsidR="00886970" w:rsidRPr="008F0002" w:rsidRDefault="00A40EF8" w:rsidP="00256CE6">
      <w:pPr>
        <w:numPr>
          <w:ilvl w:val="0"/>
          <w:numId w:val="8"/>
        </w:numPr>
        <w:autoSpaceDE w:val="0"/>
        <w:autoSpaceDN w:val="0"/>
        <w:adjustRightInd w:val="0"/>
        <w:spacing w:after="0" w:line="240" w:lineRule="auto"/>
        <w:jc w:val="both"/>
        <w:rPr>
          <w:rFonts w:ascii="Verdana" w:hAnsi="Verdana" w:cs="Verdana"/>
          <w:b/>
          <w:bCs/>
          <w:sz w:val="20"/>
          <w:szCs w:val="20"/>
        </w:rPr>
      </w:pPr>
      <w:r>
        <w:rPr>
          <w:rFonts w:ascii="Verdana" w:hAnsi="Verdana" w:cs="Verdana"/>
          <w:b/>
          <w:bCs/>
          <w:sz w:val="20"/>
          <w:szCs w:val="20"/>
        </w:rPr>
        <w:t>Miejsce realizacji szkolenia.</w:t>
      </w:r>
    </w:p>
    <w:p w:rsidR="00886970" w:rsidRPr="008F0002" w:rsidRDefault="00886970" w:rsidP="003D26B3">
      <w:pPr>
        <w:autoSpaceDE w:val="0"/>
        <w:autoSpaceDN w:val="0"/>
        <w:adjustRightInd w:val="0"/>
        <w:spacing w:after="0" w:line="240" w:lineRule="auto"/>
        <w:jc w:val="both"/>
        <w:rPr>
          <w:rFonts w:ascii="Verdana" w:hAnsi="Verdana" w:cs="Verdana"/>
          <w:b/>
          <w:bCs/>
          <w:sz w:val="20"/>
          <w:szCs w:val="20"/>
        </w:rPr>
      </w:pPr>
    </w:p>
    <w:p w:rsidR="00886970" w:rsidRPr="008F0002" w:rsidRDefault="00886970" w:rsidP="00256CE6">
      <w:pPr>
        <w:numPr>
          <w:ilvl w:val="0"/>
          <w:numId w:val="11"/>
        </w:numPr>
        <w:spacing w:after="0" w:line="240" w:lineRule="auto"/>
        <w:jc w:val="both"/>
        <w:rPr>
          <w:rFonts w:ascii="Verdana" w:hAnsi="Verdana"/>
          <w:sz w:val="20"/>
          <w:szCs w:val="20"/>
        </w:rPr>
      </w:pPr>
      <w:r w:rsidRPr="008F0002">
        <w:rPr>
          <w:rFonts w:ascii="Verdana" w:hAnsi="Verdana" w:cs="Verdana"/>
          <w:bCs/>
          <w:sz w:val="20"/>
          <w:szCs w:val="20"/>
        </w:rPr>
        <w:t>Szkolenia</w:t>
      </w:r>
      <w:r w:rsidRPr="008F0002">
        <w:rPr>
          <w:rFonts w:ascii="Verdana" w:hAnsi="Verdana"/>
          <w:sz w:val="20"/>
          <w:szCs w:val="20"/>
        </w:rPr>
        <w:t xml:space="preserve"> odbywać się będą we Wrocławiu w sali szkoleniowej mieszczącej się w ośrodku szkoleniowym/hotelu co najmniej trzygwiazdkowym, zlokalizowanym w </w:t>
      </w:r>
      <w:r w:rsidRPr="008F0002">
        <w:rPr>
          <w:rFonts w:ascii="Verdana" w:hAnsi="Verdana"/>
          <w:sz w:val="20"/>
          <w:szCs w:val="20"/>
        </w:rPr>
        <w:lastRenderedPageBreak/>
        <w:t xml:space="preserve">miejscu do którego możliwy jest bezpośredni dojazd środkiem komunikacji miejskiej (autobus, tramwaj) z głównego Dworca PKP. Czas przejazdu z głównego Dworca PKP komunikacją publiczną do ośrodka szkoleniowego nie może przekroczyć 20 minut w dni powszednie zgodnie z rozkładem jazdy opublikowanym na stronie internetowej </w:t>
      </w:r>
      <w:hyperlink r:id="rId8" w:history="1">
        <w:r w:rsidRPr="008F0002">
          <w:rPr>
            <w:rStyle w:val="Hipercze"/>
            <w:rFonts w:ascii="Verdana" w:hAnsi="Verdana"/>
            <w:sz w:val="20"/>
            <w:szCs w:val="20"/>
          </w:rPr>
          <w:t>https://www.wroclaw.pl/rozklady-jazdy</w:t>
        </w:r>
      </w:hyperlink>
      <w:r w:rsidRPr="008F0002">
        <w:rPr>
          <w:rFonts w:ascii="Verdana" w:hAnsi="Verdana"/>
          <w:sz w:val="20"/>
          <w:szCs w:val="20"/>
        </w:rPr>
        <w:t>.</w:t>
      </w:r>
    </w:p>
    <w:p w:rsidR="00886970" w:rsidRPr="008F0002" w:rsidRDefault="00886970" w:rsidP="00256CE6">
      <w:pPr>
        <w:numPr>
          <w:ilvl w:val="0"/>
          <w:numId w:val="11"/>
        </w:numPr>
        <w:spacing w:after="0" w:line="240" w:lineRule="auto"/>
        <w:jc w:val="both"/>
        <w:rPr>
          <w:rFonts w:ascii="Verdana" w:hAnsi="Verdana"/>
          <w:sz w:val="20"/>
          <w:szCs w:val="20"/>
        </w:rPr>
      </w:pPr>
      <w:r w:rsidRPr="008F0002">
        <w:rPr>
          <w:rFonts w:ascii="Verdana" w:hAnsi="Verdana"/>
          <w:sz w:val="20"/>
          <w:szCs w:val="20"/>
        </w:rPr>
        <w:t>Czas dojazdu do miejsca realizacji zadania nie dotyczy</w:t>
      </w:r>
      <w:r w:rsidR="0066626F" w:rsidRPr="008F0002">
        <w:rPr>
          <w:rFonts w:ascii="Verdana" w:hAnsi="Verdana"/>
          <w:sz w:val="20"/>
          <w:szCs w:val="20"/>
        </w:rPr>
        <w:t xml:space="preserve"> czasu dojścia do/z przystanku i </w:t>
      </w:r>
      <w:r w:rsidRPr="008F0002">
        <w:rPr>
          <w:rFonts w:ascii="Verdana" w:hAnsi="Verdana"/>
          <w:sz w:val="20"/>
          <w:szCs w:val="20"/>
        </w:rPr>
        <w:t>oczekiwania na transport. Odległość między przystankiem, a miejscem spotkania nie może przekroczyć 800 m.</w:t>
      </w:r>
    </w:p>
    <w:p w:rsidR="00E43B0D" w:rsidRPr="00E43B0D" w:rsidRDefault="00E43B0D" w:rsidP="00256CE6">
      <w:pPr>
        <w:numPr>
          <w:ilvl w:val="0"/>
          <w:numId w:val="11"/>
        </w:numPr>
        <w:autoSpaceDE w:val="0"/>
        <w:autoSpaceDN w:val="0"/>
        <w:adjustRightInd w:val="0"/>
        <w:spacing w:after="0" w:line="240" w:lineRule="auto"/>
        <w:jc w:val="both"/>
        <w:rPr>
          <w:rFonts w:ascii="Verdana" w:hAnsi="Verdana" w:cs="Verdana"/>
          <w:sz w:val="20"/>
          <w:szCs w:val="20"/>
        </w:rPr>
      </w:pPr>
      <w:r w:rsidRPr="00E43B0D">
        <w:rPr>
          <w:rFonts w:ascii="Verdana" w:hAnsi="Verdana" w:cs="Verdana"/>
          <w:sz w:val="20"/>
          <w:szCs w:val="20"/>
        </w:rPr>
        <w:t>Obiekt winien być dostosowany do osób niepełnosprawnych (pochylnia lub samoobsługowy podnośnik elektryczny przy wejściu do budynku, winda w przypadku gdy sala, w której będzie odbywać się szkolenie, nie będzie mieściła się na parterze, toalety przystosowane do osób niepełnosprawnych). Obiekt winien być dostosowany do osób niepełnosprawnych (pochylnia lub samoobsługowy podnośnik elektryczny przy wejściu do budynku, winda w przypadku gdy sala, w której będzie odbywać się szkolenie, nie będzie mieściła się na parterze, toalety przystosowane do osób niepełnosprawnych).</w:t>
      </w:r>
    </w:p>
    <w:p w:rsidR="00E43B0D" w:rsidRPr="00E43B0D" w:rsidRDefault="00E43B0D" w:rsidP="003D26B3">
      <w:pPr>
        <w:autoSpaceDE w:val="0"/>
        <w:autoSpaceDN w:val="0"/>
        <w:adjustRightInd w:val="0"/>
        <w:spacing w:after="0" w:line="240" w:lineRule="auto"/>
        <w:jc w:val="both"/>
        <w:rPr>
          <w:rFonts w:ascii="Verdana" w:hAnsi="Verdana" w:cs="Verdana"/>
          <w:sz w:val="20"/>
          <w:szCs w:val="20"/>
        </w:rPr>
      </w:pPr>
    </w:p>
    <w:p w:rsidR="00E43B0D" w:rsidRPr="00E43B0D" w:rsidRDefault="00E43B0D" w:rsidP="00256CE6">
      <w:pPr>
        <w:numPr>
          <w:ilvl w:val="0"/>
          <w:numId w:val="11"/>
        </w:numPr>
        <w:autoSpaceDE w:val="0"/>
        <w:autoSpaceDN w:val="0"/>
        <w:adjustRightInd w:val="0"/>
        <w:spacing w:after="0" w:line="240" w:lineRule="auto"/>
        <w:jc w:val="both"/>
        <w:rPr>
          <w:rFonts w:ascii="Verdana" w:hAnsi="Verdana" w:cs="Verdana"/>
          <w:sz w:val="20"/>
          <w:szCs w:val="20"/>
        </w:rPr>
      </w:pPr>
      <w:r w:rsidRPr="00E43B0D">
        <w:rPr>
          <w:rFonts w:ascii="Verdana" w:hAnsi="Verdana" w:cs="Verdana"/>
          <w:sz w:val="20"/>
          <w:szCs w:val="20"/>
        </w:rPr>
        <w:t>Obiekt musi posiadać szatnię udostępnioną dla wszystkich uczestników szkolenia  (na Wykonawcy spoczywa obowiązek odpowiedzialności za bezpieczeństwo i ochronę rzeczy powierzonych do przechowania). Zamawiający dopuszcza możliwość wykorzystania wieszaków na odzież ustawianych przed salą konferencyjną lub w Sali konferencyjnej, w której odbywa się spotkanie informacyjne, z zagwarantowaniem obsługi, odpowiedzialnej za pozostawioną odzież.</w:t>
      </w:r>
    </w:p>
    <w:p w:rsidR="00E43B0D" w:rsidRPr="00E43B0D" w:rsidRDefault="00E43B0D" w:rsidP="003D26B3">
      <w:pPr>
        <w:autoSpaceDE w:val="0"/>
        <w:autoSpaceDN w:val="0"/>
        <w:adjustRightInd w:val="0"/>
        <w:spacing w:after="0" w:line="240" w:lineRule="auto"/>
        <w:jc w:val="both"/>
        <w:rPr>
          <w:rFonts w:ascii="Verdana" w:hAnsi="Verdana" w:cs="Verdana"/>
          <w:sz w:val="20"/>
          <w:szCs w:val="20"/>
        </w:rPr>
      </w:pPr>
    </w:p>
    <w:p w:rsidR="00E43B0D" w:rsidRPr="00E43B0D" w:rsidRDefault="00E43B0D" w:rsidP="00256CE6">
      <w:pPr>
        <w:numPr>
          <w:ilvl w:val="0"/>
          <w:numId w:val="11"/>
        </w:numPr>
        <w:autoSpaceDE w:val="0"/>
        <w:autoSpaceDN w:val="0"/>
        <w:adjustRightInd w:val="0"/>
        <w:spacing w:after="0" w:line="240" w:lineRule="auto"/>
        <w:jc w:val="both"/>
        <w:rPr>
          <w:rFonts w:ascii="Verdana" w:hAnsi="Verdana" w:cs="Verdana"/>
          <w:sz w:val="20"/>
          <w:szCs w:val="20"/>
        </w:rPr>
      </w:pPr>
      <w:r w:rsidRPr="00E43B0D">
        <w:rPr>
          <w:rFonts w:ascii="Verdana" w:hAnsi="Verdana" w:cs="Verdana"/>
          <w:sz w:val="20"/>
          <w:szCs w:val="20"/>
        </w:rPr>
        <w:t>Obiekt nie może być w trakcie prac remontowo-budowlanych przez cały czas trwania spotkania.</w:t>
      </w:r>
    </w:p>
    <w:p w:rsidR="00886970" w:rsidRPr="008F0002" w:rsidRDefault="00886970" w:rsidP="003D26B3">
      <w:pPr>
        <w:autoSpaceDE w:val="0"/>
        <w:autoSpaceDN w:val="0"/>
        <w:adjustRightInd w:val="0"/>
        <w:spacing w:after="0" w:line="240" w:lineRule="auto"/>
        <w:jc w:val="both"/>
        <w:rPr>
          <w:rFonts w:ascii="Verdana" w:hAnsi="Verdana" w:cs="Verdana"/>
          <w:sz w:val="20"/>
          <w:szCs w:val="20"/>
        </w:rPr>
      </w:pPr>
    </w:p>
    <w:p w:rsidR="00886970" w:rsidRPr="008F0002" w:rsidRDefault="00886970" w:rsidP="00256CE6">
      <w:pPr>
        <w:numPr>
          <w:ilvl w:val="0"/>
          <w:numId w:val="11"/>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Sala szkoleniowa/wykładowa musi spełniać warunki bhp i ppoż oraz posiadać:</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odpowiednią powierzchnię zapewniającą miejsca siedzące dla 25 osób w ustawieniu kinowym zapewniające uczestnikom szkolenia bardzo dobrą słyszalność i widoczność prezentowanych treści, wyposażoną w krzesła, stoły/ławki/pulpity dla uczestników oraz stół prezydialny i krzesło dla prowadzącego szkolenie,</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wyposażenie w sprzęt multimedialny: laptop, rzutnik multimedialny, ekran,</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flipchart, zestaw markerów,</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możliwość zaciemnienia sali,</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odpowiednie oświetlenie,</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odpowiednie nagłośnienie,</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klimatyzację z możliwością utrzymania stałej temperatury w sali szkoleniowej,</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dwa mikrofony,</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dostęp do Internetu,</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zaplecze sanitarne,</w:t>
      </w:r>
    </w:p>
    <w:p w:rsidR="00886970" w:rsidRPr="008F0002" w:rsidRDefault="00886970" w:rsidP="00256CE6">
      <w:pPr>
        <w:pStyle w:val="Akapitzlist"/>
        <w:numPr>
          <w:ilvl w:val="0"/>
          <w:numId w:val="1"/>
        </w:numPr>
        <w:autoSpaceDE w:val="0"/>
        <w:autoSpaceDN w:val="0"/>
        <w:adjustRightInd w:val="0"/>
        <w:spacing w:after="0" w:line="240" w:lineRule="auto"/>
        <w:ind w:left="851" w:hanging="284"/>
        <w:jc w:val="both"/>
        <w:rPr>
          <w:rFonts w:ascii="Verdana" w:hAnsi="Verdana" w:cs="Verdana"/>
          <w:sz w:val="20"/>
          <w:szCs w:val="20"/>
        </w:rPr>
      </w:pPr>
      <w:r w:rsidRPr="008F0002">
        <w:rPr>
          <w:rFonts w:ascii="Verdana" w:hAnsi="Verdana" w:cs="Verdana"/>
          <w:sz w:val="20"/>
          <w:szCs w:val="20"/>
        </w:rPr>
        <w:t>dostęp do szatni.</w:t>
      </w:r>
    </w:p>
    <w:p w:rsidR="00886970" w:rsidRPr="008F0002" w:rsidRDefault="00886970" w:rsidP="003D26B3">
      <w:pPr>
        <w:pStyle w:val="Akapitzlist"/>
        <w:autoSpaceDE w:val="0"/>
        <w:autoSpaceDN w:val="0"/>
        <w:adjustRightInd w:val="0"/>
        <w:spacing w:after="0" w:line="240" w:lineRule="auto"/>
        <w:jc w:val="both"/>
        <w:rPr>
          <w:rFonts w:ascii="Verdana" w:hAnsi="Verdana" w:cs="Verdana"/>
          <w:sz w:val="20"/>
          <w:szCs w:val="20"/>
        </w:rPr>
      </w:pPr>
    </w:p>
    <w:p w:rsidR="00886970" w:rsidRPr="008F0002" w:rsidRDefault="00886970" w:rsidP="00256CE6">
      <w:pPr>
        <w:pStyle w:val="Akapitzlist"/>
        <w:numPr>
          <w:ilvl w:val="0"/>
          <w:numId w:val="8"/>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b/>
          <w:bCs/>
          <w:sz w:val="20"/>
          <w:szCs w:val="20"/>
        </w:rPr>
        <w:t>Uczestnicy szkolenia</w:t>
      </w:r>
      <w:r w:rsidR="00A40EF8">
        <w:rPr>
          <w:rFonts w:ascii="Verdana" w:hAnsi="Verdana" w:cs="Verdana"/>
          <w:b/>
          <w:bCs/>
          <w:sz w:val="20"/>
          <w:szCs w:val="20"/>
        </w:rPr>
        <w:t>.</w:t>
      </w:r>
    </w:p>
    <w:p w:rsidR="00886970" w:rsidRPr="008F0002" w:rsidRDefault="00D55178" w:rsidP="003D26B3">
      <w:pPr>
        <w:pStyle w:val="Akapitzlist"/>
        <w:autoSpaceDE w:val="0"/>
        <w:autoSpaceDN w:val="0"/>
        <w:adjustRightInd w:val="0"/>
        <w:spacing w:after="0" w:line="240" w:lineRule="auto"/>
        <w:ind w:left="0"/>
        <w:jc w:val="both"/>
        <w:rPr>
          <w:rFonts w:ascii="Verdana" w:hAnsi="Verdana"/>
          <w:sz w:val="20"/>
          <w:szCs w:val="20"/>
        </w:rPr>
      </w:pPr>
      <w:r w:rsidRPr="008F0002">
        <w:rPr>
          <w:rFonts w:ascii="Verdana" w:hAnsi="Verdana"/>
          <w:sz w:val="20"/>
          <w:szCs w:val="20"/>
        </w:rPr>
        <w:t xml:space="preserve">W każdym dniu szkoleniowym będzie brało udział do 25 uczestników. Zamawiający informuje, że na każde szkolenie będzie  </w:t>
      </w:r>
      <w:r w:rsidR="006E5B46">
        <w:rPr>
          <w:rFonts w:ascii="Verdana" w:hAnsi="Verdana"/>
          <w:sz w:val="20"/>
          <w:szCs w:val="20"/>
        </w:rPr>
        <w:t>z</w:t>
      </w:r>
      <w:r w:rsidR="006E5B46" w:rsidRPr="008F0002">
        <w:rPr>
          <w:rFonts w:ascii="Verdana" w:hAnsi="Verdana"/>
          <w:sz w:val="20"/>
          <w:szCs w:val="20"/>
        </w:rPr>
        <w:t>rekrutowanych</w:t>
      </w:r>
      <w:r w:rsidRPr="008F0002">
        <w:rPr>
          <w:rFonts w:ascii="Verdana" w:hAnsi="Verdana"/>
          <w:sz w:val="20"/>
          <w:szCs w:val="20"/>
        </w:rPr>
        <w:t xml:space="preserve">  co najmniej 10 osób</w:t>
      </w:r>
      <w:r w:rsidR="006E5B46">
        <w:rPr>
          <w:rFonts w:ascii="Verdana" w:hAnsi="Verdana"/>
          <w:sz w:val="20"/>
          <w:szCs w:val="20"/>
        </w:rPr>
        <w:t xml:space="preserve"> przez Zamawiającego</w:t>
      </w:r>
      <w:r w:rsidRPr="008F0002">
        <w:rPr>
          <w:rFonts w:ascii="Verdana" w:hAnsi="Verdana"/>
          <w:sz w:val="20"/>
          <w:szCs w:val="20"/>
        </w:rPr>
        <w:t>. Zamawiający zastrzega sobie prawo do zmiany term</w:t>
      </w:r>
      <w:r w:rsidR="008F0002">
        <w:rPr>
          <w:rFonts w:ascii="Verdana" w:hAnsi="Verdana"/>
          <w:sz w:val="20"/>
          <w:szCs w:val="20"/>
        </w:rPr>
        <w:t>inu któregokolwiek ze szkoleń w </w:t>
      </w:r>
      <w:r w:rsidRPr="008F0002">
        <w:rPr>
          <w:rFonts w:ascii="Verdana" w:hAnsi="Verdana"/>
          <w:sz w:val="20"/>
          <w:szCs w:val="20"/>
        </w:rPr>
        <w:t>przypadku zgłoszenia się mniej niż 10 osób na szkolenie, informując o tym Wykonawcę najpóźniej na 7 dni roboczych przed rozpoczęciem spotkania. W takim przypadku nowy termin któregokolwiek ze spotkań zos</w:t>
      </w:r>
      <w:r w:rsidR="003D26B3">
        <w:rPr>
          <w:rFonts w:ascii="Verdana" w:hAnsi="Verdana"/>
          <w:sz w:val="20"/>
          <w:szCs w:val="20"/>
        </w:rPr>
        <w:t>tanie ustalony w porozumieniu z </w:t>
      </w:r>
      <w:r w:rsidRPr="008F0002">
        <w:rPr>
          <w:rFonts w:ascii="Verdana" w:hAnsi="Verdana"/>
          <w:sz w:val="20"/>
          <w:szCs w:val="20"/>
        </w:rPr>
        <w:t>wybranym Wykonawcą.</w:t>
      </w:r>
    </w:p>
    <w:p w:rsidR="00D55178" w:rsidRDefault="00D55178" w:rsidP="003D26B3">
      <w:pPr>
        <w:pStyle w:val="Akapitzlist"/>
        <w:autoSpaceDE w:val="0"/>
        <w:autoSpaceDN w:val="0"/>
        <w:adjustRightInd w:val="0"/>
        <w:spacing w:after="0" w:line="240" w:lineRule="auto"/>
        <w:ind w:left="0"/>
        <w:jc w:val="both"/>
        <w:rPr>
          <w:rFonts w:ascii="Verdana" w:hAnsi="Verdana" w:cs="Verdana"/>
          <w:sz w:val="20"/>
          <w:szCs w:val="20"/>
        </w:rPr>
      </w:pPr>
    </w:p>
    <w:p w:rsidR="003D26B3" w:rsidRDefault="003D26B3" w:rsidP="003D26B3">
      <w:pPr>
        <w:pStyle w:val="Akapitzlist"/>
        <w:autoSpaceDE w:val="0"/>
        <w:autoSpaceDN w:val="0"/>
        <w:adjustRightInd w:val="0"/>
        <w:spacing w:after="0" w:line="240" w:lineRule="auto"/>
        <w:ind w:left="0"/>
        <w:jc w:val="both"/>
        <w:rPr>
          <w:rFonts w:ascii="Verdana" w:hAnsi="Verdana" w:cs="Verdana"/>
          <w:sz w:val="20"/>
          <w:szCs w:val="20"/>
        </w:rPr>
      </w:pPr>
    </w:p>
    <w:p w:rsidR="003D26B3" w:rsidRPr="008F0002" w:rsidRDefault="003D26B3" w:rsidP="003D26B3">
      <w:pPr>
        <w:pStyle w:val="Akapitzlist"/>
        <w:autoSpaceDE w:val="0"/>
        <w:autoSpaceDN w:val="0"/>
        <w:adjustRightInd w:val="0"/>
        <w:spacing w:after="0" w:line="240" w:lineRule="auto"/>
        <w:ind w:left="0"/>
        <w:jc w:val="both"/>
        <w:rPr>
          <w:rFonts w:ascii="Verdana" w:hAnsi="Verdana" w:cs="Verdana"/>
          <w:sz w:val="20"/>
          <w:szCs w:val="20"/>
        </w:rPr>
      </w:pPr>
    </w:p>
    <w:p w:rsidR="00886970" w:rsidRPr="008F0002" w:rsidRDefault="00886970" w:rsidP="00256CE6">
      <w:pPr>
        <w:numPr>
          <w:ilvl w:val="0"/>
          <w:numId w:val="8"/>
        </w:numPr>
        <w:autoSpaceDE w:val="0"/>
        <w:autoSpaceDN w:val="0"/>
        <w:adjustRightInd w:val="0"/>
        <w:spacing w:after="0" w:line="240" w:lineRule="auto"/>
        <w:jc w:val="both"/>
        <w:rPr>
          <w:rFonts w:ascii="Verdana" w:hAnsi="Verdana" w:cs="Verdana"/>
          <w:b/>
          <w:bCs/>
          <w:sz w:val="20"/>
          <w:szCs w:val="20"/>
        </w:rPr>
      </w:pPr>
      <w:r w:rsidRPr="008F0002">
        <w:rPr>
          <w:rFonts w:ascii="Verdana" w:hAnsi="Verdana" w:cs="Verdana"/>
          <w:b/>
          <w:bCs/>
          <w:sz w:val="20"/>
          <w:szCs w:val="20"/>
        </w:rPr>
        <w:t>Program szkoleń</w:t>
      </w:r>
      <w:r w:rsidR="00A7731E">
        <w:rPr>
          <w:rFonts w:ascii="Verdana" w:hAnsi="Verdana" w:cs="Verdana"/>
          <w:b/>
          <w:bCs/>
          <w:sz w:val="20"/>
          <w:szCs w:val="20"/>
        </w:rPr>
        <w:t>.</w:t>
      </w:r>
    </w:p>
    <w:p w:rsidR="00886970" w:rsidRPr="008F0002" w:rsidRDefault="00886970" w:rsidP="003D26B3">
      <w:p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Wykonawca przedstawi w ofercie propozycję programu szkoleń w zakresie ww. zadań  wraz z informacją o metodach pracy. Program szkoleń winien uwzględniać co najmniej następujące zagadnienia tematyczne</w:t>
      </w:r>
      <w:r w:rsidR="00A40EF8">
        <w:rPr>
          <w:rFonts w:ascii="Verdana" w:hAnsi="Verdana" w:cs="Verdana"/>
          <w:sz w:val="20"/>
          <w:szCs w:val="20"/>
        </w:rPr>
        <w:t xml:space="preserve"> z zakresu kwalifikowalności wydatków:</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podstawy prawne,</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kwalifikowalność projektu,</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kwalifikowalność wydatków (szczegółowo dla Europejskiego Funduszu Rozwoju Regionalnego oraz Funduszu Spójności),</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metody rozliczania wydatków,</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ponoszenie wydatków,</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zasada konkurencyjności,</w:t>
      </w:r>
    </w:p>
    <w:p w:rsidR="00FA6822"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FA6822" w:rsidRPr="008F0002">
        <w:rPr>
          <w:rFonts w:ascii="Verdana" w:hAnsi="Verdana" w:cs="Verdana"/>
          <w:sz w:val="20"/>
          <w:szCs w:val="20"/>
        </w:rPr>
        <w:t xml:space="preserve">kontrola wydatków, </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 xml:space="preserve">projekty partnerskie, </w:t>
      </w:r>
    </w:p>
    <w:p w:rsidR="00A40EF8"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Pr="00A40EF8">
        <w:rPr>
          <w:rFonts w:ascii="Verdana" w:hAnsi="Verdana" w:cs="Verdana"/>
          <w:sz w:val="20"/>
          <w:szCs w:val="20"/>
        </w:rPr>
        <w:t>cross-financing,</w:t>
      </w:r>
    </w:p>
    <w:p w:rsidR="00886970" w:rsidRPr="00D64A6E"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D64A6E" w:rsidRPr="00D64A6E">
        <w:rPr>
          <w:rFonts w:ascii="Verdana" w:hAnsi="Verdana" w:cs="Verdana"/>
          <w:sz w:val="20"/>
          <w:szCs w:val="20"/>
        </w:rPr>
        <w:t>Wytyczne w zakresie kwalifikowalności wydatków w ramach Europejskiego</w:t>
      </w:r>
      <w:r w:rsidR="00D64A6E">
        <w:rPr>
          <w:rFonts w:ascii="Verdana" w:hAnsi="Verdana" w:cs="Verdana"/>
          <w:sz w:val="20"/>
          <w:szCs w:val="20"/>
        </w:rPr>
        <w:t xml:space="preserve"> </w:t>
      </w:r>
      <w:r w:rsidR="00D64A6E" w:rsidRPr="00D64A6E">
        <w:rPr>
          <w:rFonts w:ascii="Verdana" w:hAnsi="Verdana" w:cs="Verdana"/>
          <w:sz w:val="20"/>
          <w:szCs w:val="20"/>
        </w:rPr>
        <w:t>Funduszu Rozwoju Regionalnego, Europejskiego Funduszu Społecznego</w:t>
      </w:r>
      <w:r w:rsidR="00D64A6E">
        <w:rPr>
          <w:rFonts w:ascii="Verdana" w:hAnsi="Verdana" w:cs="Verdana"/>
          <w:sz w:val="20"/>
          <w:szCs w:val="20"/>
        </w:rPr>
        <w:t xml:space="preserve"> </w:t>
      </w:r>
      <w:r w:rsidR="00D64A6E" w:rsidRPr="00D64A6E">
        <w:rPr>
          <w:rFonts w:ascii="Verdana" w:hAnsi="Verdana" w:cs="Verdana"/>
          <w:sz w:val="20"/>
          <w:szCs w:val="20"/>
        </w:rPr>
        <w:t xml:space="preserve">oraz Funduszu Spójności na lata 2014-2020 </w:t>
      </w:r>
      <w:r w:rsidR="00886970" w:rsidRPr="00D64A6E">
        <w:rPr>
          <w:rFonts w:ascii="Verdana" w:hAnsi="Verdana" w:cs="Verdana"/>
          <w:sz w:val="20"/>
          <w:szCs w:val="20"/>
        </w:rPr>
        <w:t>2014-2020,</w:t>
      </w:r>
    </w:p>
    <w:p w:rsidR="00886970" w:rsidRPr="008F0002" w:rsidRDefault="00A40EF8" w:rsidP="00256CE6">
      <w:pPr>
        <w:numPr>
          <w:ilvl w:val="0"/>
          <w:numId w:val="4"/>
        </w:numPr>
        <w:autoSpaceDE w:val="0"/>
        <w:autoSpaceDN w:val="0"/>
        <w:adjustRightInd w:val="0"/>
        <w:spacing w:after="0" w:line="240" w:lineRule="auto"/>
        <w:ind w:left="709" w:hanging="218"/>
        <w:jc w:val="both"/>
        <w:rPr>
          <w:rFonts w:ascii="Verdana" w:hAnsi="Verdana" w:cs="Verdana"/>
          <w:sz w:val="20"/>
          <w:szCs w:val="20"/>
        </w:rPr>
      </w:pPr>
      <w:r>
        <w:rPr>
          <w:rFonts w:ascii="Verdana" w:hAnsi="Verdana" w:cs="Verdana"/>
          <w:sz w:val="20"/>
          <w:szCs w:val="20"/>
        </w:rPr>
        <w:t xml:space="preserve"> </w:t>
      </w:r>
      <w:r w:rsidR="00886970" w:rsidRPr="008F0002">
        <w:rPr>
          <w:rFonts w:ascii="Verdana" w:hAnsi="Verdana" w:cs="Verdana"/>
          <w:sz w:val="20"/>
          <w:szCs w:val="20"/>
        </w:rPr>
        <w:t>konsultacje z uczestnikami szkolenia.</w:t>
      </w:r>
    </w:p>
    <w:p w:rsidR="00886970" w:rsidRPr="008F0002" w:rsidRDefault="00886970" w:rsidP="003D26B3">
      <w:pPr>
        <w:spacing w:after="0" w:line="240" w:lineRule="auto"/>
        <w:rPr>
          <w:rFonts w:ascii="Verdana" w:hAnsi="Verdana" w:cs="Verdana"/>
          <w:sz w:val="20"/>
          <w:szCs w:val="20"/>
          <w:lang w:eastAsia="pl-PL"/>
        </w:rPr>
      </w:pPr>
    </w:p>
    <w:p w:rsidR="00886970" w:rsidRPr="008F0002" w:rsidRDefault="00A7731E" w:rsidP="00256CE6">
      <w:pPr>
        <w:numPr>
          <w:ilvl w:val="0"/>
          <w:numId w:val="8"/>
        </w:numPr>
        <w:spacing w:after="0" w:line="240" w:lineRule="auto"/>
        <w:rPr>
          <w:rFonts w:ascii="Verdana" w:hAnsi="Verdana" w:cs="Verdana"/>
          <w:b/>
          <w:bCs/>
          <w:sz w:val="20"/>
          <w:szCs w:val="20"/>
          <w:lang w:eastAsia="pl-PL"/>
        </w:rPr>
      </w:pPr>
      <w:r>
        <w:rPr>
          <w:rFonts w:ascii="Verdana" w:hAnsi="Verdana" w:cs="Verdana"/>
          <w:b/>
          <w:bCs/>
          <w:sz w:val="20"/>
          <w:szCs w:val="20"/>
          <w:lang w:eastAsia="pl-PL"/>
        </w:rPr>
        <w:t>Trenerzy.</w:t>
      </w:r>
      <w:r w:rsidR="00886970" w:rsidRPr="008F0002">
        <w:rPr>
          <w:rFonts w:ascii="Verdana" w:hAnsi="Verdana" w:cs="Verdana"/>
          <w:b/>
          <w:bCs/>
          <w:sz w:val="20"/>
          <w:szCs w:val="20"/>
          <w:lang w:eastAsia="pl-PL"/>
        </w:rPr>
        <w:t xml:space="preserve"> </w:t>
      </w:r>
    </w:p>
    <w:p w:rsidR="00886970" w:rsidRPr="008F0002" w:rsidRDefault="00886970" w:rsidP="003D26B3">
      <w:pPr>
        <w:spacing w:after="0" w:line="240" w:lineRule="auto"/>
        <w:rPr>
          <w:rFonts w:ascii="Verdana" w:hAnsi="Verdana" w:cs="Verdana"/>
          <w:sz w:val="20"/>
          <w:szCs w:val="20"/>
          <w:lang w:eastAsia="pl-PL"/>
        </w:rPr>
      </w:pPr>
    </w:p>
    <w:p w:rsidR="00886970" w:rsidRPr="008F0002" w:rsidRDefault="00886970" w:rsidP="00256CE6">
      <w:pPr>
        <w:numPr>
          <w:ilvl w:val="0"/>
          <w:numId w:val="12"/>
        </w:numPr>
        <w:spacing w:after="0" w:line="240" w:lineRule="auto"/>
        <w:jc w:val="both"/>
        <w:rPr>
          <w:rFonts w:ascii="Verdana" w:hAnsi="Verdana" w:cs="Verdana"/>
          <w:sz w:val="20"/>
          <w:szCs w:val="20"/>
          <w:lang w:eastAsia="pl-PL"/>
        </w:rPr>
      </w:pPr>
      <w:r w:rsidRPr="008F0002">
        <w:rPr>
          <w:rFonts w:ascii="Verdana" w:hAnsi="Verdana" w:cs="Verdana"/>
          <w:sz w:val="20"/>
          <w:szCs w:val="20"/>
          <w:lang w:eastAsia="pl-PL"/>
        </w:rPr>
        <w:t xml:space="preserve">Warunki, które musi spełnić </w:t>
      </w:r>
      <w:r w:rsidRPr="008F0002">
        <w:rPr>
          <w:rFonts w:ascii="Verdana" w:hAnsi="Verdana" w:cs="Verdana"/>
          <w:b/>
          <w:sz w:val="20"/>
          <w:szCs w:val="20"/>
          <w:lang w:eastAsia="pl-PL"/>
        </w:rPr>
        <w:t>trener/trenerzy</w:t>
      </w:r>
      <w:r w:rsidRPr="008F0002">
        <w:rPr>
          <w:rFonts w:ascii="Verdana" w:hAnsi="Verdana" w:cs="Verdana"/>
          <w:sz w:val="20"/>
          <w:szCs w:val="20"/>
          <w:lang w:eastAsia="pl-PL"/>
        </w:rPr>
        <w:t>, którzy poprowadzi szkolenia:</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posiada co najmniej dwuletnie doświadczenie w pracy trenerskiej i w okresie ostatnich dwóch lat (tj. od 1 stycznia 2017 r. do dnia poprzedzającego złożenie oferty) ;</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wykonał nal</w:t>
      </w:r>
      <w:r w:rsidR="00B11A79" w:rsidRPr="008F0002">
        <w:rPr>
          <w:rFonts w:ascii="Verdana" w:hAnsi="Verdana" w:cs="Verdana"/>
          <w:sz w:val="20"/>
          <w:szCs w:val="20"/>
          <w:lang w:eastAsia="pl-PL"/>
        </w:rPr>
        <w:t>eżycie co najmniej 3 oddzieln</w:t>
      </w:r>
      <w:r w:rsidR="00D64A6E">
        <w:rPr>
          <w:rFonts w:ascii="Verdana" w:hAnsi="Verdana" w:cs="Verdana"/>
          <w:sz w:val="20"/>
          <w:szCs w:val="20"/>
          <w:lang w:eastAsia="pl-PL"/>
        </w:rPr>
        <w:t>e zamówienie polegające</w:t>
      </w:r>
      <w:r w:rsidRPr="008F0002">
        <w:rPr>
          <w:rFonts w:ascii="Verdana" w:hAnsi="Verdana" w:cs="Verdana"/>
          <w:sz w:val="20"/>
          <w:szCs w:val="20"/>
          <w:lang w:eastAsia="pl-PL"/>
        </w:rPr>
        <w:t xml:space="preserve"> na przeprowadzeniu zamkniętych sz</w:t>
      </w:r>
      <w:r w:rsidR="00D64A6E">
        <w:rPr>
          <w:rFonts w:ascii="Verdana" w:hAnsi="Verdana" w:cs="Verdana"/>
          <w:sz w:val="20"/>
          <w:szCs w:val="20"/>
          <w:lang w:eastAsia="pl-PL"/>
        </w:rPr>
        <w:t>koleń z zakresu kwalifikowalności</w:t>
      </w:r>
      <w:r w:rsidRPr="008F0002">
        <w:rPr>
          <w:rFonts w:ascii="Verdana" w:hAnsi="Verdana" w:cs="Verdana"/>
          <w:sz w:val="20"/>
          <w:szCs w:val="20"/>
          <w:lang w:eastAsia="pl-PL"/>
        </w:rPr>
        <w:t xml:space="preserve"> wydatków realizowanych na podstawie oddzielnie i pisemnie zawartych umów (nie dotyczy umów z trenerem, a umów bezpośrednio związanych z realizacją szkolenia, tj. umów pomiędzy firmą, z ramienia które</w:t>
      </w:r>
      <w:r w:rsidR="008F0002">
        <w:rPr>
          <w:rFonts w:ascii="Verdana" w:hAnsi="Verdana" w:cs="Verdana"/>
          <w:sz w:val="20"/>
          <w:szCs w:val="20"/>
          <w:lang w:eastAsia="pl-PL"/>
        </w:rPr>
        <w:t>j trener realizował szkolenie a </w:t>
      </w:r>
      <w:r w:rsidRPr="008F0002">
        <w:rPr>
          <w:rFonts w:ascii="Verdana" w:hAnsi="Verdana" w:cs="Verdana"/>
          <w:sz w:val="20"/>
          <w:szCs w:val="20"/>
          <w:lang w:eastAsia="pl-PL"/>
        </w:rPr>
        <w:t xml:space="preserve">firmą/instytucją publiczną, dla której szkolenie było realizowane). </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Spełnienie wymagań będzie weryfikowane na podstawie analizy wykazu przeprowadzonych przez trenera szkoleń, stanowiącego załącznik nr 2 do</w:t>
      </w:r>
      <w:r w:rsidR="00B11A79" w:rsidRPr="008F0002">
        <w:rPr>
          <w:rFonts w:ascii="Verdana" w:hAnsi="Verdana" w:cs="Verdana"/>
          <w:sz w:val="20"/>
          <w:szCs w:val="20"/>
          <w:lang w:eastAsia="pl-PL"/>
        </w:rPr>
        <w:t xml:space="preserve"> Opisu Przedmiotu Zamówienia. W </w:t>
      </w:r>
      <w:r w:rsidRPr="008F0002">
        <w:rPr>
          <w:rFonts w:ascii="Verdana" w:hAnsi="Verdana" w:cs="Verdana"/>
          <w:sz w:val="20"/>
          <w:szCs w:val="20"/>
          <w:lang w:eastAsia="pl-PL"/>
        </w:rPr>
        <w:t>wykazie należy wskazać zakres tematyczny szkoleń, datę ich przeprowadzenia, liczbę godzin szkoleniowych (zegarowych) oraz odbiorców.</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 xml:space="preserve">Przedstawione usługi powinny być potwierdzone skanem protokołu odbioru zamówienia lub skanem referencji wystawionych przez instytucję publiczną lub firmę, dla której szkolenie zostało przeprowadzone. W referencjach powinno być wskazane imię i nazwisko trenera przeprowadzającego szkolenie. W sytuacji, gdy na skanach protokołów odbioru/referencji brak jest informacji odnośnie – zakresu tematycznego szkolenia, daty przeprowadzenia szkolenia, ilości godzin szkoleniowych, odbiorcy, należy dane te uzupełnić w formie dodatkowego oświadczenia podpisanego przez upoważnionego przedstawiciela ze strony Oferenta – oddzielnego dla każdego z protokołów odbioru lub referencji. </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Zamawiający informuje, że oświadczenie nie zastępuje skanu protokołu odbioru/referencji, a jedynie jest jego uzupełnieniem.</w:t>
      </w:r>
    </w:p>
    <w:p w:rsidR="004F7F58" w:rsidRPr="008F0002" w:rsidRDefault="004F7F58" w:rsidP="00256CE6">
      <w:pPr>
        <w:numPr>
          <w:ilvl w:val="0"/>
          <w:numId w:val="9"/>
        </w:numPr>
        <w:spacing w:after="0" w:line="240" w:lineRule="auto"/>
        <w:ind w:left="993" w:hanging="284"/>
        <w:jc w:val="both"/>
        <w:rPr>
          <w:rFonts w:ascii="Verdana" w:hAnsi="Verdana" w:cs="Verdana"/>
          <w:sz w:val="20"/>
          <w:szCs w:val="20"/>
          <w:lang w:eastAsia="pl-PL"/>
        </w:rPr>
      </w:pPr>
      <w:r w:rsidRPr="008F0002">
        <w:rPr>
          <w:rFonts w:ascii="Verdana" w:hAnsi="Verdana" w:cs="Verdana"/>
          <w:sz w:val="20"/>
          <w:szCs w:val="20"/>
          <w:lang w:eastAsia="pl-PL"/>
        </w:rPr>
        <w:t xml:space="preserve">Za jeden dzień szkoleniowy Zamawiający rozumie szkolenie przeprowadzone przez minimum 6 godzin zegarowych; </w:t>
      </w:r>
    </w:p>
    <w:p w:rsidR="00886970" w:rsidRPr="008F0002" w:rsidRDefault="00886970" w:rsidP="00256CE6">
      <w:pPr>
        <w:numPr>
          <w:ilvl w:val="0"/>
          <w:numId w:val="8"/>
        </w:numPr>
        <w:autoSpaceDE w:val="0"/>
        <w:autoSpaceDN w:val="0"/>
        <w:adjustRightInd w:val="0"/>
        <w:spacing w:before="120" w:after="120" w:line="240" w:lineRule="auto"/>
        <w:rPr>
          <w:rFonts w:ascii="Verdana" w:hAnsi="Verdana" w:cs="Verdana"/>
          <w:b/>
          <w:bCs/>
          <w:sz w:val="20"/>
          <w:szCs w:val="20"/>
        </w:rPr>
      </w:pPr>
      <w:r w:rsidRPr="008F0002">
        <w:rPr>
          <w:rFonts w:ascii="Verdana" w:hAnsi="Verdana" w:cs="Verdana"/>
          <w:b/>
          <w:bCs/>
          <w:sz w:val="20"/>
          <w:szCs w:val="20"/>
        </w:rPr>
        <w:t>Materiały do opracowania i dostarczenia przez Wykonawcę</w:t>
      </w:r>
      <w:r w:rsidR="00A7731E">
        <w:rPr>
          <w:rFonts w:ascii="Verdana" w:hAnsi="Verdana" w:cs="Verdana"/>
          <w:b/>
          <w:bCs/>
          <w:sz w:val="20"/>
          <w:szCs w:val="20"/>
        </w:rPr>
        <w:t>.</w:t>
      </w:r>
    </w:p>
    <w:p w:rsidR="00886970" w:rsidRPr="00A40EF8" w:rsidRDefault="00886970" w:rsidP="00256CE6">
      <w:pPr>
        <w:numPr>
          <w:ilvl w:val="0"/>
          <w:numId w:val="14"/>
        </w:numPr>
        <w:autoSpaceDE w:val="0"/>
        <w:autoSpaceDN w:val="0"/>
        <w:adjustRightInd w:val="0"/>
        <w:spacing w:after="0" w:line="240" w:lineRule="auto"/>
        <w:jc w:val="both"/>
        <w:rPr>
          <w:rFonts w:ascii="Verdana" w:hAnsi="Verdana" w:cs="Arial"/>
          <w:sz w:val="20"/>
          <w:szCs w:val="20"/>
        </w:rPr>
      </w:pPr>
      <w:r w:rsidRPr="00A40EF8">
        <w:rPr>
          <w:rFonts w:ascii="Verdana" w:hAnsi="Verdana" w:cs="Arial"/>
          <w:sz w:val="20"/>
          <w:szCs w:val="20"/>
        </w:rPr>
        <w:lastRenderedPageBreak/>
        <w:t>Wykonawca zobowiązany jest do opracowania i dostarczenia Zamawiającemu:</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programu szkoleń,</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materiałów szkoleniowych, opracowanych zgodnie</w:t>
      </w:r>
      <w:r w:rsidR="003D26B3" w:rsidRPr="00A40EF8">
        <w:rPr>
          <w:rFonts w:ascii="Verdana" w:hAnsi="Verdana"/>
          <w:sz w:val="20"/>
          <w:szCs w:val="20"/>
        </w:rPr>
        <w:t xml:space="preserve"> z wymaganiami </w:t>
      </w:r>
      <w:r w:rsidR="00B11A79" w:rsidRPr="00A40EF8">
        <w:rPr>
          <w:rFonts w:ascii="Verdana" w:hAnsi="Verdana"/>
          <w:sz w:val="20"/>
          <w:szCs w:val="20"/>
        </w:rPr>
        <w:t>Zamawiającego, w </w:t>
      </w:r>
      <w:r w:rsidRPr="00A40EF8">
        <w:rPr>
          <w:rFonts w:ascii="Verdana" w:hAnsi="Verdana"/>
          <w:sz w:val="20"/>
          <w:szCs w:val="20"/>
        </w:rPr>
        <w:t xml:space="preserve">których skład wchodzą </w:t>
      </w:r>
      <w:r w:rsidR="003D26B3" w:rsidRPr="00A40EF8">
        <w:rPr>
          <w:rFonts w:ascii="Verdana" w:hAnsi="Verdana"/>
          <w:sz w:val="20"/>
          <w:szCs w:val="20"/>
        </w:rPr>
        <w:t xml:space="preserve">m.in.: prezentacje przygotowane </w:t>
      </w:r>
      <w:r w:rsidRPr="00A40EF8">
        <w:rPr>
          <w:rFonts w:ascii="Verdana" w:hAnsi="Verdana"/>
          <w:sz w:val="20"/>
          <w:szCs w:val="20"/>
        </w:rPr>
        <w:t>w</w:t>
      </w:r>
      <w:r w:rsidR="00221120" w:rsidRPr="00A40EF8">
        <w:rPr>
          <w:rFonts w:ascii="Verdana" w:hAnsi="Verdana"/>
          <w:sz w:val="20"/>
          <w:szCs w:val="20"/>
        </w:rPr>
        <w:t> </w:t>
      </w:r>
      <w:r w:rsidRPr="00A40EF8">
        <w:rPr>
          <w:rFonts w:ascii="Verdana" w:hAnsi="Verdana"/>
          <w:sz w:val="20"/>
          <w:szCs w:val="20"/>
        </w:rPr>
        <w:t>oparciu o zagadnienia programowe,</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certyfikatów dla uczestników (z wyszczególnionym tematem szkolenia, terminem oraz nazwiskiem trenera prowadzącego</w:t>
      </w:r>
      <w:r w:rsidR="00B11A79" w:rsidRPr="00A40EF8">
        <w:rPr>
          <w:rFonts w:ascii="Verdana" w:hAnsi="Verdana"/>
          <w:sz w:val="20"/>
          <w:szCs w:val="20"/>
        </w:rPr>
        <w:t>, oznakowani</w:t>
      </w:r>
      <w:r w:rsidRPr="00A40EF8">
        <w:rPr>
          <w:rFonts w:ascii="Verdana" w:hAnsi="Verdana"/>
          <w:sz w:val="20"/>
          <w:szCs w:val="20"/>
        </w:rPr>
        <w:t>) oraz ich kserokopii,</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listy obecności oraz listy osób potwierdzających odbiór certyfikatów.</w:t>
      </w:r>
    </w:p>
    <w:p w:rsidR="00886970" w:rsidRPr="00A40EF8" w:rsidRDefault="00886970" w:rsidP="003D26B3">
      <w:pPr>
        <w:autoSpaceDE w:val="0"/>
        <w:autoSpaceDN w:val="0"/>
        <w:adjustRightInd w:val="0"/>
        <w:spacing w:after="0" w:line="240" w:lineRule="auto"/>
        <w:jc w:val="both"/>
        <w:rPr>
          <w:rFonts w:ascii="Verdana" w:hAnsi="Verdana" w:cs="Arial"/>
          <w:sz w:val="20"/>
          <w:szCs w:val="20"/>
        </w:rPr>
      </w:pPr>
    </w:p>
    <w:p w:rsidR="00886970" w:rsidRPr="00A40EF8" w:rsidRDefault="00886970" w:rsidP="00256CE6">
      <w:pPr>
        <w:numPr>
          <w:ilvl w:val="0"/>
          <w:numId w:val="14"/>
        </w:numPr>
        <w:autoSpaceDE w:val="0"/>
        <w:autoSpaceDN w:val="0"/>
        <w:adjustRightInd w:val="0"/>
        <w:spacing w:after="0" w:line="240" w:lineRule="auto"/>
        <w:jc w:val="both"/>
        <w:rPr>
          <w:rFonts w:ascii="Verdana" w:hAnsi="Verdana" w:cs="Arial"/>
          <w:sz w:val="20"/>
          <w:szCs w:val="20"/>
        </w:rPr>
      </w:pPr>
      <w:r w:rsidRPr="00A40EF8">
        <w:rPr>
          <w:rFonts w:ascii="Verdana" w:hAnsi="Verdana" w:cs="Arial"/>
          <w:sz w:val="20"/>
          <w:szCs w:val="20"/>
        </w:rPr>
        <w:t>Wykonawca przygotuje i przekaże w formi</w:t>
      </w:r>
      <w:r w:rsidR="0066626F" w:rsidRPr="00A40EF8">
        <w:rPr>
          <w:rFonts w:ascii="Verdana" w:hAnsi="Verdana" w:cs="Arial"/>
          <w:sz w:val="20"/>
          <w:szCs w:val="20"/>
        </w:rPr>
        <w:t xml:space="preserve">e elektronicznej Zamawiającemu </w:t>
      </w:r>
      <w:r w:rsidR="00B11A79" w:rsidRPr="00A40EF8">
        <w:rPr>
          <w:rFonts w:ascii="Verdana" w:hAnsi="Verdana" w:cs="Arial"/>
          <w:sz w:val="20"/>
          <w:szCs w:val="20"/>
        </w:rPr>
        <w:t>do akceptacji, w </w:t>
      </w:r>
      <w:r w:rsidRPr="00A40EF8">
        <w:rPr>
          <w:rFonts w:ascii="Verdana" w:hAnsi="Verdana" w:cs="Arial"/>
          <w:sz w:val="20"/>
          <w:szCs w:val="20"/>
        </w:rPr>
        <w:t>terminie 2 dni roboczych od dnia zawarcia umowy:</w:t>
      </w:r>
    </w:p>
    <w:p w:rsidR="00886970" w:rsidRPr="00A40EF8" w:rsidRDefault="00886970" w:rsidP="00256CE6">
      <w:pPr>
        <w:pStyle w:val="Listapunktowana"/>
        <w:numPr>
          <w:ilvl w:val="0"/>
          <w:numId w:val="13"/>
        </w:numPr>
        <w:ind w:left="993"/>
        <w:rPr>
          <w:rFonts w:ascii="Verdana" w:hAnsi="Verdana"/>
          <w:sz w:val="20"/>
          <w:szCs w:val="20"/>
        </w:rPr>
      </w:pPr>
      <w:r w:rsidRPr="00A40EF8">
        <w:rPr>
          <w:rFonts w:ascii="Verdana" w:hAnsi="Verdana"/>
          <w:sz w:val="20"/>
          <w:szCs w:val="20"/>
        </w:rPr>
        <w:t>program szkoleń,</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imię i nazwisko oraz dane kontaktowe do osoby odpowiedzialnej ze strony Wykonawcy za kontakty i podejmowane uzgodnienia;</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propozycję menu, w tym usługi gastronomicznej,</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 xml:space="preserve">wzory certyfikatów ze szkoleń wraz ze wzorem listy </w:t>
      </w:r>
      <w:r w:rsidRPr="00A40EF8">
        <w:rPr>
          <w:rFonts w:ascii="Verdana" w:hAnsi="Verdana"/>
          <w:bCs/>
          <w:sz w:val="20"/>
          <w:szCs w:val="20"/>
        </w:rPr>
        <w:t>potwierdzającej odbiór certyfikatów</w:t>
      </w:r>
      <w:r w:rsidRPr="00A40EF8">
        <w:rPr>
          <w:rFonts w:ascii="Verdana" w:hAnsi="Verdana"/>
          <w:sz w:val="20"/>
          <w:szCs w:val="20"/>
        </w:rPr>
        <w:t>,</w:t>
      </w:r>
    </w:p>
    <w:p w:rsidR="00886970" w:rsidRPr="00A40EF8" w:rsidRDefault="00886970" w:rsidP="00A40EF8">
      <w:pPr>
        <w:pStyle w:val="Listapunktowana"/>
        <w:ind w:left="993"/>
        <w:rPr>
          <w:rFonts w:ascii="Verdana" w:hAnsi="Verdana"/>
          <w:sz w:val="20"/>
          <w:szCs w:val="20"/>
        </w:rPr>
      </w:pPr>
      <w:r w:rsidRPr="00A40EF8">
        <w:rPr>
          <w:rFonts w:ascii="Verdana" w:hAnsi="Verdana"/>
          <w:sz w:val="20"/>
          <w:szCs w:val="20"/>
        </w:rPr>
        <w:t xml:space="preserve">wzory list obecności. </w:t>
      </w:r>
    </w:p>
    <w:p w:rsidR="00886970" w:rsidRPr="008F0002" w:rsidRDefault="00886970" w:rsidP="003D26B3">
      <w:pPr>
        <w:autoSpaceDE w:val="0"/>
        <w:autoSpaceDN w:val="0"/>
        <w:adjustRightInd w:val="0"/>
        <w:spacing w:after="0" w:line="240" w:lineRule="auto"/>
        <w:jc w:val="both"/>
        <w:rPr>
          <w:rFonts w:ascii="Verdana" w:hAnsi="Verdana" w:cs="Arial"/>
          <w:sz w:val="20"/>
          <w:szCs w:val="20"/>
        </w:rPr>
      </w:pPr>
    </w:p>
    <w:p w:rsidR="00886970" w:rsidRPr="008F0002" w:rsidRDefault="00886970" w:rsidP="00256CE6">
      <w:pPr>
        <w:numPr>
          <w:ilvl w:val="0"/>
          <w:numId w:val="14"/>
        </w:numPr>
        <w:autoSpaceDE w:val="0"/>
        <w:autoSpaceDN w:val="0"/>
        <w:adjustRightInd w:val="0"/>
        <w:spacing w:after="0" w:line="240" w:lineRule="auto"/>
        <w:jc w:val="both"/>
        <w:rPr>
          <w:rFonts w:ascii="Verdana" w:hAnsi="Verdana" w:cs="Arial"/>
          <w:sz w:val="20"/>
          <w:szCs w:val="20"/>
        </w:rPr>
      </w:pPr>
      <w:r w:rsidRPr="008F0002">
        <w:rPr>
          <w:rFonts w:ascii="Verdana" w:hAnsi="Verdana" w:cs="Arial"/>
          <w:sz w:val="20"/>
          <w:szCs w:val="20"/>
        </w:rPr>
        <w:t>Zamawiający dokona weryfikacji ww. dokumentów w ciągu 2 dni roboczych. Wykonawca wprowadzi ewentualne poprawki do ww. dokumentów w ciągu 2 dni roboczych od dnia przekazania uwag przez Zamawiającego. Dokumenty do weryfikacji będą przekazywane w wersji elektronicznej. Zamawiający będzie dokonywał akceptacji ww. dokumentów za pośrednictwem poczty elektronicznej.</w:t>
      </w:r>
    </w:p>
    <w:p w:rsidR="00886970" w:rsidRPr="008F0002" w:rsidRDefault="00886970" w:rsidP="003D26B3">
      <w:pPr>
        <w:autoSpaceDE w:val="0"/>
        <w:autoSpaceDN w:val="0"/>
        <w:adjustRightInd w:val="0"/>
        <w:spacing w:after="0" w:line="240" w:lineRule="auto"/>
        <w:jc w:val="both"/>
        <w:rPr>
          <w:rFonts w:ascii="Verdana" w:hAnsi="Verdana" w:cs="Arial"/>
          <w:sz w:val="20"/>
          <w:szCs w:val="20"/>
        </w:rPr>
      </w:pPr>
    </w:p>
    <w:p w:rsidR="00886970" w:rsidRPr="008F0002" w:rsidRDefault="00886970" w:rsidP="00256CE6">
      <w:pPr>
        <w:numPr>
          <w:ilvl w:val="0"/>
          <w:numId w:val="14"/>
        </w:numPr>
        <w:autoSpaceDE w:val="0"/>
        <w:autoSpaceDN w:val="0"/>
        <w:adjustRightInd w:val="0"/>
        <w:spacing w:after="0" w:line="240" w:lineRule="auto"/>
        <w:jc w:val="both"/>
        <w:rPr>
          <w:rFonts w:ascii="Verdana" w:hAnsi="Verdana" w:cs="Arial"/>
          <w:sz w:val="20"/>
          <w:szCs w:val="20"/>
        </w:rPr>
      </w:pPr>
      <w:r w:rsidRPr="008F0002">
        <w:rPr>
          <w:rFonts w:ascii="Verdana" w:hAnsi="Verdana" w:cs="Arial"/>
          <w:sz w:val="20"/>
          <w:szCs w:val="20"/>
        </w:rPr>
        <w:t>Wykonawca przygotuje i przekaże w formi</w:t>
      </w:r>
      <w:r w:rsidR="0066626F" w:rsidRPr="008F0002">
        <w:rPr>
          <w:rFonts w:ascii="Verdana" w:hAnsi="Verdana" w:cs="Arial"/>
          <w:sz w:val="20"/>
          <w:szCs w:val="20"/>
        </w:rPr>
        <w:t xml:space="preserve">e elektronicznej Zamawiającemu </w:t>
      </w:r>
      <w:r w:rsidRPr="008F0002">
        <w:rPr>
          <w:rFonts w:ascii="Verdana" w:hAnsi="Verdana" w:cs="Arial"/>
          <w:sz w:val="20"/>
          <w:szCs w:val="20"/>
        </w:rPr>
        <w:t>do a</w:t>
      </w:r>
      <w:r w:rsidR="00B11A79" w:rsidRPr="008F0002">
        <w:rPr>
          <w:rFonts w:ascii="Verdana" w:hAnsi="Verdana" w:cs="Arial"/>
          <w:sz w:val="20"/>
          <w:szCs w:val="20"/>
        </w:rPr>
        <w:t>kceptacji, w </w:t>
      </w:r>
      <w:r w:rsidRPr="008F0002">
        <w:rPr>
          <w:rFonts w:ascii="Verdana" w:hAnsi="Verdana" w:cs="Arial"/>
          <w:sz w:val="20"/>
          <w:szCs w:val="20"/>
        </w:rPr>
        <w:t>terminie 5 dni roboczych od dnia zawarcia umowy propozycję materiałów szkoleniowych. Zamawiający dokona weryfikacji materiałów szkoleniowych w ciągu 2 dni roboczych. Wykonawca wprowadzi ewentualne poprawki w ciągu 2 dni roboczych od dnia przekazania uwag przez Zamawiającego. Dokumenty do weryfikacji będą przekazywane w wersji elektronicznej. Zamawiający będzie dokonywał akceptacji ww. dokumentów za pośrednictwem poczty elektronicznej.</w:t>
      </w:r>
    </w:p>
    <w:p w:rsidR="00886970" w:rsidRPr="008F0002" w:rsidRDefault="00886970" w:rsidP="003D26B3">
      <w:pPr>
        <w:autoSpaceDE w:val="0"/>
        <w:autoSpaceDN w:val="0"/>
        <w:adjustRightInd w:val="0"/>
        <w:spacing w:after="0" w:line="240" w:lineRule="auto"/>
        <w:jc w:val="both"/>
        <w:rPr>
          <w:rFonts w:ascii="Verdana" w:hAnsi="Verdana" w:cs="Arial"/>
          <w:sz w:val="20"/>
          <w:szCs w:val="20"/>
        </w:rPr>
      </w:pPr>
    </w:p>
    <w:p w:rsidR="00886970" w:rsidRPr="008F0002" w:rsidRDefault="00886970" w:rsidP="00256CE6">
      <w:pPr>
        <w:numPr>
          <w:ilvl w:val="0"/>
          <w:numId w:val="14"/>
        </w:numPr>
        <w:autoSpaceDE w:val="0"/>
        <w:autoSpaceDN w:val="0"/>
        <w:adjustRightInd w:val="0"/>
        <w:spacing w:after="0" w:line="240" w:lineRule="auto"/>
        <w:jc w:val="both"/>
        <w:rPr>
          <w:rFonts w:ascii="Verdana" w:hAnsi="Verdana" w:cs="Arial"/>
          <w:sz w:val="20"/>
          <w:szCs w:val="20"/>
        </w:rPr>
      </w:pPr>
      <w:r w:rsidRPr="008F0002">
        <w:rPr>
          <w:rFonts w:ascii="Verdana" w:hAnsi="Verdana" w:cs="Arial"/>
          <w:sz w:val="20"/>
          <w:szCs w:val="20"/>
        </w:rPr>
        <w:t xml:space="preserve">Po zaakceptowaniu przez Zamawiającego materiałów szkoleniowych Wykonawca będzie zobowiązany do wydrukowania i dostarczenia materiałów szkoleniowych przed rozpoczęciem szkolenia na miejsce spotkania. Materiały należy przygotować w zwartej </w:t>
      </w:r>
      <w:r w:rsidR="0066626F" w:rsidRPr="008F0002">
        <w:rPr>
          <w:rFonts w:ascii="Verdana" w:hAnsi="Verdana" w:cs="Arial"/>
          <w:sz w:val="20"/>
          <w:szCs w:val="20"/>
        </w:rPr>
        <w:t>i </w:t>
      </w:r>
      <w:r w:rsidRPr="008F0002">
        <w:rPr>
          <w:rFonts w:ascii="Verdana" w:hAnsi="Verdana" w:cs="Arial"/>
          <w:sz w:val="20"/>
          <w:szCs w:val="20"/>
        </w:rPr>
        <w:t>trwałej formie (np. termobindowanie/bindowanie).</w:t>
      </w:r>
    </w:p>
    <w:p w:rsidR="00886970" w:rsidRPr="008F0002" w:rsidRDefault="00886970" w:rsidP="003D26B3">
      <w:pPr>
        <w:autoSpaceDE w:val="0"/>
        <w:autoSpaceDN w:val="0"/>
        <w:adjustRightInd w:val="0"/>
        <w:spacing w:after="0" w:line="240" w:lineRule="auto"/>
        <w:jc w:val="both"/>
        <w:rPr>
          <w:rFonts w:ascii="Verdana" w:hAnsi="Verdana"/>
          <w:sz w:val="20"/>
          <w:szCs w:val="20"/>
        </w:rPr>
      </w:pPr>
    </w:p>
    <w:p w:rsidR="00886970" w:rsidRPr="008F0002" w:rsidRDefault="00886970" w:rsidP="00256CE6">
      <w:pPr>
        <w:numPr>
          <w:ilvl w:val="0"/>
          <w:numId w:val="14"/>
        </w:numPr>
        <w:autoSpaceDE w:val="0"/>
        <w:autoSpaceDN w:val="0"/>
        <w:adjustRightInd w:val="0"/>
        <w:spacing w:after="0" w:line="240" w:lineRule="auto"/>
        <w:jc w:val="both"/>
        <w:rPr>
          <w:rFonts w:ascii="Verdana" w:hAnsi="Verdana"/>
          <w:sz w:val="20"/>
          <w:szCs w:val="20"/>
        </w:rPr>
      </w:pPr>
      <w:r w:rsidRPr="008F0002">
        <w:rPr>
          <w:rFonts w:ascii="Verdana" w:hAnsi="Verdana"/>
          <w:sz w:val="20"/>
          <w:szCs w:val="20"/>
        </w:rPr>
        <w:t>Ostateczna wersja materiałów szkoleniowych m</w:t>
      </w:r>
      <w:r w:rsidR="0066626F" w:rsidRPr="008F0002">
        <w:rPr>
          <w:rFonts w:ascii="Verdana" w:hAnsi="Verdana"/>
          <w:sz w:val="20"/>
          <w:szCs w:val="20"/>
        </w:rPr>
        <w:t xml:space="preserve">usi być gotowa nie później niż </w:t>
      </w:r>
      <w:r w:rsidRPr="008F0002">
        <w:rPr>
          <w:rFonts w:ascii="Verdana" w:hAnsi="Verdana"/>
          <w:sz w:val="20"/>
          <w:szCs w:val="20"/>
        </w:rPr>
        <w:t>na 2 dni robocze przed rozpoczęciem szkolenia. Materiały szkoleniowe powinny zawierać treści obszerniejsze merytorycznie od prezentacji multimedialnych przygotowywanych na potrzeby warsztatów.</w:t>
      </w:r>
    </w:p>
    <w:p w:rsidR="00886970" w:rsidRPr="008F0002" w:rsidRDefault="00886970" w:rsidP="003D26B3">
      <w:pPr>
        <w:autoSpaceDE w:val="0"/>
        <w:autoSpaceDN w:val="0"/>
        <w:adjustRightInd w:val="0"/>
        <w:spacing w:after="0" w:line="240" w:lineRule="auto"/>
        <w:jc w:val="both"/>
        <w:rPr>
          <w:rFonts w:ascii="Verdana" w:hAnsi="Verdana" w:cs="Arial"/>
          <w:sz w:val="20"/>
          <w:szCs w:val="20"/>
          <w:u w:val="single"/>
        </w:rPr>
      </w:pPr>
    </w:p>
    <w:p w:rsidR="00886970" w:rsidRPr="008F0002" w:rsidRDefault="00886970" w:rsidP="00256CE6">
      <w:pPr>
        <w:numPr>
          <w:ilvl w:val="0"/>
          <w:numId w:val="14"/>
        </w:numPr>
        <w:autoSpaceDE w:val="0"/>
        <w:autoSpaceDN w:val="0"/>
        <w:adjustRightInd w:val="0"/>
        <w:spacing w:after="0" w:line="240" w:lineRule="auto"/>
        <w:jc w:val="both"/>
        <w:rPr>
          <w:rFonts w:ascii="Verdana" w:hAnsi="Verdana" w:cs="Arial"/>
          <w:sz w:val="20"/>
          <w:szCs w:val="20"/>
          <w:u w:val="single"/>
        </w:rPr>
      </w:pPr>
      <w:r w:rsidRPr="00A40EF8">
        <w:rPr>
          <w:rFonts w:ascii="Verdana" w:hAnsi="Verdana"/>
          <w:sz w:val="20"/>
          <w:szCs w:val="20"/>
        </w:rPr>
        <w:t>Wykonawca jest zobowiązany do niezwłocznego wprowadzania</w:t>
      </w:r>
      <w:r w:rsidR="00B11A79" w:rsidRPr="00A40EF8">
        <w:rPr>
          <w:rFonts w:ascii="Verdana" w:hAnsi="Verdana"/>
          <w:sz w:val="20"/>
          <w:szCs w:val="20"/>
        </w:rPr>
        <w:t xml:space="preserve"> modyfikacji programu</w:t>
      </w:r>
      <w:r w:rsidR="00B11A79" w:rsidRPr="008F0002">
        <w:rPr>
          <w:rFonts w:ascii="Verdana" w:hAnsi="Verdana" w:cs="Arial"/>
          <w:sz w:val="20"/>
          <w:szCs w:val="20"/>
          <w:u w:val="single"/>
        </w:rPr>
        <w:t xml:space="preserve"> szkoleń i </w:t>
      </w:r>
      <w:r w:rsidRPr="008F0002">
        <w:rPr>
          <w:rFonts w:ascii="Verdana" w:hAnsi="Verdana" w:cs="Arial"/>
          <w:sz w:val="20"/>
          <w:szCs w:val="20"/>
          <w:u w:val="single"/>
        </w:rPr>
        <w:t>materiałów szkoleniowych przez cały okres obowiązywania umowy, na wniosek Zamawiającego.</w:t>
      </w:r>
    </w:p>
    <w:p w:rsidR="008F0002" w:rsidRPr="008F0002" w:rsidRDefault="008F0002" w:rsidP="003D26B3">
      <w:pPr>
        <w:autoSpaceDE w:val="0"/>
        <w:autoSpaceDN w:val="0"/>
        <w:adjustRightInd w:val="0"/>
        <w:spacing w:after="0" w:line="240" w:lineRule="auto"/>
        <w:rPr>
          <w:rFonts w:ascii="Verdana" w:hAnsi="Verdana" w:cs="Verdana"/>
          <w:b/>
          <w:bCs/>
          <w:sz w:val="20"/>
          <w:szCs w:val="20"/>
        </w:rPr>
      </w:pPr>
    </w:p>
    <w:p w:rsidR="00886970" w:rsidRPr="008F0002" w:rsidRDefault="00886970" w:rsidP="00256CE6">
      <w:pPr>
        <w:numPr>
          <w:ilvl w:val="0"/>
          <w:numId w:val="8"/>
        </w:numPr>
        <w:autoSpaceDE w:val="0"/>
        <w:autoSpaceDN w:val="0"/>
        <w:adjustRightInd w:val="0"/>
        <w:spacing w:after="0" w:line="240" w:lineRule="auto"/>
        <w:rPr>
          <w:rFonts w:ascii="Verdana" w:hAnsi="Verdana" w:cs="Verdana"/>
          <w:b/>
          <w:bCs/>
          <w:sz w:val="20"/>
          <w:szCs w:val="20"/>
        </w:rPr>
      </w:pPr>
      <w:r w:rsidRPr="008F0002">
        <w:rPr>
          <w:rFonts w:ascii="Verdana" w:hAnsi="Verdana" w:cs="Verdana"/>
          <w:b/>
          <w:bCs/>
          <w:sz w:val="20"/>
          <w:szCs w:val="20"/>
        </w:rPr>
        <w:t>Usługa gastronomiczna w trakcie szkoleń.</w:t>
      </w:r>
    </w:p>
    <w:p w:rsidR="00886970" w:rsidRPr="008F0002" w:rsidRDefault="00886970" w:rsidP="003D26B3">
      <w:pPr>
        <w:autoSpaceDE w:val="0"/>
        <w:autoSpaceDN w:val="0"/>
        <w:adjustRightInd w:val="0"/>
        <w:spacing w:after="0" w:line="240" w:lineRule="auto"/>
        <w:rPr>
          <w:rFonts w:ascii="Verdana" w:hAnsi="Verdana" w:cs="Verdana"/>
          <w:b/>
          <w:bCs/>
          <w:sz w:val="20"/>
          <w:szCs w:val="20"/>
        </w:rPr>
      </w:pPr>
    </w:p>
    <w:p w:rsidR="00886970" w:rsidRPr="008F0002" w:rsidRDefault="00886970" w:rsidP="00256CE6">
      <w:pPr>
        <w:numPr>
          <w:ilvl w:val="0"/>
          <w:numId w:val="15"/>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Wykonawca zobowiązany jest do zapewnienia w trakcie trwania szkoleń ciągłej usługi gastronomicznej oraz obsługi kelnerskiej w sali szkoleniowej lub w innym </w:t>
      </w:r>
      <w:r w:rsidRPr="008F0002">
        <w:rPr>
          <w:rFonts w:ascii="Verdana" w:hAnsi="Verdana" w:cs="Verdana"/>
          <w:sz w:val="20"/>
          <w:szCs w:val="20"/>
        </w:rPr>
        <w:lastRenderedPageBreak/>
        <w:t>pomieszczeniu zlokalizowanym w bezpośrednim jej sąsiedztwie, w godzinach trwania szkolenia.</w:t>
      </w:r>
    </w:p>
    <w:p w:rsidR="00886970" w:rsidRPr="008F0002" w:rsidRDefault="00886970" w:rsidP="003D26B3">
      <w:pPr>
        <w:autoSpaceDE w:val="0"/>
        <w:autoSpaceDN w:val="0"/>
        <w:adjustRightInd w:val="0"/>
        <w:spacing w:after="0" w:line="240" w:lineRule="auto"/>
        <w:jc w:val="both"/>
        <w:rPr>
          <w:rFonts w:ascii="Verdana" w:hAnsi="Verdana" w:cs="Verdana"/>
          <w:sz w:val="20"/>
          <w:szCs w:val="20"/>
        </w:rPr>
      </w:pPr>
    </w:p>
    <w:p w:rsidR="00886970" w:rsidRPr="008F0002" w:rsidRDefault="00886970" w:rsidP="00256CE6">
      <w:pPr>
        <w:numPr>
          <w:ilvl w:val="0"/>
          <w:numId w:val="15"/>
        </w:numPr>
        <w:autoSpaceDE w:val="0"/>
        <w:autoSpaceDN w:val="0"/>
        <w:adjustRightInd w:val="0"/>
        <w:spacing w:after="0" w:line="240" w:lineRule="auto"/>
        <w:jc w:val="both"/>
        <w:rPr>
          <w:rFonts w:ascii="Verdana" w:hAnsi="Verdana" w:cs="Verdana"/>
          <w:b/>
          <w:bCs/>
          <w:sz w:val="20"/>
          <w:szCs w:val="20"/>
        </w:rPr>
      </w:pPr>
      <w:r w:rsidRPr="008F0002">
        <w:rPr>
          <w:rFonts w:ascii="Verdana" w:hAnsi="Verdana" w:cs="Verdana"/>
          <w:sz w:val="20"/>
          <w:szCs w:val="20"/>
        </w:rPr>
        <w:t>W ramach usługi gastronomicznej Wykonawca zapewni w każdym dniu szkolenia</w:t>
      </w:r>
      <w:r w:rsidRPr="008F0002">
        <w:rPr>
          <w:rFonts w:ascii="Verdana" w:hAnsi="Verdana" w:cs="Verdana"/>
          <w:b/>
          <w:bCs/>
          <w:sz w:val="20"/>
          <w:szCs w:val="20"/>
        </w:rPr>
        <w:t>:</w:t>
      </w:r>
    </w:p>
    <w:p w:rsidR="00886970" w:rsidRPr="008F0002" w:rsidRDefault="00886970" w:rsidP="003D26B3">
      <w:pPr>
        <w:pStyle w:val="Tekstpodstawowy2"/>
        <w:tabs>
          <w:tab w:val="clear" w:pos="5126"/>
        </w:tabs>
        <w:autoSpaceDE w:val="0"/>
        <w:autoSpaceDN w:val="0"/>
        <w:adjustRightInd w:val="0"/>
        <w:spacing w:line="240" w:lineRule="auto"/>
        <w:ind w:left="1134" w:hanging="357"/>
      </w:pPr>
      <w:r w:rsidRPr="008F0002">
        <w:t>a)</w:t>
      </w:r>
      <w:r w:rsidRPr="008F0002">
        <w:tab/>
        <w:t>napoje gorące serwowane bez ograniczeń, jak: świeżo parzona gorąca kawa z ekspresu, herbata ekspresowa (pakowana w oddzielnych torebkach w min. 5 różnych wariantach smakowych do wyboru), dodatki: mleczko do kawy, cukier, świeża cytryna pokrojona w plastry;</w:t>
      </w:r>
    </w:p>
    <w:p w:rsidR="00886970" w:rsidRPr="008F0002" w:rsidRDefault="00886970" w:rsidP="003D26B3">
      <w:pPr>
        <w:pStyle w:val="Tekstpodstawowy2"/>
        <w:tabs>
          <w:tab w:val="clear" w:pos="5126"/>
        </w:tabs>
        <w:autoSpaceDE w:val="0"/>
        <w:autoSpaceDN w:val="0"/>
        <w:adjustRightInd w:val="0"/>
        <w:spacing w:line="240" w:lineRule="auto"/>
        <w:ind w:left="1134" w:hanging="357"/>
      </w:pPr>
      <w:r w:rsidRPr="008F0002">
        <w:t>b)</w:t>
      </w:r>
      <w:r w:rsidRPr="008F0002">
        <w:tab/>
        <w:t>napoje zimne serwowane bez ograniczeń, jak: woda mineralna gazowana w butelkach szklanych (w ilości co najmniej 0,33l/os.) i woda mineralna niegazowana w butelkach szklanych (w ilości co najmniej 0,33l/os);</w:t>
      </w:r>
    </w:p>
    <w:p w:rsidR="00886970" w:rsidRPr="008F0002" w:rsidRDefault="00886970" w:rsidP="003D26B3">
      <w:pPr>
        <w:autoSpaceDE w:val="0"/>
        <w:autoSpaceDN w:val="0"/>
        <w:adjustRightInd w:val="0"/>
        <w:spacing w:after="0" w:line="240" w:lineRule="auto"/>
        <w:ind w:left="1134" w:hanging="357"/>
        <w:jc w:val="both"/>
        <w:rPr>
          <w:rFonts w:ascii="Verdana" w:hAnsi="Verdana" w:cs="Verdana"/>
          <w:sz w:val="20"/>
          <w:szCs w:val="20"/>
        </w:rPr>
      </w:pPr>
      <w:r w:rsidRPr="008F0002">
        <w:rPr>
          <w:rFonts w:ascii="Verdana" w:hAnsi="Verdana" w:cs="Verdana"/>
          <w:sz w:val="20"/>
          <w:szCs w:val="20"/>
        </w:rPr>
        <w:t>c)</w:t>
      </w:r>
      <w:r w:rsidRPr="008F0002">
        <w:rPr>
          <w:rFonts w:ascii="Verdana" w:hAnsi="Verdana" w:cs="Verdana"/>
          <w:sz w:val="20"/>
          <w:szCs w:val="20"/>
        </w:rPr>
        <w:tab/>
        <w:t>Kanapki: półmiski kanapek dekoracyjnych (8 szt./os. – min. 240g/os.) podane na świeżym pieczywie jasnym i ciemnym z serami żółtymi twardymi, szynką, salami, wędzonym łososiem, jajkiem i serkiem fromage, dodatki (świeże warzywa - m.in. pomidor, ogórek zielony, rzodkiewka, papryka, sałata, koperek).</w:t>
      </w:r>
    </w:p>
    <w:p w:rsidR="00886970" w:rsidRDefault="00886970" w:rsidP="003D26B3">
      <w:pPr>
        <w:autoSpaceDE w:val="0"/>
        <w:autoSpaceDN w:val="0"/>
        <w:adjustRightInd w:val="0"/>
        <w:spacing w:after="0" w:line="240" w:lineRule="auto"/>
        <w:ind w:left="1134" w:hanging="357"/>
        <w:jc w:val="both"/>
        <w:rPr>
          <w:rFonts w:ascii="Verdana" w:hAnsi="Verdana" w:cs="Verdana"/>
          <w:sz w:val="20"/>
          <w:szCs w:val="20"/>
        </w:rPr>
      </w:pPr>
      <w:r w:rsidRPr="008F0002">
        <w:rPr>
          <w:rFonts w:ascii="Verdana" w:hAnsi="Verdana" w:cs="Verdana"/>
          <w:sz w:val="20"/>
          <w:szCs w:val="20"/>
        </w:rPr>
        <w:t>d)</w:t>
      </w:r>
      <w:r w:rsidRPr="008F0002">
        <w:rPr>
          <w:rFonts w:ascii="Verdana" w:hAnsi="Verdana" w:cs="Verdana"/>
          <w:sz w:val="20"/>
          <w:szCs w:val="20"/>
        </w:rPr>
        <w:tab/>
        <w:t xml:space="preserve">Ciasto: co najmniej 3 rodzaje (3 szt. na osobę- min. 120 g/szt.) – np. sernik, tiramisu, snickers, szarlotka, makowiec, piernik, miodownik, ciasto </w:t>
      </w:r>
      <w:r w:rsidRPr="008F0002">
        <w:rPr>
          <w:rFonts w:ascii="Verdana" w:hAnsi="Verdana" w:cs="Verdana"/>
          <w:sz w:val="20"/>
          <w:szCs w:val="20"/>
        </w:rPr>
        <w:br/>
        <w:t>z owocami, itp.</w:t>
      </w:r>
    </w:p>
    <w:p w:rsidR="00A7731E" w:rsidRPr="008F0002" w:rsidRDefault="00A7731E" w:rsidP="003D26B3">
      <w:pPr>
        <w:autoSpaceDE w:val="0"/>
        <w:autoSpaceDN w:val="0"/>
        <w:adjustRightInd w:val="0"/>
        <w:spacing w:after="0" w:line="240" w:lineRule="auto"/>
        <w:ind w:left="1134" w:hanging="357"/>
        <w:jc w:val="both"/>
        <w:rPr>
          <w:rFonts w:ascii="Verdana" w:hAnsi="Verdana" w:cs="Verdana"/>
          <w:sz w:val="20"/>
          <w:szCs w:val="20"/>
        </w:rPr>
      </w:pPr>
    </w:p>
    <w:p w:rsidR="00886970" w:rsidRPr="008F0002" w:rsidRDefault="00886970" w:rsidP="00256CE6">
      <w:pPr>
        <w:numPr>
          <w:ilvl w:val="0"/>
          <w:numId w:val="15"/>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Szczegółowy wykaz ww. produktów zostanie uzgodniony z Zamawiającym. </w:t>
      </w:r>
    </w:p>
    <w:p w:rsidR="00886970" w:rsidRPr="008F0002" w:rsidRDefault="00886970" w:rsidP="003D26B3">
      <w:pPr>
        <w:autoSpaceDE w:val="0"/>
        <w:autoSpaceDN w:val="0"/>
        <w:adjustRightInd w:val="0"/>
        <w:spacing w:after="0" w:line="240" w:lineRule="auto"/>
        <w:ind w:left="709"/>
        <w:jc w:val="both"/>
        <w:rPr>
          <w:rFonts w:ascii="Verdana" w:hAnsi="Verdana" w:cs="Verdana"/>
          <w:sz w:val="20"/>
          <w:szCs w:val="20"/>
        </w:rPr>
      </w:pPr>
      <w:r w:rsidRPr="008F0002">
        <w:rPr>
          <w:rFonts w:ascii="Verdana" w:hAnsi="Verdana" w:cs="Verdana"/>
          <w:sz w:val="20"/>
          <w:szCs w:val="20"/>
        </w:rPr>
        <w:t xml:space="preserve">Sposób podania: </w:t>
      </w:r>
    </w:p>
    <w:p w:rsidR="00886970" w:rsidRPr="008F0002" w:rsidRDefault="00886970" w:rsidP="00256CE6">
      <w:pPr>
        <w:numPr>
          <w:ilvl w:val="2"/>
          <w:numId w:val="2"/>
        </w:numPr>
        <w:tabs>
          <w:tab w:val="clear" w:pos="2340"/>
        </w:tabs>
        <w:autoSpaceDE w:val="0"/>
        <w:autoSpaceDN w:val="0"/>
        <w:adjustRightInd w:val="0"/>
        <w:spacing w:after="0" w:line="240" w:lineRule="auto"/>
        <w:ind w:left="1080"/>
        <w:jc w:val="both"/>
        <w:rPr>
          <w:rFonts w:ascii="Verdana" w:hAnsi="Verdana" w:cs="Verdana"/>
          <w:sz w:val="20"/>
          <w:szCs w:val="20"/>
        </w:rPr>
      </w:pPr>
      <w:r w:rsidRPr="008F0002">
        <w:rPr>
          <w:rFonts w:ascii="Verdana" w:hAnsi="Verdana" w:cs="Verdana"/>
          <w:sz w:val="20"/>
          <w:szCs w:val="20"/>
        </w:rPr>
        <w:t xml:space="preserve">w formie stołu szwedzkiego z zapewnieniem filiżanek, talerzyków, szklaneczek do zimnych napojów, łyżeczek i serwetek (nie dopuszcza się stosowania plastikowych sztućców i naczyń), </w:t>
      </w:r>
    </w:p>
    <w:p w:rsidR="00886970" w:rsidRPr="008F0002" w:rsidRDefault="00886970" w:rsidP="00256CE6">
      <w:pPr>
        <w:numPr>
          <w:ilvl w:val="2"/>
          <w:numId w:val="2"/>
        </w:numPr>
        <w:tabs>
          <w:tab w:val="clear" w:pos="2340"/>
          <w:tab w:val="num" w:pos="1080"/>
        </w:tabs>
        <w:autoSpaceDE w:val="0"/>
        <w:autoSpaceDN w:val="0"/>
        <w:adjustRightInd w:val="0"/>
        <w:spacing w:after="0" w:line="240" w:lineRule="auto"/>
        <w:ind w:left="1080"/>
        <w:jc w:val="both"/>
        <w:rPr>
          <w:rFonts w:ascii="Verdana" w:hAnsi="Verdana" w:cs="Verdana"/>
          <w:sz w:val="20"/>
          <w:szCs w:val="20"/>
        </w:rPr>
      </w:pPr>
      <w:r w:rsidRPr="008F0002">
        <w:rPr>
          <w:rFonts w:ascii="Verdana" w:hAnsi="Verdana" w:cs="Verdana"/>
          <w:sz w:val="20"/>
          <w:szCs w:val="20"/>
        </w:rPr>
        <w:t>woda niegazowana i gazowana w szklanych butelkach o pojemności 0,3l/0,33l,</w:t>
      </w:r>
    </w:p>
    <w:p w:rsidR="00886970" w:rsidRPr="008F0002" w:rsidRDefault="00886970" w:rsidP="00256CE6">
      <w:pPr>
        <w:numPr>
          <w:ilvl w:val="2"/>
          <w:numId w:val="2"/>
        </w:numPr>
        <w:tabs>
          <w:tab w:val="clear" w:pos="2340"/>
          <w:tab w:val="num" w:pos="1080"/>
        </w:tabs>
        <w:autoSpaceDE w:val="0"/>
        <w:autoSpaceDN w:val="0"/>
        <w:adjustRightInd w:val="0"/>
        <w:spacing w:after="0" w:line="240" w:lineRule="auto"/>
        <w:ind w:left="1080"/>
        <w:jc w:val="both"/>
        <w:rPr>
          <w:rFonts w:ascii="Verdana" w:hAnsi="Verdana" w:cs="Verdana"/>
          <w:sz w:val="20"/>
          <w:szCs w:val="20"/>
        </w:rPr>
      </w:pPr>
      <w:r w:rsidRPr="008F0002">
        <w:rPr>
          <w:rFonts w:ascii="Verdana" w:hAnsi="Verdana" w:cs="Verdana"/>
          <w:sz w:val="20"/>
          <w:szCs w:val="20"/>
        </w:rPr>
        <w:t>wrzątek do herbaty w termosach.</w:t>
      </w:r>
    </w:p>
    <w:p w:rsidR="00886970" w:rsidRPr="008F0002" w:rsidRDefault="00886970" w:rsidP="003D26B3">
      <w:pPr>
        <w:autoSpaceDE w:val="0"/>
        <w:autoSpaceDN w:val="0"/>
        <w:adjustRightInd w:val="0"/>
        <w:spacing w:after="0" w:line="240" w:lineRule="auto"/>
        <w:ind w:left="720"/>
        <w:jc w:val="both"/>
        <w:rPr>
          <w:rFonts w:ascii="Verdana" w:hAnsi="Verdana" w:cs="Verdana"/>
          <w:sz w:val="20"/>
          <w:szCs w:val="20"/>
        </w:rPr>
      </w:pPr>
      <w:r w:rsidRPr="008F0002">
        <w:rPr>
          <w:rFonts w:ascii="Verdana" w:hAnsi="Verdana" w:cs="Verdana"/>
          <w:sz w:val="20"/>
          <w:szCs w:val="20"/>
        </w:rPr>
        <w:t>Wykonawca zobowiązany jest do udekorowania stołu gwarantującego elegancki wygląd (obrusy jednolitego koloru – czyste i nieuszkodzone, kom</w:t>
      </w:r>
      <w:r w:rsidR="00B11A79" w:rsidRPr="008F0002">
        <w:rPr>
          <w:rFonts w:ascii="Verdana" w:hAnsi="Verdana" w:cs="Verdana"/>
          <w:sz w:val="20"/>
          <w:szCs w:val="20"/>
        </w:rPr>
        <w:t>pozycja dopasowana do wnętrza i </w:t>
      </w:r>
      <w:r w:rsidRPr="008F0002">
        <w:rPr>
          <w:rFonts w:ascii="Verdana" w:hAnsi="Verdana" w:cs="Verdana"/>
          <w:sz w:val="20"/>
          <w:szCs w:val="20"/>
        </w:rPr>
        <w:t>musi obejmować obrusy dobrane do siebie, umiejętnie upięte od strony reprezentacyjnej, zasłaniające nogi stołu), możliwość wykorzystania dekoracji z kwiatów i serwetek.</w:t>
      </w:r>
    </w:p>
    <w:p w:rsidR="00886970" w:rsidRPr="008F0002" w:rsidRDefault="00886970" w:rsidP="003D26B3">
      <w:pPr>
        <w:autoSpaceDE w:val="0"/>
        <w:autoSpaceDN w:val="0"/>
        <w:adjustRightInd w:val="0"/>
        <w:spacing w:after="0" w:line="240" w:lineRule="auto"/>
        <w:rPr>
          <w:rFonts w:ascii="Verdana" w:hAnsi="Verdana" w:cs="Verdana"/>
          <w:sz w:val="20"/>
          <w:szCs w:val="20"/>
        </w:rPr>
      </w:pPr>
    </w:p>
    <w:p w:rsidR="00886970" w:rsidRPr="008F0002" w:rsidRDefault="00886970" w:rsidP="00256CE6">
      <w:pPr>
        <w:numPr>
          <w:ilvl w:val="0"/>
          <w:numId w:val="15"/>
        </w:numPr>
        <w:autoSpaceDE w:val="0"/>
        <w:autoSpaceDN w:val="0"/>
        <w:adjustRightInd w:val="0"/>
        <w:spacing w:after="0" w:line="240" w:lineRule="auto"/>
        <w:jc w:val="both"/>
      </w:pPr>
      <w:r w:rsidRPr="008F0002">
        <w:t>Wykonawca zobowiązany jest do ciągłego uzupełniania wszystkich produktów oraz napoi gorących i zimnych w godzinach trwania spotkania, jak również do zapewnienia stałej obsługi kelnerskiej.</w:t>
      </w:r>
    </w:p>
    <w:p w:rsidR="00BF5DC7" w:rsidRPr="008F0002" w:rsidRDefault="00BF5DC7" w:rsidP="003D26B3">
      <w:pPr>
        <w:autoSpaceDE w:val="0"/>
        <w:autoSpaceDN w:val="0"/>
        <w:adjustRightInd w:val="0"/>
        <w:spacing w:after="0" w:line="240" w:lineRule="auto"/>
        <w:jc w:val="both"/>
        <w:rPr>
          <w:rFonts w:ascii="Verdana" w:hAnsi="Verdana" w:cs="Verdana"/>
          <w:b/>
          <w:bCs/>
          <w:sz w:val="20"/>
          <w:szCs w:val="20"/>
        </w:rPr>
      </w:pPr>
    </w:p>
    <w:p w:rsidR="003D639B" w:rsidRPr="008F0002" w:rsidRDefault="003D639B" w:rsidP="00256CE6">
      <w:pPr>
        <w:numPr>
          <w:ilvl w:val="0"/>
          <w:numId w:val="10"/>
        </w:numPr>
        <w:autoSpaceDE w:val="0"/>
        <w:autoSpaceDN w:val="0"/>
        <w:adjustRightInd w:val="0"/>
        <w:spacing w:after="0" w:line="240" w:lineRule="auto"/>
        <w:jc w:val="both"/>
        <w:rPr>
          <w:rFonts w:ascii="Verdana" w:hAnsi="Verdana" w:cs="Verdana"/>
          <w:b/>
          <w:bCs/>
          <w:sz w:val="20"/>
          <w:szCs w:val="20"/>
        </w:rPr>
      </w:pPr>
      <w:r w:rsidRPr="008F0002">
        <w:rPr>
          <w:rFonts w:ascii="Verdana" w:hAnsi="Verdana" w:cs="Verdana"/>
          <w:b/>
          <w:bCs/>
          <w:sz w:val="20"/>
          <w:szCs w:val="20"/>
        </w:rPr>
        <w:t>Warunki udziału w zamówieniu</w:t>
      </w:r>
      <w:r w:rsidR="00A7731E">
        <w:rPr>
          <w:rFonts w:ascii="Verdana" w:hAnsi="Verdana" w:cs="Verdana"/>
          <w:b/>
          <w:bCs/>
          <w:sz w:val="20"/>
          <w:szCs w:val="20"/>
        </w:rPr>
        <w:t>.</w:t>
      </w:r>
    </w:p>
    <w:p w:rsidR="003D639B" w:rsidRPr="008F0002" w:rsidRDefault="003D639B" w:rsidP="003D26B3">
      <w:pPr>
        <w:autoSpaceDE w:val="0"/>
        <w:autoSpaceDN w:val="0"/>
        <w:adjustRightInd w:val="0"/>
        <w:spacing w:after="0" w:line="240" w:lineRule="auto"/>
        <w:jc w:val="both"/>
        <w:rPr>
          <w:rFonts w:ascii="Verdana" w:hAnsi="Verdana" w:cs="Verdana"/>
          <w:b/>
          <w:bCs/>
          <w:sz w:val="20"/>
          <w:szCs w:val="20"/>
        </w:rPr>
      </w:pPr>
    </w:p>
    <w:p w:rsidR="00F94F24" w:rsidRPr="008F0002" w:rsidRDefault="00F94F24" w:rsidP="00256CE6">
      <w:pPr>
        <w:numPr>
          <w:ilvl w:val="0"/>
          <w:numId w:val="16"/>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Wykonawcy ubiegający się o zamówienie muszą spełniać niż</w:t>
      </w:r>
      <w:r w:rsidR="00B11A79" w:rsidRPr="008F0002">
        <w:rPr>
          <w:rFonts w:ascii="Verdana" w:hAnsi="Verdana" w:cs="Verdana"/>
          <w:sz w:val="20"/>
          <w:szCs w:val="20"/>
        </w:rPr>
        <w:t>ej wymienione warunki udziału w </w:t>
      </w:r>
      <w:r w:rsidRPr="008F0002">
        <w:rPr>
          <w:rFonts w:ascii="Verdana" w:hAnsi="Verdana" w:cs="Verdana"/>
          <w:sz w:val="20"/>
          <w:szCs w:val="20"/>
        </w:rPr>
        <w:t xml:space="preserve">postępowaniu: </w:t>
      </w:r>
    </w:p>
    <w:p w:rsidR="00F94F24" w:rsidRPr="008F0002" w:rsidRDefault="00F94F24" w:rsidP="00256CE6">
      <w:pPr>
        <w:numPr>
          <w:ilvl w:val="0"/>
          <w:numId w:val="17"/>
        </w:numPr>
        <w:autoSpaceDE w:val="0"/>
        <w:autoSpaceDN w:val="0"/>
        <w:adjustRightInd w:val="0"/>
        <w:spacing w:after="0" w:line="240" w:lineRule="auto"/>
        <w:ind w:left="993"/>
        <w:jc w:val="both"/>
        <w:rPr>
          <w:rFonts w:ascii="Verdana" w:hAnsi="Verdana" w:cs="Verdana"/>
          <w:sz w:val="20"/>
          <w:szCs w:val="20"/>
        </w:rPr>
      </w:pPr>
      <w:r w:rsidRPr="008F0002">
        <w:rPr>
          <w:rFonts w:ascii="Verdana" w:hAnsi="Verdana" w:cs="Verdana"/>
          <w:sz w:val="20"/>
          <w:szCs w:val="20"/>
        </w:rPr>
        <w:t xml:space="preserve">nie mogą być powiązani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związanych </w:t>
      </w:r>
      <w:r w:rsidR="00221120" w:rsidRPr="008F0002">
        <w:rPr>
          <w:rFonts w:ascii="Verdana" w:hAnsi="Verdana" w:cs="Verdana"/>
          <w:sz w:val="20"/>
          <w:szCs w:val="20"/>
        </w:rPr>
        <w:t>z </w:t>
      </w:r>
      <w:r w:rsidRPr="008F0002">
        <w:rPr>
          <w:rFonts w:ascii="Verdana" w:hAnsi="Verdana" w:cs="Verdana"/>
          <w:sz w:val="20"/>
          <w:szCs w:val="20"/>
        </w:rPr>
        <w:t>przygotowaniem i przeprowadzeniem procedury wyboru Wykonawcy a Wykonawcą, polegające w szczególności na:</w:t>
      </w:r>
    </w:p>
    <w:p w:rsidR="00F94F24" w:rsidRPr="008F0002" w:rsidRDefault="00F94F24" w:rsidP="00256CE6">
      <w:pPr>
        <w:numPr>
          <w:ilvl w:val="0"/>
          <w:numId w:val="18"/>
        </w:numPr>
        <w:autoSpaceDE w:val="0"/>
        <w:autoSpaceDN w:val="0"/>
        <w:adjustRightInd w:val="0"/>
        <w:spacing w:after="0" w:line="240" w:lineRule="auto"/>
        <w:ind w:left="1276"/>
        <w:jc w:val="both"/>
        <w:rPr>
          <w:rFonts w:ascii="Verdana" w:hAnsi="Verdana" w:cs="Verdana"/>
          <w:sz w:val="20"/>
          <w:szCs w:val="20"/>
        </w:rPr>
      </w:pPr>
      <w:r w:rsidRPr="008F0002">
        <w:rPr>
          <w:rFonts w:ascii="Verdana" w:hAnsi="Verdana" w:cs="Verdana"/>
          <w:sz w:val="20"/>
          <w:szCs w:val="20"/>
        </w:rPr>
        <w:t xml:space="preserve"> uczestniczeniu w spółce jako wspólnik spółki cywilnej lub spółki osobowej, </w:t>
      </w:r>
    </w:p>
    <w:p w:rsidR="00F94F24" w:rsidRPr="008F0002" w:rsidRDefault="00F94F24" w:rsidP="00256CE6">
      <w:pPr>
        <w:numPr>
          <w:ilvl w:val="0"/>
          <w:numId w:val="18"/>
        </w:numPr>
        <w:autoSpaceDE w:val="0"/>
        <w:autoSpaceDN w:val="0"/>
        <w:adjustRightInd w:val="0"/>
        <w:spacing w:after="0" w:line="240" w:lineRule="auto"/>
        <w:ind w:left="1276"/>
        <w:jc w:val="both"/>
        <w:rPr>
          <w:rFonts w:ascii="Verdana" w:hAnsi="Verdana" w:cs="Verdana"/>
          <w:sz w:val="20"/>
          <w:szCs w:val="20"/>
        </w:rPr>
      </w:pPr>
      <w:r w:rsidRPr="008F0002">
        <w:rPr>
          <w:rFonts w:ascii="Verdana" w:hAnsi="Verdana" w:cs="Verdana"/>
          <w:sz w:val="20"/>
          <w:szCs w:val="20"/>
        </w:rPr>
        <w:t xml:space="preserve"> posiadaniu co najmniej 10 % udziałów lub akcji, </w:t>
      </w:r>
    </w:p>
    <w:p w:rsidR="00F94F24" w:rsidRPr="008F0002" w:rsidRDefault="00F94F24" w:rsidP="00256CE6">
      <w:pPr>
        <w:numPr>
          <w:ilvl w:val="0"/>
          <w:numId w:val="18"/>
        </w:numPr>
        <w:autoSpaceDE w:val="0"/>
        <w:autoSpaceDN w:val="0"/>
        <w:adjustRightInd w:val="0"/>
        <w:spacing w:after="0" w:line="240" w:lineRule="auto"/>
        <w:ind w:left="1276"/>
        <w:jc w:val="both"/>
        <w:rPr>
          <w:rFonts w:ascii="Verdana" w:hAnsi="Verdana" w:cs="Verdana"/>
          <w:sz w:val="20"/>
          <w:szCs w:val="20"/>
        </w:rPr>
      </w:pPr>
      <w:r w:rsidRPr="008F0002">
        <w:rPr>
          <w:rFonts w:ascii="Verdana" w:hAnsi="Verdana" w:cs="Verdana"/>
          <w:sz w:val="20"/>
          <w:szCs w:val="20"/>
        </w:rPr>
        <w:t xml:space="preserve"> pełnieniu funkcji członka organu nadzorczego lub zarządzającego, prokurenta, pełnomocnika, </w:t>
      </w:r>
    </w:p>
    <w:p w:rsidR="00F94F24" w:rsidRPr="008F0002" w:rsidRDefault="00F94F24" w:rsidP="00256CE6">
      <w:pPr>
        <w:numPr>
          <w:ilvl w:val="0"/>
          <w:numId w:val="18"/>
        </w:numPr>
        <w:autoSpaceDE w:val="0"/>
        <w:autoSpaceDN w:val="0"/>
        <w:adjustRightInd w:val="0"/>
        <w:spacing w:after="0" w:line="240" w:lineRule="auto"/>
        <w:ind w:left="1276"/>
        <w:jc w:val="both"/>
        <w:rPr>
          <w:rFonts w:ascii="Verdana" w:hAnsi="Verdana" w:cs="Verdana"/>
          <w:sz w:val="20"/>
          <w:szCs w:val="20"/>
        </w:rPr>
      </w:pPr>
      <w:r w:rsidRPr="008F0002">
        <w:rPr>
          <w:rFonts w:ascii="Verdana" w:hAnsi="Verdana" w:cs="Verdana"/>
          <w:sz w:val="20"/>
          <w:szCs w:val="20"/>
        </w:rPr>
        <w:t xml:space="preserve"> pozostawaniu w związku małżeńskim, w stosunku pokrewieństwa lub powinowactwa w</w:t>
      </w:r>
      <w:r w:rsidR="00221120" w:rsidRPr="008F0002">
        <w:rPr>
          <w:rFonts w:ascii="Verdana" w:hAnsi="Verdana" w:cs="Verdana"/>
          <w:sz w:val="20"/>
          <w:szCs w:val="20"/>
        </w:rPr>
        <w:t> </w:t>
      </w:r>
      <w:r w:rsidRPr="008F0002">
        <w:rPr>
          <w:rFonts w:ascii="Verdana" w:hAnsi="Verdana" w:cs="Verdana"/>
          <w:sz w:val="20"/>
          <w:szCs w:val="20"/>
        </w:rPr>
        <w:t xml:space="preserve">linii prostej, pokrewieństwa drugiego stopnia lub </w:t>
      </w:r>
      <w:r w:rsidRPr="008F0002">
        <w:rPr>
          <w:rFonts w:ascii="Verdana" w:hAnsi="Verdana" w:cs="Verdana"/>
          <w:sz w:val="20"/>
          <w:szCs w:val="20"/>
        </w:rPr>
        <w:lastRenderedPageBreak/>
        <w:t xml:space="preserve">powinowactwa drugiego stopnia w linii bocznej lub w stosunku przysposobienia, opieki lub kurateli, </w:t>
      </w:r>
    </w:p>
    <w:p w:rsidR="00F94F24" w:rsidRPr="008F0002" w:rsidRDefault="00F94F24" w:rsidP="00256CE6">
      <w:pPr>
        <w:numPr>
          <w:ilvl w:val="0"/>
          <w:numId w:val="17"/>
        </w:numPr>
        <w:autoSpaceDE w:val="0"/>
        <w:autoSpaceDN w:val="0"/>
        <w:adjustRightInd w:val="0"/>
        <w:spacing w:after="0" w:line="240" w:lineRule="auto"/>
        <w:ind w:left="993"/>
        <w:jc w:val="both"/>
        <w:rPr>
          <w:rFonts w:ascii="Verdana" w:hAnsi="Verdana" w:cs="Verdana"/>
          <w:sz w:val="20"/>
          <w:szCs w:val="20"/>
        </w:rPr>
      </w:pPr>
      <w:r w:rsidRPr="008F0002">
        <w:rPr>
          <w:rFonts w:ascii="Verdana" w:hAnsi="Verdana" w:cs="Verdana"/>
          <w:sz w:val="20"/>
          <w:szCs w:val="20"/>
        </w:rPr>
        <w:t xml:space="preserve">posiadać uprawnienia do wykonywania działalności lub czynności, jeżeli ustawy nakładają obowiązek posiadania takich uprawnień, </w:t>
      </w:r>
    </w:p>
    <w:p w:rsidR="00F94F24" w:rsidRPr="008F0002" w:rsidRDefault="00F94F24" w:rsidP="00256CE6">
      <w:pPr>
        <w:numPr>
          <w:ilvl w:val="0"/>
          <w:numId w:val="17"/>
        </w:numPr>
        <w:autoSpaceDE w:val="0"/>
        <w:autoSpaceDN w:val="0"/>
        <w:adjustRightInd w:val="0"/>
        <w:spacing w:after="0" w:line="240" w:lineRule="auto"/>
        <w:ind w:left="993"/>
        <w:jc w:val="both"/>
        <w:rPr>
          <w:rFonts w:ascii="Verdana" w:hAnsi="Verdana" w:cs="Verdana"/>
          <w:sz w:val="20"/>
          <w:szCs w:val="20"/>
        </w:rPr>
      </w:pPr>
      <w:r w:rsidRPr="008F0002">
        <w:rPr>
          <w:rFonts w:ascii="Verdana" w:hAnsi="Verdana" w:cs="Verdana"/>
          <w:sz w:val="20"/>
          <w:szCs w:val="20"/>
        </w:rPr>
        <w:t xml:space="preserve">dysponować odpowiednim potencjałem technicznym oraz osobami zdolnymi do wykonania zamówienia; </w:t>
      </w:r>
    </w:p>
    <w:p w:rsidR="00F94F24" w:rsidRPr="008F0002" w:rsidRDefault="00F94F24" w:rsidP="00256CE6">
      <w:pPr>
        <w:numPr>
          <w:ilvl w:val="0"/>
          <w:numId w:val="17"/>
        </w:numPr>
        <w:autoSpaceDE w:val="0"/>
        <w:autoSpaceDN w:val="0"/>
        <w:adjustRightInd w:val="0"/>
        <w:spacing w:after="0" w:line="240" w:lineRule="auto"/>
        <w:ind w:left="993"/>
        <w:jc w:val="both"/>
        <w:rPr>
          <w:rFonts w:ascii="Verdana" w:hAnsi="Verdana" w:cs="Verdana"/>
          <w:sz w:val="20"/>
          <w:szCs w:val="20"/>
        </w:rPr>
      </w:pPr>
      <w:r w:rsidRPr="008F0002">
        <w:rPr>
          <w:rFonts w:ascii="Verdana" w:hAnsi="Verdana" w:cs="Verdana"/>
          <w:sz w:val="20"/>
          <w:szCs w:val="20"/>
        </w:rPr>
        <w:t xml:space="preserve">znajdować się w sytuacji ekonomicznej i finansowej zapewniającej wykonanie zamówienia; </w:t>
      </w:r>
    </w:p>
    <w:p w:rsidR="00F94F24" w:rsidRPr="008F0002" w:rsidRDefault="00F94F24" w:rsidP="00256CE6">
      <w:pPr>
        <w:numPr>
          <w:ilvl w:val="0"/>
          <w:numId w:val="17"/>
        </w:numPr>
        <w:autoSpaceDE w:val="0"/>
        <w:autoSpaceDN w:val="0"/>
        <w:adjustRightInd w:val="0"/>
        <w:spacing w:after="0" w:line="240" w:lineRule="auto"/>
        <w:ind w:left="993"/>
        <w:jc w:val="both"/>
        <w:rPr>
          <w:rFonts w:ascii="Verdana" w:hAnsi="Verdana" w:cs="Verdana"/>
          <w:sz w:val="20"/>
          <w:szCs w:val="20"/>
        </w:rPr>
      </w:pPr>
      <w:r w:rsidRPr="008F0002">
        <w:rPr>
          <w:rFonts w:ascii="Verdana" w:hAnsi="Verdana" w:cs="Verdana"/>
          <w:sz w:val="20"/>
          <w:szCs w:val="20"/>
        </w:rPr>
        <w:t xml:space="preserve">posiadać wiedzę i doświadczenie niezbędne do wykonania zamówienia. Wykonawca ubiegający się o udzielenie zamówienia musi wykazać, że w okresie ostatnich </w:t>
      </w:r>
      <w:r w:rsidR="008F0002">
        <w:rPr>
          <w:rFonts w:ascii="Verdana" w:hAnsi="Verdana" w:cs="Verdana"/>
          <w:sz w:val="20"/>
          <w:szCs w:val="20"/>
        </w:rPr>
        <w:t xml:space="preserve">dwóch </w:t>
      </w:r>
      <w:r w:rsidRPr="008F0002">
        <w:rPr>
          <w:rFonts w:ascii="Verdana" w:hAnsi="Verdana" w:cs="Verdana"/>
          <w:sz w:val="20"/>
          <w:szCs w:val="20"/>
        </w:rPr>
        <w:t>lat przed upływem terminu składania ofert, wykonał usługi odpowiadające swoim rodzajem głównym usługom stanowiącym przedmiot zamówienia tj:</w:t>
      </w:r>
    </w:p>
    <w:p w:rsidR="00FE1F76" w:rsidRPr="008F0002" w:rsidRDefault="00FE1F76" w:rsidP="00256CE6">
      <w:pPr>
        <w:numPr>
          <w:ilvl w:val="0"/>
          <w:numId w:val="7"/>
        </w:numPr>
        <w:autoSpaceDE w:val="0"/>
        <w:autoSpaceDN w:val="0"/>
        <w:adjustRightInd w:val="0"/>
        <w:spacing w:after="0" w:line="240" w:lineRule="auto"/>
        <w:ind w:left="1276" w:hanging="425"/>
        <w:jc w:val="both"/>
        <w:rPr>
          <w:rFonts w:ascii="Verdana" w:hAnsi="Verdana" w:cs="Verdana"/>
          <w:sz w:val="20"/>
          <w:szCs w:val="20"/>
        </w:rPr>
      </w:pPr>
      <w:r w:rsidRPr="008F0002">
        <w:rPr>
          <w:rFonts w:ascii="Verdana" w:hAnsi="Verdana" w:cs="Verdana"/>
          <w:sz w:val="20"/>
          <w:szCs w:val="20"/>
        </w:rPr>
        <w:t xml:space="preserve">posiada co najmniej 2-letnie doświadczenie w prowadzeniu działalności szkoleniowej, w tym zrealizowali z należytą starannością co najmniej 3 usługi szkoleniowe polegające </w:t>
      </w:r>
      <w:r w:rsidRPr="008F0002">
        <w:rPr>
          <w:rFonts w:ascii="Verdana" w:hAnsi="Verdana" w:cs="Verdana"/>
          <w:bCs/>
          <w:sz w:val="20"/>
          <w:szCs w:val="20"/>
        </w:rPr>
        <w:t>na zorganizowaniu i przeprowadzeniu</w:t>
      </w:r>
      <w:r w:rsidRPr="008F0002">
        <w:rPr>
          <w:rFonts w:ascii="Verdana" w:hAnsi="Verdana" w:cs="Verdana"/>
          <w:sz w:val="20"/>
          <w:szCs w:val="20"/>
        </w:rPr>
        <w:t xml:space="preserve"> szkoleń, w zakresie Kwalifikowalności wydatków.</w:t>
      </w:r>
    </w:p>
    <w:p w:rsidR="00FE1F76" w:rsidRPr="008F0002" w:rsidRDefault="00FE1F76" w:rsidP="00256CE6">
      <w:pPr>
        <w:numPr>
          <w:ilvl w:val="0"/>
          <w:numId w:val="7"/>
        </w:numPr>
        <w:autoSpaceDE w:val="0"/>
        <w:autoSpaceDN w:val="0"/>
        <w:adjustRightInd w:val="0"/>
        <w:spacing w:after="0" w:line="240" w:lineRule="auto"/>
        <w:ind w:left="1276" w:hanging="425"/>
        <w:jc w:val="both"/>
        <w:rPr>
          <w:rFonts w:ascii="Verdana" w:hAnsi="Verdana" w:cs="Verdana"/>
          <w:sz w:val="20"/>
          <w:szCs w:val="20"/>
        </w:rPr>
      </w:pPr>
      <w:r w:rsidRPr="008F0002">
        <w:rPr>
          <w:rFonts w:ascii="Verdana" w:hAnsi="Verdana" w:cs="Verdana"/>
          <w:sz w:val="20"/>
          <w:szCs w:val="20"/>
        </w:rPr>
        <w:t xml:space="preserve">dysponuje </w:t>
      </w:r>
      <w:r w:rsidRPr="008F0002">
        <w:rPr>
          <w:rFonts w:ascii="Verdana" w:hAnsi="Verdana" w:cs="Verdana"/>
          <w:b/>
          <w:sz w:val="20"/>
          <w:szCs w:val="20"/>
        </w:rPr>
        <w:t>trenerem/trenerami</w:t>
      </w:r>
      <w:r w:rsidRPr="008F0002">
        <w:rPr>
          <w:rFonts w:ascii="Verdana" w:hAnsi="Verdana" w:cs="Verdana"/>
          <w:sz w:val="20"/>
          <w:szCs w:val="20"/>
        </w:rPr>
        <w:t xml:space="preserve">, przeznaczonym do realizacji niniejszego zamówienia, który posiada wykształcenie wyższe oraz wiedzę i co najmniej 2-letnie doświadczenie w realizacji szkoleń z zakresu </w:t>
      </w:r>
      <w:r w:rsidRPr="008F0002">
        <w:rPr>
          <w:rFonts w:ascii="Verdana" w:hAnsi="Verdana" w:cs="Verdana"/>
          <w:b/>
          <w:sz w:val="20"/>
          <w:szCs w:val="20"/>
        </w:rPr>
        <w:t>Kwalifikowalności wydatków</w:t>
      </w:r>
      <w:r w:rsidRPr="008F0002">
        <w:rPr>
          <w:rFonts w:ascii="Verdana" w:hAnsi="Verdana" w:cs="Verdana"/>
          <w:sz w:val="20"/>
          <w:szCs w:val="20"/>
        </w:rPr>
        <w:t>,</w:t>
      </w:r>
      <w:r w:rsidRPr="008F0002">
        <w:rPr>
          <w:rFonts w:ascii="Verdana" w:hAnsi="Verdana" w:cs="Verdana"/>
          <w:bCs/>
          <w:sz w:val="20"/>
          <w:szCs w:val="20"/>
        </w:rPr>
        <w:t xml:space="preserve"> w tym zrealizował z należytą starannością co najmniej 3 szkolenia/warsztaty związane z z</w:t>
      </w:r>
      <w:r w:rsidRPr="008F0002">
        <w:rPr>
          <w:rFonts w:ascii="Verdana" w:hAnsi="Verdana" w:cs="Verdana"/>
          <w:sz w:val="20"/>
          <w:szCs w:val="20"/>
        </w:rPr>
        <w:t>agadnieniami dotyczącymi Kwalifikowalności wydatków</w:t>
      </w:r>
      <w:r w:rsidRPr="008F0002">
        <w:rPr>
          <w:rFonts w:ascii="Verdana" w:hAnsi="Verdana" w:cs="Verdana"/>
          <w:bCs/>
          <w:sz w:val="20"/>
          <w:szCs w:val="20"/>
        </w:rPr>
        <w:t xml:space="preserve"> (na zlecenie różnych Zamawiających w okresie ostatnich 2 lat od dnia złożenia oferty).</w:t>
      </w:r>
    </w:p>
    <w:p w:rsidR="00FE1F76" w:rsidRPr="008F0002" w:rsidRDefault="00FE1F76" w:rsidP="003D26B3">
      <w:pPr>
        <w:autoSpaceDE w:val="0"/>
        <w:autoSpaceDN w:val="0"/>
        <w:adjustRightInd w:val="0"/>
        <w:spacing w:after="0" w:line="240" w:lineRule="auto"/>
        <w:jc w:val="both"/>
        <w:rPr>
          <w:rStyle w:val="Odwoaniedokomentarza"/>
          <w:rFonts w:ascii="Verdana" w:hAnsi="Verdana"/>
          <w:sz w:val="20"/>
          <w:szCs w:val="20"/>
        </w:rPr>
      </w:pPr>
    </w:p>
    <w:p w:rsidR="00F94F24" w:rsidRPr="008F0002" w:rsidRDefault="00FE1F76" w:rsidP="00256CE6">
      <w:pPr>
        <w:numPr>
          <w:ilvl w:val="0"/>
          <w:numId w:val="16"/>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Oc</w:t>
      </w:r>
      <w:r w:rsidR="00F94F24" w:rsidRPr="008F0002">
        <w:rPr>
          <w:rFonts w:ascii="Verdana" w:hAnsi="Verdana" w:cs="Verdana"/>
          <w:sz w:val="20"/>
          <w:szCs w:val="20"/>
        </w:rPr>
        <w:t>ena spełnienia w/w warunku dokonana zostanie w oparciu o informacje zawarte w</w:t>
      </w:r>
      <w:r w:rsidR="00221120" w:rsidRPr="008F0002">
        <w:rPr>
          <w:rFonts w:ascii="Verdana" w:hAnsi="Verdana" w:cs="Verdana"/>
          <w:sz w:val="20"/>
          <w:szCs w:val="20"/>
        </w:rPr>
        <w:t> </w:t>
      </w:r>
      <w:r w:rsidR="00F94F24" w:rsidRPr="008F0002">
        <w:rPr>
          <w:rFonts w:ascii="Verdana" w:hAnsi="Verdana" w:cs="Verdana"/>
          <w:sz w:val="20"/>
          <w:szCs w:val="20"/>
        </w:rPr>
        <w:t xml:space="preserve">dokumentach i oświadczeniach </w:t>
      </w:r>
      <w:r w:rsidR="00221120" w:rsidRPr="008F0002">
        <w:rPr>
          <w:rFonts w:ascii="Verdana" w:hAnsi="Verdana" w:cs="Verdana"/>
          <w:sz w:val="20"/>
          <w:szCs w:val="20"/>
        </w:rPr>
        <w:t>złożonego</w:t>
      </w:r>
      <w:r w:rsidR="00F94F24" w:rsidRPr="008F0002">
        <w:rPr>
          <w:rFonts w:ascii="Verdana" w:hAnsi="Verdana" w:cs="Verdana"/>
          <w:sz w:val="20"/>
          <w:szCs w:val="20"/>
        </w:rPr>
        <w:t xml:space="preserve"> przez Wykonawcę – który stanowi załącznik nr 1 do OPZ.</w:t>
      </w:r>
    </w:p>
    <w:p w:rsidR="00F94F24" w:rsidRDefault="00F94F24" w:rsidP="00A7731E">
      <w:pPr>
        <w:autoSpaceDE w:val="0"/>
        <w:autoSpaceDN w:val="0"/>
        <w:adjustRightInd w:val="0"/>
        <w:spacing w:after="0" w:line="240" w:lineRule="auto"/>
        <w:ind w:left="709"/>
        <w:jc w:val="both"/>
        <w:rPr>
          <w:rFonts w:ascii="Verdana" w:hAnsi="Verdana" w:cs="Verdana"/>
          <w:sz w:val="20"/>
          <w:szCs w:val="20"/>
          <w:u w:val="single"/>
        </w:rPr>
      </w:pPr>
      <w:r w:rsidRPr="008F0002">
        <w:rPr>
          <w:rFonts w:ascii="Verdana" w:hAnsi="Verdana" w:cs="Verdana"/>
          <w:sz w:val="20"/>
          <w:szCs w:val="20"/>
          <w:u w:val="single"/>
        </w:rPr>
        <w:t>Szkolenie poprowadzi trener zaakceptowany przez Zamawiającego spełniający powyższe warunki.</w:t>
      </w:r>
    </w:p>
    <w:p w:rsidR="00A7731E" w:rsidRPr="008F0002" w:rsidRDefault="00A7731E" w:rsidP="00A7731E">
      <w:pPr>
        <w:autoSpaceDE w:val="0"/>
        <w:autoSpaceDN w:val="0"/>
        <w:adjustRightInd w:val="0"/>
        <w:spacing w:after="0" w:line="240" w:lineRule="auto"/>
        <w:ind w:left="709"/>
        <w:jc w:val="both"/>
        <w:rPr>
          <w:rFonts w:ascii="Verdana" w:hAnsi="Verdana" w:cs="Verdana"/>
          <w:sz w:val="20"/>
          <w:szCs w:val="20"/>
          <w:u w:val="single"/>
        </w:rPr>
      </w:pPr>
    </w:p>
    <w:p w:rsidR="00F94F24" w:rsidRPr="008F0002" w:rsidRDefault="00F94F24" w:rsidP="00256CE6">
      <w:pPr>
        <w:numPr>
          <w:ilvl w:val="0"/>
          <w:numId w:val="16"/>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Zamawiający dokona weryfikacji przedłożonych ofert:</w:t>
      </w:r>
    </w:p>
    <w:p w:rsidR="00F94F24" w:rsidRPr="008F0002" w:rsidRDefault="00F94F24" w:rsidP="00256CE6">
      <w:pPr>
        <w:numPr>
          <w:ilvl w:val="0"/>
          <w:numId w:val="6"/>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na podstawie załączonych przez Wykonawcę odpowiednich referencji, zaświadczeń oraz innych dokumentów potwierdzających należyte wykonanie usług i posiadanego doświadczenia,</w:t>
      </w:r>
    </w:p>
    <w:p w:rsidR="00D55178" w:rsidRPr="00CC7A31" w:rsidRDefault="00F94F24" w:rsidP="00256CE6">
      <w:pPr>
        <w:numPr>
          <w:ilvl w:val="0"/>
          <w:numId w:val="6"/>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na podstawie przedłożonego podpisanego oświadczenia o spełnieniu</w:t>
      </w:r>
      <w:r w:rsidR="00CC7A31">
        <w:rPr>
          <w:rFonts w:ascii="Verdana" w:hAnsi="Verdana" w:cs="Verdana"/>
          <w:sz w:val="20"/>
          <w:szCs w:val="20"/>
        </w:rPr>
        <w:t xml:space="preserve"> warunków udziału w zamówieniu.</w:t>
      </w:r>
    </w:p>
    <w:p w:rsidR="005110F5" w:rsidRPr="008F0002" w:rsidRDefault="005110F5" w:rsidP="00256CE6">
      <w:pPr>
        <w:numPr>
          <w:ilvl w:val="0"/>
          <w:numId w:val="10"/>
        </w:numPr>
        <w:autoSpaceDE w:val="0"/>
        <w:autoSpaceDN w:val="0"/>
        <w:adjustRightInd w:val="0"/>
        <w:spacing w:before="120" w:after="120" w:line="240" w:lineRule="auto"/>
        <w:rPr>
          <w:rFonts w:ascii="Verdana" w:hAnsi="Verdana" w:cs="Verdana"/>
          <w:b/>
          <w:bCs/>
          <w:sz w:val="20"/>
          <w:szCs w:val="20"/>
        </w:rPr>
      </w:pPr>
      <w:r w:rsidRPr="008F0002">
        <w:rPr>
          <w:rFonts w:ascii="Verdana" w:hAnsi="Verdana" w:cs="Verdana"/>
          <w:b/>
          <w:bCs/>
          <w:sz w:val="20"/>
          <w:szCs w:val="20"/>
        </w:rPr>
        <w:t>Obowiązki Wykonawcy po zawarciu umowy</w:t>
      </w:r>
      <w:r w:rsidR="00A7731E">
        <w:rPr>
          <w:rFonts w:ascii="Verdana" w:hAnsi="Verdana" w:cs="Verdana"/>
          <w:b/>
          <w:bCs/>
          <w:sz w:val="20"/>
          <w:szCs w:val="20"/>
        </w:rPr>
        <w:t>.</w:t>
      </w:r>
    </w:p>
    <w:p w:rsidR="005110F5" w:rsidRPr="008F0002" w:rsidRDefault="005110F5" w:rsidP="003D26B3">
      <w:pPr>
        <w:autoSpaceDE w:val="0"/>
        <w:autoSpaceDN w:val="0"/>
        <w:adjustRightInd w:val="0"/>
        <w:spacing w:after="0" w:line="240" w:lineRule="auto"/>
        <w:rPr>
          <w:rFonts w:ascii="Verdana" w:hAnsi="Verdana"/>
          <w:sz w:val="20"/>
          <w:szCs w:val="20"/>
        </w:rPr>
      </w:pPr>
      <w:r w:rsidRPr="008F0002">
        <w:rPr>
          <w:rFonts w:ascii="Verdana" w:hAnsi="Verdana" w:cs="Verdana"/>
          <w:sz w:val="20"/>
          <w:szCs w:val="20"/>
        </w:rPr>
        <w:t>W ramach przedmiotu zamówienia Wykonawca jest zobowiązany do:</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zorganizowania i przeprowadzenia </w:t>
      </w:r>
      <w:r w:rsidR="001A2011" w:rsidRPr="008F0002">
        <w:rPr>
          <w:rFonts w:ascii="Verdana" w:hAnsi="Verdana" w:cs="Verdana"/>
          <w:sz w:val="20"/>
          <w:szCs w:val="20"/>
        </w:rPr>
        <w:t>szkolenia z zakresu kwalifikowalność wydatków</w:t>
      </w:r>
      <w:r w:rsidRPr="008F0002">
        <w:rPr>
          <w:rFonts w:ascii="Verdana" w:hAnsi="Verdana" w:cs="Verdana"/>
          <w:sz w:val="20"/>
          <w:szCs w:val="20"/>
        </w:rPr>
        <w:t xml:space="preserve"> dla maksymalnie </w:t>
      </w:r>
      <w:r w:rsidR="00491D16" w:rsidRPr="008F0002">
        <w:rPr>
          <w:rFonts w:ascii="Verdana" w:hAnsi="Verdana" w:cs="Verdana"/>
          <w:sz w:val="20"/>
          <w:szCs w:val="20"/>
        </w:rPr>
        <w:t>25</w:t>
      </w:r>
      <w:r w:rsidR="00221120" w:rsidRPr="008F0002">
        <w:rPr>
          <w:rFonts w:ascii="Verdana" w:hAnsi="Verdana" w:cs="Verdana"/>
          <w:sz w:val="20"/>
          <w:szCs w:val="20"/>
        </w:rPr>
        <w:t> </w:t>
      </w:r>
      <w:r w:rsidRPr="008F0002">
        <w:rPr>
          <w:rFonts w:ascii="Verdana" w:hAnsi="Verdana" w:cs="Verdana"/>
          <w:sz w:val="20"/>
          <w:szCs w:val="20"/>
        </w:rPr>
        <w:t>osób</w:t>
      </w:r>
      <w:r w:rsidR="00EF0B36" w:rsidRPr="008F0002">
        <w:rPr>
          <w:rFonts w:ascii="Verdana" w:hAnsi="Verdana" w:cs="Verdana"/>
          <w:sz w:val="20"/>
          <w:szCs w:val="20"/>
        </w:rPr>
        <w:t xml:space="preserve"> każde </w:t>
      </w:r>
      <w:r w:rsidR="001A2011" w:rsidRPr="008F0002">
        <w:rPr>
          <w:rFonts w:ascii="Verdana" w:hAnsi="Verdana" w:cs="Verdana"/>
          <w:sz w:val="20"/>
          <w:szCs w:val="20"/>
        </w:rPr>
        <w:t xml:space="preserve">szkolenie (łącznie 75 osób) </w:t>
      </w:r>
      <w:r w:rsidR="00EF0B36" w:rsidRPr="008F0002">
        <w:rPr>
          <w:rFonts w:ascii="Verdana" w:hAnsi="Verdana" w:cs="Verdana"/>
          <w:sz w:val="20"/>
          <w:szCs w:val="20"/>
        </w:rPr>
        <w:t>od</w:t>
      </w:r>
      <w:r w:rsidR="00925279" w:rsidRPr="008F0002">
        <w:rPr>
          <w:rFonts w:ascii="Verdana" w:hAnsi="Verdana" w:cs="Verdana"/>
          <w:sz w:val="20"/>
          <w:szCs w:val="20"/>
        </w:rPr>
        <w:t xml:space="preserve"> </w:t>
      </w:r>
      <w:r w:rsidR="00491D16" w:rsidRPr="008F0002">
        <w:rPr>
          <w:rFonts w:ascii="Verdana" w:hAnsi="Verdana" w:cs="Verdana"/>
          <w:sz w:val="20"/>
          <w:szCs w:val="20"/>
        </w:rPr>
        <w:t>6 maja 2019</w:t>
      </w:r>
      <w:r w:rsidRPr="008F0002">
        <w:rPr>
          <w:rFonts w:ascii="Verdana" w:hAnsi="Verdana" w:cs="Verdana"/>
          <w:sz w:val="20"/>
          <w:szCs w:val="20"/>
        </w:rPr>
        <w:t xml:space="preserve"> r. do </w:t>
      </w:r>
      <w:r w:rsidR="00491D16" w:rsidRPr="008F0002">
        <w:rPr>
          <w:rFonts w:ascii="Verdana" w:hAnsi="Verdana" w:cs="Verdana"/>
          <w:sz w:val="20"/>
          <w:szCs w:val="20"/>
        </w:rPr>
        <w:t>15 grudnia</w:t>
      </w:r>
      <w:r w:rsidR="00747F30" w:rsidRPr="008F0002">
        <w:rPr>
          <w:rFonts w:ascii="Verdana" w:hAnsi="Verdana" w:cs="Verdana"/>
          <w:sz w:val="20"/>
          <w:szCs w:val="20"/>
        </w:rPr>
        <w:t xml:space="preserve"> 201</w:t>
      </w:r>
      <w:r w:rsidR="00491D16" w:rsidRPr="008F0002">
        <w:rPr>
          <w:rFonts w:ascii="Verdana" w:hAnsi="Verdana" w:cs="Verdana"/>
          <w:sz w:val="20"/>
          <w:szCs w:val="20"/>
        </w:rPr>
        <w:t>9</w:t>
      </w:r>
      <w:r w:rsidR="00747F30" w:rsidRPr="008F0002">
        <w:rPr>
          <w:rFonts w:ascii="Verdana" w:hAnsi="Verdana" w:cs="Verdana"/>
          <w:sz w:val="20"/>
          <w:szCs w:val="20"/>
        </w:rPr>
        <w:t xml:space="preserve"> r. </w:t>
      </w:r>
      <w:r w:rsidRPr="008F0002">
        <w:rPr>
          <w:rFonts w:ascii="Verdana" w:hAnsi="Verdana" w:cs="Verdana"/>
          <w:sz w:val="20"/>
          <w:szCs w:val="20"/>
        </w:rPr>
        <w:t>(szczegółowy termin szkolenia zostanie uzgodniony z Zamawiającym</w:t>
      </w:r>
      <w:r w:rsidR="00BA4737" w:rsidRPr="008F0002">
        <w:rPr>
          <w:rFonts w:ascii="Verdana" w:hAnsi="Verdana" w:cs="Verdana"/>
          <w:sz w:val="20"/>
          <w:szCs w:val="20"/>
        </w:rPr>
        <w:t>)</w:t>
      </w:r>
      <w:r w:rsidRPr="008F0002">
        <w:rPr>
          <w:rFonts w:ascii="Verdana" w:hAnsi="Verdana" w:cs="Verdana"/>
          <w:sz w:val="20"/>
          <w:szCs w:val="20"/>
        </w:rPr>
        <w:t xml:space="preserve">, przy czym możliwy jest jedynie termin odpowiadający dniom roboczym – bez dni wolnych od pracy, </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zapewnienia wykwalifikowan</w:t>
      </w:r>
      <w:r w:rsidR="009B0097" w:rsidRPr="008F0002">
        <w:rPr>
          <w:rFonts w:ascii="Verdana" w:hAnsi="Verdana" w:cs="Verdana"/>
          <w:sz w:val="20"/>
          <w:szCs w:val="20"/>
        </w:rPr>
        <w:t>ego</w:t>
      </w:r>
      <w:r w:rsidRPr="008F0002">
        <w:rPr>
          <w:rFonts w:ascii="Verdana" w:hAnsi="Verdana" w:cs="Verdana"/>
          <w:sz w:val="20"/>
          <w:szCs w:val="20"/>
        </w:rPr>
        <w:t xml:space="preserve"> </w:t>
      </w:r>
      <w:r w:rsidR="0023575D" w:rsidRPr="008F0002">
        <w:rPr>
          <w:rFonts w:ascii="Verdana" w:hAnsi="Verdana" w:cs="Verdana"/>
          <w:sz w:val="20"/>
          <w:szCs w:val="20"/>
        </w:rPr>
        <w:t>trenera</w:t>
      </w:r>
      <w:r w:rsidR="00FF5ECE" w:rsidRPr="008F0002">
        <w:rPr>
          <w:rFonts w:ascii="Verdana" w:hAnsi="Verdana" w:cs="Verdana"/>
          <w:sz w:val="20"/>
          <w:szCs w:val="20"/>
        </w:rPr>
        <w:t>/trenerów</w:t>
      </w:r>
      <w:r w:rsidRPr="008F0002">
        <w:rPr>
          <w:rFonts w:ascii="Verdana" w:hAnsi="Verdana" w:cs="Verdana"/>
          <w:sz w:val="20"/>
          <w:szCs w:val="20"/>
        </w:rPr>
        <w:t>, zaakceptowanych przez Zamawiającego,</w:t>
      </w:r>
    </w:p>
    <w:p w:rsidR="000D0CC7"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zapewnienia podczas szkolenia sali dla </w:t>
      </w:r>
      <w:r w:rsidR="00491D16" w:rsidRPr="008F0002">
        <w:rPr>
          <w:rFonts w:ascii="Verdana" w:hAnsi="Verdana" w:cs="Verdana"/>
          <w:sz w:val="20"/>
          <w:szCs w:val="20"/>
        </w:rPr>
        <w:t>25</w:t>
      </w:r>
      <w:r w:rsidRPr="008F0002">
        <w:rPr>
          <w:rFonts w:ascii="Verdana" w:hAnsi="Verdana" w:cs="Verdana"/>
          <w:sz w:val="20"/>
          <w:szCs w:val="20"/>
        </w:rPr>
        <w:t xml:space="preserve"> osób, a także dla </w:t>
      </w:r>
      <w:r w:rsidR="009B0097" w:rsidRPr="008F0002">
        <w:rPr>
          <w:rFonts w:ascii="Verdana" w:hAnsi="Verdana" w:cs="Verdana"/>
          <w:sz w:val="20"/>
          <w:szCs w:val="20"/>
        </w:rPr>
        <w:t>trenera</w:t>
      </w:r>
      <w:r w:rsidRPr="008F0002">
        <w:rPr>
          <w:rFonts w:ascii="Verdana" w:hAnsi="Verdana" w:cs="Verdana"/>
          <w:sz w:val="20"/>
          <w:szCs w:val="20"/>
        </w:rPr>
        <w:t xml:space="preserve"> wraz z wyposażeniem łącznie na </w:t>
      </w:r>
      <w:r w:rsidR="00491D16" w:rsidRPr="008F0002">
        <w:rPr>
          <w:rFonts w:ascii="Verdana" w:hAnsi="Verdana" w:cs="Verdana"/>
          <w:sz w:val="20"/>
          <w:szCs w:val="20"/>
        </w:rPr>
        <w:t>3</w:t>
      </w:r>
      <w:r w:rsidRPr="008F0002">
        <w:rPr>
          <w:rFonts w:ascii="Verdana" w:hAnsi="Verdana" w:cs="Verdana"/>
          <w:sz w:val="20"/>
          <w:szCs w:val="20"/>
        </w:rPr>
        <w:t xml:space="preserve"> dni (1 dzień szkoleniowy obejmuje </w:t>
      </w:r>
      <w:r w:rsidR="000D0CC7" w:rsidRPr="008F0002">
        <w:rPr>
          <w:rFonts w:ascii="Verdana" w:hAnsi="Verdana" w:cs="Verdana"/>
          <w:sz w:val="20"/>
          <w:szCs w:val="20"/>
        </w:rPr>
        <w:t>6</w:t>
      </w:r>
      <w:r w:rsidRPr="008F0002">
        <w:rPr>
          <w:rFonts w:ascii="Verdana" w:hAnsi="Verdana" w:cs="Verdana"/>
          <w:sz w:val="20"/>
          <w:szCs w:val="20"/>
        </w:rPr>
        <w:t xml:space="preserve"> godzin </w:t>
      </w:r>
      <w:r w:rsidR="000D0CC7" w:rsidRPr="008F0002">
        <w:rPr>
          <w:rFonts w:ascii="Verdana" w:hAnsi="Verdana" w:cs="Verdana"/>
          <w:sz w:val="20"/>
          <w:szCs w:val="20"/>
        </w:rPr>
        <w:t>lekcyjnych oraz 3 przerwy</w:t>
      </w:r>
      <w:r w:rsidR="00FF5ECE" w:rsidRPr="008F0002">
        <w:rPr>
          <w:rFonts w:ascii="Verdana" w:hAnsi="Verdana" w:cs="Verdana"/>
          <w:sz w:val="20"/>
          <w:szCs w:val="20"/>
        </w:rPr>
        <w:t>,</w:t>
      </w:r>
      <w:r w:rsidR="000D0CC7" w:rsidRPr="008F0002">
        <w:rPr>
          <w:rFonts w:ascii="Verdana" w:hAnsi="Verdana" w:cs="Verdana"/>
          <w:sz w:val="20"/>
          <w:szCs w:val="20"/>
        </w:rPr>
        <w:t xml:space="preserve"> w tym</w:t>
      </w:r>
      <w:r w:rsidRPr="008F0002">
        <w:rPr>
          <w:rFonts w:ascii="Verdana" w:hAnsi="Verdana" w:cs="Verdana"/>
          <w:sz w:val="20"/>
          <w:szCs w:val="20"/>
        </w:rPr>
        <w:t xml:space="preserve"> </w:t>
      </w:r>
      <w:r w:rsidR="000D0CC7" w:rsidRPr="008F0002">
        <w:rPr>
          <w:rFonts w:ascii="Verdana" w:hAnsi="Verdana" w:cs="Verdana"/>
          <w:sz w:val="20"/>
          <w:szCs w:val="20"/>
        </w:rPr>
        <w:t xml:space="preserve">3 </w:t>
      </w:r>
      <w:r w:rsidRPr="008F0002">
        <w:rPr>
          <w:rFonts w:ascii="Verdana" w:hAnsi="Verdana" w:cs="Verdana"/>
          <w:sz w:val="20"/>
          <w:szCs w:val="20"/>
        </w:rPr>
        <w:t>przerwy 15</w:t>
      </w:r>
      <w:r w:rsidR="000D0CC7" w:rsidRPr="008F0002">
        <w:rPr>
          <w:rFonts w:ascii="Verdana" w:hAnsi="Verdana" w:cs="Verdana"/>
          <w:sz w:val="20"/>
          <w:szCs w:val="20"/>
        </w:rPr>
        <w:t xml:space="preserve"> minutowe</w:t>
      </w:r>
      <w:r w:rsidR="00FF5ECE" w:rsidRPr="008F0002">
        <w:rPr>
          <w:rFonts w:ascii="Verdana" w:hAnsi="Verdana" w:cs="Verdana"/>
          <w:sz w:val="20"/>
          <w:szCs w:val="20"/>
        </w:rPr>
        <w:t>)</w:t>
      </w:r>
      <w:r w:rsidR="000D0CC7" w:rsidRPr="008F0002">
        <w:rPr>
          <w:rFonts w:ascii="Verdana" w:hAnsi="Verdana" w:cs="Verdana"/>
          <w:sz w:val="20"/>
          <w:szCs w:val="20"/>
        </w:rPr>
        <w:t>,</w:t>
      </w:r>
      <w:r w:rsidRPr="008F0002">
        <w:rPr>
          <w:rFonts w:ascii="Verdana" w:hAnsi="Verdana" w:cs="Verdana"/>
          <w:sz w:val="20"/>
          <w:szCs w:val="20"/>
        </w:rPr>
        <w:t xml:space="preserve"> </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zapewnienia uczestnikom szkole</w:t>
      </w:r>
      <w:r w:rsidR="00B15987" w:rsidRPr="008F0002">
        <w:rPr>
          <w:rFonts w:ascii="Verdana" w:hAnsi="Verdana" w:cs="Verdana"/>
          <w:sz w:val="20"/>
          <w:szCs w:val="20"/>
        </w:rPr>
        <w:t>ń</w:t>
      </w:r>
      <w:r w:rsidR="000D0CC7" w:rsidRPr="008F0002">
        <w:rPr>
          <w:rFonts w:ascii="Verdana" w:hAnsi="Verdana" w:cs="Verdana"/>
          <w:sz w:val="20"/>
          <w:szCs w:val="20"/>
        </w:rPr>
        <w:t>,</w:t>
      </w:r>
      <w:r w:rsidRPr="008F0002">
        <w:rPr>
          <w:rFonts w:ascii="Verdana" w:hAnsi="Verdana" w:cs="Verdana"/>
          <w:sz w:val="20"/>
          <w:szCs w:val="20"/>
        </w:rPr>
        <w:t xml:space="preserve"> a także trenerowi c</w:t>
      </w:r>
      <w:r w:rsidR="00B11A79" w:rsidRPr="008F0002">
        <w:rPr>
          <w:rFonts w:ascii="Verdana" w:hAnsi="Verdana" w:cs="Verdana"/>
          <w:sz w:val="20"/>
          <w:szCs w:val="20"/>
        </w:rPr>
        <w:t>iągłej usługi gastronomicznej w </w:t>
      </w:r>
      <w:r w:rsidRPr="008F0002">
        <w:rPr>
          <w:rFonts w:ascii="Verdana" w:hAnsi="Verdana" w:cs="Verdana"/>
          <w:sz w:val="20"/>
          <w:szCs w:val="20"/>
        </w:rPr>
        <w:t>trakcie szkolenia;</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lastRenderedPageBreak/>
        <w:t>opracowania programu szkole</w:t>
      </w:r>
      <w:r w:rsidR="00A14657" w:rsidRPr="008F0002">
        <w:rPr>
          <w:rFonts w:ascii="Verdana" w:hAnsi="Verdana" w:cs="Verdana"/>
          <w:sz w:val="20"/>
          <w:szCs w:val="20"/>
        </w:rPr>
        <w:t>ń</w:t>
      </w:r>
      <w:r w:rsidRPr="008F0002">
        <w:rPr>
          <w:rFonts w:ascii="Verdana" w:hAnsi="Verdana" w:cs="Verdana"/>
          <w:sz w:val="20"/>
          <w:szCs w:val="20"/>
        </w:rPr>
        <w:t>, przekazania go do akceptacji Zamawiającemu, następnie po zaakceptowaniu programu szkole</w:t>
      </w:r>
      <w:r w:rsidR="00A14657" w:rsidRPr="008F0002">
        <w:rPr>
          <w:rFonts w:ascii="Verdana" w:hAnsi="Verdana" w:cs="Verdana"/>
          <w:sz w:val="20"/>
          <w:szCs w:val="20"/>
        </w:rPr>
        <w:t>ń</w:t>
      </w:r>
      <w:r w:rsidRPr="008F0002">
        <w:rPr>
          <w:rFonts w:ascii="Verdana" w:hAnsi="Verdana" w:cs="Verdana"/>
          <w:sz w:val="20"/>
          <w:szCs w:val="20"/>
        </w:rPr>
        <w:t xml:space="preserve"> przez Zamawiającego do przekazania wersji papierowej programu wszystkim uczestnikom szkolenia, </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opracowania i wydrukowania list obecności oraz list potwierdzających odbiór materiałów szkoleniowych i przekazania oryginałów list Zamawiającemu,</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merytorycznego przygotowania materiałów szkoleniowych i przekazania do akceptacji Zamawiającemu, następnie po zaakceptowaniu przez Zamawiającego do przekazania wersji papierowej materiałów szkoleniowych uczestnikom szkolenia (dodatkowo na prośbę uczestników szkolenia do ewentualnego przekazania materiałów formie elektronicznej),</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przekazania Zamawiającemu w celu archiwizacji jednego egzemplarza wszystkich materiałów szkoleniowych opracowanych przez Wykonawcę;</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opracowania i wydrukowania certyfikatów ukończenia szkolenia w liczbie odpowiadającej liczbie absolwentów szkolenia oraz do przekazania Zamawiającemu w celu archiwizacji kserokopii wszystkich certyfikatów wydanych uczestnikom wraz z imienną listą potwierdzającą odbiór certyfikatów,</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sz w:val="20"/>
          <w:szCs w:val="20"/>
        </w:rPr>
      </w:pPr>
      <w:r w:rsidRPr="008F0002">
        <w:rPr>
          <w:rFonts w:ascii="Verdana" w:hAnsi="Verdana" w:cs="Verdana"/>
          <w:sz w:val="20"/>
          <w:szCs w:val="20"/>
        </w:rPr>
        <w:t>zapewnienia możliwości konsultowania z prowadzącym tematów omawianych podczas szkolenia m.in. podczas przerw oraz zapewnienia opieki merytorycznej nad uczestnikami szkolenia w okresie do 7 dni roboczych po zakończeniu szkolenia, tj. udzielania odpowiedzi na pytania lub wątpliwości uczestników szkolenia za pośrednictwem poczty elektronicznej na adres e-mail podany przez Wykonawcę,</w:t>
      </w:r>
    </w:p>
    <w:p w:rsidR="005110F5" w:rsidRPr="00422E01"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oznakowania wszystkich dokumentów i materiałów szkoleniowych, opracowywanych przez Wykonawcę w ramach usługi zgodnie z wytycznymi Zamawiającego oraz zgodnie z wytycznymi dotyczącymi oznaczenia działań finansowanych ze środków UE w ramach Programu Operacyjnego Pomoc Techniczna 2014-2020 w tym zgodnie z: </w:t>
      </w:r>
      <w:r w:rsidRPr="008F0002">
        <w:rPr>
          <w:rFonts w:ascii="Verdana" w:hAnsi="Verdana" w:cs="Verdana"/>
          <w:i/>
          <w:iCs/>
          <w:sz w:val="20"/>
          <w:szCs w:val="20"/>
        </w:rPr>
        <w:t>Księgą Identyfikacji Wizualnej znaku marki Fundusze Europejskie i znaków programów polityki spójności na lata 2014-2020</w:t>
      </w:r>
      <w:hyperlink r:id="rId9" w:history="1">
        <w:r w:rsidR="00422E01" w:rsidRPr="00422E01">
          <w:rPr>
            <w:rStyle w:val="Hipercze"/>
            <w:rFonts w:ascii="Verdana" w:hAnsi="Verdana" w:cs="Verdana"/>
            <w:sz w:val="20"/>
            <w:szCs w:val="20"/>
          </w:rPr>
          <w:t>https://www.funduszeeuropejskie.gov.pl/media/49391/Ksiega_Identyfikacji_Wizualnej_2014-2020_2017.pdf</w:t>
        </w:r>
      </w:hyperlink>
      <w:r w:rsidR="00422E01">
        <w:rPr>
          <w:rFonts w:ascii="Verdana" w:hAnsi="Verdana" w:cs="Verdana"/>
          <w:sz w:val="20"/>
          <w:szCs w:val="20"/>
        </w:rPr>
        <w:t xml:space="preserve"> </w:t>
      </w:r>
      <w:r w:rsidRPr="00422E01">
        <w:rPr>
          <w:rFonts w:ascii="Verdana" w:hAnsi="Verdana" w:cs="Verdana"/>
          <w:i/>
          <w:iCs/>
          <w:sz w:val="20"/>
          <w:szCs w:val="20"/>
        </w:rPr>
        <w:t xml:space="preserve">Podręcznikiem wnioskodawcy i beneficjenta programów polityki spójności 2014-2020 w zakresie informacji i promocji 2020 </w:t>
      </w:r>
      <w:hyperlink r:id="rId10" w:history="1">
        <w:r w:rsidR="00422E01" w:rsidRPr="00422E01">
          <w:rPr>
            <w:rStyle w:val="Hipercze"/>
            <w:rFonts w:ascii="Verdana" w:hAnsi="Verdana" w:cs="Verdana"/>
            <w:sz w:val="20"/>
            <w:szCs w:val="20"/>
          </w:rPr>
          <w:t>https://www.funduszeeuropejskie.gov.pl/media/49353/Podrecznik_wnioskodawcy_i_beneficjenta_210717.pdf</w:t>
        </w:r>
      </w:hyperlink>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 xml:space="preserve">oznakowania pomieszczeń, w których będą odbywać się szkolenia zgodnie z wytycznymi Zamawiającego oraz zgodnie z wytycznymi dotyczącymi oznaczenia działań finansowanych ze środków UE w ramach Programu Operacyjnego Pomoc Techniczna 2014-2020, w tym zgodnie z: </w:t>
      </w:r>
      <w:r w:rsidRPr="008F0002">
        <w:rPr>
          <w:rFonts w:ascii="Verdana" w:hAnsi="Verdana" w:cs="Verdana"/>
          <w:i/>
          <w:iCs/>
          <w:sz w:val="20"/>
          <w:szCs w:val="20"/>
        </w:rPr>
        <w:t>Księgą Identyfikacji Wizualnej znaku marki Fundusze Europejskie i znaków programów polityki spójności na lata 2014-2020</w:t>
      </w:r>
      <w:hyperlink r:id="rId11" w:history="1">
        <w:r w:rsidR="00422E01" w:rsidRPr="00422E01">
          <w:rPr>
            <w:rStyle w:val="Hipercze"/>
            <w:rFonts w:ascii="Verdana" w:hAnsi="Verdana" w:cs="Verdana"/>
            <w:sz w:val="20"/>
            <w:szCs w:val="20"/>
          </w:rPr>
          <w:t>https://www.funduszeeuropejskie.gov.pl/media/49391/Ksiega_Identyfikacji_Wizualnej_2014-2020_2017.pdf</w:t>
        </w:r>
      </w:hyperlink>
      <w:r w:rsidR="00422E01" w:rsidRPr="00422E01">
        <w:rPr>
          <w:rFonts w:ascii="Verdana" w:hAnsi="Verdana" w:cs="Verdana"/>
          <w:sz w:val="20"/>
          <w:szCs w:val="20"/>
        </w:rPr>
        <w:t xml:space="preserve"> </w:t>
      </w:r>
      <w:r w:rsidR="00422E01" w:rsidRPr="00422E01">
        <w:rPr>
          <w:rFonts w:ascii="Verdana" w:hAnsi="Verdana" w:cs="Verdana"/>
          <w:i/>
          <w:iCs/>
          <w:sz w:val="20"/>
          <w:szCs w:val="20"/>
        </w:rPr>
        <w:t xml:space="preserve">Podręcznikiem wnioskodawcy i beneficjenta programów polityki spójności 2014-2020 w zakresie informacji i promocji 2020 </w:t>
      </w:r>
      <w:hyperlink r:id="rId12" w:history="1">
        <w:r w:rsidR="00422E01" w:rsidRPr="00422E01">
          <w:rPr>
            <w:rStyle w:val="Hipercze"/>
            <w:rFonts w:ascii="Verdana" w:hAnsi="Verdana" w:cs="Verdana"/>
            <w:sz w:val="20"/>
            <w:szCs w:val="20"/>
          </w:rPr>
          <w:t>https://www.funduszeeuropejskie.gov.pl/media/49353/Podrecznik_wnioskodawcy_i_beneficjenta_210717.pdf</w:t>
        </w:r>
      </w:hyperlink>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poinformowania uczestników szkolenia o tym, że szkolenie jest współfinansowane ze środków dotacji na wsparcie podmiotu realizującego Zintegrowane Inwestycje Terytorialne Wrocławskiego Obszaru Funkcjonalnego, w ramach projektu finansowanego ze środków Programu Operacyjnego Pomoc Techniczna 2014-2020;</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zapewnienia w czasie trwania szkolenia warunków odpowiadających przepisom z zakresu bezpieczeństwa i higieny pracy;</w:t>
      </w:r>
    </w:p>
    <w:p w:rsidR="005110F5" w:rsidRPr="008F0002"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t>zapewnienia osoby odpowiedzialnej za kontakty robocze z Zamawiającym i za koordynację przebiegu szkolenia (w tym planowanie i aktualizowanie harmonogramu, kwestie organizacyjne i techniczne);</w:t>
      </w:r>
    </w:p>
    <w:p w:rsidR="002D685A" w:rsidRDefault="005110F5" w:rsidP="00256CE6">
      <w:pPr>
        <w:numPr>
          <w:ilvl w:val="0"/>
          <w:numId w:val="3"/>
        </w:numPr>
        <w:autoSpaceDE w:val="0"/>
        <w:autoSpaceDN w:val="0"/>
        <w:adjustRightInd w:val="0"/>
        <w:spacing w:after="0" w:line="240" w:lineRule="auto"/>
        <w:jc w:val="both"/>
        <w:rPr>
          <w:rFonts w:ascii="Verdana" w:hAnsi="Verdana" w:cs="Verdana"/>
          <w:sz w:val="20"/>
          <w:szCs w:val="20"/>
        </w:rPr>
      </w:pPr>
      <w:r w:rsidRPr="008F0002">
        <w:rPr>
          <w:rFonts w:ascii="Verdana" w:hAnsi="Verdana" w:cs="Verdana"/>
          <w:sz w:val="20"/>
          <w:szCs w:val="20"/>
        </w:rPr>
        <w:lastRenderedPageBreak/>
        <w:t>zapewnienia osoby odpowiedzialnej za nadzór nad przebiegiem szkolenia w miejscu realizacji szkolenia, w tym m.in. za: materiały szkoleniowe, listy obecności i listy odbioru materiałów szkoleniowych, certyfikaty, listy potwierdzające odbiór certyfikatów. Certyfikaty</w:t>
      </w:r>
      <w:r w:rsidR="00EE5D70" w:rsidRPr="008F0002">
        <w:rPr>
          <w:rFonts w:ascii="Verdana" w:hAnsi="Verdana" w:cs="Verdana"/>
          <w:sz w:val="20"/>
          <w:szCs w:val="20"/>
        </w:rPr>
        <w:t xml:space="preserve"> </w:t>
      </w:r>
      <w:r w:rsidRPr="008F0002">
        <w:rPr>
          <w:rFonts w:ascii="Verdana" w:hAnsi="Verdana" w:cs="Verdana"/>
          <w:sz w:val="20"/>
          <w:szCs w:val="20"/>
        </w:rPr>
        <w:t>zostaną wydane uczestnikom podczas szkolenia, a ich odbiór będzie dokumentowany przez uczestników na imiennej liście potwierdzającej odbiór certyfikatów, zawierającej podpis uczestnika i datę odbioru certyfikatu. Wykonawca będzie odpowiedzialny za sporządzenie ww. listy potwierdzającej oraz zbieranie podpisów od uczestników. Wykonawca przekaże oryginały list Zamawiającemu po zakończeniu szkolenia. Wykonawca będzie zobowiązany do przekazania kserokopii wszystkich certyfikatów wydanych uczestnikom wraz z imienną listą potwierdzającą odbiór certyfikatów Zamawiającemu w celu archiwizacji</w:t>
      </w:r>
      <w:r w:rsidR="00D64A6E">
        <w:rPr>
          <w:rFonts w:ascii="Verdana" w:hAnsi="Verdana" w:cs="Verdana"/>
          <w:sz w:val="20"/>
          <w:szCs w:val="20"/>
        </w:rPr>
        <w:t>,</w:t>
      </w:r>
    </w:p>
    <w:p w:rsidR="00D64A6E" w:rsidRPr="00D64A6E" w:rsidRDefault="00D64A6E" w:rsidP="003D26B3">
      <w:pPr>
        <w:autoSpaceDE w:val="0"/>
        <w:autoSpaceDN w:val="0"/>
        <w:adjustRightInd w:val="0"/>
        <w:spacing w:after="0" w:line="240" w:lineRule="auto"/>
        <w:jc w:val="both"/>
        <w:rPr>
          <w:rFonts w:ascii="Verdana" w:hAnsi="Verdana" w:cs="Verdana"/>
          <w:sz w:val="20"/>
          <w:szCs w:val="20"/>
        </w:rPr>
      </w:pPr>
    </w:p>
    <w:p w:rsidR="002D685A" w:rsidRPr="008F0002" w:rsidRDefault="002D685A" w:rsidP="003D26B3">
      <w:pPr>
        <w:pStyle w:val="Nagwek1"/>
      </w:pPr>
    </w:p>
    <w:p w:rsidR="005110F5" w:rsidRPr="008F0002" w:rsidRDefault="005110F5" w:rsidP="003D26B3">
      <w:pPr>
        <w:spacing w:line="240" w:lineRule="auto"/>
        <w:ind w:left="2520"/>
        <w:rPr>
          <w:rFonts w:ascii="Verdana" w:hAnsi="Verdana" w:cs="Verdana"/>
          <w:sz w:val="20"/>
          <w:szCs w:val="20"/>
        </w:rPr>
      </w:pPr>
    </w:p>
    <w:p w:rsidR="00CE4C60" w:rsidRPr="008F0002" w:rsidRDefault="00CE4C60" w:rsidP="003D26B3">
      <w:pPr>
        <w:spacing w:line="240" w:lineRule="auto"/>
        <w:jc w:val="both"/>
        <w:rPr>
          <w:rFonts w:ascii="Verdana" w:hAnsi="Verdana" w:cs="Verdana"/>
          <w:sz w:val="20"/>
          <w:szCs w:val="20"/>
        </w:rPr>
      </w:pPr>
    </w:p>
    <w:sectPr w:rsidR="00CE4C60" w:rsidRPr="008F0002" w:rsidSect="005110F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EF8" w:rsidRDefault="00A40EF8">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A40EF8" w:rsidRDefault="00A40EF8">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F8" w:rsidRDefault="00A40EF8">
    <w:pPr>
      <w:pStyle w:val="Stopka"/>
      <w:framePr w:wrap="auto" w:vAnchor="text" w:hAnchor="margin" w:xAlign="center" w:y="1"/>
      <w:rPr>
        <w:rStyle w:val="Numerstrony"/>
        <w:rFonts w:ascii="Calibri" w:hAnsi="Calibri" w:cs="Calibri"/>
      </w:rPr>
    </w:pPr>
    <w:r>
      <w:rPr>
        <w:rStyle w:val="Numerstrony"/>
        <w:rFonts w:ascii="Calibri" w:hAnsi="Calibri" w:cs="Calibri"/>
      </w:rPr>
      <w:fldChar w:fldCharType="begin"/>
    </w:r>
    <w:r>
      <w:rPr>
        <w:rStyle w:val="Numerstrony"/>
        <w:rFonts w:ascii="Calibri" w:hAnsi="Calibri" w:cs="Calibri"/>
      </w:rPr>
      <w:instrText xml:space="preserve">PAGE  </w:instrText>
    </w:r>
    <w:r>
      <w:rPr>
        <w:rStyle w:val="Numerstrony"/>
        <w:rFonts w:ascii="Calibri" w:hAnsi="Calibri" w:cs="Calibri"/>
      </w:rPr>
      <w:fldChar w:fldCharType="separate"/>
    </w:r>
    <w:r w:rsidR="00256CE6">
      <w:rPr>
        <w:rStyle w:val="Numerstrony"/>
        <w:rFonts w:ascii="Calibri" w:hAnsi="Calibri" w:cs="Calibri"/>
        <w:noProof/>
      </w:rPr>
      <w:t>1</w:t>
    </w:r>
    <w:r>
      <w:rPr>
        <w:rStyle w:val="Numerstrony"/>
        <w:rFonts w:ascii="Calibri" w:hAnsi="Calibri" w:cs="Calibri"/>
      </w:rPr>
      <w:fldChar w:fldCharType="end"/>
    </w:r>
  </w:p>
  <w:p w:rsidR="00A40EF8" w:rsidRDefault="00A40EF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EF8" w:rsidRDefault="00A40EF8">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A40EF8" w:rsidRDefault="00A40EF8">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F8" w:rsidRDefault="00256CE6">
    <w:pPr>
      <w:pStyle w:val="Nagwek"/>
      <w:tabs>
        <w:tab w:val="clear" w:pos="4536"/>
        <w:tab w:val="clear" w:pos="9072"/>
        <w:tab w:val="left" w:pos="1470"/>
      </w:tabs>
    </w:pPr>
    <w:r>
      <w:rPr>
        <w:rFonts w:ascii="Verdana" w:hAnsi="Verdana"/>
        <w:iCs/>
        <w:noProof/>
        <w:sz w:val="16"/>
        <w:szCs w:val="16"/>
        <w:lang w:eastAsia="pl-PL"/>
      </w:rPr>
      <w:drawing>
        <wp:inline distT="0" distB="0" distL="0" distR="0">
          <wp:extent cx="5397500" cy="55880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97500" cy="558800"/>
                  </a:xfrm>
                  <a:prstGeom prst="rect">
                    <a:avLst/>
                  </a:prstGeom>
                  <a:noFill/>
                  <a:ln w="9525">
                    <a:noFill/>
                    <a:miter lim="800000"/>
                    <a:headEnd/>
                    <a:tailEnd/>
                  </a:ln>
                </pic:spPr>
              </pic:pic>
            </a:graphicData>
          </a:graphic>
        </wp:inline>
      </w:drawing>
    </w:r>
  </w:p>
  <w:p w:rsidR="00A40EF8" w:rsidRDefault="00A40EF8">
    <w:pPr>
      <w:tabs>
        <w:tab w:val="right" w:leader="dot" w:pos="5126"/>
      </w:tabs>
      <w:spacing w:after="0" w:line="240" w:lineRule="auto"/>
      <w:jc w:val="right"/>
    </w:pPr>
    <w:r>
      <w:t>Załącznik nr 1 do zapytania ofertowego/</w:t>
    </w:r>
  </w:p>
  <w:p w:rsidR="00A40EF8" w:rsidRDefault="00A40EF8">
    <w:pPr>
      <w:tabs>
        <w:tab w:val="right" w:leader="dot" w:pos="5126"/>
      </w:tabs>
      <w:spacing w:after="0" w:line="240" w:lineRule="auto"/>
      <w:jc w:val="right"/>
      <w:rPr>
        <w:b/>
        <w:bCs/>
      </w:rPr>
    </w:pPr>
    <w:r>
      <w:t>Załącznik nr 1 do umowy nr ... /BIT/ZIT/2019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5CA"/>
    <w:multiLevelType w:val="hybridMultilevel"/>
    <w:tmpl w:val="996437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F27947"/>
    <w:multiLevelType w:val="hybridMultilevel"/>
    <w:tmpl w:val="A5A2A108"/>
    <w:lvl w:ilvl="0" w:tplc="60F28D06">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
    <w:nsid w:val="05F94372"/>
    <w:multiLevelType w:val="hybridMultilevel"/>
    <w:tmpl w:val="41EE9DB0"/>
    <w:lvl w:ilvl="0" w:tplc="0415000F">
      <w:start w:val="1"/>
      <w:numFmt w:val="decimal"/>
      <w:lvlText w:val="%1."/>
      <w:lvlJc w:val="left"/>
      <w:pPr>
        <w:ind w:left="720" w:hanging="360"/>
      </w:pPr>
      <w:rPr>
        <w:rFonts w:hint="default"/>
        <w:b/>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
    <w:nsid w:val="17B40EE4"/>
    <w:multiLevelType w:val="hybridMultilevel"/>
    <w:tmpl w:val="7EB67D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26222B"/>
    <w:multiLevelType w:val="hybridMultilevel"/>
    <w:tmpl w:val="1C3ED06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61956D9"/>
    <w:multiLevelType w:val="hybridMultilevel"/>
    <w:tmpl w:val="8BF81CF6"/>
    <w:lvl w:ilvl="0" w:tplc="49F0D8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C73C2F"/>
    <w:multiLevelType w:val="hybridMultilevel"/>
    <w:tmpl w:val="400A1436"/>
    <w:lvl w:ilvl="0" w:tplc="D0EC63C2">
      <w:start w:val="1"/>
      <w:numFmt w:val="lowerLetter"/>
      <w:pStyle w:val="Listapunktowan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44623E"/>
    <w:multiLevelType w:val="hybridMultilevel"/>
    <w:tmpl w:val="A4EA38D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nsid w:val="45A87DBB"/>
    <w:multiLevelType w:val="hybridMultilevel"/>
    <w:tmpl w:val="F8383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BA133BD"/>
    <w:multiLevelType w:val="hybridMultilevel"/>
    <w:tmpl w:val="442494D0"/>
    <w:lvl w:ilvl="0" w:tplc="EF08CA3C">
      <w:start w:val="1"/>
      <w:numFmt w:val="decimal"/>
      <w:lvlText w:val="%1)"/>
      <w:lvlJc w:val="left"/>
      <w:pPr>
        <w:tabs>
          <w:tab w:val="num" w:pos="1800"/>
        </w:tabs>
        <w:ind w:left="1800" w:hanging="360"/>
      </w:pPr>
      <w:rPr>
        <w:rFonts w:ascii="Verdana" w:hAnsi="Verdana" w:cs="Verdana" w:hint="default"/>
        <w:b w:val="0"/>
        <w:bCs w:val="0"/>
        <w:i w:val="0"/>
        <w:iCs w:val="0"/>
        <w:sz w:val="20"/>
        <w:szCs w:val="2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581CC484">
      <w:start w:val="1"/>
      <w:numFmt w:val="lowerLetter"/>
      <w:lvlText w:val="%3)"/>
      <w:lvlJc w:val="left"/>
      <w:pPr>
        <w:tabs>
          <w:tab w:val="num" w:pos="2340"/>
        </w:tabs>
        <w:ind w:left="2340" w:hanging="360"/>
      </w:pPr>
      <w:rPr>
        <w:rFonts w:ascii="Verdana" w:hAnsi="Verdana" w:cs="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4E27796E"/>
    <w:multiLevelType w:val="hybridMultilevel"/>
    <w:tmpl w:val="CC489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5DD4CB5"/>
    <w:multiLevelType w:val="hybridMultilevel"/>
    <w:tmpl w:val="5A6C4D0C"/>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
    <w:nsid w:val="638E02A4"/>
    <w:multiLevelType w:val="hybridMultilevel"/>
    <w:tmpl w:val="75E44C90"/>
    <w:lvl w:ilvl="0" w:tplc="BF489EE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35587D"/>
    <w:multiLevelType w:val="hybridMultilevel"/>
    <w:tmpl w:val="E9761456"/>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nsid w:val="6A534FD3"/>
    <w:multiLevelType w:val="hybridMultilevel"/>
    <w:tmpl w:val="272AD0B2"/>
    <w:lvl w:ilvl="0" w:tplc="0415000F">
      <w:start w:val="1"/>
      <w:numFmt w:val="decimal"/>
      <w:lvlText w:val="%1."/>
      <w:lvlJc w:val="left"/>
      <w:pPr>
        <w:tabs>
          <w:tab w:val="num" w:pos="720"/>
        </w:tabs>
        <w:ind w:left="720" w:hanging="360"/>
      </w:pPr>
      <w:rPr>
        <w:rFonts w:hint="default"/>
        <w:b w:val="0"/>
        <w:bCs w:val="0"/>
        <w:i w:val="0"/>
        <w:iCs w:val="0"/>
        <w:color w:val="auto"/>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705E0634"/>
    <w:multiLevelType w:val="hybridMultilevel"/>
    <w:tmpl w:val="BE08CBC4"/>
    <w:lvl w:ilvl="0" w:tplc="04150017">
      <w:start w:val="1"/>
      <w:numFmt w:val="lowerLetter"/>
      <w:lvlText w:val="%1)"/>
      <w:lvlJc w:val="left"/>
      <w:pPr>
        <w:ind w:left="720" w:hanging="360"/>
      </w:pPr>
      <w:rPr>
        <w:rFonts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7D6B50E2"/>
    <w:multiLevelType w:val="hybridMultilevel"/>
    <w:tmpl w:val="01348476"/>
    <w:lvl w:ilvl="0" w:tplc="2A3CB9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9"/>
  </w:num>
  <w:num w:numId="3">
    <w:abstractNumId w:val="14"/>
  </w:num>
  <w:num w:numId="4">
    <w:abstractNumId w:val="13"/>
  </w:num>
  <w:num w:numId="5">
    <w:abstractNumId w:val="6"/>
  </w:num>
  <w:num w:numId="6">
    <w:abstractNumId w:val="7"/>
  </w:num>
  <w:num w:numId="7">
    <w:abstractNumId w:val="15"/>
  </w:num>
  <w:num w:numId="8">
    <w:abstractNumId w:val="2"/>
  </w:num>
  <w:num w:numId="9">
    <w:abstractNumId w:val="4"/>
  </w:num>
  <w:num w:numId="10">
    <w:abstractNumId w:val="12"/>
  </w:num>
  <w:num w:numId="11">
    <w:abstractNumId w:val="0"/>
  </w:num>
  <w:num w:numId="12">
    <w:abstractNumId w:val="10"/>
  </w:num>
  <w:num w:numId="13">
    <w:abstractNumId w:val="6"/>
    <w:lvlOverride w:ilvl="0">
      <w:startOverride w:val="1"/>
    </w:lvlOverride>
  </w:num>
  <w:num w:numId="14">
    <w:abstractNumId w:val="16"/>
  </w:num>
  <w:num w:numId="15">
    <w:abstractNumId w:val="5"/>
  </w:num>
  <w:num w:numId="16">
    <w:abstractNumId w:val="1"/>
  </w:num>
  <w:num w:numId="17">
    <w:abstractNumId w:val="8"/>
  </w:num>
  <w:num w:numId="18">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efaultTabStop w:val="708"/>
  <w:hyphenationZone w:val="425"/>
  <w:doNotHyphenateCaps/>
  <w:characterSpacingControl w:val="doNotCompress"/>
  <w:doNotValidateAgainstSchema/>
  <w:doNotDemarcateInvalidXml/>
  <w:hdrShapeDefaults>
    <o:shapedefaults v:ext="edit" spidmax="9218"/>
  </w:hdrShapeDefaults>
  <w:footnotePr>
    <w:footnote w:id="-1"/>
    <w:footnote w:id="0"/>
  </w:footnotePr>
  <w:endnotePr>
    <w:endnote w:id="-1"/>
    <w:endnote w:id="0"/>
  </w:endnotePr>
  <w:compat/>
  <w:rsids>
    <w:rsidRoot w:val="005110F5"/>
    <w:rsid w:val="00001570"/>
    <w:rsid w:val="00004533"/>
    <w:rsid w:val="0002424B"/>
    <w:rsid w:val="000415A1"/>
    <w:rsid w:val="0006191A"/>
    <w:rsid w:val="00061F17"/>
    <w:rsid w:val="00063215"/>
    <w:rsid w:val="00077FAE"/>
    <w:rsid w:val="00082E65"/>
    <w:rsid w:val="00094029"/>
    <w:rsid w:val="000A4974"/>
    <w:rsid w:val="000B030B"/>
    <w:rsid w:val="000D0CC7"/>
    <w:rsid w:val="000E6171"/>
    <w:rsid w:val="000F367D"/>
    <w:rsid w:val="000F6B17"/>
    <w:rsid w:val="00116D91"/>
    <w:rsid w:val="00154AE2"/>
    <w:rsid w:val="00155453"/>
    <w:rsid w:val="001562BA"/>
    <w:rsid w:val="001571DE"/>
    <w:rsid w:val="00162431"/>
    <w:rsid w:val="001677D7"/>
    <w:rsid w:val="00170207"/>
    <w:rsid w:val="00180079"/>
    <w:rsid w:val="00191B7F"/>
    <w:rsid w:val="00195525"/>
    <w:rsid w:val="001A1F6A"/>
    <w:rsid w:val="001A2011"/>
    <w:rsid w:val="001C6285"/>
    <w:rsid w:val="001D478B"/>
    <w:rsid w:val="001E2A1A"/>
    <w:rsid w:val="001F0548"/>
    <w:rsid w:val="00204278"/>
    <w:rsid w:val="002140E4"/>
    <w:rsid w:val="00215E49"/>
    <w:rsid w:val="002173A8"/>
    <w:rsid w:val="00221120"/>
    <w:rsid w:val="0023090F"/>
    <w:rsid w:val="00233BC8"/>
    <w:rsid w:val="0023575D"/>
    <w:rsid w:val="00241DA0"/>
    <w:rsid w:val="00255060"/>
    <w:rsid w:val="00256CE6"/>
    <w:rsid w:val="00273E28"/>
    <w:rsid w:val="00281D4E"/>
    <w:rsid w:val="00293618"/>
    <w:rsid w:val="002A215C"/>
    <w:rsid w:val="002A6D38"/>
    <w:rsid w:val="002B4DD0"/>
    <w:rsid w:val="002D3C83"/>
    <w:rsid w:val="002D685A"/>
    <w:rsid w:val="003230B8"/>
    <w:rsid w:val="003538C6"/>
    <w:rsid w:val="003738B3"/>
    <w:rsid w:val="00386C3E"/>
    <w:rsid w:val="00391153"/>
    <w:rsid w:val="003951BF"/>
    <w:rsid w:val="003A27EF"/>
    <w:rsid w:val="003B5B15"/>
    <w:rsid w:val="003C41C4"/>
    <w:rsid w:val="003D26B3"/>
    <w:rsid w:val="003D3181"/>
    <w:rsid w:val="003D639B"/>
    <w:rsid w:val="003D6F50"/>
    <w:rsid w:val="003E091A"/>
    <w:rsid w:val="003E2CE6"/>
    <w:rsid w:val="003F70E7"/>
    <w:rsid w:val="00400121"/>
    <w:rsid w:val="004064F4"/>
    <w:rsid w:val="00422E01"/>
    <w:rsid w:val="00430478"/>
    <w:rsid w:val="00441614"/>
    <w:rsid w:val="004422C5"/>
    <w:rsid w:val="0044336F"/>
    <w:rsid w:val="00453344"/>
    <w:rsid w:val="00456836"/>
    <w:rsid w:val="004569BA"/>
    <w:rsid w:val="0049002C"/>
    <w:rsid w:val="00491D16"/>
    <w:rsid w:val="00493D15"/>
    <w:rsid w:val="004A2E1F"/>
    <w:rsid w:val="004C256B"/>
    <w:rsid w:val="004D28C9"/>
    <w:rsid w:val="004D568F"/>
    <w:rsid w:val="004F1495"/>
    <w:rsid w:val="004F7F58"/>
    <w:rsid w:val="005028C5"/>
    <w:rsid w:val="005110F5"/>
    <w:rsid w:val="00511117"/>
    <w:rsid w:val="0051382E"/>
    <w:rsid w:val="00514E1E"/>
    <w:rsid w:val="005215F9"/>
    <w:rsid w:val="00521DB2"/>
    <w:rsid w:val="00521F13"/>
    <w:rsid w:val="00551AFB"/>
    <w:rsid w:val="0057566A"/>
    <w:rsid w:val="00575924"/>
    <w:rsid w:val="005816C6"/>
    <w:rsid w:val="00583230"/>
    <w:rsid w:val="005A10F3"/>
    <w:rsid w:val="005A5BB7"/>
    <w:rsid w:val="005B32D3"/>
    <w:rsid w:val="005B3950"/>
    <w:rsid w:val="005B7A15"/>
    <w:rsid w:val="00606BC1"/>
    <w:rsid w:val="00643300"/>
    <w:rsid w:val="006500B0"/>
    <w:rsid w:val="00652490"/>
    <w:rsid w:val="00661277"/>
    <w:rsid w:val="0066626F"/>
    <w:rsid w:val="00676F33"/>
    <w:rsid w:val="0068412A"/>
    <w:rsid w:val="0068496F"/>
    <w:rsid w:val="0068506F"/>
    <w:rsid w:val="00685D0F"/>
    <w:rsid w:val="006866D4"/>
    <w:rsid w:val="006943B5"/>
    <w:rsid w:val="00694C1A"/>
    <w:rsid w:val="00694FD9"/>
    <w:rsid w:val="006B663B"/>
    <w:rsid w:val="006C0578"/>
    <w:rsid w:val="006D72F5"/>
    <w:rsid w:val="006E34ED"/>
    <w:rsid w:val="006E5B46"/>
    <w:rsid w:val="006F28D4"/>
    <w:rsid w:val="0073715F"/>
    <w:rsid w:val="00744C3A"/>
    <w:rsid w:val="007469E6"/>
    <w:rsid w:val="00747F30"/>
    <w:rsid w:val="00775066"/>
    <w:rsid w:val="0079068F"/>
    <w:rsid w:val="007A18C1"/>
    <w:rsid w:val="007A1E0A"/>
    <w:rsid w:val="007A2B1E"/>
    <w:rsid w:val="007A44CB"/>
    <w:rsid w:val="007A651D"/>
    <w:rsid w:val="007B0C16"/>
    <w:rsid w:val="007B364C"/>
    <w:rsid w:val="007D002C"/>
    <w:rsid w:val="007D1D41"/>
    <w:rsid w:val="007E63AA"/>
    <w:rsid w:val="007F3291"/>
    <w:rsid w:val="0080187D"/>
    <w:rsid w:val="008039F3"/>
    <w:rsid w:val="00806FA1"/>
    <w:rsid w:val="00812F9A"/>
    <w:rsid w:val="00847247"/>
    <w:rsid w:val="008476F5"/>
    <w:rsid w:val="008531C7"/>
    <w:rsid w:val="00872D78"/>
    <w:rsid w:val="00876E9B"/>
    <w:rsid w:val="00885D00"/>
    <w:rsid w:val="00886970"/>
    <w:rsid w:val="00896015"/>
    <w:rsid w:val="008A2F8F"/>
    <w:rsid w:val="008A4F7A"/>
    <w:rsid w:val="008D141B"/>
    <w:rsid w:val="008F0002"/>
    <w:rsid w:val="00902750"/>
    <w:rsid w:val="0090292A"/>
    <w:rsid w:val="00904AFF"/>
    <w:rsid w:val="00906B82"/>
    <w:rsid w:val="0092307D"/>
    <w:rsid w:val="00925279"/>
    <w:rsid w:val="009273F4"/>
    <w:rsid w:val="00931447"/>
    <w:rsid w:val="00933E12"/>
    <w:rsid w:val="00933F58"/>
    <w:rsid w:val="009374BD"/>
    <w:rsid w:val="00944204"/>
    <w:rsid w:val="0094510B"/>
    <w:rsid w:val="00957A01"/>
    <w:rsid w:val="00974417"/>
    <w:rsid w:val="00974624"/>
    <w:rsid w:val="009848B2"/>
    <w:rsid w:val="00992A72"/>
    <w:rsid w:val="00997C46"/>
    <w:rsid w:val="009B0097"/>
    <w:rsid w:val="009C098E"/>
    <w:rsid w:val="009C6196"/>
    <w:rsid w:val="009D4C72"/>
    <w:rsid w:val="009E38AB"/>
    <w:rsid w:val="009E3BC4"/>
    <w:rsid w:val="009F66A4"/>
    <w:rsid w:val="00A024A1"/>
    <w:rsid w:val="00A06096"/>
    <w:rsid w:val="00A14657"/>
    <w:rsid w:val="00A22B86"/>
    <w:rsid w:val="00A231F2"/>
    <w:rsid w:val="00A31FEC"/>
    <w:rsid w:val="00A345AB"/>
    <w:rsid w:val="00A367AC"/>
    <w:rsid w:val="00A3730A"/>
    <w:rsid w:val="00A40EF8"/>
    <w:rsid w:val="00A4203F"/>
    <w:rsid w:val="00A42BC8"/>
    <w:rsid w:val="00A44965"/>
    <w:rsid w:val="00A60897"/>
    <w:rsid w:val="00A613D8"/>
    <w:rsid w:val="00A65D46"/>
    <w:rsid w:val="00A66790"/>
    <w:rsid w:val="00A771B0"/>
    <w:rsid w:val="00A7731E"/>
    <w:rsid w:val="00A94BF3"/>
    <w:rsid w:val="00AA6AC6"/>
    <w:rsid w:val="00AB7D9A"/>
    <w:rsid w:val="00AC3598"/>
    <w:rsid w:val="00AE1962"/>
    <w:rsid w:val="00AE57F5"/>
    <w:rsid w:val="00AE66D5"/>
    <w:rsid w:val="00AE70F8"/>
    <w:rsid w:val="00B11A79"/>
    <w:rsid w:val="00B15987"/>
    <w:rsid w:val="00B25923"/>
    <w:rsid w:val="00B54498"/>
    <w:rsid w:val="00B56095"/>
    <w:rsid w:val="00B67990"/>
    <w:rsid w:val="00B710C5"/>
    <w:rsid w:val="00B73E07"/>
    <w:rsid w:val="00B84354"/>
    <w:rsid w:val="00B91EAB"/>
    <w:rsid w:val="00B96BF5"/>
    <w:rsid w:val="00BA3E8B"/>
    <w:rsid w:val="00BA4737"/>
    <w:rsid w:val="00BB6A46"/>
    <w:rsid w:val="00BC3445"/>
    <w:rsid w:val="00BD3452"/>
    <w:rsid w:val="00BE461D"/>
    <w:rsid w:val="00BF18C5"/>
    <w:rsid w:val="00BF5DC7"/>
    <w:rsid w:val="00C050B8"/>
    <w:rsid w:val="00C32CF9"/>
    <w:rsid w:val="00C33323"/>
    <w:rsid w:val="00C35DD3"/>
    <w:rsid w:val="00C42004"/>
    <w:rsid w:val="00C430C6"/>
    <w:rsid w:val="00C447B2"/>
    <w:rsid w:val="00C454EA"/>
    <w:rsid w:val="00C52C3B"/>
    <w:rsid w:val="00C775D9"/>
    <w:rsid w:val="00C80957"/>
    <w:rsid w:val="00C91045"/>
    <w:rsid w:val="00CB681C"/>
    <w:rsid w:val="00CC1DDD"/>
    <w:rsid w:val="00CC7A31"/>
    <w:rsid w:val="00CD2CB1"/>
    <w:rsid w:val="00CE1854"/>
    <w:rsid w:val="00CE29D7"/>
    <w:rsid w:val="00CE4C60"/>
    <w:rsid w:val="00CE7398"/>
    <w:rsid w:val="00CF2962"/>
    <w:rsid w:val="00CF3CAC"/>
    <w:rsid w:val="00CF70B0"/>
    <w:rsid w:val="00D04D21"/>
    <w:rsid w:val="00D13C0E"/>
    <w:rsid w:val="00D142D3"/>
    <w:rsid w:val="00D1780E"/>
    <w:rsid w:val="00D32F88"/>
    <w:rsid w:val="00D411A9"/>
    <w:rsid w:val="00D473D6"/>
    <w:rsid w:val="00D55178"/>
    <w:rsid w:val="00D57679"/>
    <w:rsid w:val="00D64A6E"/>
    <w:rsid w:val="00D73137"/>
    <w:rsid w:val="00D971A4"/>
    <w:rsid w:val="00DA133F"/>
    <w:rsid w:val="00DA7BDB"/>
    <w:rsid w:val="00DE0949"/>
    <w:rsid w:val="00DE5360"/>
    <w:rsid w:val="00DE69D1"/>
    <w:rsid w:val="00DE6CA3"/>
    <w:rsid w:val="00DF7568"/>
    <w:rsid w:val="00E10174"/>
    <w:rsid w:val="00E3645F"/>
    <w:rsid w:val="00E40E4A"/>
    <w:rsid w:val="00E42273"/>
    <w:rsid w:val="00E42CDE"/>
    <w:rsid w:val="00E43B0D"/>
    <w:rsid w:val="00E540F2"/>
    <w:rsid w:val="00E54708"/>
    <w:rsid w:val="00E559A6"/>
    <w:rsid w:val="00E72735"/>
    <w:rsid w:val="00EA558A"/>
    <w:rsid w:val="00EB0F25"/>
    <w:rsid w:val="00EC4AD6"/>
    <w:rsid w:val="00ED366B"/>
    <w:rsid w:val="00EE26BB"/>
    <w:rsid w:val="00EE5D70"/>
    <w:rsid w:val="00EE629E"/>
    <w:rsid w:val="00EF0B36"/>
    <w:rsid w:val="00EF1E9C"/>
    <w:rsid w:val="00F00EE7"/>
    <w:rsid w:val="00F16AB0"/>
    <w:rsid w:val="00F2201C"/>
    <w:rsid w:val="00F35798"/>
    <w:rsid w:val="00F40BCB"/>
    <w:rsid w:val="00F41CF0"/>
    <w:rsid w:val="00F43528"/>
    <w:rsid w:val="00F4407C"/>
    <w:rsid w:val="00F61E15"/>
    <w:rsid w:val="00F65ACE"/>
    <w:rsid w:val="00F67852"/>
    <w:rsid w:val="00F737A3"/>
    <w:rsid w:val="00F81E0A"/>
    <w:rsid w:val="00F87185"/>
    <w:rsid w:val="00F87D98"/>
    <w:rsid w:val="00F94F24"/>
    <w:rsid w:val="00FA60F0"/>
    <w:rsid w:val="00FA6822"/>
    <w:rsid w:val="00FC3BD2"/>
    <w:rsid w:val="00FD49E4"/>
    <w:rsid w:val="00FE1DFB"/>
    <w:rsid w:val="00FE1F76"/>
    <w:rsid w:val="00FF1CE0"/>
    <w:rsid w:val="00FF5041"/>
    <w:rsid w:val="00FF5E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iPriority="0"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lock Text"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13C0E"/>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D13C0E"/>
    <w:pPr>
      <w:keepNext/>
      <w:autoSpaceDE w:val="0"/>
      <w:autoSpaceDN w:val="0"/>
      <w:adjustRightInd w:val="0"/>
      <w:spacing w:after="0" w:line="240" w:lineRule="auto"/>
      <w:jc w:val="both"/>
      <w:outlineLvl w:val="0"/>
    </w:pPr>
    <w:rPr>
      <w:rFonts w:ascii="Verdana" w:hAnsi="Verdana" w:cs="Verdana"/>
      <w:b/>
      <w:bCs/>
      <w:sz w:val="20"/>
      <w:szCs w:val="20"/>
    </w:rPr>
  </w:style>
  <w:style w:type="paragraph" w:styleId="Nagwek2">
    <w:name w:val="heading 2"/>
    <w:basedOn w:val="Normalny"/>
    <w:next w:val="Normalny"/>
    <w:link w:val="Nagwek2Znak"/>
    <w:uiPriority w:val="99"/>
    <w:qFormat/>
    <w:rsid w:val="00D13C0E"/>
    <w:pPr>
      <w:keepNext/>
      <w:autoSpaceDE w:val="0"/>
      <w:autoSpaceDN w:val="0"/>
      <w:adjustRightInd w:val="0"/>
      <w:spacing w:after="0" w:line="240" w:lineRule="auto"/>
      <w:jc w:val="both"/>
      <w:outlineLvl w:val="1"/>
    </w:pPr>
    <w:rPr>
      <w:rFonts w:ascii="Verdana" w:hAnsi="Verdana" w:cs="Verdana"/>
      <w:b/>
      <w:bCs/>
      <w:color w:val="0000F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13C0E"/>
    <w:rPr>
      <w:rFonts w:ascii="Cambria" w:hAnsi="Cambria" w:cs="Cambria"/>
      <w:b/>
      <w:bCs/>
      <w:kern w:val="32"/>
      <w:sz w:val="32"/>
      <w:szCs w:val="32"/>
      <w:lang w:eastAsia="en-US"/>
    </w:rPr>
  </w:style>
  <w:style w:type="character" w:customStyle="1" w:styleId="Nagwek2Znak">
    <w:name w:val="Nagłówek 2 Znak"/>
    <w:basedOn w:val="Domylnaczcionkaakapitu"/>
    <w:link w:val="Nagwek2"/>
    <w:uiPriority w:val="99"/>
    <w:rsid w:val="00D13C0E"/>
    <w:rPr>
      <w:rFonts w:ascii="Cambria" w:hAnsi="Cambria" w:cs="Cambria"/>
      <w:b/>
      <w:bCs/>
      <w:i/>
      <w:iCs/>
      <w:sz w:val="28"/>
      <w:szCs w:val="28"/>
      <w:lang w:eastAsia="en-US"/>
    </w:rPr>
  </w:style>
  <w:style w:type="paragraph" w:styleId="Akapitzlist">
    <w:name w:val="List Paragraph"/>
    <w:basedOn w:val="Normalny"/>
    <w:uiPriority w:val="99"/>
    <w:qFormat/>
    <w:rsid w:val="00D13C0E"/>
    <w:pPr>
      <w:ind w:left="720"/>
    </w:pPr>
  </w:style>
  <w:style w:type="character" w:styleId="Pogrubienie">
    <w:name w:val="Strong"/>
    <w:basedOn w:val="Domylnaczcionkaakapitu"/>
    <w:uiPriority w:val="99"/>
    <w:qFormat/>
    <w:rsid w:val="00D13C0E"/>
    <w:rPr>
      <w:rFonts w:ascii="Times New Roman" w:hAnsi="Times New Roman" w:cs="Times New Roman"/>
      <w:b/>
      <w:bCs/>
    </w:rPr>
  </w:style>
  <w:style w:type="paragraph" w:styleId="NormalnyWeb">
    <w:name w:val="Normal (Web)"/>
    <w:basedOn w:val="Normalny"/>
    <w:uiPriority w:val="99"/>
    <w:rsid w:val="00D13C0E"/>
    <w:pPr>
      <w:spacing w:before="100" w:beforeAutospacing="1" w:after="100" w:afterAutospacing="1" w:line="240" w:lineRule="auto"/>
    </w:pPr>
    <w:rPr>
      <w:sz w:val="24"/>
      <w:szCs w:val="24"/>
      <w:lang w:eastAsia="pl-PL"/>
    </w:rPr>
  </w:style>
  <w:style w:type="character" w:customStyle="1" w:styleId="ListParagraphChar">
    <w:name w:val="List Paragraph Char"/>
    <w:basedOn w:val="Domylnaczcionkaakapitu"/>
    <w:uiPriority w:val="99"/>
    <w:rsid w:val="00D13C0E"/>
    <w:rPr>
      <w:rFonts w:ascii="Times New Roman" w:hAnsi="Times New Roman" w:cs="Times New Roman"/>
    </w:rPr>
  </w:style>
  <w:style w:type="paragraph" w:customStyle="1" w:styleId="09Dotyczy">
    <w:name w:val="@09.Dotyczy"/>
    <w:basedOn w:val="Normalny"/>
    <w:uiPriority w:val="99"/>
    <w:rsid w:val="00D13C0E"/>
    <w:pPr>
      <w:spacing w:before="120" w:after="120" w:line="240" w:lineRule="auto"/>
      <w:jc w:val="both"/>
    </w:pPr>
    <w:rPr>
      <w:rFonts w:ascii="Verdana" w:hAnsi="Verdana" w:cs="Verdana"/>
      <w:sz w:val="16"/>
      <w:szCs w:val="16"/>
      <w:lang w:eastAsia="pl-PL"/>
    </w:rPr>
  </w:style>
  <w:style w:type="paragraph" w:styleId="Nagwek">
    <w:name w:val="header"/>
    <w:basedOn w:val="Normalny"/>
    <w:link w:val="NagwekZnak"/>
    <w:uiPriority w:val="99"/>
    <w:rsid w:val="00D13C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3C0E"/>
    <w:rPr>
      <w:rFonts w:ascii="Times New Roman" w:hAnsi="Times New Roman" w:cs="Times New Roman"/>
    </w:rPr>
  </w:style>
  <w:style w:type="paragraph" w:styleId="Stopka">
    <w:name w:val="footer"/>
    <w:basedOn w:val="Normalny"/>
    <w:link w:val="StopkaZnak"/>
    <w:uiPriority w:val="99"/>
    <w:rsid w:val="00D13C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3C0E"/>
    <w:rPr>
      <w:rFonts w:ascii="Times New Roman" w:hAnsi="Times New Roman" w:cs="Times New Roman"/>
    </w:rPr>
  </w:style>
  <w:style w:type="paragraph" w:styleId="Listapunktowana">
    <w:name w:val="List Bullet"/>
    <w:basedOn w:val="Normalny"/>
    <w:autoRedefine/>
    <w:rsid w:val="00A40EF8"/>
    <w:pPr>
      <w:numPr>
        <w:numId w:val="5"/>
      </w:numPr>
      <w:spacing w:after="0" w:line="240" w:lineRule="auto"/>
      <w:jc w:val="both"/>
    </w:pPr>
  </w:style>
  <w:style w:type="paragraph" w:styleId="Tekstpodstawowy">
    <w:name w:val="Body Text"/>
    <w:basedOn w:val="Normalny"/>
    <w:link w:val="TekstpodstawowyZnak"/>
    <w:uiPriority w:val="99"/>
    <w:rsid w:val="00D13C0E"/>
    <w:pPr>
      <w:autoSpaceDE w:val="0"/>
      <w:autoSpaceDN w:val="0"/>
      <w:adjustRightInd w:val="0"/>
      <w:spacing w:before="120" w:after="120" w:line="240" w:lineRule="auto"/>
      <w:jc w:val="both"/>
    </w:pPr>
    <w:rPr>
      <w:rFonts w:ascii="Verdana" w:hAnsi="Verdana" w:cs="Verdana"/>
      <w:sz w:val="20"/>
      <w:szCs w:val="20"/>
    </w:rPr>
  </w:style>
  <w:style w:type="character" w:customStyle="1" w:styleId="TekstpodstawowyZnak">
    <w:name w:val="Tekst podstawowy Znak"/>
    <w:basedOn w:val="Domylnaczcionkaakapitu"/>
    <w:link w:val="Tekstpodstawowy"/>
    <w:uiPriority w:val="99"/>
    <w:rsid w:val="00D13C0E"/>
    <w:rPr>
      <w:rFonts w:ascii="Calibri" w:hAnsi="Calibri" w:cs="Calibri"/>
      <w:lang w:eastAsia="en-US"/>
    </w:rPr>
  </w:style>
  <w:style w:type="paragraph" w:styleId="Tekstpodstawowy2">
    <w:name w:val="Body Text 2"/>
    <w:basedOn w:val="Normalny"/>
    <w:link w:val="Tekstpodstawowy2Znak"/>
    <w:uiPriority w:val="99"/>
    <w:rsid w:val="00D13C0E"/>
    <w:pPr>
      <w:tabs>
        <w:tab w:val="right" w:leader="dot" w:pos="5126"/>
      </w:tabs>
      <w:spacing w:after="0" w:line="360" w:lineRule="auto"/>
      <w:jc w:val="both"/>
    </w:pPr>
    <w:rPr>
      <w:rFonts w:ascii="Verdana" w:hAnsi="Verdana" w:cs="Verdana"/>
      <w:sz w:val="20"/>
      <w:szCs w:val="20"/>
    </w:rPr>
  </w:style>
  <w:style w:type="character" w:customStyle="1" w:styleId="Tekstpodstawowy2Znak">
    <w:name w:val="Tekst podstawowy 2 Znak"/>
    <w:basedOn w:val="Domylnaczcionkaakapitu"/>
    <w:link w:val="Tekstpodstawowy2"/>
    <w:uiPriority w:val="99"/>
    <w:rsid w:val="00D13C0E"/>
    <w:rPr>
      <w:rFonts w:ascii="Calibri" w:hAnsi="Calibri" w:cs="Calibri"/>
      <w:lang w:eastAsia="en-US"/>
    </w:rPr>
  </w:style>
  <w:style w:type="character" w:customStyle="1" w:styleId="name">
    <w:name w:val="name"/>
    <w:basedOn w:val="Domylnaczcionkaakapitu"/>
    <w:uiPriority w:val="99"/>
    <w:rsid w:val="00D13C0E"/>
    <w:rPr>
      <w:rFonts w:ascii="Times New Roman" w:hAnsi="Times New Roman" w:cs="Times New Roman"/>
    </w:rPr>
  </w:style>
  <w:style w:type="paragraph" w:styleId="Tekstblokowy">
    <w:name w:val="Block Text"/>
    <w:basedOn w:val="Normalny"/>
    <w:uiPriority w:val="99"/>
    <w:rsid w:val="00D13C0E"/>
    <w:pPr>
      <w:spacing w:after="0" w:line="240" w:lineRule="auto"/>
      <w:ind w:left="360" w:right="-57"/>
      <w:jc w:val="both"/>
    </w:pPr>
    <w:rPr>
      <w:rFonts w:ascii="Verdana" w:hAnsi="Verdana" w:cs="Verdana"/>
      <w:sz w:val="20"/>
      <w:szCs w:val="20"/>
      <w:lang w:eastAsia="pl-PL"/>
    </w:rPr>
  </w:style>
  <w:style w:type="character" w:styleId="Numerstrony">
    <w:name w:val="page number"/>
    <w:basedOn w:val="Domylnaczcionkaakapitu"/>
    <w:uiPriority w:val="99"/>
    <w:rsid w:val="00D13C0E"/>
    <w:rPr>
      <w:rFonts w:ascii="Times New Roman" w:hAnsi="Times New Roman" w:cs="Times New Roman"/>
    </w:rPr>
  </w:style>
  <w:style w:type="paragraph" w:styleId="Tekstdymka">
    <w:name w:val="Balloon Text"/>
    <w:basedOn w:val="Normalny"/>
    <w:link w:val="TekstdymkaZnak"/>
    <w:uiPriority w:val="99"/>
    <w:rsid w:val="00D13C0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D13C0E"/>
    <w:rPr>
      <w:rFonts w:ascii="Tahoma" w:hAnsi="Tahoma" w:cs="Tahoma"/>
      <w:sz w:val="16"/>
      <w:szCs w:val="16"/>
      <w:lang w:eastAsia="en-US"/>
    </w:rPr>
  </w:style>
  <w:style w:type="character" w:styleId="Hipercze">
    <w:name w:val="Hyperlink"/>
    <w:basedOn w:val="Domylnaczcionkaakapitu"/>
    <w:uiPriority w:val="99"/>
    <w:unhideWhenUsed/>
    <w:rsid w:val="001C6285"/>
    <w:rPr>
      <w:color w:val="0000FF"/>
      <w:u w:val="single"/>
    </w:rPr>
  </w:style>
  <w:style w:type="character" w:styleId="Odwoaniedokomentarza">
    <w:name w:val="annotation reference"/>
    <w:basedOn w:val="Domylnaczcionkaakapitu"/>
    <w:uiPriority w:val="99"/>
    <w:semiHidden/>
    <w:unhideWhenUsed/>
    <w:rsid w:val="00C52C3B"/>
    <w:rPr>
      <w:sz w:val="16"/>
      <w:szCs w:val="16"/>
    </w:rPr>
  </w:style>
  <w:style w:type="paragraph" w:styleId="Tekstkomentarza">
    <w:name w:val="annotation text"/>
    <w:basedOn w:val="Normalny"/>
    <w:link w:val="TekstkomentarzaZnak"/>
    <w:uiPriority w:val="99"/>
    <w:semiHidden/>
    <w:unhideWhenUsed/>
    <w:rsid w:val="00C52C3B"/>
    <w:rPr>
      <w:sz w:val="20"/>
      <w:szCs w:val="20"/>
    </w:rPr>
  </w:style>
  <w:style w:type="character" w:customStyle="1" w:styleId="TekstkomentarzaZnak">
    <w:name w:val="Tekst komentarza Znak"/>
    <w:basedOn w:val="Domylnaczcionkaakapitu"/>
    <w:link w:val="Tekstkomentarza"/>
    <w:uiPriority w:val="99"/>
    <w:semiHidden/>
    <w:rsid w:val="00C52C3B"/>
    <w:rPr>
      <w:rFonts w:cs="Calibri"/>
      <w:lang w:eastAsia="en-US"/>
    </w:rPr>
  </w:style>
  <w:style w:type="paragraph" w:styleId="Tematkomentarza">
    <w:name w:val="annotation subject"/>
    <w:basedOn w:val="Tekstkomentarza"/>
    <w:next w:val="Tekstkomentarza"/>
    <w:link w:val="TematkomentarzaZnak"/>
    <w:uiPriority w:val="99"/>
    <w:semiHidden/>
    <w:unhideWhenUsed/>
    <w:rsid w:val="00C52C3B"/>
    <w:rPr>
      <w:b/>
      <w:bCs/>
    </w:rPr>
  </w:style>
  <w:style w:type="character" w:customStyle="1" w:styleId="TematkomentarzaZnak">
    <w:name w:val="Temat komentarza Znak"/>
    <w:basedOn w:val="TekstkomentarzaZnak"/>
    <w:link w:val="Tematkomentarza"/>
    <w:uiPriority w:val="99"/>
    <w:semiHidden/>
    <w:rsid w:val="00C52C3B"/>
    <w:rPr>
      <w:b/>
      <w:bCs/>
    </w:rPr>
  </w:style>
</w:styles>
</file>

<file path=word/webSettings.xml><?xml version="1.0" encoding="utf-8"?>
<w:webSettings xmlns:r="http://schemas.openxmlformats.org/officeDocument/2006/relationships" xmlns:w="http://schemas.openxmlformats.org/wordprocessingml/2006/main">
  <w:divs>
    <w:div w:id="598947203">
      <w:bodyDiv w:val="1"/>
      <w:marLeft w:val="0"/>
      <w:marRight w:val="0"/>
      <w:marTop w:val="0"/>
      <w:marBottom w:val="0"/>
      <w:divBdr>
        <w:top w:val="none" w:sz="0" w:space="0" w:color="auto"/>
        <w:left w:val="none" w:sz="0" w:space="0" w:color="auto"/>
        <w:bottom w:val="none" w:sz="0" w:space="0" w:color="auto"/>
        <w:right w:val="none" w:sz="0" w:space="0" w:color="auto"/>
      </w:divBdr>
    </w:div>
    <w:div w:id="1441602239">
      <w:bodyDiv w:val="1"/>
      <w:marLeft w:val="0"/>
      <w:marRight w:val="0"/>
      <w:marTop w:val="0"/>
      <w:marBottom w:val="0"/>
      <w:divBdr>
        <w:top w:val="none" w:sz="0" w:space="0" w:color="auto"/>
        <w:left w:val="none" w:sz="0" w:space="0" w:color="auto"/>
        <w:bottom w:val="none" w:sz="0" w:space="0" w:color="auto"/>
        <w:right w:val="none" w:sz="0" w:space="0" w:color="auto"/>
      </w:divBdr>
    </w:div>
    <w:div w:id="20091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oclaw.pl/rozklady-jazd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media/49353/Podrecznik_wnioskodawcy_i_beneficjenta_2107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49391/Ksiega_Identyfikacji_Wizualnej_2014-2020_201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nduszeeuropejskie.gov.pl/media/49353/Podrecznik_wnioskodawcy_i_beneficjenta_210717.pdf" TargetMode="External"/><Relationship Id="rId4" Type="http://schemas.openxmlformats.org/officeDocument/2006/relationships/settings" Target="settings.xml"/><Relationship Id="rId9" Type="http://schemas.openxmlformats.org/officeDocument/2006/relationships/hyperlink" Target="https://www.funduszeeuropejskie.gov.pl/media/49391/Ksiega_Identyfikacji_Wizualnej_2014-2020_2017.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2B968-DBB3-4B64-A7C4-C2BD24C6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3026</Words>
  <Characters>18159</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Szczegółowy Opis Przedmiotu Zamówienia (SOPZ)</vt:lpstr>
    </vt:vector>
  </TitlesOfParts>
  <Company>UMW</Company>
  <LinksUpToDate>false</LinksUpToDate>
  <CharactersWithSpaces>21143</CharactersWithSpaces>
  <SharedDoc>false</SharedDoc>
  <HLinks>
    <vt:vector size="30" baseType="variant">
      <vt:variant>
        <vt:i4>4259844</vt:i4>
      </vt:variant>
      <vt:variant>
        <vt:i4>12</vt:i4>
      </vt:variant>
      <vt:variant>
        <vt:i4>0</vt:i4>
      </vt:variant>
      <vt:variant>
        <vt:i4>5</vt:i4>
      </vt:variant>
      <vt:variant>
        <vt:lpwstr>https://www.funduszeeuropejskie.gov.pl/media/49353/Podrecznik_wnioskodawcy_i_beneficjenta_210717.pdf</vt:lpwstr>
      </vt:variant>
      <vt:variant>
        <vt:lpwstr/>
      </vt:variant>
      <vt:variant>
        <vt:i4>196609</vt:i4>
      </vt:variant>
      <vt:variant>
        <vt:i4>9</vt:i4>
      </vt:variant>
      <vt:variant>
        <vt:i4>0</vt:i4>
      </vt:variant>
      <vt:variant>
        <vt:i4>5</vt:i4>
      </vt:variant>
      <vt:variant>
        <vt:lpwstr>https://www.funduszeeuropejskie.gov.pl/media/49391/Ksiega_Identyfikacji_Wizualnej_2014-2020_2017.pdf</vt:lpwstr>
      </vt:variant>
      <vt:variant>
        <vt:lpwstr/>
      </vt:variant>
      <vt:variant>
        <vt:i4>4259844</vt:i4>
      </vt:variant>
      <vt:variant>
        <vt:i4>6</vt:i4>
      </vt:variant>
      <vt:variant>
        <vt:i4>0</vt:i4>
      </vt:variant>
      <vt:variant>
        <vt:i4>5</vt:i4>
      </vt:variant>
      <vt:variant>
        <vt:lpwstr>https://www.funduszeeuropejskie.gov.pl/media/49353/Podrecznik_wnioskodawcy_i_beneficjenta_210717.pdf</vt:lpwstr>
      </vt:variant>
      <vt:variant>
        <vt:lpwstr/>
      </vt:variant>
      <vt:variant>
        <vt:i4>196609</vt:i4>
      </vt:variant>
      <vt:variant>
        <vt:i4>3</vt:i4>
      </vt:variant>
      <vt:variant>
        <vt:i4>0</vt:i4>
      </vt:variant>
      <vt:variant>
        <vt:i4>5</vt:i4>
      </vt:variant>
      <vt:variant>
        <vt:lpwstr>https://www.funduszeeuropejskie.gov.pl/media/49391/Ksiega_Identyfikacji_Wizualnej_2014-2020_2017.pdf</vt:lpwstr>
      </vt:variant>
      <vt:variant>
        <vt:lpwstr/>
      </vt:variant>
      <vt:variant>
        <vt:i4>5373968</vt:i4>
      </vt:variant>
      <vt:variant>
        <vt:i4>0</vt:i4>
      </vt:variant>
      <vt:variant>
        <vt:i4>0</vt:i4>
      </vt:variant>
      <vt:variant>
        <vt:i4>5</vt:i4>
      </vt:variant>
      <vt:variant>
        <vt:lpwstr>https://www.wroclaw.pl/rozklady-jazdy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Przedmiotu Zamówienia (SOPZ)</dc:title>
  <dc:creator>umbapa03</dc:creator>
  <cp:lastModifiedBy>umadso01</cp:lastModifiedBy>
  <cp:revision>2</cp:revision>
  <cp:lastPrinted>2019-04-01T12:08:00Z</cp:lastPrinted>
  <dcterms:created xsi:type="dcterms:W3CDTF">2019-04-10T11:06:00Z</dcterms:created>
  <dcterms:modified xsi:type="dcterms:W3CDTF">2019-04-10T11:06:00Z</dcterms:modified>
</cp:coreProperties>
</file>