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F0F216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23CE6">
        <w:rPr>
          <w:sz w:val="24"/>
          <w:szCs w:val="24"/>
        </w:rPr>
        <w:t>10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3E02BC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6A90D57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E23CE6" w:rsidRPr="00E23CE6">
        <w:rPr>
          <w:rFonts w:ascii="Verdana" w:hAnsi="Verdana"/>
          <w:sz w:val="24"/>
          <w:szCs w:val="24"/>
        </w:rPr>
        <w:t>WILD ONES FOUNDATION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B951F8" w:rsidRPr="00B26216">
        <w:rPr>
          <w:rFonts w:ascii="Verdana" w:hAnsi="Verdana"/>
          <w:sz w:val="24"/>
          <w:szCs w:val="24"/>
        </w:rPr>
        <w:t>"</w:t>
      </w:r>
      <w:r w:rsidR="00E23CE6" w:rsidRPr="00E23CE6">
        <w:rPr>
          <w:rFonts w:ascii="Verdana" w:hAnsi="Verdana"/>
          <w:sz w:val="24"/>
          <w:szCs w:val="24"/>
        </w:rPr>
        <w:t>Slavic Year Lato Miejski Obrzęd Pieśniowy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107E644E" w14:textId="1756A9B4" w:rsidR="00E23CE6" w:rsidRDefault="00B7637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124365D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1D07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C707E"/>
    <w:rsid w:val="001D0A41"/>
    <w:rsid w:val="001D1B4E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649B"/>
    <w:rsid w:val="002974EE"/>
    <w:rsid w:val="002A53DF"/>
    <w:rsid w:val="002B04AC"/>
    <w:rsid w:val="002B13CA"/>
    <w:rsid w:val="002B366C"/>
    <w:rsid w:val="002B5ED7"/>
    <w:rsid w:val="002C077A"/>
    <w:rsid w:val="002C2801"/>
    <w:rsid w:val="002C3DA3"/>
    <w:rsid w:val="002D0769"/>
    <w:rsid w:val="002D3C45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02BC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09F3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1D3F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2B9F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34605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96C55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36A8E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23C3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653A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0EF1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26216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371"/>
    <w:rsid w:val="00B7656A"/>
    <w:rsid w:val="00B810C0"/>
    <w:rsid w:val="00B8647F"/>
    <w:rsid w:val="00B874D3"/>
    <w:rsid w:val="00B87FB2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1761C"/>
    <w:rsid w:val="00E20048"/>
    <w:rsid w:val="00E23CE6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5F4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5FD8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193</cp:revision>
  <cp:lastPrinted>2026-06-10T07:21:00Z</cp:lastPrinted>
  <dcterms:created xsi:type="dcterms:W3CDTF">2025-02-05T07:38:00Z</dcterms:created>
  <dcterms:modified xsi:type="dcterms:W3CDTF">2026-06-10T12:45:00Z</dcterms:modified>
</cp:coreProperties>
</file>