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0511F8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52AA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C52A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83C0D8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CC52AA" w:rsidRPr="00CC52AA">
        <w:rPr>
          <w:rFonts w:ascii="Verdana" w:hAnsi="Verdana"/>
          <w:sz w:val="24"/>
          <w:szCs w:val="24"/>
        </w:rPr>
        <w:t>Dolnośląski</w:t>
      </w:r>
      <w:r w:rsidR="00CC52AA">
        <w:rPr>
          <w:rFonts w:ascii="Verdana" w:hAnsi="Verdana"/>
          <w:sz w:val="24"/>
          <w:szCs w:val="24"/>
        </w:rPr>
        <w:t>ego</w:t>
      </w:r>
      <w:r w:rsidR="00CC52AA" w:rsidRPr="00CC52AA">
        <w:rPr>
          <w:rFonts w:ascii="Verdana" w:hAnsi="Verdana"/>
          <w:sz w:val="24"/>
          <w:szCs w:val="24"/>
        </w:rPr>
        <w:t xml:space="preserve"> Klub</w:t>
      </w:r>
      <w:r w:rsidR="00CC52AA">
        <w:rPr>
          <w:rFonts w:ascii="Verdana" w:hAnsi="Verdana"/>
          <w:sz w:val="24"/>
          <w:szCs w:val="24"/>
        </w:rPr>
        <w:t>u</w:t>
      </w:r>
      <w:r w:rsidR="00CC52AA" w:rsidRPr="00CC52AA">
        <w:rPr>
          <w:rFonts w:ascii="Verdana" w:hAnsi="Verdana"/>
          <w:sz w:val="24"/>
          <w:szCs w:val="24"/>
        </w:rPr>
        <w:t xml:space="preserve"> Ekologiczn</w:t>
      </w:r>
      <w:r w:rsidR="00CC52AA">
        <w:rPr>
          <w:rFonts w:ascii="Verdana" w:hAnsi="Verdana"/>
          <w:sz w:val="24"/>
          <w:szCs w:val="24"/>
        </w:rPr>
        <w:t>ego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CC52AA" w:rsidRPr="00CC52AA">
        <w:rPr>
          <w:rFonts w:ascii="Verdana" w:hAnsi="Verdana"/>
          <w:sz w:val="24"/>
          <w:szCs w:val="24"/>
        </w:rPr>
        <w:t>Biuletyn ekologiczny "Zielona Planeta" nr 4(187)/2026 - skład i</w:t>
      </w:r>
      <w:r w:rsidR="00CC52AA">
        <w:rPr>
          <w:rFonts w:ascii="Verdana" w:hAnsi="Verdana"/>
          <w:sz w:val="24"/>
          <w:szCs w:val="24"/>
        </w:rPr>
        <w:t> </w:t>
      </w:r>
      <w:r w:rsidR="00CC52AA" w:rsidRPr="00CC52AA">
        <w:rPr>
          <w:rFonts w:ascii="Verdana" w:hAnsi="Verdana"/>
          <w:sz w:val="24"/>
          <w:szCs w:val="24"/>
        </w:rPr>
        <w:t>edycja w formie elektronicznej i częściowo nr 5(188)2026 - przygotowanie numeru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2DEA219" w14:textId="77777777" w:rsidR="0078741E" w:rsidRPr="00B26216" w:rsidRDefault="0078741E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</w:p>
    <w:p w14:paraId="0C7AB0D6" w14:textId="5D51F0D5" w:rsidR="00CC52AA" w:rsidRDefault="0078741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8741E">
        <w:rPr>
          <w:rFonts w:ascii="Verdana" w:hAnsi="Verdana"/>
          <w:sz w:val="24"/>
          <w:szCs w:val="24"/>
        </w:rPr>
        <w:t>Sebastian Wolszczak Zastępca Dyrektora Wydziału Partycypacji Społecznej</w:t>
      </w:r>
    </w:p>
    <w:p w14:paraId="100C068B" w14:textId="21AD329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8741E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189</cp:revision>
  <cp:lastPrinted>2026-06-03T06:48:00Z</cp:lastPrinted>
  <dcterms:created xsi:type="dcterms:W3CDTF">2025-02-05T07:38:00Z</dcterms:created>
  <dcterms:modified xsi:type="dcterms:W3CDTF">2026-06-05T06:44:00Z</dcterms:modified>
</cp:coreProperties>
</file>