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A897" w14:textId="2D715425" w:rsidR="00805537" w:rsidRPr="00205A24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205A24">
        <w:rPr>
          <w:rFonts w:ascii="Verdana" w:hAnsi="Verdana"/>
          <w:b w:val="0"/>
          <w:bCs/>
          <w:sz w:val="22"/>
          <w:szCs w:val="22"/>
        </w:rPr>
        <w:t>Z</w:t>
      </w:r>
      <w:r w:rsidR="000F3F1C" w:rsidRPr="00205A24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FD6C50" w:rsidRPr="00205A24">
        <w:rPr>
          <w:rFonts w:ascii="Verdana" w:hAnsi="Verdana"/>
          <w:b w:val="0"/>
          <w:bCs/>
          <w:sz w:val="22"/>
          <w:szCs w:val="22"/>
        </w:rPr>
        <w:t xml:space="preserve"> </w:t>
      </w:r>
      <w:r w:rsidR="0061313D">
        <w:rPr>
          <w:rFonts w:ascii="Verdana" w:hAnsi="Verdana"/>
          <w:b w:val="0"/>
          <w:bCs/>
          <w:sz w:val="22"/>
          <w:szCs w:val="22"/>
        </w:rPr>
        <w:t>4935/26</w:t>
      </w:r>
    </w:p>
    <w:p w14:paraId="61348C6F" w14:textId="77777777" w:rsidR="00805537" w:rsidRPr="00205A24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Prezydenta Wrocławia</w:t>
      </w:r>
    </w:p>
    <w:p w14:paraId="37FC6786" w14:textId="4C93B6E5" w:rsidR="00805537" w:rsidRPr="00205A24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 dnia</w:t>
      </w:r>
      <w:r w:rsidR="001F3C80" w:rsidRPr="00205A24">
        <w:rPr>
          <w:rFonts w:ascii="Verdana" w:hAnsi="Verdana"/>
          <w:sz w:val="22"/>
          <w:szCs w:val="22"/>
        </w:rPr>
        <w:t xml:space="preserve"> </w:t>
      </w:r>
      <w:r w:rsidR="0061313D">
        <w:rPr>
          <w:rFonts w:ascii="Verdana" w:hAnsi="Verdana"/>
          <w:sz w:val="22"/>
          <w:szCs w:val="22"/>
        </w:rPr>
        <w:t>24 kwietnia 2026 r.</w:t>
      </w:r>
    </w:p>
    <w:p w14:paraId="691C5A6A" w14:textId="64DC05E2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</w:t>
      </w:r>
      <w:r w:rsidR="001F3C80" w:rsidRPr="00205A24">
        <w:rPr>
          <w:rFonts w:ascii="Verdana" w:hAnsi="Verdana"/>
          <w:sz w:val="22"/>
          <w:szCs w:val="22"/>
        </w:rPr>
        <w:t>GŁO</w:t>
      </w:r>
      <w:r w:rsidRPr="00205A24">
        <w:rPr>
          <w:rFonts w:ascii="Verdana" w:hAnsi="Verdana"/>
          <w:sz w:val="22"/>
          <w:szCs w:val="22"/>
        </w:rPr>
        <w:t>S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</w:t>
      </w:r>
      <w:r w:rsidR="001F3C80" w:rsidRPr="00205A24">
        <w:rPr>
          <w:rFonts w:ascii="Verdana" w:hAnsi="Verdana"/>
          <w:sz w:val="22"/>
          <w:szCs w:val="22"/>
        </w:rPr>
        <w:t>N</w:t>
      </w:r>
      <w:r w:rsidRPr="00205A24">
        <w:rPr>
          <w:rFonts w:ascii="Verdana" w:hAnsi="Verdana"/>
          <w:sz w:val="22"/>
          <w:szCs w:val="22"/>
        </w:rPr>
        <w:t>I</w:t>
      </w:r>
      <w:r w:rsidR="001F3C80" w:rsidRPr="00205A24">
        <w:rPr>
          <w:rFonts w:ascii="Verdana" w:hAnsi="Verdana"/>
          <w:sz w:val="22"/>
          <w:szCs w:val="22"/>
        </w:rPr>
        <w:t xml:space="preserve">E O </w:t>
      </w:r>
      <w:r w:rsidRPr="00205A24">
        <w:rPr>
          <w:rFonts w:ascii="Verdana" w:hAnsi="Verdana"/>
          <w:sz w:val="22"/>
          <w:szCs w:val="22"/>
        </w:rPr>
        <w:t>PR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ET</w:t>
      </w:r>
      <w:r w:rsidR="001F3C80" w:rsidRPr="00205A24">
        <w:rPr>
          <w:rFonts w:ascii="Verdana" w:hAnsi="Verdana"/>
          <w:sz w:val="22"/>
          <w:szCs w:val="22"/>
        </w:rPr>
        <w:t>ARG</w:t>
      </w:r>
      <w:r w:rsidRPr="00205A24">
        <w:rPr>
          <w:rFonts w:ascii="Verdana" w:hAnsi="Verdana"/>
          <w:sz w:val="22"/>
          <w:szCs w:val="22"/>
        </w:rPr>
        <w:t>U</w:t>
      </w:r>
      <w:r w:rsidR="000F3F1C" w:rsidRPr="00205A24">
        <w:rPr>
          <w:rFonts w:ascii="Verdana" w:hAnsi="Verdana"/>
          <w:sz w:val="22"/>
          <w:szCs w:val="22"/>
        </w:rPr>
        <w:t xml:space="preserve"> </w:t>
      </w:r>
      <w:r w:rsidR="000F3F1C" w:rsidRPr="00205A24">
        <w:rPr>
          <w:rFonts w:ascii="Verdana" w:hAnsi="Verdana"/>
          <w:sz w:val="22"/>
          <w:szCs w:val="22"/>
        </w:rPr>
        <w:br/>
      </w:r>
      <w:r w:rsidR="00A44175" w:rsidRPr="00205A24">
        <w:rPr>
          <w:rFonts w:ascii="Verdana" w:hAnsi="Verdana"/>
          <w:b w:val="0"/>
          <w:sz w:val="22"/>
          <w:szCs w:val="22"/>
        </w:rPr>
        <w:t>WSL-L-III/P</w:t>
      </w:r>
      <w:r w:rsidR="00883DB6" w:rsidRPr="00205A24">
        <w:rPr>
          <w:rFonts w:ascii="Verdana" w:hAnsi="Verdana"/>
          <w:b w:val="0"/>
          <w:sz w:val="22"/>
          <w:szCs w:val="22"/>
        </w:rPr>
        <w:t>L</w:t>
      </w:r>
      <w:r w:rsidR="00AD430F" w:rsidRPr="00205A24">
        <w:rPr>
          <w:rFonts w:ascii="Verdana" w:hAnsi="Verdana"/>
          <w:b w:val="0"/>
          <w:sz w:val="22"/>
          <w:szCs w:val="22"/>
        </w:rPr>
        <w:t>M</w:t>
      </w:r>
      <w:r w:rsidR="00883DB6" w:rsidRPr="00205A24">
        <w:rPr>
          <w:rFonts w:ascii="Verdana" w:hAnsi="Verdana"/>
          <w:b w:val="0"/>
          <w:sz w:val="22"/>
          <w:szCs w:val="22"/>
        </w:rPr>
        <w:t>/</w:t>
      </w:r>
      <w:r w:rsidR="0061313D">
        <w:rPr>
          <w:rFonts w:ascii="Verdana" w:hAnsi="Verdana"/>
          <w:b w:val="0"/>
          <w:sz w:val="22"/>
          <w:szCs w:val="22"/>
        </w:rPr>
        <w:t>191</w:t>
      </w:r>
      <w:r w:rsidR="00883DB6" w:rsidRPr="00205A24">
        <w:rPr>
          <w:rFonts w:ascii="Verdana" w:hAnsi="Verdana"/>
          <w:b w:val="0"/>
          <w:sz w:val="22"/>
          <w:szCs w:val="22"/>
        </w:rPr>
        <w:t>/2</w:t>
      </w:r>
      <w:r w:rsidR="00EA5EA4">
        <w:rPr>
          <w:rFonts w:ascii="Verdana" w:hAnsi="Verdana"/>
          <w:b w:val="0"/>
          <w:sz w:val="22"/>
          <w:szCs w:val="22"/>
        </w:rPr>
        <w:t>6</w:t>
      </w:r>
      <w:r w:rsidR="001F3C80" w:rsidRPr="00205A24">
        <w:rPr>
          <w:rFonts w:ascii="Verdana" w:hAnsi="Verdana"/>
          <w:b w:val="0"/>
          <w:sz w:val="22"/>
          <w:szCs w:val="22"/>
        </w:rPr>
        <w:t xml:space="preserve"> </w:t>
      </w:r>
      <w:r w:rsidRPr="00205A24">
        <w:rPr>
          <w:rFonts w:ascii="Verdana" w:hAnsi="Verdana"/>
          <w:b w:val="0"/>
          <w:sz w:val="22"/>
          <w:szCs w:val="22"/>
        </w:rPr>
        <w:t xml:space="preserve">z dnia 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</w:t>
      </w:r>
      <w:r w:rsidR="0061313D">
        <w:rPr>
          <w:rFonts w:ascii="Verdana" w:hAnsi="Verdana"/>
          <w:b w:val="0"/>
          <w:sz w:val="22"/>
          <w:szCs w:val="22"/>
        </w:rPr>
        <w:t>24.04.2026 r.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         </w:t>
      </w:r>
      <w:r w:rsidR="0058335B" w:rsidRPr="00205A24">
        <w:rPr>
          <w:rFonts w:ascii="Verdana" w:hAnsi="Verdana"/>
          <w:b w:val="0"/>
          <w:sz w:val="22"/>
          <w:szCs w:val="22"/>
        </w:rPr>
        <w:t xml:space="preserve">  </w:t>
      </w:r>
      <w:r w:rsidR="00DA5A74" w:rsidRPr="00205A24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7FC5936F" w14:textId="77777777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</w:t>
      </w:r>
      <w:r w:rsidR="00BD2E5C" w:rsidRPr="00205A24">
        <w:rPr>
          <w:rFonts w:ascii="Verdana" w:hAnsi="Verdana"/>
          <w:sz w:val="22"/>
          <w:szCs w:val="22"/>
        </w:rPr>
        <w:t>A</w:t>
      </w:r>
    </w:p>
    <w:p w14:paraId="59B5FDFD" w14:textId="52C71778" w:rsidR="001E7DBA" w:rsidRPr="00205A24" w:rsidRDefault="00D610A7" w:rsidP="008908BF">
      <w:pPr>
        <w:spacing w:before="120"/>
        <w:ind w:right="142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Na podstawie: art. 37</w:t>
      </w:r>
      <w:r w:rsidR="001E7DBA" w:rsidRPr="00205A24">
        <w:rPr>
          <w:rFonts w:ascii="Verdana" w:hAnsi="Verdana"/>
          <w:sz w:val="22"/>
          <w:szCs w:val="22"/>
        </w:rPr>
        <w:t xml:space="preserve"> ust. 1, art. 40 ust. 1 ustawy z dnia 21 sierpnia 1997 r. o gospodarce</w:t>
      </w:r>
      <w:r w:rsidR="000C4F66" w:rsidRPr="00205A24">
        <w:rPr>
          <w:rFonts w:ascii="Verdana" w:hAnsi="Verdana"/>
          <w:sz w:val="22"/>
          <w:szCs w:val="22"/>
        </w:rPr>
        <w:t xml:space="preserve"> nieruchomościami (Dz. U. z 202</w:t>
      </w:r>
      <w:r w:rsidR="00EA5EA4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 xml:space="preserve"> r. poz. </w:t>
      </w:r>
      <w:r w:rsidR="00EA5EA4">
        <w:rPr>
          <w:rFonts w:ascii="Verdana" w:hAnsi="Verdana"/>
          <w:sz w:val="22"/>
          <w:szCs w:val="22"/>
        </w:rPr>
        <w:t>399</w:t>
      </w:r>
      <w:r w:rsidR="001E7DBA" w:rsidRPr="00205A24">
        <w:rPr>
          <w:rFonts w:ascii="Verdana" w:hAnsi="Verdana"/>
          <w:sz w:val="22"/>
          <w:szCs w:val="22"/>
        </w:rPr>
        <w:t xml:space="preserve">), 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3,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6 i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13 rozporządzenia Rady Ministrów z dnia 14 września 2004 r. w sprawie sposobu i trybu przeprowadzania przetargów oraz rokowań na zbycie nieruchomości (Dz. U. z 2021 r. poz. 2213)</w:t>
      </w:r>
      <w:r w:rsidR="00DA5A74" w:rsidRPr="00205A24">
        <w:rPr>
          <w:rFonts w:ascii="Verdana" w:hAnsi="Verdana"/>
          <w:sz w:val="22"/>
          <w:szCs w:val="22"/>
        </w:rPr>
        <w:t>, § 2 oraz § 6 pkt 1 uchwały nr </w:t>
      </w:r>
      <w:r w:rsidR="001E7DBA" w:rsidRPr="00205A24">
        <w:rPr>
          <w:rFonts w:ascii="Verdana" w:hAnsi="Verdana"/>
          <w:sz w:val="22"/>
          <w:szCs w:val="22"/>
        </w:rPr>
        <w:t xml:space="preserve">XLIX/697/98 Rady Miejskiej Wrocławia z dnia 27 lutego 1998 r. w sprawie zasad gospodarowania nieruchomościami stanowiącymi własność Gminy Wrocław (Dziennik Urzędowy Województwa Dolnośląskiego </w:t>
      </w:r>
      <w:r w:rsidR="00CC4198">
        <w:rPr>
          <w:rFonts w:ascii="Verdana" w:hAnsi="Verdana"/>
          <w:bCs/>
          <w:sz w:val="22"/>
          <w:szCs w:val="22"/>
        </w:rPr>
        <w:t>z 2024</w:t>
      </w:r>
      <w:r w:rsidR="00593E60" w:rsidRPr="00205A24">
        <w:rPr>
          <w:rFonts w:ascii="Verdana" w:hAnsi="Verdana"/>
          <w:bCs/>
          <w:sz w:val="22"/>
          <w:szCs w:val="22"/>
        </w:rPr>
        <w:t xml:space="preserve"> r.</w:t>
      </w:r>
      <w:r w:rsidR="00A44175" w:rsidRPr="00205A24">
        <w:rPr>
          <w:rFonts w:ascii="Verdana" w:hAnsi="Verdana"/>
          <w:bCs/>
          <w:sz w:val="22"/>
          <w:szCs w:val="22"/>
        </w:rPr>
        <w:t xml:space="preserve"> poz.</w:t>
      </w:r>
      <w:r w:rsidR="00CC4198">
        <w:rPr>
          <w:rFonts w:ascii="Verdana" w:hAnsi="Verdana"/>
          <w:bCs/>
          <w:sz w:val="22"/>
          <w:szCs w:val="22"/>
        </w:rPr>
        <w:t xml:space="preserve"> 5388</w:t>
      </w:r>
      <w:r w:rsidR="00651587">
        <w:rPr>
          <w:rFonts w:ascii="Verdana" w:hAnsi="Verdana"/>
          <w:bCs/>
          <w:sz w:val="22"/>
          <w:szCs w:val="22"/>
        </w:rPr>
        <w:t xml:space="preserve">, </w:t>
      </w:r>
      <w:r w:rsidR="00651587" w:rsidRPr="0030628E">
        <w:rPr>
          <w:rFonts w:ascii="Verdana" w:hAnsi="Verdana"/>
          <w:sz w:val="22"/>
          <w:szCs w:val="22"/>
        </w:rPr>
        <w:t>z 2025 r. poz. 3360</w:t>
      </w:r>
      <w:r w:rsidR="00651587">
        <w:rPr>
          <w:rFonts w:ascii="Verdana" w:hAnsi="Verdana"/>
          <w:sz w:val="22"/>
          <w:szCs w:val="22"/>
        </w:rPr>
        <w:t>, 4373, z 2026 r. poz. 586</w:t>
      </w:r>
      <w:r w:rsidR="00151A9A" w:rsidRPr="00205A24">
        <w:rPr>
          <w:rFonts w:ascii="Verdana" w:hAnsi="Verdana"/>
          <w:sz w:val="22"/>
          <w:szCs w:val="22"/>
        </w:rPr>
        <w:t>), zarządzenia nr </w:t>
      </w:r>
      <w:r w:rsidR="00651587">
        <w:rPr>
          <w:rFonts w:ascii="Verdana" w:hAnsi="Verdana"/>
          <w:sz w:val="22"/>
          <w:szCs w:val="22"/>
        </w:rPr>
        <w:t>4</w:t>
      </w:r>
      <w:r w:rsidR="004C2848">
        <w:rPr>
          <w:rFonts w:ascii="Verdana" w:hAnsi="Verdana"/>
          <w:sz w:val="22"/>
          <w:szCs w:val="22"/>
        </w:rPr>
        <w:t>495</w:t>
      </w:r>
      <w:r w:rsidR="00651587">
        <w:rPr>
          <w:rFonts w:ascii="Verdana" w:hAnsi="Verdana"/>
          <w:sz w:val="22"/>
          <w:szCs w:val="22"/>
        </w:rPr>
        <w:t>/26</w:t>
      </w:r>
      <w:r w:rsidR="004D49EE" w:rsidRPr="00205A24">
        <w:rPr>
          <w:rFonts w:ascii="Verdana" w:hAnsi="Verdana"/>
          <w:sz w:val="22"/>
          <w:szCs w:val="22"/>
        </w:rPr>
        <w:t xml:space="preserve"> Prezydenta Wrocławia z dnia </w:t>
      </w:r>
      <w:r w:rsidR="004C2848">
        <w:rPr>
          <w:rFonts w:ascii="Verdana" w:hAnsi="Verdana"/>
          <w:sz w:val="22"/>
          <w:szCs w:val="22"/>
        </w:rPr>
        <w:t>26</w:t>
      </w:r>
      <w:r w:rsidR="00FD6C50" w:rsidRPr="00205A24">
        <w:rPr>
          <w:rFonts w:ascii="Verdana" w:hAnsi="Verdana"/>
          <w:sz w:val="22"/>
          <w:szCs w:val="22"/>
        </w:rPr>
        <w:t> </w:t>
      </w:r>
      <w:r w:rsidR="0027420A">
        <w:rPr>
          <w:rFonts w:ascii="Verdana" w:hAnsi="Verdana"/>
          <w:sz w:val="22"/>
          <w:szCs w:val="22"/>
        </w:rPr>
        <w:t>l</w:t>
      </w:r>
      <w:r w:rsidR="00651587">
        <w:rPr>
          <w:rFonts w:ascii="Verdana" w:hAnsi="Verdana"/>
          <w:sz w:val="22"/>
          <w:szCs w:val="22"/>
        </w:rPr>
        <w:t>utego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E7DBA" w:rsidRPr="00205A24">
        <w:rPr>
          <w:rFonts w:ascii="Verdana" w:hAnsi="Verdana"/>
          <w:sz w:val="22"/>
          <w:szCs w:val="22"/>
        </w:rPr>
        <w:t>202</w:t>
      </w:r>
      <w:r w:rsidR="00651587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> r.</w:t>
      </w:r>
    </w:p>
    <w:p w14:paraId="35DDA5B5" w14:textId="77777777" w:rsidR="001E7DBA" w:rsidRPr="00205A24" w:rsidRDefault="001E7DBA" w:rsidP="00126E1A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101808" w:rsidRPr="00205A24">
        <w:rPr>
          <w:rFonts w:ascii="Verdana" w:hAnsi="Verdana"/>
          <w:sz w:val="22"/>
          <w:szCs w:val="22"/>
        </w:rPr>
        <w:t>mieszkalnego</w:t>
      </w:r>
      <w:r w:rsidRPr="00205A24">
        <w:rPr>
          <w:rFonts w:ascii="Verdana" w:hAnsi="Verdana"/>
          <w:sz w:val="22"/>
          <w:szCs w:val="22"/>
        </w:rPr>
        <w:t xml:space="preserve"> w budynku w</w:t>
      </w:r>
      <w:r w:rsidR="00A54926" w:rsidRPr="00205A24">
        <w:rPr>
          <w:rFonts w:ascii="Verdana" w:hAnsi="Verdana"/>
          <w:sz w:val="22"/>
          <w:szCs w:val="22"/>
        </w:rPr>
        <w:t>ielolokalowym wraz z udziałem w </w:t>
      </w:r>
      <w:r w:rsidRPr="00205A24">
        <w:rPr>
          <w:rFonts w:ascii="Verdana" w:hAnsi="Verdana"/>
          <w:sz w:val="22"/>
          <w:szCs w:val="22"/>
        </w:rPr>
        <w:t>nieruchomości wspólnej</w:t>
      </w:r>
    </w:p>
    <w:p w14:paraId="29CEEA79" w14:textId="2D9F6A1E" w:rsidR="004C2848" w:rsidRPr="004C2848" w:rsidRDefault="002E0A86" w:rsidP="004C284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Oznaczenie nieruchomości według danych ewidencji gruntów i księgi wieczystej</w:t>
      </w:r>
      <w:r w:rsidR="002E582A">
        <w:rPr>
          <w:rFonts w:ascii="Verdana" w:hAnsi="Verdana"/>
          <w:b/>
          <w:sz w:val="22"/>
          <w:szCs w:val="22"/>
        </w:rPr>
        <w:t>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4C2848" w:rsidRPr="004C2848">
        <w:rPr>
          <w:rFonts w:ascii="Verdana" w:hAnsi="Verdana"/>
          <w:sz w:val="22"/>
          <w:szCs w:val="22"/>
        </w:rPr>
        <w:t>obręb: Grabiszyn, AM-17, działka numer 22/5, powierzchnia 5746 m</w:t>
      </w:r>
      <w:r w:rsidR="004C2848" w:rsidRPr="004C2848">
        <w:rPr>
          <w:rFonts w:ascii="Verdana" w:hAnsi="Verdana"/>
          <w:sz w:val="22"/>
          <w:szCs w:val="22"/>
          <w:vertAlign w:val="superscript"/>
        </w:rPr>
        <w:t>2</w:t>
      </w:r>
      <w:r w:rsidR="004C2848" w:rsidRPr="004C2848">
        <w:rPr>
          <w:rFonts w:ascii="Verdana" w:hAnsi="Verdana"/>
          <w:sz w:val="22"/>
          <w:szCs w:val="22"/>
        </w:rPr>
        <w:t>,</w:t>
      </w:r>
      <w:r w:rsidR="004C2848" w:rsidRPr="004C2848">
        <w:rPr>
          <w:rFonts w:ascii="Verdana" w:hAnsi="Verdana"/>
          <w:sz w:val="22"/>
          <w:szCs w:val="22"/>
        </w:rPr>
        <w:br/>
        <w:t>księga wieczysta numer WR1K/00128852/0</w:t>
      </w:r>
    </w:p>
    <w:p w14:paraId="277D2D05" w14:textId="77777777" w:rsidR="00A96B6E" w:rsidRDefault="00BD392D" w:rsidP="00A96B6E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Adres nieruchomości:</w:t>
      </w:r>
      <w:r w:rsidR="006C1DBA" w:rsidRPr="00205A24">
        <w:rPr>
          <w:rFonts w:ascii="Verdana" w:hAnsi="Verdana"/>
          <w:sz w:val="22"/>
          <w:szCs w:val="22"/>
        </w:rPr>
        <w:t xml:space="preserve"> </w:t>
      </w:r>
      <w:r w:rsidR="004C2848" w:rsidRPr="004C2848">
        <w:rPr>
          <w:rFonts w:ascii="Verdana" w:hAnsi="Verdana"/>
          <w:b/>
          <w:bCs/>
          <w:sz w:val="22"/>
          <w:szCs w:val="22"/>
        </w:rPr>
        <w:t xml:space="preserve">ulica </w:t>
      </w:r>
      <w:r w:rsidR="004C2848" w:rsidRPr="004C2848">
        <w:rPr>
          <w:rFonts w:ascii="Verdana" w:hAnsi="Verdana"/>
          <w:b/>
          <w:bCs/>
          <w:sz w:val="22"/>
        </w:rPr>
        <w:t xml:space="preserve">Bernarda Pretficza 32-38, Wróbla 23-37 </w:t>
      </w:r>
      <w:r w:rsidR="004C2848" w:rsidRPr="004C2848">
        <w:rPr>
          <w:rFonts w:ascii="Verdana" w:hAnsi="Verdana"/>
          <w:b/>
          <w:bCs/>
          <w:sz w:val="22"/>
          <w:szCs w:val="22"/>
        </w:rPr>
        <w:t>(lokal w budynku przy ul. Wróblej 31) – lokal mieszkalny nr 7</w:t>
      </w:r>
    </w:p>
    <w:p w14:paraId="179A127F" w14:textId="0834EBD7" w:rsidR="00A96B6E" w:rsidRPr="004C2848" w:rsidRDefault="00A96B6E" w:rsidP="00A96B6E">
      <w:pPr>
        <w:tabs>
          <w:tab w:val="left" w:pos="426"/>
        </w:tabs>
        <w:spacing w:before="120" w:line="360" w:lineRule="auto"/>
        <w:ind w:left="426"/>
        <w:rPr>
          <w:rFonts w:ascii="Verdana" w:hAnsi="Verdana"/>
          <w:b/>
          <w:bCs/>
          <w:sz w:val="22"/>
          <w:szCs w:val="22"/>
        </w:rPr>
      </w:pPr>
      <w:r w:rsidRPr="00A96B6E">
        <w:rPr>
          <w:rFonts w:ascii="Verdana" w:hAnsi="Verdana"/>
          <w:bCs/>
          <w:sz w:val="22"/>
          <w:szCs w:val="22"/>
        </w:rPr>
        <w:t>Księga wieczysta lokalu numer WR1K/00158394/0</w:t>
      </w:r>
    </w:p>
    <w:p w14:paraId="3EB2284A" w14:textId="5469089F" w:rsidR="008935EB" w:rsidRPr="004C2848" w:rsidRDefault="00BD392D" w:rsidP="004C284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Powierzchnia lokalu:</w:t>
      </w:r>
      <w:r w:rsidR="000443C0" w:rsidRPr="00A27F62">
        <w:rPr>
          <w:rFonts w:ascii="Verdana" w:hAnsi="Verdana"/>
          <w:sz w:val="22"/>
          <w:szCs w:val="22"/>
        </w:rPr>
        <w:t xml:space="preserve"> </w:t>
      </w:r>
      <w:r w:rsidR="004C2848" w:rsidRPr="004C2848">
        <w:rPr>
          <w:rFonts w:ascii="Verdana" w:hAnsi="Verdana"/>
          <w:bCs/>
          <w:sz w:val="22"/>
          <w:szCs w:val="22"/>
        </w:rPr>
        <w:t>44,31 m</w:t>
      </w:r>
      <w:r w:rsidR="004C2848" w:rsidRPr="004C2848">
        <w:rPr>
          <w:rFonts w:ascii="Verdana" w:hAnsi="Verdana"/>
          <w:bCs/>
          <w:sz w:val="22"/>
          <w:szCs w:val="22"/>
          <w:vertAlign w:val="superscript"/>
        </w:rPr>
        <w:t xml:space="preserve">2 </w:t>
      </w:r>
      <w:r w:rsidR="004C2848" w:rsidRPr="004C2848">
        <w:rPr>
          <w:rFonts w:ascii="Verdana" w:hAnsi="Verdana"/>
          <w:bCs/>
          <w:sz w:val="22"/>
          <w:szCs w:val="22"/>
        </w:rPr>
        <w:t xml:space="preserve">+ piwnica </w:t>
      </w:r>
      <w:r w:rsidR="004C2848" w:rsidRPr="004C2848">
        <w:rPr>
          <w:rFonts w:ascii="Verdana" w:hAnsi="Verdana"/>
          <w:sz w:val="22"/>
          <w:szCs w:val="22"/>
        </w:rPr>
        <w:t>o powierzchni</w:t>
      </w:r>
      <w:r w:rsidR="004C2848" w:rsidRPr="004C2848">
        <w:rPr>
          <w:rFonts w:ascii="Verdana" w:hAnsi="Verdana"/>
          <w:bCs/>
          <w:sz w:val="22"/>
          <w:szCs w:val="22"/>
        </w:rPr>
        <w:t xml:space="preserve"> 4,50 m</w:t>
      </w:r>
      <w:r w:rsidR="004C2848" w:rsidRPr="004C2848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2B5FDD7F" w14:textId="1CE778B6" w:rsidR="004C2848" w:rsidRPr="004C2848" w:rsidRDefault="00BD392D" w:rsidP="004C284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Opis lokalu:</w:t>
      </w:r>
      <w:r w:rsidR="00945DEE" w:rsidRPr="00A27F62">
        <w:rPr>
          <w:rFonts w:ascii="Verdana" w:hAnsi="Verdana"/>
          <w:sz w:val="22"/>
          <w:szCs w:val="22"/>
        </w:rPr>
        <w:t xml:space="preserve"> </w:t>
      </w:r>
      <w:r w:rsidR="00A27F62" w:rsidRPr="00A27F62">
        <w:rPr>
          <w:rFonts w:ascii="Verdana" w:hAnsi="Verdana"/>
          <w:sz w:val="22"/>
          <w:szCs w:val="22"/>
        </w:rPr>
        <w:t>l</w:t>
      </w:r>
      <w:r w:rsidR="004C2848" w:rsidRPr="004C2848">
        <w:rPr>
          <w:rFonts w:ascii="Verdana" w:hAnsi="Verdana"/>
          <w:sz w:val="22"/>
          <w:szCs w:val="22"/>
        </w:rPr>
        <w:t xml:space="preserve">okal składa się z dwóch pokoi, kuchni, łazienki, przedpokoju oraz piwnicy. Lokal położony na IV kondygnacji (III piętro). </w:t>
      </w:r>
    </w:p>
    <w:p w14:paraId="1B6B114B" w14:textId="467BE5BE" w:rsidR="002E0A86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Udział w nieruchomości wspólnej:</w:t>
      </w:r>
      <w:r w:rsidR="00380C7F" w:rsidRPr="00A27F62">
        <w:rPr>
          <w:rFonts w:ascii="Verdana" w:hAnsi="Verdana"/>
          <w:sz w:val="22"/>
          <w:szCs w:val="22"/>
        </w:rPr>
        <w:t xml:space="preserve"> </w:t>
      </w:r>
      <w:r w:rsidR="004C2848">
        <w:rPr>
          <w:rFonts w:ascii="Verdana" w:hAnsi="Verdana"/>
          <w:sz w:val="22"/>
          <w:szCs w:val="22"/>
        </w:rPr>
        <w:t>97</w:t>
      </w:r>
      <w:r w:rsidR="002E0A86" w:rsidRPr="00A27F62">
        <w:rPr>
          <w:rFonts w:ascii="Verdana" w:hAnsi="Verdana"/>
          <w:sz w:val="22"/>
          <w:szCs w:val="22"/>
        </w:rPr>
        <w:t>/10000</w:t>
      </w:r>
    </w:p>
    <w:p w14:paraId="5F4FFB7B" w14:textId="097CF526" w:rsidR="00C048CD" w:rsidRPr="00C048CD" w:rsidRDefault="00BD392D" w:rsidP="00C048C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14C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C614C7">
        <w:rPr>
          <w:rFonts w:ascii="Verdana" w:hAnsi="Verdana"/>
          <w:sz w:val="22"/>
          <w:szCs w:val="22"/>
        </w:rPr>
        <w:t xml:space="preserve">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>leży w obszarze zabudowy mieszkan</w:t>
      </w:r>
      <w:r w:rsidR="004B7183" w:rsidRPr="00C614C7">
        <w:rPr>
          <w:rFonts w:ascii="Verdana" w:hAnsi="Verdana"/>
          <w:sz w:val="22"/>
          <w:szCs w:val="22"/>
        </w:rPr>
        <w:t>iowej wielorodzinnej z usługami:</w:t>
      </w:r>
      <w:r w:rsidR="002E0A86" w:rsidRPr="00C614C7">
        <w:rPr>
          <w:rFonts w:ascii="Verdana" w:hAnsi="Verdana"/>
          <w:sz w:val="22"/>
          <w:szCs w:val="22"/>
        </w:rPr>
        <w:t xml:space="preserve"> 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 xml:space="preserve">zagospodarowana jako </w:t>
      </w:r>
      <w:r w:rsidR="00C048CD" w:rsidRPr="00C048CD">
        <w:rPr>
          <w:rFonts w:ascii="Verdana" w:hAnsi="Verdana"/>
          <w:sz w:val="22"/>
          <w:szCs w:val="22"/>
        </w:rPr>
        <w:t>mieszkaniowa.</w:t>
      </w:r>
    </w:p>
    <w:p w14:paraId="084FBE37" w14:textId="5B6E0A55" w:rsidR="00C048CD" w:rsidRDefault="004665F6" w:rsidP="00C048C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230A2">
        <w:rPr>
          <w:rFonts w:ascii="Verdana" w:hAnsi="Verdana"/>
          <w:b/>
          <w:sz w:val="22"/>
          <w:szCs w:val="22"/>
        </w:rPr>
        <w:t xml:space="preserve">Cena wywoławcza: </w:t>
      </w:r>
      <w:r w:rsidR="00C048CD" w:rsidRPr="00C048CD">
        <w:rPr>
          <w:rFonts w:ascii="Verdana" w:hAnsi="Verdana"/>
          <w:b/>
          <w:sz w:val="22"/>
          <w:szCs w:val="22"/>
        </w:rPr>
        <w:t xml:space="preserve">400.000,00 złotych </w:t>
      </w:r>
      <w:r w:rsidR="00C048CD" w:rsidRPr="00C048CD">
        <w:rPr>
          <w:rFonts w:ascii="Verdana" w:hAnsi="Verdana"/>
          <w:sz w:val="22"/>
          <w:szCs w:val="22"/>
        </w:rPr>
        <w:t>(słownie: czterysta tysięcy złotych)</w:t>
      </w:r>
    </w:p>
    <w:p w14:paraId="278F4DED" w14:textId="77777777" w:rsidR="00210B53" w:rsidRDefault="00210B53" w:rsidP="00210B53">
      <w:pPr>
        <w:tabs>
          <w:tab w:val="left" w:pos="426"/>
        </w:tabs>
        <w:spacing w:before="120" w:line="360" w:lineRule="auto"/>
        <w:ind w:left="567"/>
        <w:rPr>
          <w:rFonts w:ascii="Verdana" w:hAnsi="Verdana"/>
          <w:sz w:val="22"/>
          <w:szCs w:val="22"/>
        </w:rPr>
      </w:pPr>
    </w:p>
    <w:p w14:paraId="421BB6EB" w14:textId="7B724860" w:rsidR="002E0A86" w:rsidRPr="00210B53" w:rsidRDefault="00D91612" w:rsidP="00210B53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10B53">
        <w:rPr>
          <w:rFonts w:ascii="Verdana" w:hAnsi="Verdana"/>
          <w:b/>
          <w:sz w:val="22"/>
          <w:szCs w:val="22"/>
        </w:rPr>
        <w:lastRenderedPageBreak/>
        <w:t>Wadium</w:t>
      </w:r>
      <w:r w:rsidR="00380C7F" w:rsidRPr="00210B53">
        <w:rPr>
          <w:rFonts w:ascii="Verdana" w:hAnsi="Verdana"/>
          <w:b/>
          <w:sz w:val="22"/>
          <w:szCs w:val="22"/>
        </w:rPr>
        <w:t xml:space="preserve">: </w:t>
      </w:r>
      <w:r w:rsidR="00C048CD" w:rsidRPr="00210B53">
        <w:rPr>
          <w:rFonts w:ascii="Verdana" w:hAnsi="Verdana"/>
          <w:b/>
          <w:sz w:val="22"/>
          <w:szCs w:val="22"/>
        </w:rPr>
        <w:t>4</w:t>
      </w:r>
      <w:r w:rsidR="00A27F62" w:rsidRPr="00210B53">
        <w:rPr>
          <w:rFonts w:ascii="Verdana" w:hAnsi="Verdana"/>
          <w:b/>
          <w:sz w:val="22"/>
          <w:szCs w:val="22"/>
        </w:rPr>
        <w:t>0</w:t>
      </w:r>
      <w:r w:rsidR="00F66A0E" w:rsidRPr="00210B53">
        <w:rPr>
          <w:rFonts w:ascii="Verdana" w:hAnsi="Verdana"/>
          <w:b/>
          <w:sz w:val="22"/>
          <w:szCs w:val="22"/>
        </w:rPr>
        <w:t>.0</w:t>
      </w:r>
      <w:r w:rsidR="00D54A6C" w:rsidRPr="00210B53">
        <w:rPr>
          <w:rFonts w:ascii="Verdana" w:hAnsi="Verdana"/>
          <w:b/>
          <w:sz w:val="22"/>
          <w:szCs w:val="22"/>
        </w:rPr>
        <w:t>0</w:t>
      </w:r>
      <w:r w:rsidR="00F66A0E" w:rsidRPr="00210B53">
        <w:rPr>
          <w:rFonts w:ascii="Verdana" w:hAnsi="Verdana"/>
          <w:b/>
          <w:sz w:val="22"/>
          <w:szCs w:val="22"/>
        </w:rPr>
        <w:t>0</w:t>
      </w:r>
      <w:r w:rsidR="002E0A86" w:rsidRPr="00210B53">
        <w:rPr>
          <w:rFonts w:ascii="Verdana" w:hAnsi="Verdana"/>
          <w:b/>
          <w:sz w:val="22"/>
          <w:szCs w:val="22"/>
        </w:rPr>
        <w:t>,00 złotych</w:t>
      </w:r>
      <w:r w:rsidR="002E0A86" w:rsidRPr="00210B53">
        <w:rPr>
          <w:rFonts w:ascii="Verdana" w:hAnsi="Verdana"/>
          <w:sz w:val="22"/>
          <w:szCs w:val="22"/>
        </w:rPr>
        <w:t xml:space="preserve"> (słownie: </w:t>
      </w:r>
      <w:r w:rsidR="00C048CD" w:rsidRPr="00210B53">
        <w:rPr>
          <w:rFonts w:ascii="Verdana" w:hAnsi="Verdana"/>
          <w:sz w:val="22"/>
          <w:szCs w:val="22"/>
        </w:rPr>
        <w:t>czterdzie</w:t>
      </w:r>
      <w:r w:rsidR="00985539" w:rsidRPr="00210B53">
        <w:rPr>
          <w:rFonts w:ascii="Verdana" w:hAnsi="Verdana"/>
          <w:sz w:val="22"/>
          <w:szCs w:val="22"/>
        </w:rPr>
        <w:t>ś</w:t>
      </w:r>
      <w:r w:rsidR="00C048CD" w:rsidRPr="00210B53">
        <w:rPr>
          <w:rFonts w:ascii="Verdana" w:hAnsi="Verdana"/>
          <w:sz w:val="22"/>
          <w:szCs w:val="22"/>
        </w:rPr>
        <w:t>ci</w:t>
      </w:r>
      <w:r w:rsidR="00A27F62" w:rsidRPr="00210B53">
        <w:rPr>
          <w:rFonts w:ascii="Verdana" w:hAnsi="Verdana"/>
          <w:sz w:val="22"/>
          <w:szCs w:val="22"/>
        </w:rPr>
        <w:t xml:space="preserve"> tysięcy</w:t>
      </w:r>
      <w:r w:rsidR="002E0A86" w:rsidRPr="00210B53">
        <w:rPr>
          <w:rFonts w:ascii="Verdana" w:hAnsi="Verdana"/>
          <w:sz w:val="22"/>
          <w:szCs w:val="22"/>
        </w:rPr>
        <w:t xml:space="preserve"> złotych)</w:t>
      </w:r>
    </w:p>
    <w:p w14:paraId="42D83751" w14:textId="33A39B9A" w:rsidR="008C0A3A" w:rsidRPr="00205A24" w:rsidRDefault="00BD392D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Termin zapłaty: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62BE7" w:rsidRPr="00205A24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205A24">
        <w:rPr>
          <w:rFonts w:ascii="Verdana" w:hAnsi="Verdana"/>
          <w:sz w:val="22"/>
          <w:szCs w:val="22"/>
        </w:rPr>
        <w:t xml:space="preserve">. </w:t>
      </w:r>
      <w:r w:rsidR="00E052DB" w:rsidRPr="00205A24">
        <w:rPr>
          <w:rFonts w:ascii="Verdana" w:hAnsi="Verdana"/>
          <w:sz w:val="22"/>
          <w:szCs w:val="22"/>
        </w:rPr>
        <w:t xml:space="preserve">W tytule przelewu należy podać: 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„</w:t>
      </w:r>
      <w:r w:rsidR="00C048CD">
        <w:rPr>
          <w:rFonts w:ascii="Verdana" w:hAnsi="Verdana" w:cs="Verdana"/>
          <w:b/>
          <w:color w:val="000000"/>
          <w:sz w:val="22"/>
          <w:szCs w:val="22"/>
        </w:rPr>
        <w:t>Wróbla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C048CD">
        <w:rPr>
          <w:rFonts w:ascii="Verdana" w:hAnsi="Verdana" w:cs="Verdana"/>
          <w:b/>
          <w:color w:val="000000"/>
          <w:sz w:val="22"/>
          <w:szCs w:val="22"/>
        </w:rPr>
        <w:t>31</w:t>
      </w:r>
      <w:r w:rsidR="001608FB">
        <w:rPr>
          <w:rFonts w:ascii="Verdana" w:hAnsi="Verdana" w:cs="Verdana"/>
          <w:b/>
          <w:color w:val="000000"/>
          <w:sz w:val="22"/>
          <w:szCs w:val="22"/>
        </w:rPr>
        <w:t>/</w:t>
      </w:r>
      <w:r w:rsidR="00C048CD">
        <w:rPr>
          <w:rFonts w:ascii="Verdana" w:hAnsi="Verdana" w:cs="Verdana"/>
          <w:b/>
          <w:color w:val="000000"/>
          <w:sz w:val="22"/>
          <w:szCs w:val="22"/>
        </w:rPr>
        <w:t>7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”</w:t>
      </w:r>
      <w:r w:rsidR="00CB1D44" w:rsidRPr="001608FB">
        <w:rPr>
          <w:rFonts w:ascii="Verdana" w:hAnsi="Verdana"/>
          <w:sz w:val="22"/>
          <w:szCs w:val="22"/>
        </w:rPr>
        <w:t>.</w:t>
      </w:r>
      <w:r w:rsidR="00CB1D44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205A24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205A24">
        <w:rPr>
          <w:rFonts w:ascii="Verdana" w:hAnsi="Verdana"/>
          <w:bCs/>
          <w:sz w:val="22"/>
          <w:szCs w:val="22"/>
        </w:rPr>
        <w:t>Gminy</w:t>
      </w:r>
      <w:r w:rsidR="004B5085" w:rsidRPr="00205A24">
        <w:rPr>
          <w:rFonts w:ascii="Verdana" w:hAnsi="Verdana"/>
          <w:bCs/>
          <w:sz w:val="22"/>
          <w:szCs w:val="22"/>
        </w:rPr>
        <w:t xml:space="preserve"> Wrocław</w:t>
      </w:r>
      <w:r w:rsidRPr="00205A24">
        <w:rPr>
          <w:rFonts w:ascii="Verdana" w:hAnsi="Verdana"/>
          <w:bCs/>
          <w:sz w:val="22"/>
          <w:szCs w:val="22"/>
        </w:rPr>
        <w:t>.</w:t>
      </w:r>
    </w:p>
    <w:p w14:paraId="7BCF091F" w14:textId="02932F45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Przetarg odbędzie się</w:t>
      </w:r>
      <w:r w:rsidRPr="00205A2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 w:rsidRPr="00205A24">
        <w:rPr>
          <w:rFonts w:ascii="Verdana" w:hAnsi="Verdana"/>
          <w:sz w:val="22"/>
          <w:szCs w:val="22"/>
        </w:rPr>
        <w:t>pl. </w:t>
      </w:r>
      <w:r w:rsidRPr="00205A24">
        <w:rPr>
          <w:rFonts w:ascii="Verdana" w:hAnsi="Verdana"/>
          <w:sz w:val="22"/>
          <w:szCs w:val="22"/>
        </w:rPr>
        <w:t>Nowy Targ 1-8 w sali nr 215, godz. 1</w:t>
      </w:r>
      <w:r w:rsidR="00D2535A" w:rsidRPr="00205A24">
        <w:rPr>
          <w:rFonts w:ascii="Verdana" w:hAnsi="Verdana"/>
          <w:sz w:val="22"/>
          <w:szCs w:val="22"/>
        </w:rPr>
        <w:t>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dnia</w:t>
      </w:r>
      <w:r w:rsidR="00A726B4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985539">
        <w:rPr>
          <w:rFonts w:ascii="Verdana" w:hAnsi="Verdana"/>
          <w:b/>
          <w:bCs/>
          <w:sz w:val="22"/>
          <w:szCs w:val="22"/>
        </w:rPr>
        <w:t>24</w:t>
      </w:r>
      <w:r w:rsidR="006C0159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985539">
        <w:rPr>
          <w:rFonts w:ascii="Verdana" w:hAnsi="Verdana"/>
          <w:b/>
          <w:bCs/>
          <w:sz w:val="22"/>
          <w:szCs w:val="22"/>
        </w:rPr>
        <w:t>czerwca</w:t>
      </w:r>
      <w:r w:rsidR="00B260F7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205A24">
        <w:rPr>
          <w:rFonts w:ascii="Verdana" w:hAnsi="Verdana"/>
          <w:b/>
          <w:bCs/>
          <w:sz w:val="22"/>
          <w:szCs w:val="22"/>
        </w:rPr>
        <w:t>202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Pr="00205A24">
        <w:rPr>
          <w:rFonts w:ascii="Verdana" w:hAnsi="Verdana"/>
          <w:b/>
          <w:bCs/>
          <w:sz w:val="22"/>
          <w:szCs w:val="22"/>
        </w:rPr>
        <w:t xml:space="preserve"> r.</w:t>
      </w:r>
      <w:r w:rsidRPr="00205A24">
        <w:rPr>
          <w:rFonts w:ascii="Verdana" w:hAnsi="Verdana"/>
          <w:sz w:val="22"/>
          <w:szCs w:val="22"/>
        </w:rPr>
        <w:t xml:space="preserve"> </w:t>
      </w:r>
    </w:p>
    <w:p w14:paraId="509DDD47" w14:textId="037970DF" w:rsidR="008C0A3A" w:rsidRPr="00651587" w:rsidRDefault="00660FE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Cs/>
          <w:sz w:val="22"/>
          <w:szCs w:val="22"/>
        </w:rPr>
        <w:t xml:space="preserve"> </w:t>
      </w:r>
      <w:r w:rsidR="00805537" w:rsidRPr="00205A24">
        <w:rPr>
          <w:rFonts w:ascii="Verdana" w:hAnsi="Verdana"/>
          <w:bCs/>
          <w:sz w:val="22"/>
          <w:szCs w:val="22"/>
        </w:rPr>
        <w:t xml:space="preserve">Uczestnicy </w:t>
      </w:r>
      <w:r w:rsidR="00ED392C" w:rsidRPr="00205A24">
        <w:rPr>
          <w:rFonts w:ascii="Verdana" w:hAnsi="Verdana"/>
          <w:bCs/>
          <w:sz w:val="22"/>
          <w:szCs w:val="22"/>
        </w:rPr>
        <w:t xml:space="preserve">przetargu zobowiązani są posiadać: </w:t>
      </w:r>
      <w:r w:rsidR="00ED392C" w:rsidRPr="00205A24">
        <w:rPr>
          <w:rFonts w:ascii="Verdana" w:hAnsi="Verdana"/>
          <w:sz w:val="22"/>
          <w:szCs w:val="22"/>
        </w:rPr>
        <w:t>dokument tożsamości,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aktualny wydruk z Krajowego Rejestru Sądowego lub</w:t>
      </w:r>
      <w:r w:rsidR="006645E6" w:rsidRPr="00205A24">
        <w:rPr>
          <w:rFonts w:ascii="Verdana" w:hAnsi="Verdana"/>
          <w:sz w:val="22"/>
          <w:szCs w:val="22"/>
        </w:rPr>
        <w:t xml:space="preserve"> zaświadczenie z innego właściwego rejestru, nie starsze niż 3 miesiące</w:t>
      </w:r>
      <w:r w:rsidR="002C19A3" w:rsidRPr="00205A24"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="006645E6" w:rsidRPr="00205A24">
        <w:rPr>
          <w:rFonts w:ascii="Verdana" w:hAnsi="Verdana"/>
          <w:sz w:val="22"/>
          <w:szCs w:val="22"/>
        </w:rPr>
        <w:t>;</w:t>
      </w:r>
      <w:r w:rsidR="00ED392C" w:rsidRPr="00205A24">
        <w:rPr>
          <w:rFonts w:ascii="Verdana" w:hAnsi="Verdana"/>
          <w:sz w:val="22"/>
          <w:szCs w:val="22"/>
        </w:rPr>
        <w:t xml:space="preserve"> numer NIP,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6645E6" w:rsidRPr="00205A24">
        <w:rPr>
          <w:rFonts w:ascii="Verdana" w:hAnsi="Verdana"/>
          <w:bCs/>
          <w:sz w:val="22"/>
          <w:szCs w:val="22"/>
        </w:rPr>
        <w:t xml:space="preserve">w przypadku wspólników spółek cywilnych także umowę spółki cywilnej (ewentualnie odpowiednią uchwałę, pozwalającą na nabycie nieruchomości, z której wynika reprezentacja spółki); </w:t>
      </w:r>
      <w:r w:rsidR="00ED392C" w:rsidRPr="00205A24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 w:rsidR="00B2382B" w:rsidRPr="00205A24">
        <w:rPr>
          <w:rFonts w:ascii="Verdana" w:hAnsi="Verdana"/>
          <w:sz w:val="22"/>
          <w:szCs w:val="22"/>
        </w:rPr>
        <w:t>w </w:t>
      </w:r>
      <w:r w:rsidR="00ED392C" w:rsidRPr="00205A24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 w:rsidR="00B2382B" w:rsidRPr="00205A24">
        <w:rPr>
          <w:rFonts w:ascii="Verdana" w:hAnsi="Verdana"/>
          <w:sz w:val="22"/>
          <w:szCs w:val="22"/>
        </w:rPr>
        <w:t>z 24.03.1920 </w:t>
      </w:r>
      <w:r w:rsidR="00ED392C" w:rsidRPr="00205A24">
        <w:rPr>
          <w:rFonts w:ascii="Verdana" w:hAnsi="Verdana"/>
          <w:sz w:val="22"/>
          <w:szCs w:val="22"/>
        </w:rPr>
        <w:t>r. o nabywaniu nieruchomo</w:t>
      </w:r>
      <w:r w:rsidR="00E54AFA" w:rsidRPr="00205A24">
        <w:rPr>
          <w:rFonts w:ascii="Verdana" w:hAnsi="Verdana"/>
          <w:sz w:val="22"/>
          <w:szCs w:val="22"/>
        </w:rPr>
        <w:t>ści przez cudzoziemców – Dz.</w:t>
      </w:r>
      <w:r w:rsidR="00DF2793" w:rsidRPr="00205A24">
        <w:rPr>
          <w:rFonts w:ascii="Verdana" w:hAnsi="Verdana"/>
          <w:sz w:val="22"/>
          <w:szCs w:val="22"/>
        </w:rPr>
        <w:t xml:space="preserve"> U. </w:t>
      </w:r>
      <w:r w:rsidR="00B2382B" w:rsidRPr="00205A24">
        <w:rPr>
          <w:rFonts w:ascii="Verdana" w:hAnsi="Verdana"/>
          <w:sz w:val="22"/>
          <w:szCs w:val="22"/>
        </w:rPr>
        <w:t>z 2017 </w:t>
      </w:r>
      <w:r w:rsidR="00ED392C" w:rsidRPr="00205A24">
        <w:rPr>
          <w:rFonts w:ascii="Verdana" w:hAnsi="Verdana"/>
          <w:sz w:val="22"/>
          <w:szCs w:val="22"/>
        </w:rPr>
        <w:t>r. poz. 2278),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F410B7" w:rsidRPr="00205A24">
        <w:rPr>
          <w:rFonts w:ascii="Verdana" w:hAnsi="Verdana"/>
          <w:sz w:val="22"/>
          <w:szCs w:val="22"/>
        </w:rPr>
        <w:t>stosowne pełnomocnictwo w </w:t>
      </w:r>
      <w:r w:rsidR="00ED392C" w:rsidRPr="00205A24">
        <w:rPr>
          <w:rFonts w:ascii="Verdana" w:hAnsi="Verdana"/>
          <w:sz w:val="22"/>
          <w:szCs w:val="22"/>
        </w:rPr>
        <w:t>przypadku reprezentowania uczestnika przetargu przez pełnomocnika,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ewentualnie inne dokumenty potwierdzające f</w:t>
      </w:r>
      <w:r w:rsidR="00F410B7" w:rsidRPr="00205A24">
        <w:rPr>
          <w:rFonts w:ascii="Verdana" w:hAnsi="Verdana"/>
          <w:sz w:val="22"/>
          <w:szCs w:val="22"/>
        </w:rPr>
        <w:t>ormę prowadzenia działalności i </w:t>
      </w:r>
      <w:r w:rsidR="00ED392C" w:rsidRPr="00205A24">
        <w:rPr>
          <w:rFonts w:ascii="Verdana" w:hAnsi="Verdana"/>
          <w:sz w:val="22"/>
          <w:szCs w:val="22"/>
        </w:rPr>
        <w:t>sposób reprezentacji uczestnika przetargu.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W</w:t>
      </w:r>
      <w:r w:rsidR="00F410B7" w:rsidRPr="00205A24">
        <w:rPr>
          <w:rFonts w:ascii="Verdana" w:hAnsi="Verdana"/>
          <w:sz w:val="22"/>
          <w:szCs w:val="22"/>
        </w:rPr>
        <w:t>szystkie dokumenty wymienione w </w:t>
      </w:r>
      <w:r w:rsidR="00ED392C" w:rsidRPr="00205A24">
        <w:rPr>
          <w:rFonts w:ascii="Verdana" w:hAnsi="Verdana"/>
          <w:sz w:val="22"/>
          <w:szCs w:val="22"/>
        </w:rPr>
        <w:t>niniejszym punkcie powinny mieć formę pisemną (papierową).</w:t>
      </w:r>
      <w:r w:rsidR="002C19A3" w:rsidRPr="00205A24">
        <w:rPr>
          <w:rFonts w:ascii="Verdana" w:hAnsi="Verdana"/>
          <w:sz w:val="22"/>
          <w:szCs w:val="22"/>
        </w:rPr>
        <w:t xml:space="preserve"> </w:t>
      </w:r>
      <w:r w:rsidR="002C19A3" w:rsidRPr="00205A24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mObywatel zgodnie z art. 7 ust. 4 ustawy z dnia 26 maja 2023 </w:t>
      </w:r>
      <w:r w:rsidR="00F410B7" w:rsidRPr="00205A24">
        <w:rPr>
          <w:rFonts w:ascii="Verdana" w:hAnsi="Verdana"/>
          <w:color w:val="000000"/>
          <w:sz w:val="22"/>
          <w:szCs w:val="22"/>
        </w:rPr>
        <w:t>r. o aplikacji mObywatel (Dz. U </w:t>
      </w:r>
      <w:r w:rsidR="00DA11FC">
        <w:rPr>
          <w:rFonts w:ascii="Verdana" w:hAnsi="Verdana"/>
          <w:color w:val="000000"/>
          <w:sz w:val="22"/>
          <w:szCs w:val="22"/>
        </w:rPr>
        <w:t>z 2024 r. poz. 1275</w:t>
      </w:r>
      <w:r w:rsidR="002B74C7" w:rsidRPr="002B74C7">
        <w:rPr>
          <w:rFonts w:ascii="Verdana" w:hAnsi="Verdana" w:cs="Helv"/>
          <w:color w:val="000000"/>
          <w:sz w:val="22"/>
          <w:szCs w:val="22"/>
        </w:rPr>
        <w:t xml:space="preserve"> </w:t>
      </w:r>
      <w:r w:rsidR="002B74C7" w:rsidRPr="005B4FA4">
        <w:rPr>
          <w:rFonts w:ascii="Verdana" w:hAnsi="Verdana" w:cs="Helv"/>
          <w:color w:val="000000"/>
          <w:sz w:val="22"/>
          <w:szCs w:val="22"/>
        </w:rPr>
        <w:t>z późn. zm.).</w:t>
      </w:r>
    </w:p>
    <w:p w14:paraId="64EBC74B" w14:textId="078EDF0F" w:rsidR="00651587" w:rsidRPr="00651587" w:rsidRDefault="00651587" w:rsidP="006515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533EBFBD" w14:textId="51776EAE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Wadium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F54BA" w:rsidRPr="00205A24">
        <w:rPr>
          <w:rFonts w:ascii="Verdana" w:hAnsi="Verdana"/>
          <w:sz w:val="22"/>
          <w:szCs w:val="22"/>
        </w:rPr>
        <w:t xml:space="preserve">w wysokości określonej </w:t>
      </w:r>
      <w:r w:rsidR="00D17866" w:rsidRPr="00205A24">
        <w:rPr>
          <w:rFonts w:ascii="Verdana" w:hAnsi="Verdana"/>
          <w:sz w:val="22"/>
          <w:szCs w:val="22"/>
        </w:rPr>
        <w:t>w niniejszym ogłoszeniu, uczestnicy</w:t>
      </w:r>
      <w:r w:rsidR="00F13AE7" w:rsidRPr="00205A24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BE5870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D45AE6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A96B6E">
        <w:rPr>
          <w:rFonts w:ascii="Verdana" w:hAnsi="Verdana"/>
          <w:b/>
          <w:bCs/>
          <w:sz w:val="22"/>
          <w:szCs w:val="22"/>
        </w:rPr>
        <w:t>17</w:t>
      </w:r>
      <w:r w:rsidR="00BF34EA" w:rsidRPr="00205A24">
        <w:rPr>
          <w:rFonts w:ascii="Verdana" w:hAnsi="Verdana"/>
          <w:b/>
          <w:bCs/>
          <w:sz w:val="22"/>
          <w:szCs w:val="22"/>
        </w:rPr>
        <w:t> </w:t>
      </w:r>
      <w:r w:rsidR="00651587">
        <w:rPr>
          <w:rFonts w:ascii="Verdana" w:hAnsi="Verdana"/>
          <w:b/>
          <w:bCs/>
          <w:sz w:val="22"/>
          <w:szCs w:val="22"/>
        </w:rPr>
        <w:t>czerwca</w:t>
      </w:r>
      <w:r w:rsidR="009F67C1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Pr="00205A24">
        <w:rPr>
          <w:rFonts w:ascii="Verdana" w:hAnsi="Verdana"/>
          <w:b/>
          <w:bCs/>
          <w:sz w:val="22"/>
          <w:szCs w:val="22"/>
        </w:rPr>
        <w:t>20</w:t>
      </w:r>
      <w:r w:rsidR="00F048F4" w:rsidRPr="00205A24">
        <w:rPr>
          <w:rFonts w:ascii="Verdana" w:hAnsi="Verdana"/>
          <w:b/>
          <w:bCs/>
          <w:sz w:val="22"/>
          <w:szCs w:val="22"/>
        </w:rPr>
        <w:t>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="00F13AE7" w:rsidRPr="00205A24">
        <w:rPr>
          <w:rFonts w:ascii="Verdana" w:hAnsi="Verdana"/>
          <w:b/>
          <w:bCs/>
          <w:sz w:val="22"/>
          <w:szCs w:val="22"/>
        </w:rPr>
        <w:t> </w:t>
      </w:r>
      <w:r w:rsidRPr="00205A24">
        <w:rPr>
          <w:rFonts w:ascii="Verdana" w:hAnsi="Verdana"/>
          <w:b/>
          <w:bCs/>
          <w:sz w:val="22"/>
          <w:szCs w:val="22"/>
        </w:rPr>
        <w:t>r.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6645E6" w:rsidRPr="00205A24">
        <w:rPr>
          <w:rFonts w:ascii="Verdana" w:hAnsi="Verdana" w:cs="Verdana"/>
          <w:color w:val="000000"/>
          <w:sz w:val="22"/>
          <w:szCs w:val="22"/>
        </w:rPr>
        <w:t>wpisać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:</w:t>
      </w:r>
      <w:r w:rsidR="00E052DB" w:rsidRPr="00205A24">
        <w:rPr>
          <w:rFonts w:ascii="Verdana" w:hAnsi="Verdana"/>
          <w:sz w:val="22"/>
          <w:szCs w:val="22"/>
        </w:rPr>
        <w:t xml:space="preserve"> 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lastRenderedPageBreak/>
        <w:t>„</w:t>
      </w:r>
      <w:r w:rsidR="00A96B6E">
        <w:rPr>
          <w:rFonts w:ascii="Verdana" w:hAnsi="Verdana" w:cs="Verdana"/>
          <w:b/>
          <w:color w:val="000000"/>
          <w:sz w:val="22"/>
          <w:szCs w:val="22"/>
        </w:rPr>
        <w:t>Wróbla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A96B6E">
        <w:rPr>
          <w:rFonts w:ascii="Verdana" w:hAnsi="Verdana" w:cs="Verdana"/>
          <w:b/>
          <w:color w:val="000000"/>
          <w:sz w:val="22"/>
          <w:szCs w:val="22"/>
        </w:rPr>
        <w:t>31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/</w:t>
      </w:r>
      <w:r w:rsidR="00A96B6E">
        <w:rPr>
          <w:rFonts w:ascii="Verdana" w:hAnsi="Verdana" w:cs="Verdana"/>
          <w:b/>
          <w:color w:val="000000"/>
          <w:sz w:val="22"/>
          <w:szCs w:val="22"/>
        </w:rPr>
        <w:t>7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645E6" w:rsidRPr="00205A24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</w:t>
      </w:r>
      <w:r w:rsidR="00024A99" w:rsidRPr="00205A24">
        <w:rPr>
          <w:rFonts w:ascii="Verdana" w:hAnsi="Verdana"/>
          <w:sz w:val="22"/>
          <w:szCs w:val="22"/>
        </w:rPr>
        <w:t>a uczestnika przetargu, a co za </w:t>
      </w:r>
      <w:r w:rsidR="006645E6" w:rsidRPr="00205A24">
        <w:rPr>
          <w:rFonts w:ascii="Verdana" w:hAnsi="Verdana"/>
          <w:sz w:val="22"/>
          <w:szCs w:val="22"/>
        </w:rPr>
        <w:t>tym idzie nie zostaną dopuszczone do udziału w nim)</w:t>
      </w:r>
      <w:r w:rsidR="00E052DB" w:rsidRPr="00205A24">
        <w:rPr>
          <w:rFonts w:ascii="Verdana" w:hAnsi="Verdana"/>
          <w:sz w:val="22"/>
          <w:szCs w:val="22"/>
        </w:rPr>
        <w:t xml:space="preserve">.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Pr="00205A24">
        <w:rPr>
          <w:rFonts w:ascii="Verdana" w:hAnsi="Verdana"/>
          <w:sz w:val="22"/>
          <w:szCs w:val="22"/>
        </w:rPr>
        <w:t>bankowego Gminy.</w:t>
      </w:r>
      <w:r w:rsidR="00DF38A7" w:rsidRPr="00205A24">
        <w:rPr>
          <w:rFonts w:ascii="Verdana" w:hAnsi="Verdana"/>
          <w:sz w:val="22"/>
          <w:szCs w:val="22"/>
        </w:rPr>
        <w:t xml:space="preserve"> </w:t>
      </w:r>
    </w:p>
    <w:p w14:paraId="294E926C" w14:textId="77777777" w:rsidR="00ED392C" w:rsidRPr="00205A24" w:rsidRDefault="00ED392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Komisja przetargowa przed otwarciem przetargu stwierdza wniesienie wadium przez uczestników przetargu.</w:t>
      </w:r>
    </w:p>
    <w:p w14:paraId="46540E21" w14:textId="77777777" w:rsidR="003D79E4" w:rsidRPr="00205A24" w:rsidRDefault="003D79E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rejestracją osób uprawnionych i odczytan</w:t>
      </w:r>
      <w:r w:rsidR="004476E2" w:rsidRPr="00205A24">
        <w:rPr>
          <w:rFonts w:ascii="Verdana" w:hAnsi="Verdana"/>
          <w:sz w:val="22"/>
          <w:szCs w:val="22"/>
        </w:rPr>
        <w:t>iem listy osób dopuszczonych na </w:t>
      </w:r>
      <w:r w:rsidRPr="00205A24">
        <w:rPr>
          <w:rFonts w:ascii="Verdana" w:hAnsi="Verdana"/>
          <w:sz w:val="22"/>
          <w:szCs w:val="22"/>
        </w:rPr>
        <w:t xml:space="preserve">podstawie zaksięgowanego wadium do </w:t>
      </w:r>
      <w:r w:rsidR="004476E2" w:rsidRPr="00205A24">
        <w:rPr>
          <w:rFonts w:ascii="Verdana" w:hAnsi="Verdana"/>
          <w:sz w:val="22"/>
          <w:szCs w:val="22"/>
        </w:rPr>
        <w:t>wzięcia udziału w przetargu. Po </w:t>
      </w:r>
      <w:r w:rsidRPr="00205A24">
        <w:rPr>
          <w:rFonts w:ascii="Verdana" w:hAnsi="Verdana"/>
          <w:sz w:val="22"/>
          <w:szCs w:val="22"/>
        </w:rPr>
        <w:t>odczytaniu listy rejestracja zostanie zamknięta i nie ma możliwości pobrania numerka do licytacji.</w:t>
      </w:r>
    </w:p>
    <w:p w14:paraId="21AEDA1D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4BF24102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 wysokości postąpienia decydują uczestnicy prze</w:t>
      </w:r>
      <w:r w:rsidR="00024A99" w:rsidRPr="00205A24">
        <w:rPr>
          <w:rFonts w:ascii="Verdana" w:hAnsi="Verdana"/>
          <w:sz w:val="22"/>
          <w:szCs w:val="22"/>
        </w:rPr>
        <w:t>targu, z tym że postąpienie nie </w:t>
      </w:r>
      <w:r w:rsidRPr="00205A24">
        <w:rPr>
          <w:rFonts w:ascii="Verdana" w:hAnsi="Verdana"/>
          <w:sz w:val="22"/>
          <w:szCs w:val="22"/>
        </w:rPr>
        <w:t>może wynosić mniej niż 1 % ceny wywoław</w:t>
      </w:r>
      <w:r w:rsidR="00264701" w:rsidRPr="00205A24">
        <w:rPr>
          <w:rFonts w:ascii="Verdana" w:hAnsi="Verdana"/>
          <w:sz w:val="22"/>
          <w:szCs w:val="22"/>
        </w:rPr>
        <w:t>czej, z zaokrągleniem w górę do </w:t>
      </w:r>
      <w:r w:rsidRPr="00205A24">
        <w:rPr>
          <w:rFonts w:ascii="Verdana" w:hAnsi="Verdana"/>
          <w:sz w:val="22"/>
          <w:szCs w:val="22"/>
        </w:rPr>
        <w:t xml:space="preserve">pełnych dziesiątek złotych. </w:t>
      </w:r>
    </w:p>
    <w:p w14:paraId="27B4C597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Osobom, które nie wygrały przetargu, wa</w:t>
      </w:r>
      <w:r w:rsidR="00264701" w:rsidRPr="00205A24">
        <w:rPr>
          <w:rFonts w:ascii="Verdana" w:hAnsi="Verdana"/>
          <w:sz w:val="22"/>
          <w:szCs w:val="22"/>
        </w:rPr>
        <w:t>dium zwraca się niezwłocznie po </w:t>
      </w:r>
      <w:r w:rsidRPr="00205A24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 w:rsidRPr="00205A24">
        <w:rPr>
          <w:rFonts w:ascii="Verdana" w:hAnsi="Verdana"/>
          <w:sz w:val="22"/>
          <w:szCs w:val="22"/>
        </w:rPr>
        <w:t>ływem 3 </w:t>
      </w:r>
      <w:r w:rsidRPr="00205A24">
        <w:rPr>
          <w:rFonts w:ascii="Verdana" w:hAnsi="Verdana"/>
          <w:sz w:val="22"/>
          <w:szCs w:val="22"/>
        </w:rPr>
        <w:t>dni od dnia, odpowiednio:</w:t>
      </w:r>
    </w:p>
    <w:p w14:paraId="5D0CFFDB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odwołania przetargu;</w:t>
      </w:r>
    </w:p>
    <w:p w14:paraId="56C051C5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zamknięcia przetargu;</w:t>
      </w:r>
    </w:p>
    <w:p w14:paraId="2B0DCAE9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unieważnienia przetargu;</w:t>
      </w:r>
    </w:p>
    <w:p w14:paraId="4B2E060A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zakończenia przetargu wynikiem negatywnym.</w:t>
      </w:r>
    </w:p>
    <w:p w14:paraId="3FAA8CB8" w14:textId="77777777" w:rsidR="00E052DB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Gmina </w:t>
      </w:r>
      <w:r w:rsidR="00D91612" w:rsidRPr="00205A24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 w:rsidRPr="00205A24">
        <w:rPr>
          <w:rFonts w:ascii="Verdana" w:hAnsi="Verdana"/>
          <w:sz w:val="22"/>
          <w:szCs w:val="22"/>
        </w:rPr>
        <w:t>rcia umowy zostanie uzgodniony z </w:t>
      </w:r>
      <w:r w:rsidR="00D91612" w:rsidRPr="00205A24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 w:rsidRPr="00205A24">
        <w:rPr>
          <w:rFonts w:ascii="Verdana" w:hAnsi="Verdana"/>
          <w:sz w:val="22"/>
          <w:szCs w:val="22"/>
        </w:rPr>
        <w:t>tj. niestawienia się w miejscu i </w:t>
      </w:r>
      <w:r w:rsidR="00D91612" w:rsidRPr="00205A24">
        <w:rPr>
          <w:rFonts w:ascii="Verdana" w:hAnsi="Verdana"/>
          <w:sz w:val="22"/>
          <w:szCs w:val="22"/>
        </w:rPr>
        <w:t xml:space="preserve">terminie podanych w zawiadomieniu lub braku wpłaty ceny nabycia </w:t>
      </w:r>
      <w:r w:rsidR="00D91612" w:rsidRPr="00205A24">
        <w:rPr>
          <w:rFonts w:ascii="Verdana" w:hAnsi="Verdana"/>
          <w:sz w:val="22"/>
          <w:szCs w:val="22"/>
        </w:rPr>
        <w:lastRenderedPageBreak/>
        <w:t>nieruchomości do dnia zawarcia umowy, Pre</w:t>
      </w:r>
      <w:r w:rsidR="00BC5497" w:rsidRPr="00205A24">
        <w:rPr>
          <w:rFonts w:ascii="Verdana" w:hAnsi="Verdana"/>
          <w:sz w:val="22"/>
          <w:szCs w:val="22"/>
        </w:rPr>
        <w:t>zydent Wrocławia może odstąpić od </w:t>
      </w:r>
      <w:r w:rsidR="00D91612" w:rsidRPr="00205A24">
        <w:rPr>
          <w:rFonts w:ascii="Verdana" w:hAnsi="Verdana"/>
          <w:sz w:val="22"/>
          <w:szCs w:val="22"/>
        </w:rPr>
        <w:t>zawarcia umowy, a wpłacone wadium nie podlega zwrotowi.</w:t>
      </w:r>
    </w:p>
    <w:p w14:paraId="0CE53594" w14:textId="62FA9A93" w:rsidR="00350494" w:rsidRPr="00205A24" w:rsidRDefault="003504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 podstawie </w:t>
      </w:r>
      <w:r w:rsidR="000E2ED4" w:rsidRPr="00205A24">
        <w:rPr>
          <w:rFonts w:ascii="Verdana" w:hAnsi="Verdana"/>
          <w:sz w:val="22"/>
          <w:szCs w:val="22"/>
        </w:rPr>
        <w:t xml:space="preserve">przepisu art. 24fa ust. 1 pkt 2 </w:t>
      </w:r>
      <w:r w:rsidR="00B00209" w:rsidRPr="00205A24">
        <w:rPr>
          <w:rFonts w:ascii="Verdana" w:hAnsi="Verdana"/>
          <w:sz w:val="22"/>
          <w:szCs w:val="22"/>
        </w:rPr>
        <w:t>ustawy z dnia 8 marca 1990 r. o </w:t>
      </w:r>
      <w:r w:rsidRPr="00205A24">
        <w:rPr>
          <w:rFonts w:ascii="Verdana" w:hAnsi="Verdana"/>
          <w:sz w:val="22"/>
          <w:szCs w:val="22"/>
        </w:rPr>
        <w:t xml:space="preserve">samorządzie gminnym </w:t>
      </w:r>
      <w:r w:rsidR="00E936B8" w:rsidRPr="00205A24">
        <w:rPr>
          <w:rFonts w:ascii="Verdana" w:hAnsi="Verdana"/>
          <w:sz w:val="22"/>
        </w:rPr>
        <w:t>(</w:t>
      </w:r>
      <w:r w:rsidR="0039177D" w:rsidRPr="00583E9D">
        <w:rPr>
          <w:rFonts w:ascii="Verdana" w:hAnsi="Verdana"/>
          <w:sz w:val="22"/>
          <w:szCs w:val="22"/>
        </w:rPr>
        <w:t>Dz. U. z 202</w:t>
      </w:r>
      <w:r w:rsidR="0039177D">
        <w:rPr>
          <w:rFonts w:ascii="Verdana" w:hAnsi="Verdana"/>
          <w:sz w:val="22"/>
          <w:szCs w:val="22"/>
        </w:rPr>
        <w:t>5</w:t>
      </w:r>
      <w:r w:rsidR="0039177D" w:rsidRPr="00583E9D">
        <w:rPr>
          <w:rFonts w:ascii="Verdana" w:hAnsi="Verdana"/>
          <w:sz w:val="22"/>
          <w:szCs w:val="22"/>
        </w:rPr>
        <w:t xml:space="preserve"> r. poz. </w:t>
      </w:r>
      <w:r w:rsidR="0039177D">
        <w:rPr>
          <w:rFonts w:ascii="Verdana" w:hAnsi="Verdana"/>
          <w:sz w:val="22"/>
          <w:szCs w:val="22"/>
        </w:rPr>
        <w:t>1153 z późn. zm.</w:t>
      </w:r>
      <w:r w:rsidR="0039177D" w:rsidRPr="00583E9D">
        <w:rPr>
          <w:rFonts w:ascii="Verdana" w:hAnsi="Verdana"/>
          <w:sz w:val="22"/>
          <w:szCs w:val="22"/>
        </w:rPr>
        <w:t xml:space="preserve">) </w:t>
      </w:r>
      <w:r w:rsidRPr="00205A24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 której prezydent miasta lub zastępca prezydenta miasta pełni funkcję lub radny uzyskał mandat.</w:t>
      </w:r>
    </w:p>
    <w:p w14:paraId="50453439" w14:textId="19E2564D" w:rsidR="00E052DB" w:rsidRPr="00205A24" w:rsidRDefault="00E052DB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 w:cs="Verdana"/>
          <w:sz w:val="22"/>
          <w:szCs w:val="22"/>
        </w:rPr>
        <w:t xml:space="preserve">Sprzedaż nieruchomości zwolniona jest z podatku od towarów i usług (VAT) na podstawie </w:t>
      </w:r>
      <w:r w:rsidRPr="00205A24">
        <w:rPr>
          <w:rFonts w:ascii="Verdana" w:hAnsi="Verdana"/>
          <w:sz w:val="22"/>
          <w:szCs w:val="22"/>
        </w:rPr>
        <w:t xml:space="preserve">art. 29a ust. 8 oraz </w:t>
      </w:r>
      <w:r w:rsidRPr="00205A24">
        <w:rPr>
          <w:rFonts w:ascii="Verdana" w:hAnsi="Verdana" w:cs="Verdana"/>
          <w:sz w:val="22"/>
          <w:szCs w:val="22"/>
        </w:rPr>
        <w:t>art. 43 ust. 1 pkt</w:t>
      </w:r>
      <w:r w:rsidR="009E729F" w:rsidRPr="00205A24">
        <w:rPr>
          <w:rFonts w:ascii="Verdana" w:hAnsi="Verdana" w:cs="Verdana"/>
          <w:sz w:val="22"/>
          <w:szCs w:val="22"/>
        </w:rPr>
        <w:t xml:space="preserve"> 10 ustawy z dnia 11 marca 2004 </w:t>
      </w:r>
      <w:r w:rsidRPr="00205A24">
        <w:rPr>
          <w:rFonts w:ascii="Verdana" w:hAnsi="Verdana" w:cs="Verdana"/>
          <w:sz w:val="22"/>
          <w:szCs w:val="22"/>
        </w:rPr>
        <w:t>r. o podatku od towarów i usług (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>Dz. U. z 202</w:t>
      </w:r>
      <w:r w:rsidR="001C6A7B">
        <w:rPr>
          <w:rFonts w:ascii="Verdana" w:hAnsi="Verdana" w:cs="Verdana"/>
          <w:color w:val="000000"/>
          <w:sz w:val="22"/>
          <w:szCs w:val="22"/>
        </w:rPr>
        <w:t>5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1C6A7B">
        <w:rPr>
          <w:rFonts w:ascii="Verdana" w:hAnsi="Verdana" w:cs="Verdana"/>
          <w:color w:val="000000"/>
          <w:sz w:val="22"/>
          <w:szCs w:val="22"/>
        </w:rPr>
        <w:t xml:space="preserve">775 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z późn. zm.). </w:t>
      </w:r>
      <w:r w:rsidR="0051058A" w:rsidRPr="00205A24">
        <w:rPr>
          <w:rFonts w:ascii="Verdana" w:hAnsi="Verdana" w:cs="Verdana"/>
          <w:sz w:val="22"/>
          <w:szCs w:val="22"/>
        </w:rPr>
        <w:t>Na </w:t>
      </w:r>
      <w:r w:rsidRPr="00205A24">
        <w:rPr>
          <w:rFonts w:ascii="Verdana" w:hAnsi="Verdana" w:cs="Verdana"/>
          <w:sz w:val="22"/>
          <w:szCs w:val="22"/>
        </w:rPr>
        <w:t>podstawie art. 43 ust. 10 ww. ustawy istnieje możliwość zrezygnowania ze </w:t>
      </w:r>
      <w:r w:rsidR="00BF0076" w:rsidRPr="00205A24">
        <w:rPr>
          <w:rFonts w:ascii="Verdana" w:hAnsi="Verdana" w:cs="Verdana"/>
          <w:sz w:val="22"/>
          <w:szCs w:val="22"/>
        </w:rPr>
        <w:t>zwolnienia od </w:t>
      </w:r>
      <w:r w:rsidRPr="00205A24">
        <w:rPr>
          <w:rFonts w:ascii="Verdana" w:hAnsi="Verdana" w:cs="Verdana"/>
          <w:sz w:val="22"/>
          <w:szCs w:val="22"/>
        </w:rPr>
        <w:t>podatku VAT i wyboru opodatkowania dostawy budynków, budowli lub ich części, pod warunkiem że dokonujący dostawy i Nabywca budynku, budowli lub ich części są zarejestrowani jako podatnicy VAT czynni i złożą przed dniem dokonania dostawy tych obiektów właściwemu dla ich Nabywcy nacze</w:t>
      </w:r>
      <w:r w:rsidR="00BF0076" w:rsidRPr="00205A24">
        <w:rPr>
          <w:rFonts w:ascii="Verdana" w:hAnsi="Verdana" w:cs="Verdana"/>
          <w:sz w:val="22"/>
          <w:szCs w:val="22"/>
        </w:rPr>
        <w:t>lnikowi urzędu skarbowego lub w </w:t>
      </w:r>
      <w:r w:rsidRPr="00205A24">
        <w:rPr>
          <w:rFonts w:ascii="Verdana" w:hAnsi="Verdana" w:cs="Verdana"/>
          <w:sz w:val="22"/>
          <w:szCs w:val="22"/>
        </w:rPr>
        <w:t>akcie notarialnym, do zawarc</w:t>
      </w:r>
      <w:r w:rsidR="0051058A" w:rsidRPr="00205A24">
        <w:rPr>
          <w:rFonts w:ascii="Verdana" w:hAnsi="Verdana" w:cs="Verdana"/>
          <w:sz w:val="22"/>
          <w:szCs w:val="22"/>
        </w:rPr>
        <w:t>ia którego dochodzi w związku z </w:t>
      </w:r>
      <w:r w:rsidRPr="00205A24">
        <w:rPr>
          <w:rFonts w:ascii="Verdana" w:hAnsi="Verdana" w:cs="Verdana"/>
          <w:sz w:val="22"/>
          <w:szCs w:val="22"/>
        </w:rPr>
        <w:t>dostawą tych obiektów, zgodne oświadczenie, że wybierają</w:t>
      </w:r>
      <w:r w:rsidRPr="00205A24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opodatkowanie dostawy budynku, budowli lub ich części. W przypa</w:t>
      </w:r>
      <w:r w:rsidR="0051058A" w:rsidRPr="00205A24">
        <w:rPr>
          <w:rFonts w:ascii="Verdana" w:hAnsi="Verdana" w:cs="Verdana"/>
          <w:sz w:val="22"/>
          <w:szCs w:val="22"/>
        </w:rPr>
        <w:t>dku rezygnacji ze zwolnienia od </w:t>
      </w:r>
      <w:r w:rsidRPr="00205A24">
        <w:rPr>
          <w:rFonts w:ascii="Verdana" w:hAnsi="Verdana" w:cs="Verdana"/>
          <w:sz w:val="22"/>
          <w:szCs w:val="22"/>
        </w:rPr>
        <w:t xml:space="preserve">podatku VAT Nabywca nieruchomości zobowiązany jest przed wyznaczonym terminem zawarcia umowy sprzedaży zapłacić </w:t>
      </w:r>
      <w:r w:rsidR="0051058A" w:rsidRPr="00205A24">
        <w:rPr>
          <w:rFonts w:ascii="Verdana" w:hAnsi="Verdana" w:cs="Verdana"/>
          <w:sz w:val="22"/>
          <w:szCs w:val="22"/>
        </w:rPr>
        <w:t>cenę nieruchomości osiągniętą w </w:t>
      </w:r>
      <w:r w:rsidRPr="00205A24">
        <w:rPr>
          <w:rFonts w:ascii="Verdana" w:hAnsi="Verdana" w:cs="Verdana"/>
          <w:sz w:val="22"/>
          <w:szCs w:val="22"/>
        </w:rPr>
        <w:t>przetargu, powiększoną o nale</w:t>
      </w:r>
      <w:r w:rsidR="00CE54FB" w:rsidRPr="00205A24">
        <w:rPr>
          <w:rFonts w:ascii="Verdana" w:hAnsi="Verdana" w:cs="Verdana"/>
          <w:sz w:val="22"/>
          <w:szCs w:val="22"/>
        </w:rPr>
        <w:t>żny podatek VAT</w:t>
      </w:r>
      <w:r w:rsidR="0004550E" w:rsidRPr="0004550E">
        <w:rPr>
          <w:rFonts w:ascii="Verdana" w:hAnsi="Verdana"/>
          <w:sz w:val="22"/>
          <w:szCs w:val="22"/>
        </w:rPr>
        <w:t xml:space="preserve"> </w:t>
      </w:r>
      <w:r w:rsidR="0004550E">
        <w:rPr>
          <w:rFonts w:ascii="Verdana" w:hAnsi="Verdana"/>
          <w:sz w:val="22"/>
          <w:szCs w:val="22"/>
        </w:rPr>
        <w:t>w wysokości 8%</w:t>
      </w:r>
      <w:r w:rsidR="00CE54FB" w:rsidRPr="00205A24">
        <w:rPr>
          <w:rFonts w:ascii="Verdana" w:hAnsi="Verdana" w:cs="Verdana"/>
          <w:sz w:val="22"/>
          <w:szCs w:val="22"/>
        </w:rPr>
        <w:t>, pomniejszoną o </w:t>
      </w:r>
      <w:r w:rsidRPr="00205A24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CE54FB" w:rsidRPr="00205A24">
        <w:rPr>
          <w:rFonts w:ascii="Verdana" w:hAnsi="Verdana" w:cs="Verdana"/>
          <w:sz w:val="22"/>
          <w:szCs w:val="22"/>
        </w:rPr>
        <w:t>ej dzień przed jej zawarciem. W </w:t>
      </w:r>
      <w:r w:rsidRPr="00205A24">
        <w:rPr>
          <w:rFonts w:ascii="Verdana" w:hAnsi="Verdana" w:cs="Verdana"/>
          <w:sz w:val="22"/>
          <w:szCs w:val="22"/>
        </w:rPr>
        <w:t>tytule przelewu należy podać</w:t>
      </w:r>
      <w:r w:rsidRPr="00A6578A">
        <w:rPr>
          <w:rFonts w:ascii="Verdana" w:hAnsi="Verdana" w:cs="Verdana"/>
          <w:sz w:val="22"/>
          <w:szCs w:val="22"/>
        </w:rPr>
        <w:t>:</w:t>
      </w:r>
      <w:r w:rsidRPr="00A6578A">
        <w:rPr>
          <w:rFonts w:ascii="Verdana" w:hAnsi="Verdana" w:cs="Verdana"/>
          <w:b/>
          <w:sz w:val="22"/>
          <w:szCs w:val="22"/>
        </w:rPr>
        <w:t xml:space="preserve"> </w:t>
      </w:r>
      <w:r w:rsidR="009D7D35" w:rsidRPr="00A6578A">
        <w:rPr>
          <w:rFonts w:ascii="Verdana" w:hAnsi="Verdana"/>
          <w:b/>
          <w:sz w:val="22"/>
          <w:szCs w:val="22"/>
        </w:rPr>
        <w:t>„</w:t>
      </w:r>
      <w:r w:rsidR="008F2244">
        <w:rPr>
          <w:rFonts w:ascii="Verdana" w:hAnsi="Verdana"/>
          <w:b/>
          <w:sz w:val="22"/>
          <w:szCs w:val="22"/>
        </w:rPr>
        <w:t>Wróbla 31/7</w:t>
      </w:r>
      <w:r w:rsidR="009D7D35" w:rsidRPr="00A6578A">
        <w:rPr>
          <w:rFonts w:ascii="Verdana" w:hAnsi="Verdana"/>
          <w:b/>
          <w:sz w:val="22"/>
          <w:szCs w:val="22"/>
        </w:rPr>
        <w:t>”.</w:t>
      </w:r>
      <w:r w:rsidR="009D7D35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Datą dokonania wpłaty jest data uznania rachunku bankowego Gminy Wrocław.</w:t>
      </w:r>
    </w:p>
    <w:p w14:paraId="09F15729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205A24">
        <w:rPr>
          <w:rFonts w:ascii="Verdana" w:hAnsi="Verdana"/>
          <w:sz w:val="22"/>
          <w:szCs w:val="22"/>
        </w:rPr>
        <w:t xml:space="preserve">przejmuje nieruchomość w stanie </w:t>
      </w:r>
      <w:r w:rsidRPr="00205A24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</w:t>
      </w:r>
      <w:r w:rsidR="00593E60" w:rsidRPr="00205A24">
        <w:rPr>
          <w:rFonts w:ascii="Verdana" w:hAnsi="Verdana"/>
          <w:sz w:val="22"/>
          <w:szCs w:val="22"/>
        </w:rPr>
        <w:t xml:space="preserve">ą </w:t>
      </w:r>
      <w:r w:rsidR="00593E60" w:rsidRPr="00205A24">
        <w:rPr>
          <w:rFonts w:ascii="Verdana" w:hAnsi="Verdana"/>
          <w:sz w:val="22"/>
          <w:szCs w:val="22"/>
        </w:rPr>
        <w:lastRenderedPageBreak/>
        <w:t>na </w:t>
      </w:r>
      <w:r w:rsidRPr="00205A24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 w:rsidRPr="00205A24">
        <w:rPr>
          <w:rFonts w:ascii="Verdana" w:hAnsi="Verdana"/>
          <w:sz w:val="22"/>
          <w:szCs w:val="22"/>
        </w:rPr>
        <w:t>w </w:t>
      </w:r>
      <w:r w:rsidRPr="00205A24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51058A" w:rsidRPr="00205A24">
        <w:rPr>
          <w:rFonts w:ascii="Verdana" w:hAnsi="Verdana"/>
          <w:sz w:val="22"/>
          <w:szCs w:val="22"/>
        </w:rPr>
        <w:t>eszkaniowej, w tym podjętych, a </w:t>
      </w:r>
      <w:r w:rsidRPr="00205A24">
        <w:rPr>
          <w:rFonts w:ascii="Verdana" w:hAnsi="Verdana"/>
          <w:sz w:val="22"/>
          <w:szCs w:val="22"/>
        </w:rPr>
        <w:t>niezrealizowanych przed dniem zawarcia umowy sprzedaży lokalu.</w:t>
      </w:r>
      <w:r w:rsidR="00996F93" w:rsidRPr="00205A24">
        <w:rPr>
          <w:rFonts w:ascii="Verdana" w:hAnsi="Verdana"/>
          <w:sz w:val="22"/>
          <w:szCs w:val="22"/>
        </w:rPr>
        <w:t xml:space="preserve"> </w:t>
      </w:r>
    </w:p>
    <w:p w14:paraId="163B9561" w14:textId="219117F6" w:rsidR="004758B9" w:rsidRPr="004758B9" w:rsidRDefault="004758B9" w:rsidP="004758B9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758B9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4758B9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</w:p>
    <w:p w14:paraId="22EC877A" w14:textId="537B1913" w:rsidR="00356D2A" w:rsidRDefault="00356D2A" w:rsidP="00356D2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44FF9">
        <w:rPr>
          <w:rFonts w:ascii="Verdana" w:hAnsi="Verdana"/>
          <w:sz w:val="22"/>
          <w:szCs w:val="22"/>
        </w:rPr>
        <w:t xml:space="preserve">Budynek przy ul. </w:t>
      </w:r>
      <w:r w:rsidR="004758B9">
        <w:rPr>
          <w:rFonts w:ascii="Verdana" w:hAnsi="Verdana"/>
          <w:sz w:val="22"/>
          <w:szCs w:val="22"/>
        </w:rPr>
        <w:t>Wróblej</w:t>
      </w:r>
      <w:r w:rsidR="0071325A">
        <w:rPr>
          <w:rFonts w:ascii="Verdana" w:hAnsi="Verdana"/>
          <w:sz w:val="22"/>
          <w:szCs w:val="22"/>
        </w:rPr>
        <w:t xml:space="preserve"> </w:t>
      </w:r>
      <w:r w:rsidR="004758B9">
        <w:rPr>
          <w:rFonts w:ascii="Verdana" w:hAnsi="Verdana"/>
          <w:sz w:val="22"/>
          <w:szCs w:val="22"/>
        </w:rPr>
        <w:t>31</w:t>
      </w:r>
      <w:r w:rsidRPr="00344FF9">
        <w:rPr>
          <w:rFonts w:ascii="Verdana" w:hAnsi="Verdana"/>
          <w:sz w:val="22"/>
          <w:szCs w:val="22"/>
        </w:rPr>
        <w:t xml:space="preserve"> znajduje się w Gminnej Ewidencji Zabytków Miasta Wrocławia. Zgodnie z przepisem art. 3 ust. 4 pkt 1 ustawy z dnia 29 sierpnia 2014 r. o charakterystyce energetycznej budynków (Dz. U. z 2024 r. poz. 101) obowiązek w zakresie sporządzenia świadectwa charakterystyki energetycznej nie dotyczy budynku podlegającego ochronie na podstawie przepisów o ochronie zabytków i opiece nad zabytkami.</w:t>
      </w:r>
    </w:p>
    <w:p w14:paraId="0B86AA7C" w14:textId="1D40404E" w:rsidR="00A95C60" w:rsidRPr="00A95C60" w:rsidRDefault="00A95C60" w:rsidP="00A95C60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A95C60">
        <w:rPr>
          <w:rFonts w:ascii="Verdana" w:hAnsi="Verdana" w:cs="Helv"/>
          <w:color w:val="000000"/>
          <w:sz w:val="22"/>
          <w:szCs w:val="22"/>
        </w:rPr>
        <w:t xml:space="preserve">Opinia kominiarska z dnia 4.09.2025 r. do wglądu w pokoju 143 Wydziału Sprzedaży Lokali przy ul. G. Zapolskiej 4. </w:t>
      </w:r>
    </w:p>
    <w:p w14:paraId="6ABDB99D" w14:textId="2D9EE72F" w:rsidR="00A95C60" w:rsidRPr="00A95C60" w:rsidRDefault="00A95C60" w:rsidP="00A95C60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A95C60">
        <w:rPr>
          <w:rFonts w:ascii="Verdana" w:hAnsi="Verdana"/>
          <w:sz w:val="22"/>
          <w:szCs w:val="22"/>
        </w:rPr>
        <w:t>W dziale III księgi wieczystej oznaczonej w punkcie 1 ujawniony jest wpis dotyczący zarządu nieruchomością wspólną.</w:t>
      </w:r>
    </w:p>
    <w:p w14:paraId="513ECDEC" w14:textId="56EDEB67" w:rsidR="004D6788" w:rsidRDefault="0071325A" w:rsidP="004D6788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Zarządcą nieruchomości jest</w:t>
      </w:r>
      <w:r w:rsidR="00356D2A" w:rsidRPr="00356D2A">
        <w:rPr>
          <w:rFonts w:ascii="Verdana" w:hAnsi="Verdana"/>
          <w:sz w:val="22"/>
          <w:szCs w:val="22"/>
        </w:rPr>
        <w:t xml:space="preserve"> </w:t>
      </w:r>
      <w:r w:rsidR="004D6788" w:rsidRPr="004D6788">
        <w:rPr>
          <w:rFonts w:ascii="Verdana" w:hAnsi="Verdana"/>
          <w:color w:val="333333"/>
          <w:sz w:val="22"/>
          <w:szCs w:val="22"/>
          <w:shd w:val="clear" w:color="auto" w:fill="FFFFFF"/>
        </w:rPr>
        <w:t>4M Four Management</w:t>
      </w:r>
      <w:r w:rsidR="00356D2A" w:rsidRPr="004D6788">
        <w:rPr>
          <w:rFonts w:ascii="Times New Roman" w:hAnsi="Times New Roman"/>
          <w:sz w:val="22"/>
          <w:szCs w:val="22"/>
        </w:rPr>
        <w:t>,</w:t>
      </w:r>
      <w:r w:rsidR="00356D2A" w:rsidRPr="00356D2A">
        <w:rPr>
          <w:rFonts w:ascii="Verdana" w:hAnsi="Verdana"/>
          <w:sz w:val="22"/>
          <w:szCs w:val="22"/>
        </w:rPr>
        <w:t xml:space="preserve"> </w:t>
      </w:r>
      <w:r w:rsidR="00C30098">
        <w:rPr>
          <w:rFonts w:ascii="Verdana" w:hAnsi="Verdana"/>
          <w:color w:val="333333"/>
          <w:sz w:val="22"/>
          <w:szCs w:val="22"/>
          <w:shd w:val="clear" w:color="auto" w:fill="FFFFFF"/>
        </w:rPr>
        <w:t>A</w:t>
      </w:r>
      <w:r w:rsidR="004D6788" w:rsidRPr="004D6788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l. </w:t>
      </w:r>
      <w:r w:rsidR="004D6788">
        <w:rPr>
          <w:rFonts w:ascii="Verdana" w:hAnsi="Verdana"/>
          <w:color w:val="333333"/>
          <w:sz w:val="22"/>
          <w:szCs w:val="22"/>
          <w:shd w:val="clear" w:color="auto" w:fill="FFFFFF"/>
        </w:rPr>
        <w:t>G</w:t>
      </w:r>
      <w:r w:rsidR="004D6788" w:rsidRPr="004D6788">
        <w:rPr>
          <w:rFonts w:ascii="Verdana" w:hAnsi="Verdana"/>
          <w:color w:val="333333"/>
          <w:sz w:val="22"/>
          <w:szCs w:val="22"/>
          <w:shd w:val="clear" w:color="auto" w:fill="FFFFFF"/>
        </w:rPr>
        <w:t>en.</w:t>
      </w:r>
      <w:r w:rsidR="004D6788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4D6788" w:rsidRPr="004D6788">
        <w:rPr>
          <w:rFonts w:ascii="Verdana" w:hAnsi="Verdana"/>
          <w:color w:val="333333"/>
          <w:sz w:val="22"/>
          <w:szCs w:val="22"/>
          <w:shd w:val="clear" w:color="auto" w:fill="FFFFFF"/>
        </w:rPr>
        <w:t>J.</w:t>
      </w:r>
      <w:r w:rsidR="004D6788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4D6788" w:rsidRPr="004D6788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Hallera 45, </w:t>
      </w:r>
    </w:p>
    <w:p w14:paraId="440FE55F" w14:textId="5E8E44AD" w:rsidR="00356D2A" w:rsidRPr="004D6788" w:rsidRDefault="004D6788" w:rsidP="004D6788">
      <w:pPr>
        <w:spacing w:before="120" w:line="360" w:lineRule="auto"/>
        <w:ind w:left="567"/>
        <w:rPr>
          <w:rFonts w:ascii="Verdana" w:hAnsi="Verdana"/>
          <w:sz w:val="22"/>
          <w:szCs w:val="22"/>
        </w:rPr>
      </w:pPr>
      <w:r w:rsidRPr="004D6788">
        <w:rPr>
          <w:rFonts w:ascii="Verdana" w:hAnsi="Verdana"/>
          <w:color w:val="333333"/>
          <w:sz w:val="22"/>
          <w:szCs w:val="22"/>
          <w:shd w:val="clear" w:color="auto" w:fill="FFFFFF"/>
        </w:rPr>
        <w:t>53-325</w:t>
      </w:r>
      <w:r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Pr="004D6788">
        <w:rPr>
          <w:rFonts w:ascii="Verdana" w:hAnsi="Verdana"/>
          <w:color w:val="333333"/>
          <w:sz w:val="22"/>
          <w:szCs w:val="22"/>
          <w:shd w:val="clear" w:color="auto" w:fill="FFFFFF"/>
        </w:rPr>
        <w:t>Wrocław</w:t>
      </w:r>
      <w:r w:rsidR="00356D2A" w:rsidRPr="004D6788">
        <w:rPr>
          <w:rFonts w:ascii="Verdana" w:hAnsi="Verdana"/>
          <w:sz w:val="22"/>
          <w:szCs w:val="22"/>
        </w:rPr>
        <w:t xml:space="preserve">, tel. </w:t>
      </w:r>
      <w:r w:rsidRPr="004D6788">
        <w:rPr>
          <w:rFonts w:ascii="Verdana" w:hAnsi="Verdana"/>
          <w:color w:val="333333"/>
          <w:sz w:val="22"/>
          <w:szCs w:val="22"/>
          <w:shd w:val="clear" w:color="auto" w:fill="FFFFFF"/>
        </w:rPr>
        <w:t>71 783 38 06</w:t>
      </w:r>
      <w:r w:rsidR="00356D2A" w:rsidRPr="004D6788">
        <w:rPr>
          <w:rFonts w:ascii="Verdana" w:hAnsi="Verdana"/>
          <w:sz w:val="22"/>
          <w:szCs w:val="22"/>
        </w:rPr>
        <w:t>.</w:t>
      </w:r>
    </w:p>
    <w:p w14:paraId="30DF3C0A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7F0F0CE4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205A24">
        <w:rPr>
          <w:rFonts w:ascii="Verdana" w:hAnsi="Verdana"/>
          <w:sz w:val="22"/>
          <w:szCs w:val="22"/>
        </w:rPr>
        <w:t>z </w:t>
      </w:r>
      <w:r w:rsidRPr="00205A24">
        <w:rPr>
          <w:rFonts w:ascii="Verdana" w:hAnsi="Verdana"/>
          <w:sz w:val="22"/>
          <w:szCs w:val="22"/>
        </w:rPr>
        <w:t>dokonaniem wpisów w księdze wieczystej ponosi Nabywca.</w:t>
      </w:r>
    </w:p>
    <w:p w14:paraId="7F6E8F0B" w14:textId="77777777" w:rsidR="00746F42" w:rsidRPr="00205A24" w:rsidRDefault="002B70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Wydanie przedmiotowego lokalu Nabyw</w:t>
      </w:r>
      <w:r w:rsidR="00E052DB" w:rsidRPr="00205A24">
        <w:rPr>
          <w:rFonts w:ascii="Verdana" w:hAnsi="Verdana"/>
          <w:sz w:val="22"/>
          <w:szCs w:val="22"/>
        </w:rPr>
        <w:t xml:space="preserve">cy nastąpi protokołem zdawczo </w:t>
      </w:r>
      <w:r w:rsidRPr="00205A24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14:paraId="4F72A1E4" w14:textId="002626CA" w:rsidR="00BA5051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52AAC356" w14:textId="77777777" w:rsidR="004D6788" w:rsidRDefault="004D6788" w:rsidP="004D6788">
      <w:pPr>
        <w:spacing w:before="120" w:line="360" w:lineRule="auto"/>
        <w:ind w:left="567"/>
        <w:rPr>
          <w:rFonts w:ascii="Verdana" w:hAnsi="Verdana"/>
          <w:sz w:val="22"/>
          <w:szCs w:val="22"/>
        </w:rPr>
      </w:pPr>
    </w:p>
    <w:p w14:paraId="1BC7B0A1" w14:textId="1BEF4E45" w:rsidR="00573A90" w:rsidRPr="00C30098" w:rsidRDefault="00690A64" w:rsidP="00C30098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0A64">
        <w:rPr>
          <w:rFonts w:ascii="Verdana" w:hAnsi="Verdana"/>
          <w:sz w:val="22"/>
          <w:szCs w:val="22"/>
        </w:rPr>
        <w:lastRenderedPageBreak/>
        <w:t xml:space="preserve">Lokal mieszkalny oglądać można w </w:t>
      </w:r>
      <w:r w:rsidRPr="00690A64">
        <w:rPr>
          <w:rFonts w:ascii="Verdana" w:hAnsi="Verdana"/>
          <w:color w:val="000000" w:themeColor="text1"/>
          <w:sz w:val="22"/>
          <w:szCs w:val="22"/>
        </w:rPr>
        <w:t xml:space="preserve">dniach: </w:t>
      </w:r>
      <w:r w:rsidR="00573A90">
        <w:rPr>
          <w:rFonts w:ascii="Verdana" w:hAnsi="Verdana"/>
          <w:sz w:val="22"/>
          <w:szCs w:val="22"/>
        </w:rPr>
        <w:t>8</w:t>
      </w:r>
      <w:r w:rsidRPr="00690A64">
        <w:rPr>
          <w:rFonts w:ascii="Verdana" w:hAnsi="Verdana"/>
          <w:sz w:val="22"/>
          <w:szCs w:val="22"/>
        </w:rPr>
        <w:t>.0</w:t>
      </w:r>
      <w:r w:rsidR="00376F06">
        <w:rPr>
          <w:rFonts w:ascii="Verdana" w:hAnsi="Verdana"/>
          <w:sz w:val="22"/>
          <w:szCs w:val="22"/>
        </w:rPr>
        <w:t>6</w:t>
      </w:r>
      <w:r w:rsidRPr="00690A64">
        <w:rPr>
          <w:rFonts w:ascii="Verdana" w:hAnsi="Verdana"/>
          <w:sz w:val="22"/>
          <w:szCs w:val="22"/>
        </w:rPr>
        <w:t>.2026 r. w godz. 9</w:t>
      </w:r>
      <w:r w:rsidRPr="00690A64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690A64">
        <w:rPr>
          <w:rFonts w:ascii="Verdana" w:hAnsi="Verdana"/>
          <w:sz w:val="22"/>
          <w:szCs w:val="22"/>
        </w:rPr>
        <w:t>– 11</w:t>
      </w:r>
      <w:r w:rsidRPr="00690A64">
        <w:rPr>
          <w:rFonts w:ascii="Verdana" w:hAnsi="Verdana"/>
          <w:sz w:val="22"/>
          <w:szCs w:val="22"/>
          <w:vertAlign w:val="superscript"/>
        </w:rPr>
        <w:t>00</w:t>
      </w:r>
      <w:r w:rsidRPr="00690A64">
        <w:rPr>
          <w:rFonts w:ascii="Verdana" w:hAnsi="Verdana"/>
          <w:sz w:val="22"/>
          <w:szCs w:val="22"/>
        </w:rPr>
        <w:t xml:space="preserve">, </w:t>
      </w:r>
      <w:r w:rsidR="00573A90">
        <w:rPr>
          <w:rFonts w:ascii="Verdana" w:hAnsi="Verdana"/>
          <w:sz w:val="22"/>
          <w:szCs w:val="22"/>
        </w:rPr>
        <w:t>9</w:t>
      </w:r>
      <w:r w:rsidRPr="00690A64">
        <w:rPr>
          <w:rFonts w:ascii="Verdana" w:hAnsi="Verdana"/>
          <w:sz w:val="22"/>
          <w:szCs w:val="22"/>
        </w:rPr>
        <w:t>.0</w:t>
      </w:r>
      <w:r w:rsidR="00376F06">
        <w:rPr>
          <w:rFonts w:ascii="Verdana" w:hAnsi="Verdana"/>
          <w:sz w:val="22"/>
          <w:szCs w:val="22"/>
        </w:rPr>
        <w:t>6</w:t>
      </w:r>
      <w:r w:rsidRPr="00690A64">
        <w:rPr>
          <w:rFonts w:ascii="Verdana" w:hAnsi="Verdana"/>
          <w:sz w:val="22"/>
          <w:szCs w:val="22"/>
        </w:rPr>
        <w:t>.2026 r. w godz. 11</w:t>
      </w:r>
      <w:r w:rsidRPr="00690A64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690A64">
        <w:rPr>
          <w:rFonts w:ascii="Verdana" w:hAnsi="Verdana"/>
          <w:sz w:val="22"/>
          <w:szCs w:val="22"/>
        </w:rPr>
        <w:t>– 13</w:t>
      </w:r>
      <w:r w:rsidRPr="00690A64">
        <w:rPr>
          <w:rFonts w:ascii="Verdana" w:hAnsi="Verdana"/>
          <w:sz w:val="22"/>
          <w:szCs w:val="22"/>
          <w:vertAlign w:val="superscript"/>
        </w:rPr>
        <w:t>00</w:t>
      </w:r>
      <w:r w:rsidRPr="00690A64">
        <w:rPr>
          <w:rFonts w:ascii="Verdana" w:hAnsi="Verdana"/>
          <w:sz w:val="22"/>
          <w:szCs w:val="22"/>
        </w:rPr>
        <w:t xml:space="preserve"> oraz </w:t>
      </w:r>
      <w:r w:rsidR="00376F06">
        <w:rPr>
          <w:rFonts w:ascii="Verdana" w:hAnsi="Verdana"/>
          <w:sz w:val="22"/>
          <w:szCs w:val="22"/>
        </w:rPr>
        <w:t>1</w:t>
      </w:r>
      <w:r w:rsidR="00573A90">
        <w:rPr>
          <w:rFonts w:ascii="Verdana" w:hAnsi="Verdana"/>
          <w:sz w:val="22"/>
          <w:szCs w:val="22"/>
        </w:rPr>
        <w:t>0</w:t>
      </w:r>
      <w:r w:rsidRPr="00690A64">
        <w:rPr>
          <w:rFonts w:ascii="Verdana" w:hAnsi="Verdana"/>
          <w:sz w:val="22"/>
          <w:szCs w:val="22"/>
        </w:rPr>
        <w:t>.0</w:t>
      </w:r>
      <w:r w:rsidR="00376F06">
        <w:rPr>
          <w:rFonts w:ascii="Verdana" w:hAnsi="Verdana"/>
          <w:sz w:val="22"/>
          <w:szCs w:val="22"/>
        </w:rPr>
        <w:t>6</w:t>
      </w:r>
      <w:r w:rsidRPr="00690A64">
        <w:rPr>
          <w:rFonts w:ascii="Verdana" w:hAnsi="Verdana"/>
          <w:sz w:val="22"/>
          <w:szCs w:val="22"/>
        </w:rPr>
        <w:t>.2026 r. w godz. 12</w:t>
      </w:r>
      <w:r w:rsidRPr="00690A64">
        <w:rPr>
          <w:rFonts w:ascii="Verdana" w:hAnsi="Verdana"/>
          <w:sz w:val="22"/>
          <w:szCs w:val="22"/>
          <w:vertAlign w:val="superscript"/>
        </w:rPr>
        <w:t>00</w:t>
      </w:r>
      <w:r w:rsidRPr="00690A64">
        <w:rPr>
          <w:rFonts w:ascii="Verdana" w:hAnsi="Verdana"/>
          <w:sz w:val="22"/>
          <w:szCs w:val="22"/>
        </w:rPr>
        <w:t xml:space="preserve"> – 14</w:t>
      </w:r>
      <w:r w:rsidRPr="00690A64">
        <w:rPr>
          <w:rFonts w:ascii="Verdana" w:hAnsi="Verdana"/>
          <w:sz w:val="22"/>
          <w:szCs w:val="22"/>
          <w:vertAlign w:val="superscript"/>
        </w:rPr>
        <w:t>00</w:t>
      </w:r>
      <w:r w:rsidRPr="00690A64">
        <w:rPr>
          <w:rFonts w:ascii="Verdana" w:hAnsi="Verdana"/>
          <w:sz w:val="22"/>
          <w:szCs w:val="22"/>
        </w:rPr>
        <w:t xml:space="preserve"> </w:t>
      </w:r>
      <w:r w:rsidRPr="00690A64">
        <w:rPr>
          <w:rFonts w:ascii="Verdana" w:hAnsi="Verdana"/>
          <w:sz w:val="22"/>
          <w:szCs w:val="22"/>
        </w:rPr>
        <w:br/>
      </w:r>
      <w:r w:rsidR="00573A90" w:rsidRPr="00573A90">
        <w:rPr>
          <w:rFonts w:ascii="Verdana" w:hAnsi="Verdana"/>
          <w:sz w:val="22"/>
          <w:szCs w:val="22"/>
        </w:rPr>
        <w:t xml:space="preserve">po uprzednim ustaleniu terminu z Biurem Obsługi Klienta nr 9, </w:t>
      </w:r>
      <w:r w:rsidR="00C30098" w:rsidRPr="00C30098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Al. Gen. </w:t>
      </w:r>
      <w:r w:rsidR="00C30098">
        <w:rPr>
          <w:rFonts w:ascii="Verdana" w:hAnsi="Verdana"/>
          <w:color w:val="333333"/>
          <w:sz w:val="22"/>
          <w:szCs w:val="22"/>
          <w:shd w:val="clear" w:color="auto" w:fill="FFFFFF"/>
        </w:rPr>
        <w:br/>
      </w:r>
      <w:r w:rsidR="00C30098" w:rsidRPr="00C30098">
        <w:rPr>
          <w:rFonts w:ascii="Verdana" w:hAnsi="Verdana"/>
          <w:color w:val="333333"/>
          <w:sz w:val="22"/>
          <w:szCs w:val="22"/>
          <w:shd w:val="clear" w:color="auto" w:fill="FFFFFF"/>
        </w:rPr>
        <w:t>J. Hallera </w:t>
      </w:r>
      <w:r w:rsidR="00573A90" w:rsidRPr="00C30098">
        <w:rPr>
          <w:rFonts w:ascii="Verdana" w:hAnsi="Verdana"/>
          <w:bCs/>
          <w:sz w:val="22"/>
          <w:szCs w:val="22"/>
        </w:rPr>
        <w:t>149, 53-201</w:t>
      </w:r>
      <w:r w:rsidR="00573A90" w:rsidRPr="00C30098">
        <w:rPr>
          <w:rFonts w:ascii="Verdana" w:hAnsi="Verdana"/>
          <w:iCs/>
          <w:sz w:val="22"/>
          <w:szCs w:val="22"/>
        </w:rPr>
        <w:t xml:space="preserve"> Wrocław,</w:t>
      </w:r>
      <w:r w:rsidR="00573A90" w:rsidRPr="00C30098">
        <w:rPr>
          <w:rFonts w:ascii="Verdana" w:hAnsi="Verdana"/>
          <w:bCs/>
          <w:sz w:val="22"/>
          <w:szCs w:val="22"/>
        </w:rPr>
        <w:t xml:space="preserve"> </w:t>
      </w:r>
      <w:r w:rsidR="00573A90" w:rsidRPr="00C30098">
        <w:rPr>
          <w:rFonts w:ascii="Verdana" w:hAnsi="Verdana"/>
          <w:sz w:val="22"/>
          <w:szCs w:val="22"/>
        </w:rPr>
        <w:t>tel. 71 798 69 70 wew. 122, 100, 116</w:t>
      </w:r>
      <w:r w:rsidR="00573A90" w:rsidRPr="00C30098">
        <w:rPr>
          <w:rFonts w:ascii="Verdana" w:hAnsi="Verdana"/>
          <w:color w:val="000000"/>
          <w:sz w:val="22"/>
          <w:szCs w:val="22"/>
        </w:rPr>
        <w:t>.</w:t>
      </w:r>
    </w:p>
    <w:p w14:paraId="15E1581B" w14:textId="77777777" w:rsidR="00805537" w:rsidRPr="00356D2A" w:rsidRDefault="00805537" w:rsidP="00FA0AC6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56D2A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56D2A">
        <w:rPr>
          <w:rFonts w:ascii="Verdana" w:hAnsi="Verdana"/>
          <w:bCs/>
          <w:sz w:val="22"/>
          <w:szCs w:val="22"/>
        </w:rPr>
        <w:t>14</w:t>
      </w:r>
      <w:r w:rsidR="00C71FA6" w:rsidRPr="00356D2A">
        <w:rPr>
          <w:rFonts w:ascii="Verdana" w:hAnsi="Verdana"/>
          <w:bCs/>
          <w:sz w:val="22"/>
          <w:szCs w:val="22"/>
        </w:rPr>
        <w:t>3</w:t>
      </w:r>
      <w:r w:rsidR="0003365E" w:rsidRPr="00356D2A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56D2A">
        <w:rPr>
          <w:rFonts w:ascii="Verdana" w:hAnsi="Verdana"/>
          <w:bCs/>
          <w:sz w:val="22"/>
          <w:szCs w:val="22"/>
        </w:rPr>
        <w:t>, ul. G. Zapolskiej 4, tel. 71 777-</w:t>
      </w:r>
      <w:r w:rsidR="00C71FA6" w:rsidRPr="00356D2A">
        <w:rPr>
          <w:rFonts w:ascii="Verdana" w:hAnsi="Verdana"/>
          <w:bCs/>
          <w:sz w:val="22"/>
          <w:szCs w:val="22"/>
        </w:rPr>
        <w:t>78-15</w:t>
      </w:r>
      <w:r w:rsidRPr="00356D2A">
        <w:rPr>
          <w:rFonts w:ascii="Verdana" w:hAnsi="Verdana"/>
          <w:bCs/>
          <w:sz w:val="22"/>
          <w:szCs w:val="22"/>
        </w:rPr>
        <w:t>.</w:t>
      </w:r>
    </w:p>
    <w:p w14:paraId="00FDD329" w14:textId="77777777" w:rsidR="00C94C03" w:rsidRPr="00205A24" w:rsidRDefault="00E16D34" w:rsidP="00E859CA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362FA3C7" w14:textId="77777777" w:rsidR="0061313D" w:rsidRPr="00FF142E" w:rsidRDefault="0061313D" w:rsidP="0061313D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5CAACADB" w14:textId="77777777" w:rsidR="0061313D" w:rsidRPr="00FF142E" w:rsidRDefault="0061313D" w:rsidP="0061313D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1F350AED" w14:textId="4AE9D7E7" w:rsidR="0061313D" w:rsidRPr="00114480" w:rsidRDefault="0061313D" w:rsidP="0061313D">
      <w:pPr>
        <w:spacing w:before="120"/>
        <w:jc w:val="right"/>
        <w:rPr>
          <w:rFonts w:ascii="Verdana" w:hAnsi="Verdana"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Wrocławia</w:t>
      </w:r>
    </w:p>
    <w:p w14:paraId="249A8D16" w14:textId="77777777" w:rsidR="0009181E" w:rsidRPr="005C40CF" w:rsidRDefault="0009181E">
      <w:pPr>
        <w:jc w:val="right"/>
        <w:rPr>
          <w:b/>
        </w:rPr>
      </w:pPr>
    </w:p>
    <w:sectPr w:rsidR="0009181E" w:rsidRPr="005C40CF" w:rsidSect="00ED392C">
      <w:footerReference w:type="default" r:id="rId8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5A03" w14:textId="77777777" w:rsidR="000412C1" w:rsidRDefault="000412C1">
      <w:r>
        <w:separator/>
      </w:r>
    </w:p>
  </w:endnote>
  <w:endnote w:type="continuationSeparator" w:id="0">
    <w:p w14:paraId="7CA04094" w14:textId="77777777" w:rsidR="000412C1" w:rsidRDefault="0004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6F714724-A780-49CF-868C-471406522E3A}"/>
    <w:embedBold r:id="rId2" w:fontKey="{524E4118-2244-472E-A2B8-662C3688E0F9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803F" w14:textId="5A217448" w:rsidR="000412C1" w:rsidRPr="004E34F6" w:rsidRDefault="000412C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651587"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514799">
      <w:rPr>
        <w:b w:val="0"/>
        <w:sz w:val="22"/>
        <w:szCs w:val="22"/>
      </w:rPr>
      <w:t>273.1</w:t>
    </w:r>
    <w:r w:rsidR="00651587">
      <w:rPr>
        <w:b w:val="0"/>
        <w:sz w:val="22"/>
        <w:szCs w:val="22"/>
      </w:rPr>
      <w:t>/</w:t>
    </w:r>
    <w:r>
      <w:rPr>
        <w:b w:val="0"/>
        <w:sz w:val="22"/>
        <w:szCs w:val="22"/>
      </w:rPr>
      <w:t>P</w:t>
    </w:r>
  </w:p>
  <w:p w14:paraId="1651D9A4" w14:textId="77777777" w:rsidR="000412C1" w:rsidRDefault="000412C1">
    <w:pPr>
      <w:pStyle w:val="Stopka"/>
    </w:pPr>
    <w:r>
      <w:t xml:space="preserve">Strona </w:t>
    </w:r>
    <w:r w:rsidR="00D944B1">
      <w:rPr>
        <w:b/>
        <w:szCs w:val="24"/>
      </w:rPr>
      <w:fldChar w:fldCharType="begin"/>
    </w:r>
    <w:r>
      <w:rPr>
        <w:b/>
      </w:rPr>
      <w:instrText>PAGE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  <w:r>
      <w:t xml:space="preserve"> z </w:t>
    </w:r>
    <w:r w:rsidR="00D944B1">
      <w:rPr>
        <w:b/>
        <w:szCs w:val="24"/>
      </w:rPr>
      <w:fldChar w:fldCharType="begin"/>
    </w:r>
    <w:r>
      <w:rPr>
        <w:b/>
      </w:rPr>
      <w:instrText>NUMPAGES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</w:p>
  <w:p w14:paraId="5D171981" w14:textId="77777777" w:rsidR="000412C1" w:rsidRDefault="00041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3984" w14:textId="77777777" w:rsidR="000412C1" w:rsidRDefault="000412C1">
      <w:r>
        <w:separator/>
      </w:r>
    </w:p>
  </w:footnote>
  <w:footnote w:type="continuationSeparator" w:id="0">
    <w:p w14:paraId="0D4781AD" w14:textId="77777777" w:rsidR="000412C1" w:rsidRDefault="0004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CB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57884E70"/>
    <w:lvl w:ilvl="0" w:tplc="BBF2B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  <w:num w:numId="22">
    <w:abstractNumId w:val="11"/>
  </w:num>
  <w:num w:numId="23">
    <w:abstractNumId w:val="0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2BA2"/>
    <w:rsid w:val="000058AE"/>
    <w:rsid w:val="00005A91"/>
    <w:rsid w:val="00007BA1"/>
    <w:rsid w:val="000103E5"/>
    <w:rsid w:val="00013E3D"/>
    <w:rsid w:val="0001533E"/>
    <w:rsid w:val="00016284"/>
    <w:rsid w:val="00017DEE"/>
    <w:rsid w:val="000202CD"/>
    <w:rsid w:val="00020478"/>
    <w:rsid w:val="0002129E"/>
    <w:rsid w:val="000214D8"/>
    <w:rsid w:val="00023FF3"/>
    <w:rsid w:val="00024A99"/>
    <w:rsid w:val="00024E34"/>
    <w:rsid w:val="0003365E"/>
    <w:rsid w:val="0003780F"/>
    <w:rsid w:val="000412C1"/>
    <w:rsid w:val="00041619"/>
    <w:rsid w:val="00042A60"/>
    <w:rsid w:val="00043041"/>
    <w:rsid w:val="000443C0"/>
    <w:rsid w:val="00044A35"/>
    <w:rsid w:val="0004550E"/>
    <w:rsid w:val="00045674"/>
    <w:rsid w:val="00047242"/>
    <w:rsid w:val="00050E57"/>
    <w:rsid w:val="00056F49"/>
    <w:rsid w:val="00057880"/>
    <w:rsid w:val="0006009D"/>
    <w:rsid w:val="00061C84"/>
    <w:rsid w:val="00064897"/>
    <w:rsid w:val="00070F7A"/>
    <w:rsid w:val="00074964"/>
    <w:rsid w:val="000758DD"/>
    <w:rsid w:val="00076C51"/>
    <w:rsid w:val="00082C8A"/>
    <w:rsid w:val="00083CC2"/>
    <w:rsid w:val="00084E37"/>
    <w:rsid w:val="00084F1A"/>
    <w:rsid w:val="00086750"/>
    <w:rsid w:val="0009181E"/>
    <w:rsid w:val="000939DD"/>
    <w:rsid w:val="00094900"/>
    <w:rsid w:val="00096EA8"/>
    <w:rsid w:val="00097AF7"/>
    <w:rsid w:val="000A06D3"/>
    <w:rsid w:val="000A1E28"/>
    <w:rsid w:val="000A2F6B"/>
    <w:rsid w:val="000B27D3"/>
    <w:rsid w:val="000B2E97"/>
    <w:rsid w:val="000B5930"/>
    <w:rsid w:val="000C45CC"/>
    <w:rsid w:val="000C4F66"/>
    <w:rsid w:val="000C5E9A"/>
    <w:rsid w:val="000C6552"/>
    <w:rsid w:val="000D080D"/>
    <w:rsid w:val="000D35DF"/>
    <w:rsid w:val="000D5298"/>
    <w:rsid w:val="000E0F07"/>
    <w:rsid w:val="000E2ED4"/>
    <w:rsid w:val="000E7579"/>
    <w:rsid w:val="000E76B7"/>
    <w:rsid w:val="000F05D0"/>
    <w:rsid w:val="000F3119"/>
    <w:rsid w:val="000F3F1C"/>
    <w:rsid w:val="00101808"/>
    <w:rsid w:val="001043CC"/>
    <w:rsid w:val="001049D0"/>
    <w:rsid w:val="00106BFD"/>
    <w:rsid w:val="00111666"/>
    <w:rsid w:val="00112320"/>
    <w:rsid w:val="00112E9B"/>
    <w:rsid w:val="0011322F"/>
    <w:rsid w:val="001159A5"/>
    <w:rsid w:val="00116C41"/>
    <w:rsid w:val="00117E8F"/>
    <w:rsid w:val="00126E1A"/>
    <w:rsid w:val="00131E2A"/>
    <w:rsid w:val="00131FC3"/>
    <w:rsid w:val="001333D1"/>
    <w:rsid w:val="0013452B"/>
    <w:rsid w:val="00136F18"/>
    <w:rsid w:val="001433F3"/>
    <w:rsid w:val="0015047D"/>
    <w:rsid w:val="00151A6E"/>
    <w:rsid w:val="00151A9A"/>
    <w:rsid w:val="001608FB"/>
    <w:rsid w:val="001621D8"/>
    <w:rsid w:val="00162BE7"/>
    <w:rsid w:val="00164834"/>
    <w:rsid w:val="00166F35"/>
    <w:rsid w:val="00170687"/>
    <w:rsid w:val="00171122"/>
    <w:rsid w:val="0017192E"/>
    <w:rsid w:val="00172C49"/>
    <w:rsid w:val="0017368F"/>
    <w:rsid w:val="00173F39"/>
    <w:rsid w:val="00176EE8"/>
    <w:rsid w:val="00177CC0"/>
    <w:rsid w:val="001860CF"/>
    <w:rsid w:val="00186FF5"/>
    <w:rsid w:val="00191B94"/>
    <w:rsid w:val="00193689"/>
    <w:rsid w:val="00193E0F"/>
    <w:rsid w:val="00193FBE"/>
    <w:rsid w:val="00195847"/>
    <w:rsid w:val="00197213"/>
    <w:rsid w:val="00197C95"/>
    <w:rsid w:val="001A1BC3"/>
    <w:rsid w:val="001A599F"/>
    <w:rsid w:val="001A6E2F"/>
    <w:rsid w:val="001B40F7"/>
    <w:rsid w:val="001C2D97"/>
    <w:rsid w:val="001C3FEA"/>
    <w:rsid w:val="001C6A7B"/>
    <w:rsid w:val="001D48EF"/>
    <w:rsid w:val="001E2706"/>
    <w:rsid w:val="001E6CED"/>
    <w:rsid w:val="001E7DBA"/>
    <w:rsid w:val="001F1E8C"/>
    <w:rsid w:val="001F26A6"/>
    <w:rsid w:val="001F3B5D"/>
    <w:rsid w:val="001F3C06"/>
    <w:rsid w:val="001F3C80"/>
    <w:rsid w:val="001F54BA"/>
    <w:rsid w:val="001F5694"/>
    <w:rsid w:val="001F67DE"/>
    <w:rsid w:val="002008BA"/>
    <w:rsid w:val="00202884"/>
    <w:rsid w:val="00205A24"/>
    <w:rsid w:val="0020709D"/>
    <w:rsid w:val="0020755D"/>
    <w:rsid w:val="0021098C"/>
    <w:rsid w:val="00210B53"/>
    <w:rsid w:val="00210FE6"/>
    <w:rsid w:val="00212F45"/>
    <w:rsid w:val="00213885"/>
    <w:rsid w:val="00214FE6"/>
    <w:rsid w:val="002159C0"/>
    <w:rsid w:val="0021604F"/>
    <w:rsid w:val="00216834"/>
    <w:rsid w:val="002178D2"/>
    <w:rsid w:val="00222AFB"/>
    <w:rsid w:val="00224CC6"/>
    <w:rsid w:val="00225C41"/>
    <w:rsid w:val="00226C97"/>
    <w:rsid w:val="00233B06"/>
    <w:rsid w:val="00234790"/>
    <w:rsid w:val="00236C5C"/>
    <w:rsid w:val="00240E0A"/>
    <w:rsid w:val="00242244"/>
    <w:rsid w:val="00243401"/>
    <w:rsid w:val="0025191B"/>
    <w:rsid w:val="00251DCC"/>
    <w:rsid w:val="00254DCA"/>
    <w:rsid w:val="002617B1"/>
    <w:rsid w:val="00262438"/>
    <w:rsid w:val="00264701"/>
    <w:rsid w:val="00267B35"/>
    <w:rsid w:val="002724C5"/>
    <w:rsid w:val="00273435"/>
    <w:rsid w:val="0027420A"/>
    <w:rsid w:val="00275B3E"/>
    <w:rsid w:val="00275DA3"/>
    <w:rsid w:val="002858E1"/>
    <w:rsid w:val="00286492"/>
    <w:rsid w:val="0029190A"/>
    <w:rsid w:val="00292B47"/>
    <w:rsid w:val="002934E5"/>
    <w:rsid w:val="002948D7"/>
    <w:rsid w:val="00295E35"/>
    <w:rsid w:val="00296D1F"/>
    <w:rsid w:val="002A07D0"/>
    <w:rsid w:val="002A4C14"/>
    <w:rsid w:val="002A79A8"/>
    <w:rsid w:val="002B49D7"/>
    <w:rsid w:val="002B5B57"/>
    <w:rsid w:val="002B611D"/>
    <w:rsid w:val="002B689C"/>
    <w:rsid w:val="002B6AB7"/>
    <w:rsid w:val="002B7094"/>
    <w:rsid w:val="002B74C7"/>
    <w:rsid w:val="002C19A3"/>
    <w:rsid w:val="002C3273"/>
    <w:rsid w:val="002C3CC1"/>
    <w:rsid w:val="002C5121"/>
    <w:rsid w:val="002D0D17"/>
    <w:rsid w:val="002D2BFE"/>
    <w:rsid w:val="002D317A"/>
    <w:rsid w:val="002D7317"/>
    <w:rsid w:val="002E0A86"/>
    <w:rsid w:val="002E582A"/>
    <w:rsid w:val="002E716E"/>
    <w:rsid w:val="002E781B"/>
    <w:rsid w:val="002F047F"/>
    <w:rsid w:val="002F2079"/>
    <w:rsid w:val="002F3543"/>
    <w:rsid w:val="002F389F"/>
    <w:rsid w:val="002F4F01"/>
    <w:rsid w:val="003031B0"/>
    <w:rsid w:val="003060C5"/>
    <w:rsid w:val="003073FF"/>
    <w:rsid w:val="0031725E"/>
    <w:rsid w:val="00320E02"/>
    <w:rsid w:val="00323EB1"/>
    <w:rsid w:val="003252EF"/>
    <w:rsid w:val="00327919"/>
    <w:rsid w:val="00327952"/>
    <w:rsid w:val="003346C7"/>
    <w:rsid w:val="00341600"/>
    <w:rsid w:val="00342B32"/>
    <w:rsid w:val="003440BF"/>
    <w:rsid w:val="00344FF9"/>
    <w:rsid w:val="00350494"/>
    <w:rsid w:val="00352750"/>
    <w:rsid w:val="00352B2D"/>
    <w:rsid w:val="00355649"/>
    <w:rsid w:val="00356D2A"/>
    <w:rsid w:val="003620A4"/>
    <w:rsid w:val="00363DFA"/>
    <w:rsid w:val="00365559"/>
    <w:rsid w:val="00366ED3"/>
    <w:rsid w:val="00376B9A"/>
    <w:rsid w:val="00376F06"/>
    <w:rsid w:val="00377C75"/>
    <w:rsid w:val="00380C7F"/>
    <w:rsid w:val="003825D7"/>
    <w:rsid w:val="00387FC7"/>
    <w:rsid w:val="00390844"/>
    <w:rsid w:val="00390F1A"/>
    <w:rsid w:val="0039177D"/>
    <w:rsid w:val="0039613E"/>
    <w:rsid w:val="0039773E"/>
    <w:rsid w:val="003A215A"/>
    <w:rsid w:val="003A5AD2"/>
    <w:rsid w:val="003A6C23"/>
    <w:rsid w:val="003A6CA5"/>
    <w:rsid w:val="003B0738"/>
    <w:rsid w:val="003B4B8A"/>
    <w:rsid w:val="003B6121"/>
    <w:rsid w:val="003B654F"/>
    <w:rsid w:val="003C2810"/>
    <w:rsid w:val="003D77DB"/>
    <w:rsid w:val="003D79E4"/>
    <w:rsid w:val="003D7A13"/>
    <w:rsid w:val="003E07CF"/>
    <w:rsid w:val="003E3311"/>
    <w:rsid w:val="003E540A"/>
    <w:rsid w:val="003F15A4"/>
    <w:rsid w:val="003F2718"/>
    <w:rsid w:val="003F3CE1"/>
    <w:rsid w:val="003F499D"/>
    <w:rsid w:val="003F5647"/>
    <w:rsid w:val="003F6178"/>
    <w:rsid w:val="003F6218"/>
    <w:rsid w:val="004013AF"/>
    <w:rsid w:val="00403093"/>
    <w:rsid w:val="0040565C"/>
    <w:rsid w:val="004103D4"/>
    <w:rsid w:val="00410999"/>
    <w:rsid w:val="004117D7"/>
    <w:rsid w:val="00420020"/>
    <w:rsid w:val="004206F4"/>
    <w:rsid w:val="0042252C"/>
    <w:rsid w:val="00423CC7"/>
    <w:rsid w:val="004269CF"/>
    <w:rsid w:val="004311FD"/>
    <w:rsid w:val="004316FC"/>
    <w:rsid w:val="004348BE"/>
    <w:rsid w:val="00434B7D"/>
    <w:rsid w:val="004415E6"/>
    <w:rsid w:val="004429D5"/>
    <w:rsid w:val="00442C83"/>
    <w:rsid w:val="00444297"/>
    <w:rsid w:val="004445ED"/>
    <w:rsid w:val="00446A31"/>
    <w:rsid w:val="00446C9D"/>
    <w:rsid w:val="004476E2"/>
    <w:rsid w:val="0045261C"/>
    <w:rsid w:val="00457558"/>
    <w:rsid w:val="004604CF"/>
    <w:rsid w:val="00461307"/>
    <w:rsid w:val="0046208B"/>
    <w:rsid w:val="0046367A"/>
    <w:rsid w:val="00464A84"/>
    <w:rsid w:val="004665F6"/>
    <w:rsid w:val="00470523"/>
    <w:rsid w:val="0047061D"/>
    <w:rsid w:val="00473358"/>
    <w:rsid w:val="0047359F"/>
    <w:rsid w:val="00473DC5"/>
    <w:rsid w:val="00474FDB"/>
    <w:rsid w:val="004758B9"/>
    <w:rsid w:val="00475D43"/>
    <w:rsid w:val="004763C4"/>
    <w:rsid w:val="00480D27"/>
    <w:rsid w:val="00485716"/>
    <w:rsid w:val="00485E6D"/>
    <w:rsid w:val="004869A4"/>
    <w:rsid w:val="00490F10"/>
    <w:rsid w:val="00491A45"/>
    <w:rsid w:val="00494274"/>
    <w:rsid w:val="00494D3D"/>
    <w:rsid w:val="00497384"/>
    <w:rsid w:val="004A017F"/>
    <w:rsid w:val="004A410B"/>
    <w:rsid w:val="004B1C2E"/>
    <w:rsid w:val="004B2820"/>
    <w:rsid w:val="004B5085"/>
    <w:rsid w:val="004B7183"/>
    <w:rsid w:val="004C052E"/>
    <w:rsid w:val="004C2848"/>
    <w:rsid w:val="004C6C43"/>
    <w:rsid w:val="004C6E42"/>
    <w:rsid w:val="004D23D4"/>
    <w:rsid w:val="004D27FC"/>
    <w:rsid w:val="004D30A0"/>
    <w:rsid w:val="004D31DC"/>
    <w:rsid w:val="004D3660"/>
    <w:rsid w:val="004D49EE"/>
    <w:rsid w:val="004D6788"/>
    <w:rsid w:val="004E0C77"/>
    <w:rsid w:val="004E1CFD"/>
    <w:rsid w:val="004E2088"/>
    <w:rsid w:val="004E34F6"/>
    <w:rsid w:val="004E4DBB"/>
    <w:rsid w:val="004E6A8C"/>
    <w:rsid w:val="004E6BA4"/>
    <w:rsid w:val="004F0C0E"/>
    <w:rsid w:val="004F118E"/>
    <w:rsid w:val="004F3DD2"/>
    <w:rsid w:val="004F41BA"/>
    <w:rsid w:val="004F4A50"/>
    <w:rsid w:val="004F5642"/>
    <w:rsid w:val="004F5790"/>
    <w:rsid w:val="004F6B16"/>
    <w:rsid w:val="00500206"/>
    <w:rsid w:val="00501F31"/>
    <w:rsid w:val="00501FD3"/>
    <w:rsid w:val="00502A98"/>
    <w:rsid w:val="00506F18"/>
    <w:rsid w:val="0051058A"/>
    <w:rsid w:val="00513887"/>
    <w:rsid w:val="00514799"/>
    <w:rsid w:val="00514A40"/>
    <w:rsid w:val="0051672A"/>
    <w:rsid w:val="005227DE"/>
    <w:rsid w:val="005270A8"/>
    <w:rsid w:val="00531554"/>
    <w:rsid w:val="0053229A"/>
    <w:rsid w:val="00533877"/>
    <w:rsid w:val="00535401"/>
    <w:rsid w:val="00536C75"/>
    <w:rsid w:val="00544513"/>
    <w:rsid w:val="00545195"/>
    <w:rsid w:val="00552743"/>
    <w:rsid w:val="00557EA9"/>
    <w:rsid w:val="0056145A"/>
    <w:rsid w:val="00562843"/>
    <w:rsid w:val="005646C1"/>
    <w:rsid w:val="0056607E"/>
    <w:rsid w:val="0056671C"/>
    <w:rsid w:val="00566CDB"/>
    <w:rsid w:val="00570F4D"/>
    <w:rsid w:val="00570FCF"/>
    <w:rsid w:val="00571547"/>
    <w:rsid w:val="00571FF1"/>
    <w:rsid w:val="00573A90"/>
    <w:rsid w:val="00577531"/>
    <w:rsid w:val="00577F6E"/>
    <w:rsid w:val="0058335B"/>
    <w:rsid w:val="00584425"/>
    <w:rsid w:val="0058735C"/>
    <w:rsid w:val="00593E60"/>
    <w:rsid w:val="005977AC"/>
    <w:rsid w:val="005A0298"/>
    <w:rsid w:val="005A2B0A"/>
    <w:rsid w:val="005A4DDA"/>
    <w:rsid w:val="005A6145"/>
    <w:rsid w:val="005B3F59"/>
    <w:rsid w:val="005B62C9"/>
    <w:rsid w:val="005B759C"/>
    <w:rsid w:val="005C2495"/>
    <w:rsid w:val="005C292F"/>
    <w:rsid w:val="005C3FC0"/>
    <w:rsid w:val="005C40CF"/>
    <w:rsid w:val="005C5123"/>
    <w:rsid w:val="005C5B5E"/>
    <w:rsid w:val="005C5BA2"/>
    <w:rsid w:val="005C63C6"/>
    <w:rsid w:val="005D03A5"/>
    <w:rsid w:val="005D0FE2"/>
    <w:rsid w:val="005D1C58"/>
    <w:rsid w:val="005D3C3B"/>
    <w:rsid w:val="005E070D"/>
    <w:rsid w:val="005E104F"/>
    <w:rsid w:val="005E1B9F"/>
    <w:rsid w:val="005E1DE7"/>
    <w:rsid w:val="005E3138"/>
    <w:rsid w:val="005E4925"/>
    <w:rsid w:val="005E4B1C"/>
    <w:rsid w:val="005E5C7D"/>
    <w:rsid w:val="005E65C0"/>
    <w:rsid w:val="005E764B"/>
    <w:rsid w:val="005F1996"/>
    <w:rsid w:val="005F43E5"/>
    <w:rsid w:val="005F6631"/>
    <w:rsid w:val="00603ECD"/>
    <w:rsid w:val="00610AD7"/>
    <w:rsid w:val="0061313D"/>
    <w:rsid w:val="00616D8F"/>
    <w:rsid w:val="00624BDC"/>
    <w:rsid w:val="0063258D"/>
    <w:rsid w:val="00640F0B"/>
    <w:rsid w:val="00645B26"/>
    <w:rsid w:val="00646073"/>
    <w:rsid w:val="00651587"/>
    <w:rsid w:val="00653DFB"/>
    <w:rsid w:val="00654F73"/>
    <w:rsid w:val="006564DE"/>
    <w:rsid w:val="00660FEC"/>
    <w:rsid w:val="00662624"/>
    <w:rsid w:val="006645E6"/>
    <w:rsid w:val="006676E1"/>
    <w:rsid w:val="00671FB6"/>
    <w:rsid w:val="00672C89"/>
    <w:rsid w:val="00673810"/>
    <w:rsid w:val="006758FC"/>
    <w:rsid w:val="00690A64"/>
    <w:rsid w:val="00691CAB"/>
    <w:rsid w:val="00694C06"/>
    <w:rsid w:val="006A0002"/>
    <w:rsid w:val="006A1182"/>
    <w:rsid w:val="006A53F7"/>
    <w:rsid w:val="006A5899"/>
    <w:rsid w:val="006B62C3"/>
    <w:rsid w:val="006C0159"/>
    <w:rsid w:val="006C1DBA"/>
    <w:rsid w:val="006C2380"/>
    <w:rsid w:val="006C4807"/>
    <w:rsid w:val="006C6A5B"/>
    <w:rsid w:val="006D02DE"/>
    <w:rsid w:val="006D2196"/>
    <w:rsid w:val="006D54F5"/>
    <w:rsid w:val="006D68C4"/>
    <w:rsid w:val="006E0FCB"/>
    <w:rsid w:val="006E23C0"/>
    <w:rsid w:val="006E4BB6"/>
    <w:rsid w:val="006F0711"/>
    <w:rsid w:val="006F0DC9"/>
    <w:rsid w:val="006F228D"/>
    <w:rsid w:val="006F2A85"/>
    <w:rsid w:val="006F49EB"/>
    <w:rsid w:val="006F4CBF"/>
    <w:rsid w:val="0070164A"/>
    <w:rsid w:val="00703058"/>
    <w:rsid w:val="007039F5"/>
    <w:rsid w:val="007063EA"/>
    <w:rsid w:val="0071325A"/>
    <w:rsid w:val="00713755"/>
    <w:rsid w:val="00717A84"/>
    <w:rsid w:val="00717AAD"/>
    <w:rsid w:val="00720F7C"/>
    <w:rsid w:val="007221A1"/>
    <w:rsid w:val="00723255"/>
    <w:rsid w:val="007233D9"/>
    <w:rsid w:val="00730A7C"/>
    <w:rsid w:val="00732E31"/>
    <w:rsid w:val="00733D17"/>
    <w:rsid w:val="00740E63"/>
    <w:rsid w:val="007469FB"/>
    <w:rsid w:val="00746F42"/>
    <w:rsid w:val="007475E0"/>
    <w:rsid w:val="00747F41"/>
    <w:rsid w:val="00751993"/>
    <w:rsid w:val="0075650F"/>
    <w:rsid w:val="00756949"/>
    <w:rsid w:val="00756A54"/>
    <w:rsid w:val="0076034F"/>
    <w:rsid w:val="0076265F"/>
    <w:rsid w:val="00762D00"/>
    <w:rsid w:val="0076304D"/>
    <w:rsid w:val="00763A91"/>
    <w:rsid w:val="00763F63"/>
    <w:rsid w:val="0076761B"/>
    <w:rsid w:val="00770FC3"/>
    <w:rsid w:val="00774838"/>
    <w:rsid w:val="00774C64"/>
    <w:rsid w:val="00775566"/>
    <w:rsid w:val="0078140D"/>
    <w:rsid w:val="0078151F"/>
    <w:rsid w:val="00781566"/>
    <w:rsid w:val="00784D3E"/>
    <w:rsid w:val="00787F81"/>
    <w:rsid w:val="007A04C9"/>
    <w:rsid w:val="007A0F67"/>
    <w:rsid w:val="007A3030"/>
    <w:rsid w:val="007A39C3"/>
    <w:rsid w:val="007B3B07"/>
    <w:rsid w:val="007B40F3"/>
    <w:rsid w:val="007B6478"/>
    <w:rsid w:val="007B7212"/>
    <w:rsid w:val="007C10E6"/>
    <w:rsid w:val="007C4AA3"/>
    <w:rsid w:val="007C701E"/>
    <w:rsid w:val="007C7ECB"/>
    <w:rsid w:val="007D3F18"/>
    <w:rsid w:val="007D4255"/>
    <w:rsid w:val="007D744E"/>
    <w:rsid w:val="007D7931"/>
    <w:rsid w:val="007E07AE"/>
    <w:rsid w:val="007E4F86"/>
    <w:rsid w:val="007E7A80"/>
    <w:rsid w:val="00801153"/>
    <w:rsid w:val="008036FD"/>
    <w:rsid w:val="00805537"/>
    <w:rsid w:val="00805A6D"/>
    <w:rsid w:val="00805DE5"/>
    <w:rsid w:val="00805FCA"/>
    <w:rsid w:val="00806AE7"/>
    <w:rsid w:val="00806C50"/>
    <w:rsid w:val="008105EF"/>
    <w:rsid w:val="00817958"/>
    <w:rsid w:val="00822A13"/>
    <w:rsid w:val="008244A7"/>
    <w:rsid w:val="0083382F"/>
    <w:rsid w:val="008343BE"/>
    <w:rsid w:val="00836169"/>
    <w:rsid w:val="00837668"/>
    <w:rsid w:val="008400B8"/>
    <w:rsid w:val="00841CF1"/>
    <w:rsid w:val="00851DD6"/>
    <w:rsid w:val="00852262"/>
    <w:rsid w:val="00856BE0"/>
    <w:rsid w:val="00856F52"/>
    <w:rsid w:val="00860CEE"/>
    <w:rsid w:val="00866BF8"/>
    <w:rsid w:val="00866EFA"/>
    <w:rsid w:val="0086721C"/>
    <w:rsid w:val="008716CD"/>
    <w:rsid w:val="0087429B"/>
    <w:rsid w:val="00877FD5"/>
    <w:rsid w:val="00881AB2"/>
    <w:rsid w:val="00881F53"/>
    <w:rsid w:val="008825C6"/>
    <w:rsid w:val="00882D4F"/>
    <w:rsid w:val="008831A7"/>
    <w:rsid w:val="00883DB6"/>
    <w:rsid w:val="0088432B"/>
    <w:rsid w:val="0088766E"/>
    <w:rsid w:val="008908BF"/>
    <w:rsid w:val="008935EB"/>
    <w:rsid w:val="00894696"/>
    <w:rsid w:val="00895ED3"/>
    <w:rsid w:val="008B1C9A"/>
    <w:rsid w:val="008B2C74"/>
    <w:rsid w:val="008B3DB1"/>
    <w:rsid w:val="008B72EC"/>
    <w:rsid w:val="008C0309"/>
    <w:rsid w:val="008C0A3A"/>
    <w:rsid w:val="008C12BD"/>
    <w:rsid w:val="008C1CB4"/>
    <w:rsid w:val="008C4903"/>
    <w:rsid w:val="008C543C"/>
    <w:rsid w:val="008C69CA"/>
    <w:rsid w:val="008D1070"/>
    <w:rsid w:val="008D1DDB"/>
    <w:rsid w:val="008D4A28"/>
    <w:rsid w:val="008D5EBA"/>
    <w:rsid w:val="008D5FAE"/>
    <w:rsid w:val="008E1F2A"/>
    <w:rsid w:val="008E2E42"/>
    <w:rsid w:val="008E4469"/>
    <w:rsid w:val="008E51C3"/>
    <w:rsid w:val="008F0D01"/>
    <w:rsid w:val="008F2244"/>
    <w:rsid w:val="008F3025"/>
    <w:rsid w:val="008F41FD"/>
    <w:rsid w:val="008F7794"/>
    <w:rsid w:val="009045AD"/>
    <w:rsid w:val="009072E0"/>
    <w:rsid w:val="00914EBB"/>
    <w:rsid w:val="00917FF9"/>
    <w:rsid w:val="00922E37"/>
    <w:rsid w:val="00922EDD"/>
    <w:rsid w:val="009231D9"/>
    <w:rsid w:val="00923F68"/>
    <w:rsid w:val="0092630A"/>
    <w:rsid w:val="00932847"/>
    <w:rsid w:val="00933CE3"/>
    <w:rsid w:val="009351B4"/>
    <w:rsid w:val="00940525"/>
    <w:rsid w:val="00941529"/>
    <w:rsid w:val="009437AC"/>
    <w:rsid w:val="00945DEE"/>
    <w:rsid w:val="0094702A"/>
    <w:rsid w:val="00950E78"/>
    <w:rsid w:val="00951806"/>
    <w:rsid w:val="009570CB"/>
    <w:rsid w:val="00957A37"/>
    <w:rsid w:val="00961A18"/>
    <w:rsid w:val="00962213"/>
    <w:rsid w:val="00967388"/>
    <w:rsid w:val="0096758D"/>
    <w:rsid w:val="00975EEF"/>
    <w:rsid w:val="00975F03"/>
    <w:rsid w:val="00976C7D"/>
    <w:rsid w:val="0097712E"/>
    <w:rsid w:val="009806B1"/>
    <w:rsid w:val="009834E8"/>
    <w:rsid w:val="00983D7D"/>
    <w:rsid w:val="00985539"/>
    <w:rsid w:val="009864F9"/>
    <w:rsid w:val="009910B9"/>
    <w:rsid w:val="009949AE"/>
    <w:rsid w:val="00995EF0"/>
    <w:rsid w:val="00996F93"/>
    <w:rsid w:val="009975BB"/>
    <w:rsid w:val="009A0802"/>
    <w:rsid w:val="009A2033"/>
    <w:rsid w:val="009A5543"/>
    <w:rsid w:val="009A7F83"/>
    <w:rsid w:val="009B06D4"/>
    <w:rsid w:val="009B15A5"/>
    <w:rsid w:val="009B4246"/>
    <w:rsid w:val="009B5288"/>
    <w:rsid w:val="009B592B"/>
    <w:rsid w:val="009C13B3"/>
    <w:rsid w:val="009C3922"/>
    <w:rsid w:val="009C4824"/>
    <w:rsid w:val="009D09F6"/>
    <w:rsid w:val="009D607C"/>
    <w:rsid w:val="009D6815"/>
    <w:rsid w:val="009D6921"/>
    <w:rsid w:val="009D7C1A"/>
    <w:rsid w:val="009D7CB0"/>
    <w:rsid w:val="009D7D35"/>
    <w:rsid w:val="009E0908"/>
    <w:rsid w:val="009E1825"/>
    <w:rsid w:val="009E3064"/>
    <w:rsid w:val="009E729F"/>
    <w:rsid w:val="009E7B89"/>
    <w:rsid w:val="009F67C1"/>
    <w:rsid w:val="009F6F42"/>
    <w:rsid w:val="009F76B1"/>
    <w:rsid w:val="00A041B7"/>
    <w:rsid w:val="00A0453F"/>
    <w:rsid w:val="00A061DA"/>
    <w:rsid w:val="00A13C47"/>
    <w:rsid w:val="00A257FF"/>
    <w:rsid w:val="00A26533"/>
    <w:rsid w:val="00A27240"/>
    <w:rsid w:val="00A27F62"/>
    <w:rsid w:val="00A30CE0"/>
    <w:rsid w:val="00A32467"/>
    <w:rsid w:val="00A32F32"/>
    <w:rsid w:val="00A355D6"/>
    <w:rsid w:val="00A4127E"/>
    <w:rsid w:val="00A418ED"/>
    <w:rsid w:val="00A44175"/>
    <w:rsid w:val="00A54926"/>
    <w:rsid w:val="00A634AF"/>
    <w:rsid w:val="00A6578A"/>
    <w:rsid w:val="00A66036"/>
    <w:rsid w:val="00A667A0"/>
    <w:rsid w:val="00A67CFB"/>
    <w:rsid w:val="00A70B76"/>
    <w:rsid w:val="00A726B4"/>
    <w:rsid w:val="00A7513A"/>
    <w:rsid w:val="00A76A07"/>
    <w:rsid w:val="00A82615"/>
    <w:rsid w:val="00A83173"/>
    <w:rsid w:val="00A83CF6"/>
    <w:rsid w:val="00A8468D"/>
    <w:rsid w:val="00A84886"/>
    <w:rsid w:val="00A87322"/>
    <w:rsid w:val="00A87C52"/>
    <w:rsid w:val="00A9129F"/>
    <w:rsid w:val="00A93BEB"/>
    <w:rsid w:val="00A94421"/>
    <w:rsid w:val="00A95C60"/>
    <w:rsid w:val="00A96B6E"/>
    <w:rsid w:val="00A97C65"/>
    <w:rsid w:val="00AA1DFA"/>
    <w:rsid w:val="00AA4727"/>
    <w:rsid w:val="00AB03CA"/>
    <w:rsid w:val="00AB175F"/>
    <w:rsid w:val="00AB475E"/>
    <w:rsid w:val="00AC05AF"/>
    <w:rsid w:val="00AC1105"/>
    <w:rsid w:val="00AC41ED"/>
    <w:rsid w:val="00AC439E"/>
    <w:rsid w:val="00AC4A97"/>
    <w:rsid w:val="00AC5E66"/>
    <w:rsid w:val="00AC7A6F"/>
    <w:rsid w:val="00AD430F"/>
    <w:rsid w:val="00AD517E"/>
    <w:rsid w:val="00AD7884"/>
    <w:rsid w:val="00AE0F3C"/>
    <w:rsid w:val="00AE5F5C"/>
    <w:rsid w:val="00AE73A3"/>
    <w:rsid w:val="00AF11ED"/>
    <w:rsid w:val="00AF2419"/>
    <w:rsid w:val="00AF25A2"/>
    <w:rsid w:val="00AF50E8"/>
    <w:rsid w:val="00AF5E23"/>
    <w:rsid w:val="00B00209"/>
    <w:rsid w:val="00B01679"/>
    <w:rsid w:val="00B11164"/>
    <w:rsid w:val="00B136C6"/>
    <w:rsid w:val="00B14337"/>
    <w:rsid w:val="00B22B9A"/>
    <w:rsid w:val="00B2382B"/>
    <w:rsid w:val="00B24C99"/>
    <w:rsid w:val="00B260F7"/>
    <w:rsid w:val="00B30A6F"/>
    <w:rsid w:val="00B30FFE"/>
    <w:rsid w:val="00B44121"/>
    <w:rsid w:val="00B45A91"/>
    <w:rsid w:val="00B46DC0"/>
    <w:rsid w:val="00B473EC"/>
    <w:rsid w:val="00B51BCB"/>
    <w:rsid w:val="00B51DF2"/>
    <w:rsid w:val="00B565A6"/>
    <w:rsid w:val="00B57D4C"/>
    <w:rsid w:val="00B63B01"/>
    <w:rsid w:val="00B65157"/>
    <w:rsid w:val="00B6635B"/>
    <w:rsid w:val="00B71646"/>
    <w:rsid w:val="00B7172A"/>
    <w:rsid w:val="00B74228"/>
    <w:rsid w:val="00B8114E"/>
    <w:rsid w:val="00B8119E"/>
    <w:rsid w:val="00B81E15"/>
    <w:rsid w:val="00B86603"/>
    <w:rsid w:val="00B87814"/>
    <w:rsid w:val="00B87E6C"/>
    <w:rsid w:val="00B912AE"/>
    <w:rsid w:val="00B913B7"/>
    <w:rsid w:val="00B9175B"/>
    <w:rsid w:val="00B92DBE"/>
    <w:rsid w:val="00B9710B"/>
    <w:rsid w:val="00B97239"/>
    <w:rsid w:val="00BA2C4B"/>
    <w:rsid w:val="00BA2E67"/>
    <w:rsid w:val="00BA34FE"/>
    <w:rsid w:val="00BA39D6"/>
    <w:rsid w:val="00BA48C7"/>
    <w:rsid w:val="00BA49A1"/>
    <w:rsid w:val="00BA5051"/>
    <w:rsid w:val="00BA58FF"/>
    <w:rsid w:val="00BA5F3B"/>
    <w:rsid w:val="00BA7DCF"/>
    <w:rsid w:val="00BA7ECD"/>
    <w:rsid w:val="00BB09B7"/>
    <w:rsid w:val="00BB18AE"/>
    <w:rsid w:val="00BB3A38"/>
    <w:rsid w:val="00BB4099"/>
    <w:rsid w:val="00BB4347"/>
    <w:rsid w:val="00BB6308"/>
    <w:rsid w:val="00BB69ED"/>
    <w:rsid w:val="00BB7EB2"/>
    <w:rsid w:val="00BC4EA9"/>
    <w:rsid w:val="00BC5497"/>
    <w:rsid w:val="00BC55C8"/>
    <w:rsid w:val="00BC5F45"/>
    <w:rsid w:val="00BD04CC"/>
    <w:rsid w:val="00BD19AA"/>
    <w:rsid w:val="00BD2E5C"/>
    <w:rsid w:val="00BD392D"/>
    <w:rsid w:val="00BD4727"/>
    <w:rsid w:val="00BE3E61"/>
    <w:rsid w:val="00BE5870"/>
    <w:rsid w:val="00BE61E5"/>
    <w:rsid w:val="00BE62E5"/>
    <w:rsid w:val="00BE6B78"/>
    <w:rsid w:val="00BE7913"/>
    <w:rsid w:val="00BF0076"/>
    <w:rsid w:val="00BF1913"/>
    <w:rsid w:val="00BF34EA"/>
    <w:rsid w:val="00C037F8"/>
    <w:rsid w:val="00C048CD"/>
    <w:rsid w:val="00C0560C"/>
    <w:rsid w:val="00C06BA3"/>
    <w:rsid w:val="00C13EB8"/>
    <w:rsid w:val="00C15869"/>
    <w:rsid w:val="00C16C6A"/>
    <w:rsid w:val="00C25815"/>
    <w:rsid w:val="00C26E31"/>
    <w:rsid w:val="00C30098"/>
    <w:rsid w:val="00C34421"/>
    <w:rsid w:val="00C345DF"/>
    <w:rsid w:val="00C40206"/>
    <w:rsid w:val="00C40CCE"/>
    <w:rsid w:val="00C43D25"/>
    <w:rsid w:val="00C47102"/>
    <w:rsid w:val="00C50B0B"/>
    <w:rsid w:val="00C51C86"/>
    <w:rsid w:val="00C56440"/>
    <w:rsid w:val="00C606A6"/>
    <w:rsid w:val="00C614C7"/>
    <w:rsid w:val="00C637FD"/>
    <w:rsid w:val="00C71FA6"/>
    <w:rsid w:val="00C75D95"/>
    <w:rsid w:val="00C84BCF"/>
    <w:rsid w:val="00C851D7"/>
    <w:rsid w:val="00C854E5"/>
    <w:rsid w:val="00C85EA5"/>
    <w:rsid w:val="00C87C9E"/>
    <w:rsid w:val="00C92983"/>
    <w:rsid w:val="00C94C03"/>
    <w:rsid w:val="00C9504E"/>
    <w:rsid w:val="00C96458"/>
    <w:rsid w:val="00CA289E"/>
    <w:rsid w:val="00CA38C8"/>
    <w:rsid w:val="00CB1D44"/>
    <w:rsid w:val="00CB3169"/>
    <w:rsid w:val="00CB41F3"/>
    <w:rsid w:val="00CB5FD8"/>
    <w:rsid w:val="00CB7A4F"/>
    <w:rsid w:val="00CC4198"/>
    <w:rsid w:val="00CC786E"/>
    <w:rsid w:val="00CD0B6D"/>
    <w:rsid w:val="00CD186A"/>
    <w:rsid w:val="00CD61D6"/>
    <w:rsid w:val="00CD7577"/>
    <w:rsid w:val="00CE3FAC"/>
    <w:rsid w:val="00CE4200"/>
    <w:rsid w:val="00CE54FB"/>
    <w:rsid w:val="00CF02A9"/>
    <w:rsid w:val="00CF1E10"/>
    <w:rsid w:val="00D058D5"/>
    <w:rsid w:val="00D115BE"/>
    <w:rsid w:val="00D11D98"/>
    <w:rsid w:val="00D14F76"/>
    <w:rsid w:val="00D1506B"/>
    <w:rsid w:val="00D16E35"/>
    <w:rsid w:val="00D17463"/>
    <w:rsid w:val="00D17866"/>
    <w:rsid w:val="00D22E76"/>
    <w:rsid w:val="00D2359F"/>
    <w:rsid w:val="00D2535A"/>
    <w:rsid w:val="00D26A21"/>
    <w:rsid w:val="00D311FF"/>
    <w:rsid w:val="00D31703"/>
    <w:rsid w:val="00D34A70"/>
    <w:rsid w:val="00D34BA6"/>
    <w:rsid w:val="00D35653"/>
    <w:rsid w:val="00D36DA3"/>
    <w:rsid w:val="00D4285D"/>
    <w:rsid w:val="00D42B16"/>
    <w:rsid w:val="00D45AE6"/>
    <w:rsid w:val="00D46BB3"/>
    <w:rsid w:val="00D534E8"/>
    <w:rsid w:val="00D54A6C"/>
    <w:rsid w:val="00D56D20"/>
    <w:rsid w:val="00D610A7"/>
    <w:rsid w:val="00D62D50"/>
    <w:rsid w:val="00D631A0"/>
    <w:rsid w:val="00D65539"/>
    <w:rsid w:val="00D658E3"/>
    <w:rsid w:val="00D72071"/>
    <w:rsid w:val="00D74A9E"/>
    <w:rsid w:val="00D74DBA"/>
    <w:rsid w:val="00D77FF1"/>
    <w:rsid w:val="00D83B89"/>
    <w:rsid w:val="00D84B91"/>
    <w:rsid w:val="00D85B3C"/>
    <w:rsid w:val="00D874BC"/>
    <w:rsid w:val="00D876EB"/>
    <w:rsid w:val="00D91612"/>
    <w:rsid w:val="00D91F4D"/>
    <w:rsid w:val="00D9279E"/>
    <w:rsid w:val="00D944B1"/>
    <w:rsid w:val="00DA11FC"/>
    <w:rsid w:val="00DA1434"/>
    <w:rsid w:val="00DA5A74"/>
    <w:rsid w:val="00DB047F"/>
    <w:rsid w:val="00DB1260"/>
    <w:rsid w:val="00DB2932"/>
    <w:rsid w:val="00DC1E89"/>
    <w:rsid w:val="00DC69AF"/>
    <w:rsid w:val="00DD161B"/>
    <w:rsid w:val="00DD3FDF"/>
    <w:rsid w:val="00DE09C8"/>
    <w:rsid w:val="00DE678D"/>
    <w:rsid w:val="00DE72D2"/>
    <w:rsid w:val="00DF2793"/>
    <w:rsid w:val="00DF38A7"/>
    <w:rsid w:val="00E052DB"/>
    <w:rsid w:val="00E1002A"/>
    <w:rsid w:val="00E15199"/>
    <w:rsid w:val="00E167C9"/>
    <w:rsid w:val="00E16D34"/>
    <w:rsid w:val="00E170BF"/>
    <w:rsid w:val="00E21359"/>
    <w:rsid w:val="00E230A2"/>
    <w:rsid w:val="00E2399B"/>
    <w:rsid w:val="00E26F4F"/>
    <w:rsid w:val="00E32C1B"/>
    <w:rsid w:val="00E32EAE"/>
    <w:rsid w:val="00E346E1"/>
    <w:rsid w:val="00E368EB"/>
    <w:rsid w:val="00E43CCB"/>
    <w:rsid w:val="00E52226"/>
    <w:rsid w:val="00E54AFA"/>
    <w:rsid w:val="00E55CFB"/>
    <w:rsid w:val="00E56270"/>
    <w:rsid w:val="00E60D9A"/>
    <w:rsid w:val="00E624F8"/>
    <w:rsid w:val="00E632AE"/>
    <w:rsid w:val="00E6393E"/>
    <w:rsid w:val="00E63C62"/>
    <w:rsid w:val="00E64D5B"/>
    <w:rsid w:val="00E656A6"/>
    <w:rsid w:val="00E66392"/>
    <w:rsid w:val="00E71B01"/>
    <w:rsid w:val="00E71E4F"/>
    <w:rsid w:val="00E72417"/>
    <w:rsid w:val="00E748CB"/>
    <w:rsid w:val="00E8223E"/>
    <w:rsid w:val="00E8336C"/>
    <w:rsid w:val="00E859CA"/>
    <w:rsid w:val="00E866BE"/>
    <w:rsid w:val="00E90E07"/>
    <w:rsid w:val="00E936B8"/>
    <w:rsid w:val="00E960D5"/>
    <w:rsid w:val="00E961F4"/>
    <w:rsid w:val="00E97D2F"/>
    <w:rsid w:val="00EA1C45"/>
    <w:rsid w:val="00EA287F"/>
    <w:rsid w:val="00EA5BDF"/>
    <w:rsid w:val="00EA5EA4"/>
    <w:rsid w:val="00EA649B"/>
    <w:rsid w:val="00EB1950"/>
    <w:rsid w:val="00EB7030"/>
    <w:rsid w:val="00EB74C2"/>
    <w:rsid w:val="00EC4421"/>
    <w:rsid w:val="00EC4B9C"/>
    <w:rsid w:val="00EC668F"/>
    <w:rsid w:val="00ED1A77"/>
    <w:rsid w:val="00ED392C"/>
    <w:rsid w:val="00ED564C"/>
    <w:rsid w:val="00EE070E"/>
    <w:rsid w:val="00EE2399"/>
    <w:rsid w:val="00EE4030"/>
    <w:rsid w:val="00EE49AD"/>
    <w:rsid w:val="00EE54E2"/>
    <w:rsid w:val="00EE5F6D"/>
    <w:rsid w:val="00EE63ED"/>
    <w:rsid w:val="00EF4249"/>
    <w:rsid w:val="00EF5274"/>
    <w:rsid w:val="00F048F4"/>
    <w:rsid w:val="00F0765A"/>
    <w:rsid w:val="00F1253B"/>
    <w:rsid w:val="00F13AE7"/>
    <w:rsid w:val="00F14283"/>
    <w:rsid w:val="00F167FA"/>
    <w:rsid w:val="00F2469D"/>
    <w:rsid w:val="00F33192"/>
    <w:rsid w:val="00F347BF"/>
    <w:rsid w:val="00F36749"/>
    <w:rsid w:val="00F36C71"/>
    <w:rsid w:val="00F37219"/>
    <w:rsid w:val="00F37416"/>
    <w:rsid w:val="00F3769F"/>
    <w:rsid w:val="00F410B7"/>
    <w:rsid w:val="00F41B9B"/>
    <w:rsid w:val="00F43B26"/>
    <w:rsid w:val="00F45CC0"/>
    <w:rsid w:val="00F46DAB"/>
    <w:rsid w:val="00F57836"/>
    <w:rsid w:val="00F62772"/>
    <w:rsid w:val="00F66A0E"/>
    <w:rsid w:val="00F7328D"/>
    <w:rsid w:val="00F75C37"/>
    <w:rsid w:val="00F800D0"/>
    <w:rsid w:val="00F83CA4"/>
    <w:rsid w:val="00F97679"/>
    <w:rsid w:val="00FA0AC6"/>
    <w:rsid w:val="00FA3D22"/>
    <w:rsid w:val="00FA65FC"/>
    <w:rsid w:val="00FB1A2A"/>
    <w:rsid w:val="00FB3118"/>
    <w:rsid w:val="00FB311D"/>
    <w:rsid w:val="00FB49DD"/>
    <w:rsid w:val="00FB6FE8"/>
    <w:rsid w:val="00FB7216"/>
    <w:rsid w:val="00FC014C"/>
    <w:rsid w:val="00FC2C29"/>
    <w:rsid w:val="00FC2E0A"/>
    <w:rsid w:val="00FD1011"/>
    <w:rsid w:val="00FD5BDE"/>
    <w:rsid w:val="00FD6C50"/>
    <w:rsid w:val="00FE10A6"/>
    <w:rsid w:val="00FE212F"/>
    <w:rsid w:val="00FE2C6F"/>
    <w:rsid w:val="00FE54ED"/>
    <w:rsid w:val="00FE7E96"/>
    <w:rsid w:val="00FF098E"/>
    <w:rsid w:val="00FF1D5B"/>
    <w:rsid w:val="00FF1DFE"/>
    <w:rsid w:val="00FF2A0D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6B441"/>
  <w15:docId w15:val="{97433763-AB2B-416D-B0B7-1AACFAD5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FB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7469FB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7469F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7469FB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7469FB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7469FB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7469FB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469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69FB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7469FB"/>
    <w:rPr>
      <w:sz w:val="16"/>
    </w:rPr>
  </w:style>
  <w:style w:type="paragraph" w:styleId="Tekstkomentarza">
    <w:name w:val="annotation text"/>
    <w:basedOn w:val="Normalny"/>
    <w:semiHidden/>
    <w:rsid w:val="007469FB"/>
    <w:rPr>
      <w:sz w:val="20"/>
    </w:rPr>
  </w:style>
  <w:style w:type="paragraph" w:styleId="Mapadokumentu">
    <w:name w:val="Document Map"/>
    <w:basedOn w:val="Normalny"/>
    <w:semiHidden/>
    <w:rsid w:val="007469FB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7469FB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7469FB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7469FB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7469FB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7469FB"/>
    <w:pPr>
      <w:jc w:val="center"/>
    </w:pPr>
    <w:rPr>
      <w:sz w:val="16"/>
      <w:u w:val="single"/>
    </w:rPr>
  </w:style>
  <w:style w:type="character" w:styleId="Hipercze">
    <w:name w:val="Hyperlink"/>
    <w:semiHidden/>
    <w:rsid w:val="007469F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7469FB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customStyle="1" w:styleId="06Adresmiasto">
    <w:name w:val="@06.Adres_miasto"/>
    <w:basedOn w:val="Normalny"/>
    <w:next w:val="Normalny"/>
    <w:rsid w:val="00640F0B"/>
    <w:pPr>
      <w:spacing w:after="180"/>
      <w:jc w:val="both"/>
    </w:pPr>
    <w:rPr>
      <w:rFonts w:ascii="Verdana" w:hAnsi="Verdana"/>
      <w:sz w:val="18"/>
      <w:szCs w:val="18"/>
    </w:rPr>
  </w:style>
  <w:style w:type="character" w:customStyle="1" w:styleId="hidden-xs">
    <w:name w:val="hidden-xs"/>
    <w:basedOn w:val="Domylnaczcionkaakapitu"/>
    <w:rsid w:val="009D7D35"/>
  </w:style>
  <w:style w:type="character" w:customStyle="1" w:styleId="bneawe">
    <w:name w:val="bneawe"/>
    <w:basedOn w:val="Domylnaczcionkaakapitu"/>
    <w:rsid w:val="00013E3D"/>
  </w:style>
  <w:style w:type="paragraph" w:customStyle="1" w:styleId="Standard">
    <w:name w:val="Standard"/>
    <w:rsid w:val="00323EB1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323EB1"/>
    <w:pPr>
      <w:numPr>
        <w:numId w:val="27"/>
      </w:numPr>
    </w:pPr>
  </w:style>
  <w:style w:type="character" w:customStyle="1" w:styleId="w8qarf">
    <w:name w:val="w8qarf"/>
    <w:basedOn w:val="Domylnaczcionkaakapitu"/>
    <w:rsid w:val="00D45AE6"/>
  </w:style>
  <w:style w:type="character" w:customStyle="1" w:styleId="lrzxr">
    <w:name w:val="lrzxr"/>
    <w:basedOn w:val="Domylnaczcionkaakapitu"/>
    <w:rsid w:val="00D45AE6"/>
  </w:style>
  <w:style w:type="paragraph" w:styleId="Akapitzlist">
    <w:name w:val="List Paragraph"/>
    <w:basedOn w:val="Normalny"/>
    <w:uiPriority w:val="34"/>
    <w:qFormat/>
    <w:rsid w:val="00A9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7F2F8-51BA-468D-8374-31B14216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1570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3</cp:revision>
  <cp:lastPrinted>2026-04-02T06:23:00Z</cp:lastPrinted>
  <dcterms:created xsi:type="dcterms:W3CDTF">2026-04-16T07:25:00Z</dcterms:created>
  <dcterms:modified xsi:type="dcterms:W3CDTF">2026-04-28T12:31:00Z</dcterms:modified>
</cp:coreProperties>
</file>