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D62D" w14:textId="3AA09D42" w:rsidR="00324760" w:rsidRPr="00DA2CA3" w:rsidRDefault="00324760" w:rsidP="00E04F76">
      <w:pPr>
        <w:spacing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Przedszkole nr </w:t>
      </w:r>
      <w:r w:rsidR="00476755">
        <w:rPr>
          <w:rFonts w:ascii="Verdana" w:eastAsia="Times New Roman" w:hAnsi="Verdana" w:cs="Times New Roman"/>
          <w:bCs/>
          <w:sz w:val="20"/>
          <w:szCs w:val="20"/>
          <w:lang w:eastAsia="pl-PL"/>
        </w:rPr>
        <w:t>104</w:t>
      </w:r>
    </w:p>
    <w:p w14:paraId="68596CB8" w14:textId="0D68C358" w:rsidR="00324760" w:rsidRPr="00DA2CA3" w:rsidRDefault="00C4633E" w:rsidP="00E04F76">
      <w:pPr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N</w:t>
      </w:r>
      <w:r w:rsidR="00476755">
        <w:rPr>
          <w:rFonts w:ascii="Verdana" w:eastAsia="Times New Roman" w:hAnsi="Verdana" w:cs="Times New Roman"/>
          <w:bCs/>
          <w:sz w:val="20"/>
          <w:szCs w:val="20"/>
          <w:lang w:eastAsia="pl-PL"/>
        </w:rPr>
        <w:t>a Misiowej Polanie</w:t>
      </w:r>
    </w:p>
    <w:p w14:paraId="05F16238" w14:textId="52AAFB08" w:rsidR="00324760" w:rsidRPr="00DA2CA3" w:rsidRDefault="00324760" w:rsidP="00E04F76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Pan</w:t>
      </w:r>
      <w:r w:rsidR="00C4633E">
        <w:rPr>
          <w:rFonts w:ascii="Verdana" w:eastAsia="Times New Roman" w:hAnsi="Verdana" w:cs="Times New Roman"/>
          <w:sz w:val="20"/>
          <w:szCs w:val="20"/>
          <w:lang w:eastAsia="pl-PL"/>
        </w:rPr>
        <w:t>i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Anna Ziółkowska</w:t>
      </w:r>
    </w:p>
    <w:p w14:paraId="1851C48E" w14:textId="77777777" w:rsidR="00324760" w:rsidRPr="00DA2CA3" w:rsidRDefault="00324760" w:rsidP="00E04F76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13EE36A2" w14:textId="5F6F859D" w:rsidR="00324760" w:rsidRPr="00DA2CA3" w:rsidRDefault="00324760" w:rsidP="00E04F76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Niedźwiedzia 26</w:t>
      </w:r>
    </w:p>
    <w:p w14:paraId="7C12E406" w14:textId="032275D7" w:rsidR="00324760" w:rsidRPr="00DA2CA3" w:rsidRDefault="00324760" w:rsidP="00E04F76">
      <w:pPr>
        <w:spacing w:after="0" w:line="288" w:lineRule="auto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233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Wrocław</w:t>
      </w:r>
    </w:p>
    <w:p w14:paraId="434E1765" w14:textId="60E813CC" w:rsidR="00324760" w:rsidRPr="00DA2CA3" w:rsidRDefault="00324760" w:rsidP="00E04F76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 w:rsidR="00CF5C06">
        <w:rPr>
          <w:rFonts w:ascii="Verdana" w:eastAsia="Times New Roman" w:hAnsi="Verdana" w:cs="Times New Roman"/>
          <w:sz w:val="20"/>
          <w:szCs w:val="20"/>
          <w:lang w:eastAsia="pl-PL"/>
        </w:rPr>
        <w:t>17</w:t>
      </w:r>
      <w:r w:rsidR="00FD6AE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C5033">
        <w:rPr>
          <w:rFonts w:ascii="Verdana" w:eastAsia="Times New Roman" w:hAnsi="Verdana" w:cs="Times New Roman"/>
          <w:sz w:val="20"/>
          <w:szCs w:val="20"/>
          <w:lang w:eastAsia="pl-PL"/>
        </w:rPr>
        <w:t>kwietnia</w:t>
      </w:r>
      <w:r w:rsidR="00FD6AE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202</w:t>
      </w:r>
      <w:r w:rsidR="0006247B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25E44B65" w14:textId="6F117F9E" w:rsidR="00324760" w:rsidRPr="00DA2CA3" w:rsidRDefault="00324760" w:rsidP="00E04F76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DA2CA3">
        <w:rPr>
          <w:rFonts w:ascii="Verdana" w:eastAsia="Times New Roman" w:hAnsi="Verdana" w:cs="Arial"/>
          <w:sz w:val="20"/>
          <w:szCs w:val="20"/>
          <w:lang w:eastAsia="pl-PL"/>
        </w:rPr>
        <w:t>WKN-KPZ.1711.</w:t>
      </w:r>
      <w:r w:rsidR="00476755">
        <w:rPr>
          <w:rFonts w:ascii="Verdana" w:eastAsia="Times New Roman" w:hAnsi="Verdana" w:cs="Arial"/>
          <w:sz w:val="20"/>
          <w:szCs w:val="20"/>
          <w:lang w:eastAsia="pl-PL"/>
        </w:rPr>
        <w:t>53</w:t>
      </w:r>
      <w:r w:rsidRPr="00DA2CA3">
        <w:rPr>
          <w:rFonts w:ascii="Verdana" w:eastAsia="Times New Roman" w:hAnsi="Verdana" w:cs="Arial"/>
          <w:sz w:val="20"/>
          <w:szCs w:val="20"/>
          <w:lang w:eastAsia="pl-PL"/>
        </w:rPr>
        <w:t>.2025</w:t>
      </w:r>
    </w:p>
    <w:p w14:paraId="422D2307" w14:textId="3A2601D3" w:rsidR="00324760" w:rsidRPr="0059270C" w:rsidRDefault="00324760" w:rsidP="00E04F76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59270C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</w:t>
      </w:r>
      <w:r w:rsidR="0059270C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066489</w:t>
      </w:r>
      <w:r w:rsidRPr="0059270C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 w:rsidR="0059270C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6</w:t>
      </w:r>
      <w:r w:rsidRPr="0059270C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58A5AC5E" w14:textId="77777777" w:rsidR="00324760" w:rsidRPr="00DA2CA3" w:rsidRDefault="00324760" w:rsidP="00E04F76">
      <w:pPr>
        <w:widowControl w:val="0"/>
        <w:spacing w:before="120" w:after="120" w:line="360" w:lineRule="auto"/>
        <w:ind w:left="23"/>
        <w:outlineLvl w:val="0"/>
        <w:rPr>
          <w:rFonts w:ascii="Verdana" w:eastAsia="Arial" w:hAnsi="Verdana" w:cs="Arial"/>
          <w:b/>
        </w:rPr>
      </w:pPr>
      <w:r w:rsidRPr="00DA2CA3">
        <w:rPr>
          <w:rFonts w:ascii="Verdana" w:eastAsia="Arial" w:hAnsi="Verdana" w:cs="Arial"/>
          <w:b/>
          <w:lang w:bidi="pl-PL"/>
        </w:rPr>
        <w:t>WYSTĄPIENIE POKONTROLNE</w:t>
      </w:r>
    </w:p>
    <w:p w14:paraId="0F4EC809" w14:textId="7F62B8B3" w:rsidR="00C4633E" w:rsidRPr="00476755" w:rsidRDefault="00C4633E" w:rsidP="00E04F76">
      <w:pPr>
        <w:pStyle w:val="10Szanowny"/>
        <w:spacing w:before="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kontrolę w kierowanej przez Pan</w:t>
      </w:r>
      <w:r>
        <w:rPr>
          <w:szCs w:val="20"/>
        </w:rPr>
        <w:t>ią</w:t>
      </w:r>
      <w:r w:rsidRPr="005212C8">
        <w:rPr>
          <w:szCs w:val="20"/>
        </w:rPr>
        <w:t xml:space="preserve"> Dyrektor jednostce, której przedmiotem był</w:t>
      </w:r>
      <w:bookmarkStart w:id="0" w:name="_Hlk147230829"/>
      <w:bookmarkStart w:id="1" w:name="_Hlk158805316"/>
      <w:r>
        <w:rPr>
          <w:szCs w:val="20"/>
        </w:rPr>
        <w:t>y</w:t>
      </w:r>
      <w:bookmarkEnd w:id="0"/>
      <w:bookmarkEnd w:id="1"/>
      <w:r w:rsidR="00476755">
        <w:rPr>
          <w:szCs w:val="20"/>
        </w:rPr>
        <w:t xml:space="preserve"> </w:t>
      </w:r>
      <w:r w:rsidRPr="00476755">
        <w:rPr>
          <w:szCs w:val="20"/>
        </w:rPr>
        <w:t>zagadnienia organizacyjno-prawne i kadrowo-płacowe, za rok szkolny 2023/2024</w:t>
      </w:r>
      <w:r w:rsidR="00341417">
        <w:rPr>
          <w:szCs w:val="20"/>
        </w:rPr>
        <w:t>.</w:t>
      </w:r>
    </w:p>
    <w:p w14:paraId="322F32F4" w14:textId="5B26C8AE" w:rsidR="00324760" w:rsidRPr="00DA2CA3" w:rsidRDefault="00324760" w:rsidP="00E04F76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53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.2025, do którego nie wniesiono zastrzeżeń.</w:t>
      </w:r>
    </w:p>
    <w:p w14:paraId="438530FB" w14:textId="67B4EF6A" w:rsidR="00C4633E" w:rsidRPr="00DA2CA3" w:rsidRDefault="00324760" w:rsidP="00E04F76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0BB5B258" w14:textId="447F5ECC" w:rsidR="00C4633E" w:rsidRDefault="00C4633E" w:rsidP="00E04F76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Nie</w:t>
      </w:r>
      <w:r w:rsidR="0006247B">
        <w:rPr>
          <w:rFonts w:ascii="Verdana" w:eastAsia="Times New Roman" w:hAnsi="Verdana" w:cs="Times New Roman"/>
          <w:sz w:val="20"/>
          <w:szCs w:val="20"/>
          <w:lang w:eastAsia="pl-PL"/>
        </w:rPr>
        <w:t>zasięgnięciu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 przed nawiązaniem stosunku pracy, informacji z Centralnego Rejestru Orzeczeń Dyscyplinarnych w celu potwierdzenia, że zatrudni</w:t>
      </w:r>
      <w:r w:rsidR="000E46AE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 nauczyciele nie byli prawomocnie ukarani karą dyscyplinarną, czym naruszono art. 10 ust. 8b </w:t>
      </w:r>
      <w:r w:rsidR="003529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ustawy z dnia 26 stycznia 1982 r.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Kart</w:t>
      </w:r>
      <w:r w:rsidR="003529E7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Nauczyciela (Dz. U. z 2023 r. poz. 984 ze zm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>ianami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). Dotyczy to 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trzech</w:t>
      </w:r>
      <w:r w:rsidR="00DD467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nauczycieli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E46AE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pię</w:t>
      </w:r>
      <w:r w:rsidR="0006247B">
        <w:rPr>
          <w:rFonts w:ascii="Verdana" w:eastAsia="Times New Roman" w:hAnsi="Verdana" w:cs="Times New Roman"/>
          <w:sz w:val="20"/>
          <w:szCs w:val="20"/>
          <w:lang w:eastAsia="pl-PL"/>
        </w:rPr>
        <w:t>ciu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objęt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kontrol</w:t>
      </w:r>
      <w:r w:rsidR="00DD4676">
        <w:rPr>
          <w:rFonts w:ascii="Verdana" w:eastAsia="Times New Roman" w:hAnsi="Verdana" w:cs="Times New Roman"/>
          <w:sz w:val="20"/>
          <w:szCs w:val="20"/>
          <w:lang w:eastAsia="pl-PL"/>
        </w:rPr>
        <w:t>ą</w:t>
      </w:r>
      <w:r w:rsidR="005927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-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strona 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kontroli.</w:t>
      </w:r>
    </w:p>
    <w:p w14:paraId="46E68DC1" w14:textId="0954AA56" w:rsidR="00C4633E" w:rsidRDefault="00C4633E" w:rsidP="00E04F76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Nieuzyskaniu, przed nawiązaniem stosunku pracy, </w:t>
      </w:r>
      <w:r w:rsidR="0006247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informacji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czy dane zatrudni</w:t>
      </w:r>
      <w:r w:rsidR="000E46AE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nych nauczycieli</w:t>
      </w:r>
      <w:r w:rsidR="00B4016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są zamieszczone w Rejestrze z dostępem ograniczonym, czym naruszono art. 21 </w:t>
      </w:r>
      <w:r w:rsidR="00495020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st. 1 ustawy z dnia 13 maja 2016 r. o przeciwdziałaniu zagrożeniom przestępczością na tle </w:t>
      </w:r>
      <w:r w:rsidR="000E46A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seksualnym 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(Dz. U. z 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2023 r. poz. 1304 ze zmianami). Dotyczy 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to dwóch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</w:t>
      </w:r>
      <w:r w:rsidR="00DD467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uczycieli </w:t>
      </w:r>
      <w:r w:rsidR="000E46AE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pię</w:t>
      </w:r>
      <w:r w:rsidR="00DD4676">
        <w:rPr>
          <w:rFonts w:ascii="Verdana" w:eastAsia="Times New Roman" w:hAnsi="Verdana" w:cs="Times New Roman"/>
          <w:sz w:val="20"/>
          <w:szCs w:val="20"/>
          <w:lang w:eastAsia="pl-PL"/>
        </w:rPr>
        <w:t>ciu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objętych kontrolą</w:t>
      </w:r>
      <w:r w:rsidR="005927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-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stron</w:t>
      </w:r>
      <w:r w:rsidR="00495020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F1FB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49502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6</w:t>
      </w:r>
      <w:r w:rsidR="00F619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kontroli.</w:t>
      </w:r>
    </w:p>
    <w:p w14:paraId="0416C28E" w14:textId="6364211C" w:rsidR="00F6194D" w:rsidRPr="00C4633E" w:rsidRDefault="00F6194D" w:rsidP="00E04F76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Nieuzyskani</w:t>
      </w:r>
      <w:r w:rsidR="0006247B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 przed nawiązaniem stosunku</w:t>
      </w:r>
      <w:r w:rsidR="000C7F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pracy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06247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informacji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czy dane zatrudni</w:t>
      </w:r>
      <w:r w:rsidR="000E46AE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nych nauczycieli s</w:t>
      </w:r>
      <w:r w:rsidR="00886F27">
        <w:rPr>
          <w:rFonts w:ascii="Verdana" w:eastAsia="Times New Roman" w:hAnsi="Verdana" w:cs="Times New Roman"/>
          <w:sz w:val="20"/>
          <w:szCs w:val="20"/>
          <w:lang w:eastAsia="pl-PL"/>
        </w:rPr>
        <w:t>ą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zamieszc</w:t>
      </w:r>
      <w:r w:rsidR="00886F27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one w Rejestrze osób, w stosunku</w:t>
      </w:r>
      <w:r w:rsidR="00886F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których Państwowa Komisja do spraw przeciwdziałania wykorzystani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>u seksualnemu małoletnich poniżej lat 15 wydała postanowienie o wpisie w Rejestrze, czym naruszono art. 21 ust. 1 ustawy z dnia 13 maja 2016 r. o przeciwdziałaniu zagrożeniom</w:t>
      </w:r>
      <w:r w:rsidR="00DD467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>przestępczością na tle seksualnym. Dotyczy</w:t>
      </w:r>
      <w:r w:rsidR="00DD467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to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D4676">
        <w:rPr>
          <w:rFonts w:ascii="Verdana" w:eastAsia="Times New Roman" w:hAnsi="Verdana" w:cs="Times New Roman"/>
          <w:sz w:val="20"/>
          <w:szCs w:val="20"/>
          <w:lang w:eastAsia="pl-PL"/>
        </w:rPr>
        <w:t>pięciu nauczycieli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E46AE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pię</w:t>
      </w:r>
      <w:r w:rsidR="00DD4676">
        <w:rPr>
          <w:rFonts w:ascii="Verdana" w:eastAsia="Times New Roman" w:hAnsi="Verdana" w:cs="Times New Roman"/>
          <w:sz w:val="20"/>
          <w:szCs w:val="20"/>
          <w:lang w:eastAsia="pl-PL"/>
        </w:rPr>
        <w:t>ciu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objętych kontrolą</w:t>
      </w:r>
      <w:r w:rsidR="0059270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-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stron</w:t>
      </w:r>
      <w:r w:rsidR="0049502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 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>6 protokołu kontroli.</w:t>
      </w:r>
    </w:p>
    <w:p w14:paraId="75D9B85D" w14:textId="77777777" w:rsidR="00324760" w:rsidRPr="00DA2CA3" w:rsidRDefault="00324760" w:rsidP="00E04F76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3C82C6F0" w14:textId="77777777" w:rsidR="00324760" w:rsidRPr="00DA2CA3" w:rsidRDefault="00324760" w:rsidP="00E04F76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235B8207" w14:textId="021EABEE" w:rsidR="009F73A6" w:rsidRDefault="000E46AE" w:rsidP="00E04F76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Zasięganie</w:t>
      </w:r>
      <w:r w:rsidR="00DD4676">
        <w:rPr>
          <w:rFonts w:ascii="Verdana" w:eastAsia="Times New Roman" w:hAnsi="Verdana" w:cs="Times New Roman"/>
          <w:bCs/>
          <w:sz w:val="20"/>
          <w:szCs w:val="20"/>
          <w:lang w:eastAsia="pl-PL"/>
        </w:rPr>
        <w:t>,</w:t>
      </w:r>
      <w:r w:rsidR="009F73A6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DD4676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przed nawiązaniem stosunku pracy z nauczycielami, </w:t>
      </w:r>
      <w:r w:rsidR="009F73A6">
        <w:rPr>
          <w:rFonts w:ascii="Verdana" w:eastAsia="Times New Roman" w:hAnsi="Verdana" w:cs="Times New Roman"/>
          <w:bCs/>
          <w:sz w:val="20"/>
          <w:szCs w:val="20"/>
          <w:lang w:eastAsia="pl-PL"/>
        </w:rPr>
        <w:t>informacji z Centralnego Rejestru Orzeczeń Dyscyplinarnych.</w:t>
      </w:r>
    </w:p>
    <w:p w14:paraId="1F73D91F" w14:textId="5D4E3DE8" w:rsidR="009F73A6" w:rsidRDefault="009F73A6" w:rsidP="00E04F76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Uzyskiwanie, przed nawiązaniem stosunku pracy, </w:t>
      </w:r>
      <w:r w:rsidR="000C7F8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informacji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czy dane zatrudnianych osób, są zamieszczone w Rejestrze z dostępem ograniczonym.</w:t>
      </w:r>
    </w:p>
    <w:p w14:paraId="07165521" w14:textId="4EC325C1" w:rsidR="009F73A6" w:rsidRDefault="009F73A6" w:rsidP="00E04F76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Uzyskiwanie, przed nawiązaniem stosunku pracy, </w:t>
      </w:r>
      <w:r w:rsidR="000C7F8F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informacji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czy dane zatrudnianych osób, są zamieszczone w Rejestrze osób, w stosunku do których Państwowa Komisja do spraw przeciwdziałania wykorzystaniu seksualnemu małoletnich poniżej lat 15 wydała postanowienie o wpisie w Rejestrze.</w:t>
      </w:r>
    </w:p>
    <w:p w14:paraId="6D9D88DF" w14:textId="5B48AEA9" w:rsidR="00324760" w:rsidRDefault="00324760" w:rsidP="00E04F76">
      <w:pPr>
        <w:suppressAutoHyphens/>
        <w:spacing w:before="120" w:after="24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DA2CA3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66CCAB97" w14:textId="072894BE" w:rsidR="00FD6AEC" w:rsidRDefault="00E04F76" w:rsidP="00E04F76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Dokument podpisała z</w:t>
      </w:r>
      <w:r w:rsidR="00FD6AEC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upoważnienia Prezydenta</w:t>
      </w:r>
    </w:p>
    <w:p w14:paraId="54DFA7DB" w14:textId="78D45BF3" w:rsidR="00FD6AEC" w:rsidRDefault="0006247B" w:rsidP="00E04F76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Agnieszka Korzeniowska</w:t>
      </w:r>
    </w:p>
    <w:p w14:paraId="4643AFB0" w14:textId="1D3400C8" w:rsidR="00FD6AEC" w:rsidRPr="00FD6AEC" w:rsidRDefault="00FD6AEC" w:rsidP="00E04F76">
      <w:pPr>
        <w:suppressAutoHyphens/>
        <w:spacing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 Wydziału Kontroli</w:t>
      </w:r>
    </w:p>
    <w:p w14:paraId="4F98D589" w14:textId="5E70001C" w:rsidR="00324760" w:rsidRPr="00DA2CA3" w:rsidRDefault="00324760" w:rsidP="00E04F76">
      <w:pPr>
        <w:spacing w:before="24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34; </w:t>
      </w:r>
      <w:r w:rsidRPr="0006247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wkn@um.wroc.pl </w:t>
      </w:r>
    </w:p>
    <w:p w14:paraId="3544D2CB" w14:textId="77777777" w:rsidR="00324760" w:rsidRPr="00DA2CA3" w:rsidRDefault="00324760" w:rsidP="00E04F76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2C579069" w14:textId="3976D25A" w:rsidR="00324760" w:rsidRPr="00DA2CA3" w:rsidRDefault="00324760" w:rsidP="00E04F76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Pan Jarosław </w:t>
      </w:r>
      <w:proofErr w:type="spellStart"/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Delewski</w:t>
      </w:r>
      <w:proofErr w:type="spellEnd"/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– Dyrektor DEU UMW wraz z protokołem kontroli WKN-KPZ.1711.</w:t>
      </w:r>
      <w:r w:rsidR="0006247B">
        <w:rPr>
          <w:rFonts w:ascii="Verdana" w:eastAsia="Times New Roman" w:hAnsi="Verdana" w:cs="Times New Roman"/>
          <w:bCs/>
          <w:sz w:val="20"/>
          <w:szCs w:val="20"/>
          <w:lang w:eastAsia="pl-PL"/>
        </w:rPr>
        <w:t>53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 w:rsidR="003C1004"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257D4E79" w14:textId="5E1169E6" w:rsidR="005070BD" w:rsidRPr="00773F21" w:rsidRDefault="00324760" w:rsidP="00E04F76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5070BD" w:rsidRPr="00773F21" w:rsidSect="00CD3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7436" w14:textId="77777777" w:rsidR="00B0788C" w:rsidRDefault="00B0788C">
      <w:pPr>
        <w:spacing w:after="0" w:line="240" w:lineRule="auto"/>
      </w:pPr>
      <w:r>
        <w:separator/>
      </w:r>
    </w:p>
  </w:endnote>
  <w:endnote w:type="continuationSeparator" w:id="0">
    <w:p w14:paraId="71DCC11F" w14:textId="77777777" w:rsidR="00B0788C" w:rsidRDefault="00B0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ACDF" w14:textId="77777777" w:rsidR="00AF7F0D" w:rsidRDefault="00B078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C272" w14:textId="328D6BFB" w:rsidR="00CD331A" w:rsidRDefault="003C1004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FB3C" w14:textId="77777777" w:rsidR="00CD331A" w:rsidRDefault="003C1004" w:rsidP="00AF7F0D">
    <w:pPr>
      <w:pStyle w:val="Stopka"/>
      <w:jc w:val="right"/>
    </w:pPr>
    <w:r>
      <w:rPr>
        <w:noProof/>
      </w:rPr>
      <w:drawing>
        <wp:inline distT="0" distB="0" distL="0" distR="0" wp14:anchorId="58CA4798" wp14:editId="6329701A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360A50" w14:textId="77777777" w:rsidR="00CD331A" w:rsidRDefault="00B07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8938" w14:textId="77777777" w:rsidR="00B0788C" w:rsidRDefault="00B0788C">
      <w:pPr>
        <w:spacing w:after="0" w:line="240" w:lineRule="auto"/>
      </w:pPr>
      <w:r>
        <w:separator/>
      </w:r>
    </w:p>
  </w:footnote>
  <w:footnote w:type="continuationSeparator" w:id="0">
    <w:p w14:paraId="3264DAFE" w14:textId="77777777" w:rsidR="00B0788C" w:rsidRDefault="00B07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ABC3" w14:textId="77777777" w:rsidR="00CD331A" w:rsidRDefault="00B0788C">
    <w:r>
      <w:rPr>
        <w:noProof/>
      </w:rPr>
      <w:pict w14:anchorId="17869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EAD9" w14:textId="77777777" w:rsidR="00AF7F0D" w:rsidRDefault="00B078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C2C4" w14:textId="77777777" w:rsidR="00CD331A" w:rsidRDefault="003C1004" w:rsidP="00863584">
    <w:pPr>
      <w:pStyle w:val="Stopka"/>
      <w:jc w:val="right"/>
    </w:pPr>
    <w:r>
      <w:rPr>
        <w:noProof/>
      </w:rPr>
      <w:drawing>
        <wp:inline distT="0" distB="0" distL="0" distR="0" wp14:anchorId="563D5E7F" wp14:editId="0B5F0EDF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FA3"/>
    <w:multiLevelType w:val="hybridMultilevel"/>
    <w:tmpl w:val="9B66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201DC"/>
    <w:multiLevelType w:val="hybridMultilevel"/>
    <w:tmpl w:val="C7F6ABCA"/>
    <w:lvl w:ilvl="0" w:tplc="AFAE4B0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1545"/>
    <w:multiLevelType w:val="hybridMultilevel"/>
    <w:tmpl w:val="F702C726"/>
    <w:lvl w:ilvl="0" w:tplc="7344950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82547"/>
    <w:multiLevelType w:val="hybridMultilevel"/>
    <w:tmpl w:val="2098E048"/>
    <w:lvl w:ilvl="0" w:tplc="8A6CE5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60"/>
    <w:rsid w:val="0003010C"/>
    <w:rsid w:val="0006247B"/>
    <w:rsid w:val="000A1CE8"/>
    <w:rsid w:val="000C5033"/>
    <w:rsid w:val="000C7F8F"/>
    <w:rsid w:val="000D16BF"/>
    <w:rsid w:val="000E46AE"/>
    <w:rsid w:val="00102209"/>
    <w:rsid w:val="001A4994"/>
    <w:rsid w:val="001F32FA"/>
    <w:rsid w:val="00250CB4"/>
    <w:rsid w:val="002C47C3"/>
    <w:rsid w:val="002D42DE"/>
    <w:rsid w:val="0032273A"/>
    <w:rsid w:val="003227DC"/>
    <w:rsid w:val="00324760"/>
    <w:rsid w:val="00341417"/>
    <w:rsid w:val="003529E7"/>
    <w:rsid w:val="0036607E"/>
    <w:rsid w:val="00373F06"/>
    <w:rsid w:val="003C1004"/>
    <w:rsid w:val="003C67E2"/>
    <w:rsid w:val="00474060"/>
    <w:rsid w:val="00476755"/>
    <w:rsid w:val="00487A65"/>
    <w:rsid w:val="00495020"/>
    <w:rsid w:val="004C24CB"/>
    <w:rsid w:val="004E422C"/>
    <w:rsid w:val="00500E32"/>
    <w:rsid w:val="005070BD"/>
    <w:rsid w:val="00516686"/>
    <w:rsid w:val="00522EF9"/>
    <w:rsid w:val="0059270C"/>
    <w:rsid w:val="0067678B"/>
    <w:rsid w:val="00682E6E"/>
    <w:rsid w:val="00687979"/>
    <w:rsid w:val="006F490B"/>
    <w:rsid w:val="00701D3D"/>
    <w:rsid w:val="00722AB4"/>
    <w:rsid w:val="00773F21"/>
    <w:rsid w:val="007D2F81"/>
    <w:rsid w:val="007F3DF8"/>
    <w:rsid w:val="007F4A12"/>
    <w:rsid w:val="00873CAD"/>
    <w:rsid w:val="00886F27"/>
    <w:rsid w:val="008F699C"/>
    <w:rsid w:val="00934157"/>
    <w:rsid w:val="009528D7"/>
    <w:rsid w:val="009F1FB2"/>
    <w:rsid w:val="009F73A6"/>
    <w:rsid w:val="00A21F01"/>
    <w:rsid w:val="00A23610"/>
    <w:rsid w:val="00A8507B"/>
    <w:rsid w:val="00AD690D"/>
    <w:rsid w:val="00AF5290"/>
    <w:rsid w:val="00AF72C4"/>
    <w:rsid w:val="00B0788C"/>
    <w:rsid w:val="00B4016A"/>
    <w:rsid w:val="00B713BA"/>
    <w:rsid w:val="00C14247"/>
    <w:rsid w:val="00C328AA"/>
    <w:rsid w:val="00C4633E"/>
    <w:rsid w:val="00C53AE4"/>
    <w:rsid w:val="00CF2E00"/>
    <w:rsid w:val="00CF4ED3"/>
    <w:rsid w:val="00CF5C06"/>
    <w:rsid w:val="00D262F6"/>
    <w:rsid w:val="00D41627"/>
    <w:rsid w:val="00D5053B"/>
    <w:rsid w:val="00D90612"/>
    <w:rsid w:val="00DA2CA3"/>
    <w:rsid w:val="00DD4676"/>
    <w:rsid w:val="00DE69E9"/>
    <w:rsid w:val="00E04F76"/>
    <w:rsid w:val="00E10146"/>
    <w:rsid w:val="00E712DB"/>
    <w:rsid w:val="00EA633B"/>
    <w:rsid w:val="00EC659C"/>
    <w:rsid w:val="00F24124"/>
    <w:rsid w:val="00F564D4"/>
    <w:rsid w:val="00F6194D"/>
    <w:rsid w:val="00FA081B"/>
    <w:rsid w:val="00FC270A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7E9298"/>
  <w15:chartTrackingRefBased/>
  <w15:docId w15:val="{17DEA2F4-E2E1-40F4-BA37-12B8EC46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60"/>
  </w:style>
  <w:style w:type="paragraph" w:styleId="Nagwek">
    <w:name w:val="header"/>
    <w:basedOn w:val="Normalny"/>
    <w:link w:val="NagwekZnak"/>
    <w:uiPriority w:val="99"/>
    <w:unhideWhenUsed/>
    <w:rsid w:val="0032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60"/>
  </w:style>
  <w:style w:type="paragraph" w:styleId="Akapitzlist">
    <w:name w:val="List Paragraph"/>
    <w:basedOn w:val="Normalny"/>
    <w:qFormat/>
    <w:rsid w:val="00324760"/>
    <w:pPr>
      <w:ind w:left="720"/>
      <w:contextualSpacing/>
    </w:pPr>
  </w:style>
  <w:style w:type="paragraph" w:customStyle="1" w:styleId="10Szanowny">
    <w:name w:val="@10.Szanowny"/>
    <w:basedOn w:val="Normalny"/>
    <w:next w:val="Normalny"/>
    <w:rsid w:val="00C4633E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Spychała Jakub</cp:lastModifiedBy>
  <cp:revision>2</cp:revision>
  <cp:lastPrinted>2026-04-17T11:13:00Z</cp:lastPrinted>
  <dcterms:created xsi:type="dcterms:W3CDTF">2026-04-20T05:44:00Z</dcterms:created>
  <dcterms:modified xsi:type="dcterms:W3CDTF">2026-04-20T05:44:00Z</dcterms:modified>
</cp:coreProperties>
</file>