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22C9" w14:textId="1E030CF9" w:rsidR="00FE1BA7" w:rsidRPr="00182DC0" w:rsidRDefault="00FE1BA7" w:rsidP="00FE1BA7">
      <w:pPr>
        <w:pStyle w:val="Tekstpodstawowy3"/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182DC0">
        <w:rPr>
          <w:rFonts w:ascii="Verdana" w:hAnsi="Verdana"/>
          <w:b/>
          <w:sz w:val="18"/>
          <w:szCs w:val="18"/>
        </w:rPr>
        <w:t>INFORMACJE DOTYCZĄCE PRZETWARZANIA DANYCH OSOBOWYCH</w:t>
      </w:r>
    </w:p>
    <w:p w14:paraId="1B214DEA" w14:textId="77777777" w:rsidR="00FE1BA7" w:rsidRPr="00063305" w:rsidRDefault="00FE1BA7" w:rsidP="00FE1BA7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67B6DC21" w14:textId="77777777" w:rsidR="00FE1BA7" w:rsidRPr="00063305" w:rsidRDefault="00FE1BA7" w:rsidP="00FE1BA7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063305">
        <w:rPr>
          <w:rFonts w:ascii="Verdana" w:hAnsi="Verdana" w:cs="Tahoma"/>
          <w:b/>
          <w:sz w:val="18"/>
          <w:szCs w:val="18"/>
        </w:rPr>
        <w:t>Administrator danych</w:t>
      </w:r>
    </w:p>
    <w:p w14:paraId="6D27BAD2" w14:textId="77777777" w:rsidR="00FE1BA7" w:rsidRPr="00063305" w:rsidRDefault="00FE1BA7" w:rsidP="00FE1BA7">
      <w:pPr>
        <w:spacing w:line="288" w:lineRule="auto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Administratorem Pani/Pana danych osobowych jest Prezydent Wrocławia. Możesz się z nami skontaktować w następujący sposób:</w:t>
      </w:r>
    </w:p>
    <w:p w14:paraId="28370C84" w14:textId="77777777" w:rsidR="00FE1BA7" w:rsidRPr="00063305" w:rsidRDefault="00FE1BA7" w:rsidP="00FE1BA7">
      <w:pPr>
        <w:numPr>
          <w:ilvl w:val="0"/>
          <w:numId w:val="3"/>
        </w:numPr>
        <w:spacing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listownie na adres: Prezydent Wrocławia, Urząd Miejski Wrocławia, pl. Nowy Targ 1-8, 50-141 Wrocław,</w:t>
      </w:r>
    </w:p>
    <w:p w14:paraId="62E7F21A" w14:textId="77777777" w:rsidR="00FE1BA7" w:rsidRPr="00063305" w:rsidRDefault="00FE1BA7" w:rsidP="00FE1BA7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Style w:val="st"/>
          <w:rFonts w:ascii="Verdana" w:hAnsi="Verdana" w:cs="Verdana"/>
          <w:color w:val="000000"/>
          <w:sz w:val="18"/>
          <w:szCs w:val="18"/>
        </w:rPr>
      </w:pPr>
      <w:r w:rsidRPr="00063305">
        <w:rPr>
          <w:rStyle w:val="st"/>
          <w:rFonts w:ascii="Verdana" w:hAnsi="Verdana"/>
          <w:sz w:val="18"/>
          <w:szCs w:val="18"/>
        </w:rPr>
        <w:t xml:space="preserve">za pośrednictwem poczty elektronicznej na adres: </w:t>
      </w:r>
      <w:r w:rsidRPr="00063305">
        <w:rPr>
          <w:rFonts w:ascii="Verdana" w:hAnsi="Verdana" w:cs="Verdana"/>
          <w:color w:val="000000"/>
          <w:sz w:val="18"/>
          <w:szCs w:val="18"/>
        </w:rPr>
        <w:t xml:space="preserve">wsr@um.wroc.pl </w:t>
      </w:r>
    </w:p>
    <w:p w14:paraId="773FBA97" w14:textId="77777777" w:rsidR="00FE1BA7" w:rsidRPr="00063305" w:rsidRDefault="00FE1BA7" w:rsidP="00FE1BA7">
      <w:pPr>
        <w:pStyle w:val="Tekstpodstawowy3"/>
        <w:numPr>
          <w:ilvl w:val="0"/>
          <w:numId w:val="3"/>
        </w:numPr>
        <w:spacing w:after="0"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063305">
        <w:rPr>
          <w:rStyle w:val="st"/>
          <w:rFonts w:ascii="Verdana" w:hAnsi="Verdana"/>
          <w:sz w:val="18"/>
          <w:szCs w:val="18"/>
        </w:rPr>
        <w:t xml:space="preserve">telefonicznie: </w:t>
      </w:r>
      <w:r w:rsidRPr="00063305">
        <w:rPr>
          <w:rFonts w:ascii="Verdana" w:hAnsi="Verdana" w:cs="Verdana"/>
          <w:color w:val="000000"/>
          <w:sz w:val="18"/>
          <w:szCs w:val="18"/>
        </w:rPr>
        <w:t>+48 71 799 67 00</w:t>
      </w:r>
      <w:r w:rsidRPr="00063305">
        <w:rPr>
          <w:rStyle w:val="st"/>
          <w:rFonts w:ascii="Verdana" w:hAnsi="Verdana"/>
          <w:sz w:val="18"/>
          <w:szCs w:val="18"/>
        </w:rPr>
        <w:t>.</w:t>
      </w:r>
    </w:p>
    <w:p w14:paraId="62E62951" w14:textId="77777777" w:rsidR="00FE1BA7" w:rsidRPr="00063305" w:rsidRDefault="00FE1BA7" w:rsidP="00FE1BA7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063305">
        <w:rPr>
          <w:rFonts w:ascii="Verdana" w:hAnsi="Verdana" w:cs="Tahoma"/>
          <w:b/>
          <w:sz w:val="18"/>
          <w:szCs w:val="18"/>
        </w:rPr>
        <w:t>Cele przetwarzania danych</w:t>
      </w:r>
    </w:p>
    <w:p w14:paraId="32CBE902" w14:textId="77777777" w:rsidR="00FE1BA7" w:rsidRPr="00063305" w:rsidRDefault="00FE1BA7" w:rsidP="00FE1BA7">
      <w:pPr>
        <w:pStyle w:val="Tekstpodstawowy3"/>
        <w:spacing w:after="0" w:line="288" w:lineRule="auto"/>
        <w:rPr>
          <w:rFonts w:ascii="Verdana" w:hAnsi="Verdana" w:cs="Verdana"/>
          <w:color w:val="000000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Pani/Pana dane osobowe będą przetwarzane w celu</w:t>
      </w:r>
      <w:r w:rsidRPr="00063305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14:paraId="44A774CA" w14:textId="77777777" w:rsidR="00063305" w:rsidRPr="00063305" w:rsidRDefault="00063305" w:rsidP="00451EDF">
      <w:pPr>
        <w:pStyle w:val="Tekstpodstawowy3"/>
        <w:numPr>
          <w:ilvl w:val="0"/>
          <w:numId w:val="1"/>
        </w:numPr>
        <w:spacing w:after="0" w:line="240" w:lineRule="auto"/>
        <w:ind w:left="426"/>
        <w:rPr>
          <w:rFonts w:ascii="Verdana" w:hAnsi="Verdana"/>
          <w:sz w:val="18"/>
          <w:szCs w:val="18"/>
        </w:rPr>
      </w:pPr>
      <w:r w:rsidRPr="00063305">
        <w:rPr>
          <w:rFonts w:ascii="Verdana" w:hAnsi="Verdana" w:cs="Verdana"/>
          <w:color w:val="000000"/>
          <w:sz w:val="18"/>
          <w:szCs w:val="18"/>
        </w:rPr>
        <w:t>udostępnienia informacji o środowisku,</w:t>
      </w:r>
    </w:p>
    <w:p w14:paraId="2772A26D" w14:textId="4F4BCDED" w:rsidR="00FE1BA7" w:rsidRPr="00063305" w:rsidRDefault="00063305" w:rsidP="00451EDF">
      <w:pPr>
        <w:pStyle w:val="w5pktart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Verdana" w:hAnsi="Verdana"/>
          <w:color w:val="000000"/>
          <w:sz w:val="18"/>
          <w:szCs w:val="18"/>
        </w:rPr>
      </w:pPr>
      <w:r w:rsidRPr="00063305">
        <w:rPr>
          <w:rFonts w:ascii="Verdana" w:hAnsi="Verdana" w:cs="Verdana"/>
          <w:color w:val="000000"/>
          <w:sz w:val="18"/>
          <w:szCs w:val="18"/>
        </w:rPr>
        <w:t>zaksięgowania i rozliczenia zapłaconej opłaty administracyjno-skarbowej.</w:t>
      </w:r>
    </w:p>
    <w:p w14:paraId="73CDF92D" w14:textId="77777777" w:rsidR="00FE1BA7" w:rsidRPr="00063305" w:rsidRDefault="00FE1BA7" w:rsidP="00451EDF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063305">
        <w:rPr>
          <w:rFonts w:ascii="Verdana" w:hAnsi="Verdana" w:cs="Tahoma"/>
          <w:b/>
          <w:sz w:val="18"/>
          <w:szCs w:val="18"/>
        </w:rPr>
        <w:t>Podstawy prawne przetwarzania</w:t>
      </w:r>
    </w:p>
    <w:p w14:paraId="3FDD1B6C" w14:textId="737C4481" w:rsidR="00FE1BA7" w:rsidRPr="00063305" w:rsidRDefault="00FE1BA7" w:rsidP="00FE1BA7">
      <w:pPr>
        <w:pStyle w:val="Tekstpodstawowy3"/>
        <w:spacing w:after="0" w:line="288" w:lineRule="auto"/>
        <w:rPr>
          <w:rFonts w:ascii="Verdana" w:hAnsi="Verdana" w:cs="Segoe UI"/>
          <w:bCs/>
          <w:sz w:val="18"/>
          <w:szCs w:val="18"/>
        </w:rPr>
      </w:pPr>
      <w:r w:rsidRPr="00063305">
        <w:rPr>
          <w:rFonts w:ascii="Verdana" w:hAnsi="Verdana" w:cs="Verdana"/>
          <w:color w:val="000000"/>
          <w:sz w:val="18"/>
          <w:szCs w:val="18"/>
        </w:rPr>
        <w:t xml:space="preserve">Będziemy przetwarzać Pani/Pana dane osobowe na podstawie art. 6 ust. 1 lit. c) RODO </w:t>
      </w:r>
      <w:r w:rsidRPr="00063305">
        <w:rPr>
          <w:rFonts w:ascii="Verdana" w:hAnsi="Verdana" w:cs="Segoe UI"/>
          <w:bCs/>
          <w:sz w:val="18"/>
          <w:szCs w:val="18"/>
        </w:rPr>
        <w:t xml:space="preserve">oraz </w:t>
      </w:r>
      <w:r w:rsidR="00063305" w:rsidRPr="00063305">
        <w:rPr>
          <w:rFonts w:ascii="Verdana" w:hAnsi="Verdana" w:cs="Segoe UI"/>
          <w:bCs/>
          <w:sz w:val="18"/>
          <w:szCs w:val="18"/>
        </w:rPr>
        <w:t xml:space="preserve">ustawy </w:t>
      </w:r>
      <w:r w:rsidR="00063305" w:rsidRPr="00063305">
        <w:rPr>
          <w:rFonts w:ascii="Verdana" w:hAnsi="Verdana"/>
          <w:sz w:val="18"/>
          <w:szCs w:val="18"/>
        </w:rPr>
        <w:t xml:space="preserve">o </w:t>
      </w:r>
      <w:r w:rsidR="00063305" w:rsidRPr="00063305">
        <w:rPr>
          <w:rFonts w:ascii="Verdana" w:hAnsi="Verdana"/>
          <w:iCs/>
          <w:sz w:val="18"/>
          <w:szCs w:val="18"/>
        </w:rPr>
        <w:t xml:space="preserve">udostępnianiu informacji o środowisku i </w:t>
      </w:r>
      <w:r w:rsidR="00063305" w:rsidRPr="00063305">
        <w:rPr>
          <w:rFonts w:ascii="Verdana" w:hAnsi="Verdana" w:cs="Segoe UI"/>
          <w:bCs/>
          <w:sz w:val="18"/>
          <w:szCs w:val="18"/>
        </w:rPr>
        <w:t>jego ochronie, udziale społeczeństwa w ochronie środowiska oraz o ocenach oddziaływania na środowisko, ustawie o opłacie skarbowej i Rozporządzeniu Ministra Środowiska z dnia 12 listopada 2010 r. w sprawie opłat za udostępnianie informacji o środowisku.</w:t>
      </w:r>
    </w:p>
    <w:p w14:paraId="2071E39D" w14:textId="77777777" w:rsidR="00FE1BA7" w:rsidRPr="00063305" w:rsidRDefault="00FE1BA7" w:rsidP="00FE1BA7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063305">
        <w:rPr>
          <w:rFonts w:ascii="Verdana" w:hAnsi="Verdana" w:cs="Tahoma"/>
          <w:b/>
          <w:sz w:val="18"/>
          <w:szCs w:val="18"/>
        </w:rPr>
        <w:t>Obligatoryjność/fakultatywność podania danych osobowych</w:t>
      </w:r>
    </w:p>
    <w:p w14:paraId="4C35CEA8" w14:textId="7E3A8F32" w:rsidR="00FE1BA7" w:rsidRPr="00063305" w:rsidRDefault="00FE1BA7" w:rsidP="00FE1BA7">
      <w:pPr>
        <w:pStyle w:val="Tekstpodstawowy3"/>
        <w:spacing w:before="120" w:after="0" w:line="288" w:lineRule="auto"/>
        <w:rPr>
          <w:rFonts w:ascii="Verdana" w:hAnsi="Verdana" w:cs="Tahoma"/>
          <w:bCs/>
          <w:sz w:val="18"/>
          <w:szCs w:val="18"/>
        </w:rPr>
      </w:pPr>
      <w:r w:rsidRPr="00063305">
        <w:rPr>
          <w:rFonts w:ascii="Verdana" w:hAnsi="Verdana" w:cs="Tahoma"/>
          <w:bCs/>
          <w:sz w:val="18"/>
          <w:szCs w:val="18"/>
        </w:rPr>
        <w:t xml:space="preserve">Podanie przez Panią/Pana danych osobowych jest wymogiem wynikającym z ustawy </w:t>
      </w:r>
      <w:r w:rsidR="00063305" w:rsidRPr="00063305">
        <w:rPr>
          <w:rFonts w:ascii="Verdana" w:hAnsi="Verdana"/>
          <w:sz w:val="18"/>
          <w:szCs w:val="18"/>
        </w:rPr>
        <w:t xml:space="preserve">o </w:t>
      </w:r>
      <w:r w:rsidR="00063305" w:rsidRPr="00063305">
        <w:rPr>
          <w:rFonts w:ascii="Verdana" w:hAnsi="Verdana"/>
          <w:iCs/>
          <w:sz w:val="18"/>
          <w:szCs w:val="18"/>
        </w:rPr>
        <w:t xml:space="preserve">udostępnianiu informacji o środowisku i </w:t>
      </w:r>
      <w:r w:rsidR="00063305" w:rsidRPr="00063305">
        <w:rPr>
          <w:rFonts w:ascii="Verdana" w:hAnsi="Verdana" w:cs="Segoe UI"/>
          <w:bCs/>
          <w:sz w:val="18"/>
          <w:szCs w:val="18"/>
        </w:rPr>
        <w:t>jego ochronie</w:t>
      </w:r>
      <w:r w:rsidR="00063305" w:rsidRPr="00063305">
        <w:rPr>
          <w:rFonts w:ascii="Verdana" w:hAnsi="Verdana" w:cs="Tahoma"/>
          <w:bCs/>
          <w:sz w:val="18"/>
          <w:szCs w:val="18"/>
        </w:rPr>
        <w:t xml:space="preserve"> </w:t>
      </w:r>
      <w:r w:rsidRPr="00063305">
        <w:rPr>
          <w:rFonts w:ascii="Verdana" w:hAnsi="Verdana" w:cs="Tahoma"/>
          <w:bCs/>
          <w:sz w:val="18"/>
          <w:szCs w:val="18"/>
        </w:rPr>
        <w:t>oraz kodeksu postepowania administracyjnego</w:t>
      </w:r>
      <w:r w:rsidR="00451EDF">
        <w:rPr>
          <w:rFonts w:ascii="Verdana" w:hAnsi="Verdana" w:cs="Tahoma"/>
          <w:bCs/>
          <w:sz w:val="18"/>
          <w:szCs w:val="18"/>
        </w:rPr>
        <w:t xml:space="preserve">, </w:t>
      </w:r>
      <w:r w:rsidR="00451EDF" w:rsidRPr="00063305">
        <w:rPr>
          <w:rFonts w:ascii="Verdana" w:hAnsi="Verdana" w:cs="Segoe UI"/>
          <w:bCs/>
          <w:sz w:val="18"/>
          <w:szCs w:val="18"/>
        </w:rPr>
        <w:t>udziale społeczeństwa w ochronie środowiska oraz o ocenach oddziaływania na środowisko</w:t>
      </w:r>
      <w:r w:rsidRPr="00063305">
        <w:rPr>
          <w:rFonts w:ascii="Verdana" w:hAnsi="Verdana" w:cs="Tahoma"/>
          <w:bCs/>
          <w:sz w:val="18"/>
          <w:szCs w:val="18"/>
        </w:rPr>
        <w:t>.</w:t>
      </w:r>
    </w:p>
    <w:p w14:paraId="4745EDF4" w14:textId="77777777" w:rsidR="00FE1BA7" w:rsidRPr="00063305" w:rsidRDefault="00FE1BA7" w:rsidP="00FE1BA7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063305">
        <w:rPr>
          <w:rFonts w:ascii="Verdana" w:hAnsi="Verdana" w:cs="Tahoma"/>
          <w:b/>
          <w:sz w:val="18"/>
          <w:szCs w:val="18"/>
        </w:rPr>
        <w:t>Okres przechowywania danych</w:t>
      </w:r>
    </w:p>
    <w:p w14:paraId="60C68B32" w14:textId="0798B41D" w:rsidR="00FE1BA7" w:rsidRPr="00063305" w:rsidRDefault="00FE1BA7" w:rsidP="00FE1BA7">
      <w:pPr>
        <w:pStyle w:val="Tekstpodstawowy3"/>
        <w:tabs>
          <w:tab w:val="left" w:pos="426"/>
        </w:tabs>
        <w:spacing w:after="0" w:line="288" w:lineRule="auto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 xml:space="preserve">Pani/Pana dane osobowe będą przechowywane przez okres </w:t>
      </w:r>
      <w:r w:rsidR="00063305" w:rsidRPr="00063305">
        <w:rPr>
          <w:rFonts w:ascii="Verdana" w:hAnsi="Verdana"/>
          <w:sz w:val="18"/>
          <w:szCs w:val="18"/>
        </w:rPr>
        <w:t>10</w:t>
      </w:r>
      <w:r w:rsidRPr="00063305">
        <w:rPr>
          <w:rFonts w:ascii="Verdana" w:hAnsi="Verdana"/>
          <w:sz w:val="18"/>
          <w:szCs w:val="18"/>
        </w:rPr>
        <w:t xml:space="preserve"> lat, następnie Archiwum Państwowe po ekspertyzie dokumentów może podjąć decyzję  o ich zniszczeniu lub przekwalifikować na kategorię A i wtedy Twoje dane osobowe będą przetwarzane przez Administratora przez 25 lat od stycznia kolejnego roku po zakończeniu Twojej sprawy a następnie zostaną przekazane do Archiwum Państwowego we Wrocławiu, gdzie będą przetwarzane wieczyście.</w:t>
      </w:r>
    </w:p>
    <w:p w14:paraId="3BD6EA09" w14:textId="77777777" w:rsidR="00FE1BA7" w:rsidRPr="00063305" w:rsidRDefault="00FE1BA7" w:rsidP="00FE1BA7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063305">
        <w:rPr>
          <w:rFonts w:ascii="Verdana" w:hAnsi="Verdana" w:cs="Tahoma"/>
          <w:b/>
          <w:sz w:val="18"/>
          <w:szCs w:val="18"/>
        </w:rPr>
        <w:t>Odbiorcy danych</w:t>
      </w:r>
    </w:p>
    <w:p w14:paraId="3EDD3230" w14:textId="77777777" w:rsidR="00FE1BA7" w:rsidRPr="00063305" w:rsidRDefault="00FE1BA7" w:rsidP="00FE1BA7">
      <w:pPr>
        <w:spacing w:line="288" w:lineRule="auto"/>
        <w:ind w:left="289" w:hanging="289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Odbiorcami Pani/Pana danych osobowych mogą być:</w:t>
      </w:r>
    </w:p>
    <w:p w14:paraId="46DB29E3" w14:textId="77777777" w:rsidR="00FE1BA7" w:rsidRPr="00063305" w:rsidRDefault="00FE1BA7" w:rsidP="00FE1BA7">
      <w:pPr>
        <w:pStyle w:val="Akapitzlist"/>
        <w:numPr>
          <w:ilvl w:val="0"/>
          <w:numId w:val="4"/>
        </w:numPr>
        <w:spacing w:after="0" w:line="288" w:lineRule="auto"/>
        <w:ind w:left="426"/>
        <w:jc w:val="left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dostawcy usług IT</w:t>
      </w:r>
    </w:p>
    <w:p w14:paraId="60E2CA1F" w14:textId="77777777" w:rsidR="00FE1BA7" w:rsidRPr="00063305" w:rsidRDefault="00FE1BA7" w:rsidP="00FE1BA7">
      <w:pPr>
        <w:pStyle w:val="Akapitzlist"/>
        <w:numPr>
          <w:ilvl w:val="0"/>
          <w:numId w:val="4"/>
        </w:numPr>
        <w:spacing w:after="0" w:line="288" w:lineRule="auto"/>
        <w:ind w:left="426"/>
        <w:jc w:val="left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podmioty upoważnione na podstawie przepisów prawa</w:t>
      </w:r>
    </w:p>
    <w:p w14:paraId="7770ED3C" w14:textId="77777777" w:rsidR="00FE1BA7" w:rsidRPr="00063305" w:rsidRDefault="00FE1BA7" w:rsidP="00FE1BA7">
      <w:pPr>
        <w:spacing w:line="288" w:lineRule="auto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Takie podmioty przetwarzają dane na podstawie umowy z nami i tylko zgodnie z naszymi poleceniami.</w:t>
      </w:r>
    </w:p>
    <w:p w14:paraId="424A1F2B" w14:textId="77777777" w:rsidR="00FE1BA7" w:rsidRPr="00063305" w:rsidRDefault="00FE1BA7" w:rsidP="00FE1BA7">
      <w:pPr>
        <w:pStyle w:val="Tekstkomentarza"/>
        <w:spacing w:before="120" w:line="288" w:lineRule="auto"/>
        <w:rPr>
          <w:rFonts w:ascii="Verdana" w:hAnsi="Verdana"/>
          <w:iCs/>
          <w:sz w:val="18"/>
          <w:szCs w:val="18"/>
        </w:rPr>
      </w:pPr>
      <w:r w:rsidRPr="00063305">
        <w:rPr>
          <w:rFonts w:ascii="Verdana" w:hAnsi="Verdana"/>
          <w:b/>
          <w:sz w:val="18"/>
          <w:szCs w:val="18"/>
        </w:rPr>
        <w:t>Prawa związane z przetwarzaniem danych osobowych</w:t>
      </w:r>
    </w:p>
    <w:p w14:paraId="309A7E94" w14:textId="77777777" w:rsidR="00FE1BA7" w:rsidRPr="00063305" w:rsidRDefault="00FE1BA7" w:rsidP="00FE1BA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8"/>
          <w:szCs w:val="18"/>
        </w:rPr>
      </w:pPr>
      <w:r w:rsidRPr="00063305">
        <w:rPr>
          <w:rFonts w:ascii="Verdana" w:hAnsi="Verdana" w:cs="Verdana"/>
          <w:color w:val="000000"/>
          <w:sz w:val="18"/>
          <w:szCs w:val="18"/>
        </w:rPr>
        <w:t xml:space="preserve">Przysługują Pani/Panu: </w:t>
      </w:r>
    </w:p>
    <w:p w14:paraId="31F6B1F5" w14:textId="77777777" w:rsidR="00FE1BA7" w:rsidRPr="00063305" w:rsidRDefault="00FE1BA7" w:rsidP="00FE1BA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063305">
        <w:rPr>
          <w:rFonts w:ascii="Verdana" w:hAnsi="Verdana" w:cs="Verdana"/>
          <w:color w:val="000000"/>
          <w:sz w:val="18"/>
          <w:szCs w:val="18"/>
        </w:rPr>
        <w:t xml:space="preserve">prawo dostępu do swoich danych oraz otrzymania ich kopii, </w:t>
      </w:r>
    </w:p>
    <w:p w14:paraId="6015D4B3" w14:textId="77777777" w:rsidR="00FE1BA7" w:rsidRPr="00063305" w:rsidRDefault="00FE1BA7" w:rsidP="00FE1BA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063305">
        <w:rPr>
          <w:rFonts w:ascii="Verdana" w:hAnsi="Verdana" w:cs="Verdana"/>
          <w:color w:val="000000"/>
          <w:sz w:val="18"/>
          <w:szCs w:val="18"/>
        </w:rPr>
        <w:t xml:space="preserve">prawo do sprostowania (poprawiania) swoich danych, </w:t>
      </w:r>
    </w:p>
    <w:p w14:paraId="408DC8EB" w14:textId="77777777" w:rsidR="00FE1BA7" w:rsidRPr="00063305" w:rsidRDefault="00FE1BA7" w:rsidP="00FE1BA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063305">
        <w:rPr>
          <w:rFonts w:ascii="Verdana" w:hAnsi="Verdana" w:cs="Verdana"/>
          <w:color w:val="000000"/>
          <w:sz w:val="18"/>
          <w:szCs w:val="18"/>
        </w:rPr>
        <w:t>prawo do ograniczenia przetwarzania danych,</w:t>
      </w:r>
    </w:p>
    <w:p w14:paraId="1A61BCCF" w14:textId="77777777" w:rsidR="00FE1BA7" w:rsidRPr="00063305" w:rsidRDefault="00FE1BA7" w:rsidP="00FE1BA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prawo wniesienia skargi do organu nadzorczego - tj. Prezesa Urzędu Ochrony Danych Osobowych</w:t>
      </w:r>
    </w:p>
    <w:p w14:paraId="32951815" w14:textId="77777777" w:rsidR="00FE1BA7" w:rsidRPr="00063305" w:rsidRDefault="00FE1BA7" w:rsidP="00FE1BA7">
      <w:pPr>
        <w:pStyle w:val="Tekstpodstawowy"/>
        <w:spacing w:before="120" w:line="288" w:lineRule="auto"/>
        <w:rPr>
          <w:rFonts w:cs="Tahoma"/>
          <w:b/>
          <w:i/>
          <w:sz w:val="18"/>
          <w:szCs w:val="18"/>
        </w:rPr>
      </w:pPr>
      <w:r w:rsidRPr="00063305">
        <w:rPr>
          <w:rFonts w:cs="Tahoma"/>
          <w:b/>
          <w:sz w:val="18"/>
          <w:szCs w:val="18"/>
        </w:rPr>
        <w:t>Inspektor Ochrony Danych</w:t>
      </w:r>
    </w:p>
    <w:p w14:paraId="1CC9B107" w14:textId="77777777" w:rsidR="00FE1BA7" w:rsidRPr="00063305" w:rsidRDefault="00FE1BA7" w:rsidP="00FE1BA7">
      <w:pPr>
        <w:spacing w:line="288" w:lineRule="auto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14:paraId="00991364" w14:textId="77777777" w:rsidR="00FE1BA7" w:rsidRPr="00063305" w:rsidRDefault="00FE1BA7" w:rsidP="00FE1BA7">
      <w:pPr>
        <w:spacing w:line="288" w:lineRule="auto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Z Inspektorem można kontaktować się w następujący sposób:</w:t>
      </w:r>
    </w:p>
    <w:p w14:paraId="0B899F80" w14:textId="77777777" w:rsidR="00FE1BA7" w:rsidRPr="00063305" w:rsidRDefault="00FE1BA7" w:rsidP="00FE1BA7">
      <w:pPr>
        <w:numPr>
          <w:ilvl w:val="0"/>
          <w:numId w:val="2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listownie na adres: al. M. Kromera 44, 51-163 Wrocław</w:t>
      </w:r>
    </w:p>
    <w:p w14:paraId="39B89F82" w14:textId="77777777" w:rsidR="00FE1BA7" w:rsidRPr="00063305" w:rsidRDefault="00FE1BA7" w:rsidP="00FE1BA7">
      <w:pPr>
        <w:numPr>
          <w:ilvl w:val="0"/>
          <w:numId w:val="2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przez e-mail: iod@um.wroc.pl</w:t>
      </w:r>
    </w:p>
    <w:p w14:paraId="7ACC116E" w14:textId="77777777" w:rsidR="00FE1BA7" w:rsidRPr="00063305" w:rsidRDefault="00FE1BA7" w:rsidP="00FE1BA7">
      <w:pPr>
        <w:pStyle w:val="Tekstpodstawowy3"/>
        <w:numPr>
          <w:ilvl w:val="0"/>
          <w:numId w:val="2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063305">
        <w:rPr>
          <w:rFonts w:ascii="Verdana" w:hAnsi="Verdana"/>
          <w:sz w:val="18"/>
          <w:szCs w:val="18"/>
        </w:rPr>
        <w:t>telefonicznie: 71 777 77 24.</w:t>
      </w:r>
    </w:p>
    <w:p w14:paraId="01C5B156" w14:textId="77777777" w:rsidR="00FE1BA7" w:rsidRPr="00063305" w:rsidRDefault="00FE1BA7" w:rsidP="00FE1BA7">
      <w:pPr>
        <w:pStyle w:val="w5pktart"/>
        <w:spacing w:before="60" w:beforeAutospacing="0" w:after="60" w:afterAutospacing="0"/>
        <w:jc w:val="both"/>
        <w:rPr>
          <w:rFonts w:ascii="Verdana" w:hAnsi="Verdana" w:cs="Verdana"/>
          <w:b/>
          <w:bCs/>
          <w:sz w:val="18"/>
          <w:szCs w:val="18"/>
        </w:rPr>
      </w:pPr>
      <w:r w:rsidRPr="00063305">
        <w:rPr>
          <w:rFonts w:ascii="Verdana" w:hAnsi="Verdana" w:cs="Verdana"/>
          <w:b/>
          <w:bCs/>
          <w:sz w:val="18"/>
          <w:szCs w:val="18"/>
        </w:rPr>
        <w:t>Zautomatyzowane podejmowanie decyzji</w:t>
      </w:r>
    </w:p>
    <w:p w14:paraId="6C4E72B1" w14:textId="28BE3457" w:rsidR="00D83BF3" w:rsidRDefault="00FE1BA7" w:rsidP="009A4974">
      <w:pPr>
        <w:pStyle w:val="w5pktart"/>
        <w:spacing w:before="0" w:beforeAutospacing="0" w:after="60" w:afterAutospacing="0"/>
        <w:jc w:val="both"/>
      </w:pPr>
      <w:r w:rsidRPr="00063305">
        <w:rPr>
          <w:rFonts w:ascii="Verdana" w:hAnsi="Verdana" w:cs="Verdana"/>
          <w:sz w:val="18"/>
          <w:szCs w:val="18"/>
        </w:rPr>
        <w:t>Pani/Pana dane nie będą podlegały profilowaniu lub zautomatyzowanemu podejmowaniu decyzji</w:t>
      </w:r>
    </w:p>
    <w:sectPr w:rsidR="00D83BF3" w:rsidSect="00FE1BA7">
      <w:footerReference w:type="default" r:id="rId7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583A" w14:textId="77777777" w:rsidR="009A4974" w:rsidRDefault="009A4974" w:rsidP="009A4974">
      <w:r>
        <w:separator/>
      </w:r>
    </w:p>
  </w:endnote>
  <w:endnote w:type="continuationSeparator" w:id="0">
    <w:p w14:paraId="7E077999" w14:textId="77777777" w:rsidR="009A4974" w:rsidRDefault="009A4974" w:rsidP="009A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E41F" w14:textId="1CDE1D54" w:rsidR="009A4974" w:rsidRPr="00451EDF" w:rsidRDefault="009A4974" w:rsidP="009A4974">
    <w:pPr>
      <w:pStyle w:val="Stopka"/>
      <w:jc w:val="right"/>
      <w:rPr>
        <w:rFonts w:ascii="Verdana" w:hAnsi="Verdana"/>
        <w:sz w:val="16"/>
        <w:szCs w:val="16"/>
      </w:rPr>
    </w:pPr>
    <w:r w:rsidRPr="00451EDF">
      <w:rPr>
        <w:rFonts w:ascii="Verdana" w:hAnsi="Verdana"/>
        <w:sz w:val="16"/>
        <w:szCs w:val="16"/>
      </w:rPr>
      <w:t>Wersja kwiecień 2026</w:t>
    </w:r>
    <w:r w:rsidR="00451EDF">
      <w:rPr>
        <w:rFonts w:ascii="Verdana" w:hAnsi="Verdana"/>
        <w:sz w:val="16"/>
        <w:szCs w:val="16"/>
      </w:rPr>
      <w:t xml:space="preserve"> r</w:t>
    </w:r>
    <w:r w:rsidRPr="00451EDF">
      <w:rPr>
        <w:rFonts w:ascii="Verdana" w:hAnsi="Verdana"/>
        <w:sz w:val="16"/>
        <w:szCs w:val="16"/>
      </w:rPr>
      <w:t xml:space="preserve">. |Strona </w:t>
    </w:r>
    <w:r w:rsidRPr="00451EDF">
      <w:rPr>
        <w:rFonts w:ascii="Verdana" w:hAnsi="Verdana"/>
        <w:sz w:val="16"/>
        <w:szCs w:val="16"/>
      </w:rPr>
      <w:fldChar w:fldCharType="begin"/>
    </w:r>
    <w:r w:rsidRPr="00451EDF">
      <w:rPr>
        <w:rFonts w:ascii="Verdana" w:hAnsi="Verdana"/>
        <w:sz w:val="16"/>
        <w:szCs w:val="16"/>
      </w:rPr>
      <w:instrText>PAGE  \* Arabic  \* MERGEFORMAT</w:instrText>
    </w:r>
    <w:r w:rsidRPr="00451EDF">
      <w:rPr>
        <w:rFonts w:ascii="Verdana" w:hAnsi="Verdana"/>
        <w:sz w:val="16"/>
        <w:szCs w:val="16"/>
      </w:rPr>
      <w:fldChar w:fldCharType="separate"/>
    </w:r>
    <w:r w:rsidRPr="00451EDF">
      <w:rPr>
        <w:rFonts w:ascii="Verdana" w:hAnsi="Verdana"/>
        <w:sz w:val="16"/>
        <w:szCs w:val="16"/>
      </w:rPr>
      <w:t>2</w:t>
    </w:r>
    <w:r w:rsidRPr="00451EDF">
      <w:rPr>
        <w:rFonts w:ascii="Verdana" w:hAnsi="Verdana"/>
        <w:sz w:val="16"/>
        <w:szCs w:val="16"/>
      </w:rPr>
      <w:fldChar w:fldCharType="end"/>
    </w:r>
    <w:r w:rsidRPr="00451EDF">
      <w:rPr>
        <w:rFonts w:ascii="Verdana" w:hAnsi="Verdana"/>
        <w:sz w:val="16"/>
        <w:szCs w:val="16"/>
      </w:rPr>
      <w:t xml:space="preserve"> z </w:t>
    </w:r>
    <w:r w:rsidRPr="00451EDF">
      <w:rPr>
        <w:rFonts w:ascii="Verdana" w:hAnsi="Verdana"/>
        <w:sz w:val="16"/>
        <w:szCs w:val="16"/>
      </w:rPr>
      <w:fldChar w:fldCharType="begin"/>
    </w:r>
    <w:r w:rsidRPr="00451EDF">
      <w:rPr>
        <w:rFonts w:ascii="Verdana" w:hAnsi="Verdana"/>
        <w:sz w:val="16"/>
        <w:szCs w:val="16"/>
      </w:rPr>
      <w:instrText>NUMPAGES \ * arabskie \ * MERGEFORMAT</w:instrText>
    </w:r>
    <w:r w:rsidRPr="00451EDF">
      <w:rPr>
        <w:rFonts w:ascii="Verdana" w:hAnsi="Verdana"/>
        <w:sz w:val="16"/>
        <w:szCs w:val="16"/>
      </w:rPr>
      <w:fldChar w:fldCharType="separate"/>
    </w:r>
    <w:r w:rsidRPr="00451EDF">
      <w:rPr>
        <w:rFonts w:ascii="Verdana" w:hAnsi="Verdana"/>
        <w:sz w:val="16"/>
        <w:szCs w:val="16"/>
      </w:rPr>
      <w:t>2</w:t>
    </w:r>
    <w:r w:rsidRPr="00451EDF">
      <w:rPr>
        <w:rFonts w:ascii="Verdana" w:hAnsi="Verdana"/>
        <w:sz w:val="16"/>
        <w:szCs w:val="16"/>
      </w:rPr>
      <w:fldChar w:fldCharType="end"/>
    </w:r>
  </w:p>
  <w:p w14:paraId="3823632E" w14:textId="77777777" w:rsidR="009A4974" w:rsidRDefault="009A49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A3A0" w14:textId="77777777" w:rsidR="009A4974" w:rsidRDefault="009A4974" w:rsidP="009A4974">
      <w:r>
        <w:separator/>
      </w:r>
    </w:p>
  </w:footnote>
  <w:footnote w:type="continuationSeparator" w:id="0">
    <w:p w14:paraId="4248D956" w14:textId="77777777" w:rsidR="009A4974" w:rsidRDefault="009A4974" w:rsidP="009A4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2FBF"/>
    <w:multiLevelType w:val="hybridMultilevel"/>
    <w:tmpl w:val="428C66D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2DF51DD"/>
    <w:multiLevelType w:val="hybridMultilevel"/>
    <w:tmpl w:val="84DC8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3A5E6EFC"/>
    <w:multiLevelType w:val="hybridMultilevel"/>
    <w:tmpl w:val="37669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A7"/>
    <w:rsid w:val="00063305"/>
    <w:rsid w:val="00451EDF"/>
    <w:rsid w:val="009A4974"/>
    <w:rsid w:val="00D83BF3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C887"/>
  <w15:chartTrackingRefBased/>
  <w15:docId w15:val="{81076B02-69B5-4F44-9C19-F419647E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A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E1BA7"/>
    <w:rPr>
      <w:rFonts w:ascii="Verdana" w:hAnsi="Verdana" w:cs="Verdan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1BA7"/>
    <w:rPr>
      <w:rFonts w:ascii="Verdana" w:eastAsia="Times New Roman" w:hAnsi="Verdana" w:cs="Verdana"/>
      <w:lang w:eastAsia="pl-PL"/>
    </w:rPr>
  </w:style>
  <w:style w:type="paragraph" w:styleId="Akapitzlist">
    <w:name w:val="List Paragraph"/>
    <w:basedOn w:val="Normalny"/>
    <w:uiPriority w:val="34"/>
    <w:qFormat/>
    <w:rsid w:val="00FE1BA7"/>
    <w:pPr>
      <w:spacing w:after="120"/>
      <w:ind w:left="720"/>
      <w:contextualSpacing/>
      <w:jc w:val="both"/>
    </w:pPr>
    <w:rPr>
      <w:sz w:val="22"/>
      <w:szCs w:val="22"/>
      <w:lang w:eastAsia="en-US"/>
    </w:rPr>
  </w:style>
  <w:style w:type="paragraph" w:customStyle="1" w:styleId="w5pktart">
    <w:name w:val="w5pktart"/>
    <w:basedOn w:val="Normalny"/>
    <w:rsid w:val="00FE1BA7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rsid w:val="00FE1BA7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1B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E1BA7"/>
    <w:pPr>
      <w:spacing w:after="120" w:line="276" w:lineRule="auto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1BA7"/>
    <w:rPr>
      <w:rFonts w:ascii="Calibri" w:eastAsia="Times New Roman" w:hAnsi="Calibri" w:cs="Times New Roman"/>
      <w:sz w:val="16"/>
      <w:szCs w:val="16"/>
    </w:rPr>
  </w:style>
  <w:style w:type="character" w:customStyle="1" w:styleId="st">
    <w:name w:val="st"/>
    <w:basedOn w:val="Domylnaczcionkaakapitu"/>
    <w:rsid w:val="00FE1BA7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9A4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974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974"/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Kaliwoda Monika</dc:creator>
  <cp:keywords/>
  <dc:description/>
  <cp:lastModifiedBy>Kaliwoda Monika</cp:lastModifiedBy>
  <cp:revision>3</cp:revision>
  <dcterms:created xsi:type="dcterms:W3CDTF">2026-04-03T08:57:00Z</dcterms:created>
  <dcterms:modified xsi:type="dcterms:W3CDTF">2026-04-03T09:01:00Z</dcterms:modified>
</cp:coreProperties>
</file>