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209E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07AF2B70" w14:textId="4897CA0B" w:rsidR="00760335" w:rsidRPr="00E83BF2" w:rsidRDefault="00760335" w:rsidP="00760335">
      <w:pPr>
        <w:spacing w:line="271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E83BF2">
        <w:rPr>
          <w:rFonts w:ascii="Verdana" w:hAnsi="Verdana"/>
          <w:sz w:val="20"/>
        </w:rPr>
        <w:t xml:space="preserve">odana do publicznej wiadomości w dniach </w:t>
      </w:r>
      <w:r w:rsidR="00E240A6">
        <w:rPr>
          <w:rFonts w:ascii="Verdana" w:hAnsi="Verdana"/>
          <w:sz w:val="20"/>
        </w:rPr>
        <w:t>30</w:t>
      </w:r>
      <w:r w:rsidR="008F6F56">
        <w:rPr>
          <w:rFonts w:ascii="Verdana" w:hAnsi="Verdana"/>
          <w:sz w:val="20"/>
        </w:rPr>
        <w:t>.</w:t>
      </w:r>
      <w:r w:rsidR="00400303">
        <w:rPr>
          <w:rFonts w:ascii="Verdana" w:hAnsi="Verdana"/>
          <w:sz w:val="20"/>
        </w:rPr>
        <w:t>0</w:t>
      </w:r>
      <w:r w:rsidR="00E240A6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400303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E240A6">
        <w:rPr>
          <w:rFonts w:ascii="Verdana" w:hAnsi="Verdana"/>
          <w:sz w:val="20"/>
        </w:rPr>
        <w:t>7.04</w:t>
      </w:r>
      <w:r>
        <w:rPr>
          <w:rFonts w:ascii="Verdana" w:hAnsi="Verdana"/>
          <w:sz w:val="20"/>
        </w:rPr>
        <w:t>.202</w:t>
      </w:r>
      <w:r w:rsidR="00400303">
        <w:rPr>
          <w:rFonts w:ascii="Verdana" w:hAnsi="Verdana"/>
          <w:sz w:val="20"/>
        </w:rPr>
        <w:t>6</w:t>
      </w:r>
    </w:p>
    <w:p w14:paraId="66221996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3"/>
        <w:gridCol w:w="1819"/>
        <w:gridCol w:w="2145"/>
        <w:gridCol w:w="1826"/>
        <w:gridCol w:w="2030"/>
        <w:gridCol w:w="1824"/>
        <w:gridCol w:w="1782"/>
        <w:gridCol w:w="1809"/>
      </w:tblGrid>
      <w:tr w:rsidR="00E240A6" w:rsidRPr="00165293" w14:paraId="402CC233" w14:textId="77777777" w:rsidTr="00F42813">
        <w:trPr>
          <w:tblHeader/>
        </w:trPr>
        <w:tc>
          <w:tcPr>
            <w:tcW w:w="1732" w:type="dxa"/>
          </w:tcPr>
          <w:p w14:paraId="453C8EA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3F39332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06BFF2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1A28B73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270A75D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57580C1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67D52E77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14:paraId="7864701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E240A6" w:rsidRPr="00165293" w14:paraId="4BB97EBE" w14:textId="77777777" w:rsidTr="00F42813">
        <w:tc>
          <w:tcPr>
            <w:tcW w:w="1732" w:type="dxa"/>
          </w:tcPr>
          <w:p w14:paraId="10230003" w14:textId="15423FE8" w:rsidR="00786F00" w:rsidRPr="00165293" w:rsidRDefault="00E240A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20.03</w:t>
            </w:r>
            <w:r w:rsidR="0058154A">
              <w:rPr>
                <w:rFonts w:ascii="Verdana" w:hAnsi="Verdana"/>
                <w:sz w:val="20"/>
              </w:rPr>
              <w:t>.202</w:t>
            </w:r>
            <w:r w:rsidR="00400303">
              <w:rPr>
                <w:rFonts w:ascii="Verdana" w:hAnsi="Verdana"/>
                <w:sz w:val="20"/>
              </w:rPr>
              <w:t>6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29C432A1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6D72586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66C77A1E" w14:textId="77777777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0DA4B515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ograniczony</w:t>
            </w:r>
          </w:p>
        </w:tc>
        <w:tc>
          <w:tcPr>
            <w:tcW w:w="2145" w:type="dxa"/>
          </w:tcPr>
          <w:p w14:paraId="02C3947D" w14:textId="54BFFAEA" w:rsidR="00CB6EA4" w:rsidRDefault="00400303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E240A6">
              <w:rPr>
                <w:rFonts w:ascii="Verdana" w:hAnsi="Verdana"/>
                <w:b w:val="0"/>
              </w:rPr>
              <w:t>Mikołowska 112</w:t>
            </w:r>
          </w:p>
          <w:p w14:paraId="2424392F" w14:textId="77777777" w:rsidR="00712600" w:rsidRDefault="00712600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</w:p>
          <w:p w14:paraId="1D0401FB" w14:textId="615BDD36" w:rsidR="008F6F56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E240A6">
              <w:rPr>
                <w:rFonts w:ascii="Verdana" w:hAnsi="Verdana"/>
                <w:sz w:val="20"/>
              </w:rPr>
              <w:t>Strachocin</w:t>
            </w:r>
          </w:p>
          <w:p w14:paraId="0549EDED" w14:textId="3627F0E4" w:rsidR="00517667" w:rsidRPr="00A9007D" w:rsidRDefault="008F6F56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</w:t>
            </w:r>
            <w:r w:rsidR="0077272D" w:rsidRPr="00A9007D">
              <w:rPr>
                <w:rFonts w:ascii="Verdana" w:hAnsi="Verdana"/>
                <w:sz w:val="20"/>
              </w:rPr>
              <w:t>M-</w:t>
            </w:r>
            <w:r w:rsidR="00E240A6">
              <w:rPr>
                <w:rFonts w:ascii="Verdana" w:hAnsi="Verdana"/>
                <w:sz w:val="20"/>
              </w:rPr>
              <w:t>2</w:t>
            </w:r>
          </w:p>
          <w:p w14:paraId="00395B5E" w14:textId="4AAD2E43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</w:t>
            </w:r>
            <w:r w:rsidR="00E240A6">
              <w:rPr>
                <w:rFonts w:ascii="Verdana" w:hAnsi="Verdana"/>
                <w:sz w:val="20"/>
              </w:rPr>
              <w:t>y</w:t>
            </w:r>
            <w:r w:rsidRPr="00A9007D">
              <w:rPr>
                <w:rFonts w:ascii="Verdana" w:hAnsi="Verdana"/>
                <w:sz w:val="20"/>
              </w:rPr>
              <w:t xml:space="preserve"> dział</w:t>
            </w:r>
            <w:r w:rsidR="00E240A6">
              <w:rPr>
                <w:rFonts w:ascii="Verdana" w:hAnsi="Verdana"/>
                <w:sz w:val="20"/>
              </w:rPr>
              <w:t>ek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3372D674" w14:textId="2B86B42F" w:rsidR="00D16016" w:rsidRPr="00A9007D" w:rsidRDefault="00E240A6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46/7 i 212/2</w:t>
            </w:r>
          </w:p>
          <w:p w14:paraId="5799E78C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4654D20E" w14:textId="24C72A90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12600">
              <w:rPr>
                <w:rFonts w:ascii="Verdana" w:hAnsi="Verdana"/>
                <w:sz w:val="20"/>
              </w:rPr>
              <w:t xml:space="preserve">   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E240A6">
              <w:rPr>
                <w:rFonts w:ascii="Verdana" w:hAnsi="Verdana"/>
                <w:sz w:val="20"/>
              </w:rPr>
              <w:t>401</w:t>
            </w:r>
            <w:r w:rsidR="0058154A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F0B4804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2ED68EA1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782A93C5" w14:textId="08EAC81E" w:rsidR="00786F00" w:rsidRPr="00A9007D" w:rsidRDefault="00A9007D" w:rsidP="003A6B67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E240A6">
              <w:rPr>
                <w:rFonts w:ascii="Verdana" w:hAnsi="Verdana"/>
                <w:sz w:val="20"/>
              </w:rPr>
              <w:t>468900</w:t>
            </w:r>
            <w:r w:rsidR="00400303">
              <w:rPr>
                <w:rFonts w:ascii="Verdana" w:hAnsi="Verdana"/>
                <w:sz w:val="20"/>
              </w:rPr>
              <w:t>/</w:t>
            </w:r>
            <w:r w:rsidR="00E240A6">
              <w:rPr>
                <w:rFonts w:ascii="Verdana" w:hAnsi="Verdana"/>
                <w:sz w:val="20"/>
              </w:rPr>
              <w:t>7</w:t>
            </w:r>
            <w:r w:rsidRPr="00A9007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828" w:type="dxa"/>
          </w:tcPr>
          <w:p w14:paraId="1473F23E" w14:textId="0D469538" w:rsidR="00786F00" w:rsidRPr="00165293" w:rsidRDefault="00E240A6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3F20E9CC" w14:textId="77777777" w:rsidR="00786F00" w:rsidRPr="00165293" w:rsidRDefault="00CB6EA4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6CB61691" w14:textId="6B818038" w:rsidR="008F385B" w:rsidRDefault="00E240A6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390.000,</w:t>
            </w:r>
            <w:r w:rsidR="008F385B">
              <w:rPr>
                <w:rFonts w:ascii="Verdana" w:hAnsi="Verdana"/>
                <w:sz w:val="20"/>
              </w:rPr>
              <w:t>00</w:t>
            </w:r>
          </w:p>
          <w:p w14:paraId="208CA241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4E39488A" w14:textId="77777777" w:rsidR="00B56567" w:rsidRDefault="008F385B" w:rsidP="00CB6EA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CB6EA4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06A0C76E" w14:textId="77777777" w:rsidR="00B56567" w:rsidRDefault="00B56567" w:rsidP="00CB6EA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610F6CA6" w14:textId="2DD930A4" w:rsidR="00DB2779" w:rsidRPr="00165293" w:rsidRDefault="00E240A6" w:rsidP="0058154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trzysta dziewięćdziesiąt tysięcy</w:t>
            </w:r>
          </w:p>
        </w:tc>
        <w:tc>
          <w:tcPr>
            <w:tcW w:w="1793" w:type="dxa"/>
          </w:tcPr>
          <w:p w14:paraId="353A77E8" w14:textId="08AD7426" w:rsidR="006F2DF1" w:rsidRPr="00165293" w:rsidRDefault="00E240A6" w:rsidP="0076033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  <w:r w:rsidR="00400303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812" w:type="dxa"/>
          </w:tcPr>
          <w:p w14:paraId="1F16E0C4" w14:textId="2519CA67" w:rsidR="00760335" w:rsidRPr="00165293" w:rsidRDefault="00E240A6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</w:t>
            </w:r>
          </w:p>
        </w:tc>
      </w:tr>
    </w:tbl>
    <w:p w14:paraId="26401A10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0434A5E4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72CCD9A4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37C66329" w14:textId="77777777" w:rsidR="00AD275C" w:rsidRPr="00165293" w:rsidRDefault="0058154A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41347"/>
    <w:rsid w:val="00046FF2"/>
    <w:rsid w:val="00086CFE"/>
    <w:rsid w:val="001209D5"/>
    <w:rsid w:val="00160D90"/>
    <w:rsid w:val="00165293"/>
    <w:rsid w:val="001918D9"/>
    <w:rsid w:val="001D3020"/>
    <w:rsid w:val="00212966"/>
    <w:rsid w:val="002337E8"/>
    <w:rsid w:val="002463B3"/>
    <w:rsid w:val="00287606"/>
    <w:rsid w:val="002A08F2"/>
    <w:rsid w:val="00310125"/>
    <w:rsid w:val="00324826"/>
    <w:rsid w:val="00347590"/>
    <w:rsid w:val="00390460"/>
    <w:rsid w:val="003A6B67"/>
    <w:rsid w:val="003C5CEC"/>
    <w:rsid w:val="003E04C0"/>
    <w:rsid w:val="00400303"/>
    <w:rsid w:val="00406C0D"/>
    <w:rsid w:val="00415EC7"/>
    <w:rsid w:val="00440E07"/>
    <w:rsid w:val="004A31B4"/>
    <w:rsid w:val="004D09E2"/>
    <w:rsid w:val="00514B21"/>
    <w:rsid w:val="00517667"/>
    <w:rsid w:val="00545C18"/>
    <w:rsid w:val="0055656D"/>
    <w:rsid w:val="00563D70"/>
    <w:rsid w:val="00577ACC"/>
    <w:rsid w:val="0058154A"/>
    <w:rsid w:val="005A3F27"/>
    <w:rsid w:val="005D61AF"/>
    <w:rsid w:val="005E290D"/>
    <w:rsid w:val="005E6813"/>
    <w:rsid w:val="005F566B"/>
    <w:rsid w:val="0060041E"/>
    <w:rsid w:val="00620D2E"/>
    <w:rsid w:val="00624A81"/>
    <w:rsid w:val="006256F9"/>
    <w:rsid w:val="00640497"/>
    <w:rsid w:val="00643CFE"/>
    <w:rsid w:val="00660D0D"/>
    <w:rsid w:val="006757FF"/>
    <w:rsid w:val="00693310"/>
    <w:rsid w:val="006C2925"/>
    <w:rsid w:val="006C3021"/>
    <w:rsid w:val="006C4AEE"/>
    <w:rsid w:val="006F2DF1"/>
    <w:rsid w:val="00712600"/>
    <w:rsid w:val="00760335"/>
    <w:rsid w:val="00763BE1"/>
    <w:rsid w:val="00767AA5"/>
    <w:rsid w:val="0077272D"/>
    <w:rsid w:val="00786F00"/>
    <w:rsid w:val="007B2FEC"/>
    <w:rsid w:val="007E5BCB"/>
    <w:rsid w:val="008515DF"/>
    <w:rsid w:val="00875880"/>
    <w:rsid w:val="008D510B"/>
    <w:rsid w:val="008F385B"/>
    <w:rsid w:val="008F6F56"/>
    <w:rsid w:val="00907A09"/>
    <w:rsid w:val="00912C61"/>
    <w:rsid w:val="00931F39"/>
    <w:rsid w:val="00944ED7"/>
    <w:rsid w:val="00955E53"/>
    <w:rsid w:val="00962901"/>
    <w:rsid w:val="00971C71"/>
    <w:rsid w:val="009A15DD"/>
    <w:rsid w:val="009A3A25"/>
    <w:rsid w:val="009E6412"/>
    <w:rsid w:val="00A169AF"/>
    <w:rsid w:val="00A73382"/>
    <w:rsid w:val="00A77089"/>
    <w:rsid w:val="00A9007D"/>
    <w:rsid w:val="00A909B6"/>
    <w:rsid w:val="00AD275C"/>
    <w:rsid w:val="00AF7A4D"/>
    <w:rsid w:val="00B12EE0"/>
    <w:rsid w:val="00B56567"/>
    <w:rsid w:val="00BF058F"/>
    <w:rsid w:val="00C506B9"/>
    <w:rsid w:val="00C5225C"/>
    <w:rsid w:val="00C64C03"/>
    <w:rsid w:val="00C8047A"/>
    <w:rsid w:val="00C85178"/>
    <w:rsid w:val="00CB6EA4"/>
    <w:rsid w:val="00D06665"/>
    <w:rsid w:val="00D10734"/>
    <w:rsid w:val="00D12983"/>
    <w:rsid w:val="00D16016"/>
    <w:rsid w:val="00D47F15"/>
    <w:rsid w:val="00D63390"/>
    <w:rsid w:val="00D67212"/>
    <w:rsid w:val="00D95D04"/>
    <w:rsid w:val="00DB2779"/>
    <w:rsid w:val="00DB5639"/>
    <w:rsid w:val="00DC2301"/>
    <w:rsid w:val="00DF74EA"/>
    <w:rsid w:val="00E0737F"/>
    <w:rsid w:val="00E240A6"/>
    <w:rsid w:val="00E3109D"/>
    <w:rsid w:val="00E52450"/>
    <w:rsid w:val="00E83BF2"/>
    <w:rsid w:val="00E9714D"/>
    <w:rsid w:val="00EF62BE"/>
    <w:rsid w:val="00F05186"/>
    <w:rsid w:val="00F15CDC"/>
    <w:rsid w:val="00F27676"/>
    <w:rsid w:val="00F42813"/>
    <w:rsid w:val="00F9521A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741B"/>
  <w15:docId w15:val="{60EAE459-AEEE-4CBA-8011-5AA53239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9459D-CC63-4E6F-AB6D-B748462B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20</cp:revision>
  <cp:lastPrinted>2026-03-20T10:43:00Z</cp:lastPrinted>
  <dcterms:created xsi:type="dcterms:W3CDTF">2021-06-09T09:42:00Z</dcterms:created>
  <dcterms:modified xsi:type="dcterms:W3CDTF">2026-03-20T10:43:00Z</dcterms:modified>
</cp:coreProperties>
</file>