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0B3B" w14:textId="0D2119D8" w:rsidR="000D7DC9" w:rsidRPr="008C7511" w:rsidRDefault="00046C26" w:rsidP="00CA70DF">
      <w:pPr>
        <w:pStyle w:val="Nagwek1"/>
        <w:tabs>
          <w:tab w:val="left" w:pos="9072"/>
        </w:tabs>
        <w:spacing w:line="288" w:lineRule="auto"/>
        <w:ind w:left="4111" w:right="-681"/>
        <w:rPr>
          <w:sz w:val="20"/>
          <w:szCs w:val="20"/>
        </w:rPr>
      </w:pPr>
      <w:r w:rsidRPr="008C7511">
        <w:rPr>
          <w:b w:val="0"/>
          <w:bCs/>
          <w:sz w:val="20"/>
          <w:szCs w:val="20"/>
          <w:lang w:val="pl-PL"/>
        </w:rPr>
        <w:t>Wykaz na podstawie art.</w:t>
      </w:r>
      <w:r w:rsidR="0009305C">
        <w:rPr>
          <w:b w:val="0"/>
          <w:bCs/>
          <w:sz w:val="20"/>
          <w:szCs w:val="20"/>
          <w:lang w:val="pl-PL"/>
        </w:rPr>
        <w:t xml:space="preserve"> </w:t>
      </w:r>
      <w:r w:rsidRPr="008C7511">
        <w:rPr>
          <w:b w:val="0"/>
          <w:bCs/>
          <w:sz w:val="20"/>
          <w:szCs w:val="20"/>
          <w:lang w:val="pl-PL"/>
        </w:rPr>
        <w:t xml:space="preserve">35 </w:t>
      </w:r>
      <w:r w:rsidR="00054482">
        <w:rPr>
          <w:b w:val="0"/>
          <w:bCs/>
          <w:sz w:val="20"/>
          <w:szCs w:val="20"/>
          <w:lang w:val="pl-PL"/>
        </w:rPr>
        <w:t>ust.</w:t>
      </w:r>
      <w:r w:rsidR="0009305C">
        <w:rPr>
          <w:b w:val="0"/>
          <w:bCs/>
          <w:sz w:val="20"/>
          <w:szCs w:val="20"/>
          <w:lang w:val="pl-PL"/>
        </w:rPr>
        <w:t xml:space="preserve"> </w:t>
      </w:r>
      <w:r w:rsidR="00054482">
        <w:rPr>
          <w:b w:val="0"/>
          <w:bCs/>
          <w:sz w:val="20"/>
          <w:szCs w:val="20"/>
          <w:lang w:val="pl-PL"/>
        </w:rPr>
        <w:t>1 i ust.</w:t>
      </w:r>
      <w:r w:rsidR="0009305C">
        <w:rPr>
          <w:b w:val="0"/>
          <w:bCs/>
          <w:sz w:val="20"/>
          <w:szCs w:val="20"/>
          <w:lang w:val="pl-PL"/>
        </w:rPr>
        <w:t xml:space="preserve"> </w:t>
      </w:r>
      <w:r w:rsidR="00054482">
        <w:rPr>
          <w:b w:val="0"/>
          <w:bCs/>
          <w:sz w:val="20"/>
          <w:szCs w:val="20"/>
          <w:lang w:val="pl-PL"/>
        </w:rPr>
        <w:t xml:space="preserve">2 </w:t>
      </w:r>
      <w:r w:rsidRPr="008C7511">
        <w:rPr>
          <w:b w:val="0"/>
          <w:bCs/>
          <w:sz w:val="20"/>
          <w:szCs w:val="20"/>
          <w:lang w:val="pl-PL"/>
        </w:rPr>
        <w:t>ustawy z 21</w:t>
      </w:r>
      <w:r w:rsidR="00FC543D">
        <w:rPr>
          <w:b w:val="0"/>
          <w:bCs/>
          <w:sz w:val="20"/>
          <w:szCs w:val="20"/>
          <w:lang w:val="pl-PL"/>
        </w:rPr>
        <w:t xml:space="preserve"> sierpnia </w:t>
      </w:r>
      <w:r w:rsidRPr="008C7511">
        <w:rPr>
          <w:b w:val="0"/>
          <w:bCs/>
          <w:sz w:val="20"/>
          <w:szCs w:val="20"/>
          <w:lang w:val="pl-PL"/>
        </w:rPr>
        <w:t>1997 r. o gospodarce</w:t>
      </w:r>
      <w:r w:rsidR="00A55B10" w:rsidRPr="008C7511">
        <w:rPr>
          <w:b w:val="0"/>
          <w:bCs/>
          <w:sz w:val="20"/>
          <w:szCs w:val="20"/>
          <w:lang w:val="pl-PL"/>
        </w:rPr>
        <w:t xml:space="preserve"> </w:t>
      </w:r>
      <w:r w:rsidRPr="008C7511">
        <w:rPr>
          <w:b w:val="0"/>
          <w:bCs/>
          <w:sz w:val="20"/>
          <w:szCs w:val="20"/>
          <w:lang w:val="pl-PL"/>
        </w:rPr>
        <w:t>nieruchomościami (t. j. Dz.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737C2">
        <w:rPr>
          <w:b w:val="0"/>
          <w:bCs/>
          <w:sz w:val="20"/>
          <w:szCs w:val="20"/>
          <w:lang w:val="pl-PL"/>
        </w:rPr>
        <w:t>U. z 202</w:t>
      </w:r>
      <w:r w:rsidR="00312608">
        <w:rPr>
          <w:b w:val="0"/>
          <w:bCs/>
          <w:sz w:val="20"/>
          <w:szCs w:val="20"/>
          <w:lang w:val="pl-PL"/>
        </w:rPr>
        <w:t>4</w:t>
      </w:r>
      <w:r w:rsidR="001875DD" w:rsidRPr="008C7511">
        <w:rPr>
          <w:b w:val="0"/>
          <w:bCs/>
          <w:sz w:val="20"/>
          <w:szCs w:val="20"/>
          <w:lang w:val="pl-PL"/>
        </w:rPr>
        <w:t xml:space="preserve"> </w:t>
      </w:r>
      <w:r w:rsidR="00B874EA">
        <w:rPr>
          <w:b w:val="0"/>
          <w:bCs/>
          <w:sz w:val="20"/>
          <w:szCs w:val="20"/>
          <w:lang w:val="pl-PL"/>
        </w:rPr>
        <w:t>r.</w:t>
      </w:r>
      <w:r w:rsidR="0009305C">
        <w:rPr>
          <w:b w:val="0"/>
          <w:bCs/>
          <w:sz w:val="20"/>
          <w:szCs w:val="20"/>
          <w:lang w:val="pl-PL"/>
        </w:rPr>
        <w:t>,</w:t>
      </w:r>
      <w:r w:rsidR="00B874EA">
        <w:rPr>
          <w:b w:val="0"/>
          <w:bCs/>
          <w:sz w:val="20"/>
          <w:szCs w:val="20"/>
          <w:lang w:val="pl-PL"/>
        </w:rPr>
        <w:t xml:space="preserve"> </w:t>
      </w:r>
      <w:r w:rsidR="0009305C">
        <w:rPr>
          <w:b w:val="0"/>
          <w:bCs/>
          <w:sz w:val="20"/>
          <w:szCs w:val="20"/>
          <w:lang w:val="pl-PL"/>
        </w:rPr>
        <w:br/>
      </w:r>
      <w:r w:rsidR="00B874EA">
        <w:rPr>
          <w:b w:val="0"/>
          <w:bCs/>
          <w:sz w:val="20"/>
          <w:szCs w:val="20"/>
          <w:lang w:val="pl-PL"/>
        </w:rPr>
        <w:t xml:space="preserve">poz. </w:t>
      </w:r>
      <w:r w:rsidR="00312608">
        <w:rPr>
          <w:b w:val="0"/>
          <w:bCs/>
          <w:sz w:val="20"/>
          <w:szCs w:val="20"/>
          <w:lang w:val="pl-PL"/>
        </w:rPr>
        <w:t>1145</w:t>
      </w:r>
      <w:r w:rsidR="00035D88">
        <w:rPr>
          <w:b w:val="0"/>
          <w:bCs/>
          <w:sz w:val="20"/>
          <w:szCs w:val="20"/>
          <w:lang w:val="pl-PL"/>
        </w:rPr>
        <w:t xml:space="preserve"> ze zm.</w:t>
      </w:r>
      <w:r w:rsidRPr="008C7511">
        <w:rPr>
          <w:b w:val="0"/>
          <w:bCs/>
          <w:sz w:val="20"/>
          <w:szCs w:val="20"/>
          <w:lang w:val="pl-PL"/>
        </w:rPr>
        <w:t xml:space="preserve">) </w:t>
      </w:r>
    </w:p>
    <w:p w14:paraId="325BB944" w14:textId="77777777" w:rsidR="000D7DC9" w:rsidRDefault="000D7DC9" w:rsidP="000D7DC9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</w:p>
    <w:p w14:paraId="03DF2F96" w14:textId="77777777" w:rsidR="006B1E03" w:rsidRPr="006B1E03" w:rsidRDefault="006B1E03" w:rsidP="006B1E03"/>
    <w:p w14:paraId="243144B7" w14:textId="77777777" w:rsidR="008536AF" w:rsidRPr="008C7511" w:rsidRDefault="008536AF" w:rsidP="008536AF">
      <w:pPr>
        <w:pStyle w:val="Nagwek3"/>
        <w:spacing w:line="288" w:lineRule="auto"/>
        <w:rPr>
          <w:szCs w:val="20"/>
        </w:rPr>
      </w:pPr>
      <w:r w:rsidRPr="008C7511">
        <w:rPr>
          <w:szCs w:val="20"/>
        </w:rPr>
        <w:t>P R E Z Y D E N T   W R O C Ł A W I A</w:t>
      </w:r>
    </w:p>
    <w:p w14:paraId="1125F54D" w14:textId="77777777" w:rsidR="006B1E03" w:rsidRDefault="008536AF" w:rsidP="006B1E03">
      <w:pPr>
        <w:pStyle w:val="Nagwek1"/>
        <w:tabs>
          <w:tab w:val="left" w:pos="9356"/>
        </w:tabs>
        <w:spacing w:line="288" w:lineRule="auto"/>
        <w:jc w:val="center"/>
        <w:rPr>
          <w:bCs/>
          <w:sz w:val="20"/>
          <w:szCs w:val="20"/>
          <w:lang w:val="pl-PL"/>
        </w:rPr>
      </w:pPr>
      <w:r w:rsidRPr="008C7511">
        <w:rPr>
          <w:bCs/>
          <w:sz w:val="20"/>
          <w:szCs w:val="20"/>
          <w:lang w:val="pl-PL"/>
        </w:rPr>
        <w:t>wykonujący zadanie z zakresu adminis</w:t>
      </w:r>
      <w:r w:rsidR="008C7511">
        <w:rPr>
          <w:bCs/>
          <w:sz w:val="20"/>
          <w:szCs w:val="20"/>
          <w:lang w:val="pl-PL"/>
        </w:rPr>
        <w:t xml:space="preserve">tracji rządowej </w:t>
      </w:r>
      <w:r w:rsidRPr="008C7511">
        <w:rPr>
          <w:bCs/>
          <w:sz w:val="20"/>
          <w:szCs w:val="20"/>
          <w:lang w:val="pl-PL"/>
        </w:rPr>
        <w:t xml:space="preserve">podaje </w:t>
      </w:r>
      <w:r w:rsidR="00DB541E">
        <w:rPr>
          <w:bCs/>
          <w:sz w:val="20"/>
          <w:szCs w:val="20"/>
          <w:lang w:val="pl-PL"/>
        </w:rPr>
        <w:br/>
      </w:r>
      <w:r w:rsidRPr="008C7511">
        <w:rPr>
          <w:bCs/>
          <w:sz w:val="20"/>
          <w:szCs w:val="20"/>
          <w:lang w:val="pl-PL"/>
        </w:rPr>
        <w:t>do publicznej wiadomości</w:t>
      </w:r>
      <w:r w:rsidR="006B1E03">
        <w:rPr>
          <w:bCs/>
          <w:sz w:val="20"/>
          <w:szCs w:val="20"/>
          <w:lang w:val="pl-PL"/>
        </w:rPr>
        <w:t xml:space="preserve"> </w:t>
      </w:r>
    </w:p>
    <w:p w14:paraId="7840561F" w14:textId="3474E698" w:rsidR="000D7DC9" w:rsidRPr="008C7511" w:rsidRDefault="008536AF" w:rsidP="006B1E03">
      <w:pPr>
        <w:pStyle w:val="Nagwek1"/>
        <w:tabs>
          <w:tab w:val="left" w:pos="9356"/>
        </w:tabs>
        <w:spacing w:line="288" w:lineRule="auto"/>
        <w:jc w:val="center"/>
        <w:rPr>
          <w:szCs w:val="20"/>
        </w:rPr>
      </w:pPr>
      <w:r w:rsidRPr="006B1E03">
        <w:rPr>
          <w:sz w:val="20"/>
          <w:szCs w:val="20"/>
        </w:rPr>
        <w:t xml:space="preserve">WYKAZ </w:t>
      </w:r>
      <w:r w:rsidR="007F79EF" w:rsidRPr="006B1E03">
        <w:rPr>
          <w:sz w:val="20"/>
          <w:szCs w:val="20"/>
        </w:rPr>
        <w:t>nr WSP/ZZZ.</w:t>
      </w:r>
      <w:r w:rsidR="009C45B1">
        <w:rPr>
          <w:sz w:val="20"/>
          <w:szCs w:val="20"/>
        </w:rPr>
        <w:t>6</w:t>
      </w:r>
      <w:r w:rsidR="00F84BF6" w:rsidRPr="006B1E03">
        <w:rPr>
          <w:sz w:val="20"/>
          <w:szCs w:val="20"/>
        </w:rPr>
        <w:t>/2</w:t>
      </w:r>
      <w:r w:rsidR="009C45B1">
        <w:rPr>
          <w:sz w:val="20"/>
          <w:szCs w:val="20"/>
        </w:rPr>
        <w:t>6</w:t>
      </w:r>
    </w:p>
    <w:p w14:paraId="5734EA95" w14:textId="77777777" w:rsidR="0077791D" w:rsidRPr="008C7511" w:rsidRDefault="008536AF" w:rsidP="000D7DC9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 xml:space="preserve">nieruchomości </w:t>
      </w:r>
      <w:r w:rsidR="00374A11" w:rsidRPr="008C7511">
        <w:rPr>
          <w:rFonts w:ascii="Verdana" w:hAnsi="Verdana"/>
          <w:b/>
          <w:sz w:val="20"/>
          <w:szCs w:val="20"/>
        </w:rPr>
        <w:t xml:space="preserve">zabudowanej </w:t>
      </w:r>
      <w:r w:rsidRPr="008C7511">
        <w:rPr>
          <w:rFonts w:ascii="Verdana" w:hAnsi="Verdana"/>
          <w:b/>
          <w:sz w:val="20"/>
          <w:szCs w:val="20"/>
        </w:rPr>
        <w:t>stanowiącej własność Skarbu Państwa</w:t>
      </w:r>
      <w:r w:rsidR="00AB0D5D">
        <w:rPr>
          <w:rFonts w:ascii="Verdana" w:hAnsi="Verdana"/>
          <w:b/>
          <w:sz w:val="20"/>
          <w:szCs w:val="20"/>
        </w:rPr>
        <w:t>,</w:t>
      </w:r>
      <w:r w:rsidRPr="008C7511">
        <w:rPr>
          <w:rFonts w:ascii="Verdana" w:hAnsi="Verdana"/>
          <w:b/>
          <w:sz w:val="20"/>
          <w:szCs w:val="20"/>
        </w:rPr>
        <w:t xml:space="preserve"> przeznaczonej do </w:t>
      </w:r>
      <w:r w:rsidR="005019A0">
        <w:rPr>
          <w:rFonts w:ascii="Verdana" w:hAnsi="Verdana"/>
          <w:b/>
          <w:sz w:val="20"/>
          <w:szCs w:val="20"/>
        </w:rPr>
        <w:t xml:space="preserve">sprzedaży </w:t>
      </w:r>
      <w:r w:rsidRPr="008C7511">
        <w:rPr>
          <w:rFonts w:ascii="Verdana" w:hAnsi="Verdana"/>
          <w:b/>
          <w:sz w:val="20"/>
          <w:szCs w:val="20"/>
        </w:rPr>
        <w:t xml:space="preserve">w trybie </w:t>
      </w:r>
      <w:r w:rsidR="000B1C4B">
        <w:rPr>
          <w:rFonts w:ascii="Verdana" w:hAnsi="Verdana"/>
          <w:b/>
          <w:sz w:val="20"/>
          <w:szCs w:val="20"/>
        </w:rPr>
        <w:t>art.</w:t>
      </w:r>
      <w:r w:rsidR="00DB541E">
        <w:rPr>
          <w:rFonts w:ascii="Verdana" w:hAnsi="Verdana"/>
          <w:b/>
          <w:sz w:val="20"/>
          <w:szCs w:val="20"/>
        </w:rPr>
        <w:t xml:space="preserve"> </w:t>
      </w:r>
      <w:r w:rsidR="000B1C4B">
        <w:rPr>
          <w:rFonts w:ascii="Verdana" w:hAnsi="Verdana"/>
          <w:b/>
          <w:sz w:val="20"/>
          <w:szCs w:val="20"/>
        </w:rPr>
        <w:t>198g ust.</w:t>
      </w:r>
      <w:r w:rsidR="00DB541E">
        <w:rPr>
          <w:rFonts w:ascii="Verdana" w:hAnsi="Verdana"/>
          <w:b/>
          <w:sz w:val="20"/>
          <w:szCs w:val="20"/>
        </w:rPr>
        <w:t xml:space="preserve"> </w:t>
      </w:r>
      <w:r w:rsidR="000B1C4B">
        <w:rPr>
          <w:rFonts w:ascii="Verdana" w:hAnsi="Verdana"/>
          <w:b/>
          <w:sz w:val="20"/>
          <w:szCs w:val="20"/>
        </w:rPr>
        <w:t xml:space="preserve">1 ustawy </w:t>
      </w:r>
      <w:r w:rsidR="00AB0D5D">
        <w:rPr>
          <w:rFonts w:ascii="Verdana" w:hAnsi="Verdana"/>
          <w:b/>
          <w:sz w:val="20"/>
          <w:szCs w:val="20"/>
        </w:rPr>
        <w:t xml:space="preserve">z dnia </w:t>
      </w:r>
      <w:r w:rsidR="00AB0D5D">
        <w:rPr>
          <w:rFonts w:ascii="Verdana" w:hAnsi="Verdana"/>
          <w:b/>
          <w:sz w:val="20"/>
          <w:szCs w:val="20"/>
        </w:rPr>
        <w:br/>
        <w:t xml:space="preserve">21 sierpnia 1997 r. </w:t>
      </w:r>
      <w:r w:rsidR="000B1C4B">
        <w:rPr>
          <w:rFonts w:ascii="Verdana" w:hAnsi="Verdana"/>
          <w:b/>
          <w:sz w:val="20"/>
          <w:szCs w:val="20"/>
        </w:rPr>
        <w:t>o gospodarce nieruchomościami,</w:t>
      </w:r>
      <w:r w:rsidR="005019A0">
        <w:rPr>
          <w:rFonts w:ascii="Verdana" w:hAnsi="Verdana"/>
          <w:b/>
          <w:sz w:val="20"/>
          <w:szCs w:val="20"/>
        </w:rPr>
        <w:t xml:space="preserve"> na rzecz jej użytkownika wieczystego</w:t>
      </w:r>
    </w:p>
    <w:p w14:paraId="241831C5" w14:textId="77777777" w:rsidR="00474E49" w:rsidRDefault="0077791D" w:rsidP="0077791D">
      <w:pPr>
        <w:spacing w:line="288" w:lineRule="auto"/>
        <w:jc w:val="center"/>
        <w:rPr>
          <w:rFonts w:ascii="Verdana" w:hAnsi="Verdana"/>
          <w:b/>
          <w:color w:val="FF0000"/>
          <w:sz w:val="20"/>
          <w:szCs w:val="20"/>
        </w:rPr>
      </w:pPr>
      <w:r w:rsidRPr="008C7511">
        <w:rPr>
          <w:rFonts w:ascii="Verdana" w:hAnsi="Verdana"/>
          <w:b/>
          <w:sz w:val="20"/>
          <w:szCs w:val="20"/>
        </w:rPr>
        <w:t>WYKAZ OGŁASZA SIĘ NA OKRES 21 DNI</w:t>
      </w:r>
      <w:r w:rsidR="00CC12AA" w:rsidRPr="008C7511"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14:paraId="4F3A0BA9" w14:textId="77777777" w:rsidR="00AB0D5D" w:rsidRPr="008C7511" w:rsidRDefault="00AB0D5D" w:rsidP="0077791D">
      <w:pPr>
        <w:spacing w:line="288" w:lineRule="auto"/>
        <w:jc w:val="center"/>
        <w:rPr>
          <w:rFonts w:ascii="Verdana" w:hAnsi="Verdana"/>
          <w:b/>
          <w:color w:val="FF0000"/>
          <w:sz w:val="20"/>
          <w:szCs w:val="20"/>
        </w:rPr>
      </w:pPr>
    </w:p>
    <w:p w14:paraId="00DE3BF9" w14:textId="45BBCE00" w:rsidR="0077791D" w:rsidRPr="008C7511" w:rsidRDefault="0077791D" w:rsidP="0077791D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09305C">
        <w:rPr>
          <w:rFonts w:ascii="Verdana" w:hAnsi="Verdana"/>
          <w:b/>
          <w:sz w:val="20"/>
          <w:szCs w:val="20"/>
        </w:rPr>
        <w:t xml:space="preserve">od </w:t>
      </w:r>
      <w:r w:rsidR="00DD5DE5">
        <w:rPr>
          <w:rFonts w:ascii="Verdana" w:hAnsi="Verdana"/>
          <w:b/>
          <w:sz w:val="20"/>
          <w:szCs w:val="20"/>
        </w:rPr>
        <w:t>17 marca</w:t>
      </w:r>
      <w:r w:rsidR="0009305C" w:rsidRPr="0009305C">
        <w:rPr>
          <w:rFonts w:ascii="Verdana" w:hAnsi="Verdana"/>
          <w:b/>
          <w:sz w:val="20"/>
          <w:szCs w:val="20"/>
        </w:rPr>
        <w:t xml:space="preserve"> </w:t>
      </w:r>
      <w:r w:rsidR="009C45B1">
        <w:rPr>
          <w:rFonts w:ascii="Verdana" w:hAnsi="Verdana"/>
          <w:b/>
          <w:sz w:val="20"/>
          <w:szCs w:val="20"/>
        </w:rPr>
        <w:t>2026</w:t>
      </w:r>
      <w:r w:rsidR="009C45B1" w:rsidRPr="0009305C">
        <w:rPr>
          <w:rFonts w:ascii="Verdana" w:hAnsi="Verdana"/>
          <w:b/>
          <w:sz w:val="20"/>
          <w:szCs w:val="20"/>
        </w:rPr>
        <w:t xml:space="preserve"> r.</w:t>
      </w:r>
      <w:r w:rsidRPr="0009305C">
        <w:rPr>
          <w:rFonts w:ascii="Verdana" w:hAnsi="Verdana"/>
          <w:b/>
          <w:sz w:val="20"/>
          <w:szCs w:val="20"/>
        </w:rPr>
        <w:t xml:space="preserve"> do </w:t>
      </w:r>
      <w:r w:rsidR="00DD5DE5">
        <w:rPr>
          <w:rFonts w:ascii="Verdana" w:hAnsi="Verdana"/>
          <w:b/>
          <w:sz w:val="20"/>
          <w:szCs w:val="20"/>
        </w:rPr>
        <w:t>6 kwietnia</w:t>
      </w:r>
      <w:r w:rsidR="009C45B1">
        <w:rPr>
          <w:rFonts w:ascii="Verdana" w:hAnsi="Verdana"/>
          <w:b/>
          <w:sz w:val="20"/>
          <w:szCs w:val="20"/>
        </w:rPr>
        <w:t xml:space="preserve"> </w:t>
      </w:r>
      <w:r w:rsidR="00EC40E9">
        <w:rPr>
          <w:rFonts w:ascii="Verdana" w:hAnsi="Verdana"/>
          <w:b/>
          <w:sz w:val="20"/>
          <w:szCs w:val="20"/>
        </w:rPr>
        <w:t>202</w:t>
      </w:r>
      <w:r w:rsidR="009C45B1">
        <w:rPr>
          <w:rFonts w:ascii="Verdana" w:hAnsi="Verdana"/>
          <w:b/>
          <w:sz w:val="20"/>
          <w:szCs w:val="20"/>
        </w:rPr>
        <w:t>6</w:t>
      </w:r>
      <w:r w:rsidR="00035D88" w:rsidRPr="0009305C">
        <w:rPr>
          <w:rFonts w:ascii="Verdana" w:hAnsi="Verdana"/>
          <w:b/>
          <w:sz w:val="20"/>
          <w:szCs w:val="20"/>
        </w:rPr>
        <w:t xml:space="preserve"> </w:t>
      </w:r>
      <w:r w:rsidRPr="0009305C">
        <w:rPr>
          <w:rFonts w:ascii="Verdana" w:hAnsi="Verdana"/>
          <w:b/>
          <w:sz w:val="20"/>
          <w:szCs w:val="20"/>
        </w:rPr>
        <w:t>r.</w:t>
      </w:r>
    </w:p>
    <w:p w14:paraId="68AF704F" w14:textId="77777777" w:rsidR="00CD30C3" w:rsidRDefault="00CD30C3" w:rsidP="00A55B10">
      <w:pPr>
        <w:spacing w:line="288" w:lineRule="auto"/>
        <w:ind w:right="-540"/>
        <w:jc w:val="both"/>
        <w:rPr>
          <w:rFonts w:ascii="Verdana" w:hAnsi="Verdana"/>
          <w:sz w:val="20"/>
          <w:szCs w:val="20"/>
        </w:rPr>
      </w:pPr>
    </w:p>
    <w:p w14:paraId="2D747106" w14:textId="77777777" w:rsidR="006B1E03" w:rsidRDefault="006B1E03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6720CED1" w14:textId="77777777" w:rsidR="006B1E03" w:rsidRDefault="006B1E03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48F41FB4" w14:textId="13E8D885" w:rsidR="00035D88" w:rsidRPr="004C6DD7" w:rsidRDefault="00035D88" w:rsidP="00035D88">
      <w:pPr>
        <w:spacing w:line="288" w:lineRule="auto"/>
        <w:ind w:right="-540"/>
        <w:rPr>
          <w:rFonts w:ascii="Verdana" w:eastAsia="Arial Unicode MS" w:hAnsi="Verdana"/>
          <w:bCs/>
          <w:sz w:val="20"/>
          <w:szCs w:val="20"/>
        </w:rPr>
      </w:pPr>
      <w:r w:rsidRPr="004C6DD7">
        <w:rPr>
          <w:rFonts w:ascii="Verdana" w:eastAsia="Arial Unicode MS" w:hAnsi="Verdana"/>
          <w:b/>
          <w:bCs/>
          <w:sz w:val="20"/>
          <w:szCs w:val="20"/>
        </w:rPr>
        <w:t>Oznaczenie nieruchomości według księgi wieczystej oraz danych ewidencji gruntów i budynków:</w:t>
      </w:r>
      <w:r w:rsidRPr="004C6DD7">
        <w:rPr>
          <w:rFonts w:ascii="Verdana" w:eastAsia="Arial Unicode MS" w:hAnsi="Verdana"/>
          <w:bCs/>
          <w:sz w:val="20"/>
          <w:szCs w:val="20"/>
        </w:rPr>
        <w:t xml:space="preserve"> obręb </w:t>
      </w:r>
      <w:r>
        <w:rPr>
          <w:rFonts w:ascii="Verdana" w:eastAsia="Arial Unicode MS" w:hAnsi="Verdana"/>
          <w:bCs/>
          <w:sz w:val="20"/>
          <w:szCs w:val="20"/>
        </w:rPr>
        <w:t>Plac Grunwaldzki</w:t>
      </w:r>
      <w:r w:rsidRPr="004C6DD7">
        <w:rPr>
          <w:rFonts w:ascii="Verdana" w:eastAsia="Arial Unicode MS" w:hAnsi="Verdana"/>
          <w:bCs/>
          <w:sz w:val="20"/>
          <w:szCs w:val="20"/>
        </w:rPr>
        <w:t>, AM-</w:t>
      </w:r>
      <w:r>
        <w:rPr>
          <w:rFonts w:ascii="Verdana" w:eastAsia="Arial Unicode MS" w:hAnsi="Verdana"/>
          <w:bCs/>
          <w:sz w:val="20"/>
          <w:szCs w:val="20"/>
        </w:rPr>
        <w:t>31</w:t>
      </w:r>
      <w:r w:rsidRPr="004C6DD7">
        <w:rPr>
          <w:rFonts w:ascii="Verdana" w:eastAsia="Arial Unicode MS" w:hAnsi="Verdana"/>
          <w:bCs/>
          <w:sz w:val="20"/>
          <w:szCs w:val="20"/>
        </w:rPr>
        <w:t xml:space="preserve">, działka numer </w:t>
      </w:r>
      <w:r>
        <w:rPr>
          <w:rFonts w:ascii="Verdana" w:eastAsia="Arial Unicode MS" w:hAnsi="Verdana"/>
          <w:bCs/>
          <w:sz w:val="20"/>
          <w:szCs w:val="20"/>
        </w:rPr>
        <w:t>39/15</w:t>
      </w:r>
    </w:p>
    <w:p w14:paraId="587129EF" w14:textId="77777777" w:rsidR="00035D88" w:rsidRDefault="00035D88" w:rsidP="00035D88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</w:p>
    <w:p w14:paraId="0862A519" w14:textId="21186335" w:rsidR="00035D88" w:rsidRPr="008C7511" w:rsidRDefault="00035D88" w:rsidP="00035D88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  <w:r w:rsidRPr="004C6DD7">
        <w:rPr>
          <w:rFonts w:cs="Times New Roman"/>
          <w:bCs/>
          <w:sz w:val="20"/>
          <w:szCs w:val="20"/>
          <w:lang w:val="pl-PL"/>
        </w:rPr>
        <w:t>Powierzchnia nieruchomości:</w:t>
      </w:r>
      <w:r w:rsidRPr="005A60F9">
        <w:rPr>
          <w:rFonts w:cs="Times New Roman"/>
          <w:b w:val="0"/>
          <w:bCs/>
          <w:sz w:val="20"/>
          <w:szCs w:val="20"/>
          <w:lang w:val="pl-PL"/>
        </w:rPr>
        <w:t xml:space="preserve">  </w:t>
      </w:r>
      <w:r>
        <w:rPr>
          <w:rFonts w:cs="Times New Roman"/>
          <w:bCs/>
          <w:sz w:val="20"/>
          <w:szCs w:val="20"/>
          <w:lang w:val="pl-PL"/>
        </w:rPr>
        <w:t>748</w:t>
      </w:r>
      <w:r w:rsidRPr="005A60F9">
        <w:rPr>
          <w:rFonts w:cs="Times New Roman"/>
          <w:bCs/>
          <w:sz w:val="20"/>
          <w:szCs w:val="20"/>
          <w:lang w:val="pl-PL"/>
        </w:rPr>
        <w:t xml:space="preserve"> m²</w:t>
      </w:r>
    </w:p>
    <w:p w14:paraId="4B645971" w14:textId="77777777" w:rsidR="00035D88" w:rsidRPr="008C7511" w:rsidRDefault="00035D88" w:rsidP="00035D88">
      <w:pPr>
        <w:pStyle w:val="Nagwek1"/>
        <w:spacing w:line="288" w:lineRule="auto"/>
        <w:ind w:right="-540"/>
        <w:rPr>
          <w:rFonts w:cs="Times New Roman"/>
          <w:bCs/>
          <w:sz w:val="20"/>
          <w:szCs w:val="20"/>
          <w:lang w:val="pl-PL"/>
        </w:rPr>
      </w:pPr>
    </w:p>
    <w:p w14:paraId="63C82814" w14:textId="3DF63D8C" w:rsidR="00035D88" w:rsidRDefault="00035D88" w:rsidP="00035D88">
      <w:pPr>
        <w:pStyle w:val="Nagwek1"/>
        <w:spacing w:line="288" w:lineRule="auto"/>
        <w:ind w:right="-540"/>
        <w:rPr>
          <w:rFonts w:cs="Times New Roman"/>
          <w:b w:val="0"/>
          <w:bCs/>
          <w:sz w:val="20"/>
          <w:szCs w:val="20"/>
          <w:lang w:val="pl-PL"/>
        </w:rPr>
      </w:pPr>
      <w:r w:rsidRPr="00613A31">
        <w:rPr>
          <w:rFonts w:cs="Times New Roman"/>
          <w:bCs/>
          <w:sz w:val="20"/>
          <w:szCs w:val="20"/>
          <w:lang w:val="pl-PL"/>
        </w:rPr>
        <w:t>Opis nieruchomości:</w:t>
      </w:r>
      <w:r w:rsidRPr="004D1C17">
        <w:rPr>
          <w:rFonts w:cs="Times New Roman"/>
          <w:b w:val="0"/>
          <w:bCs/>
          <w:sz w:val="20"/>
          <w:szCs w:val="20"/>
          <w:lang w:val="pl-PL"/>
        </w:rPr>
        <w:t xml:space="preserve"> nieruchomość zabudowana </w:t>
      </w:r>
      <w:r>
        <w:rPr>
          <w:rFonts w:cs="Times New Roman"/>
          <w:b w:val="0"/>
          <w:bCs/>
          <w:sz w:val="20"/>
          <w:szCs w:val="20"/>
          <w:lang w:val="pl-PL"/>
        </w:rPr>
        <w:t xml:space="preserve">budynkiem biurowym </w:t>
      </w:r>
    </w:p>
    <w:p w14:paraId="10B673EA" w14:textId="77777777" w:rsidR="00035D88" w:rsidRPr="00613A31" w:rsidRDefault="00035D88" w:rsidP="00035D88"/>
    <w:p w14:paraId="42899A05" w14:textId="3A4B7D0E" w:rsidR="00035D88" w:rsidRDefault="00035D88" w:rsidP="00035D88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613A31">
        <w:rPr>
          <w:rFonts w:ascii="Verdana" w:hAnsi="Verdana"/>
          <w:b/>
          <w:sz w:val="20"/>
          <w:szCs w:val="20"/>
        </w:rPr>
        <w:t>Przeznaczenie nieruchomości:</w:t>
      </w:r>
      <w:r w:rsidRPr="00B85A73">
        <w:rPr>
          <w:rFonts w:ascii="Verdana" w:hAnsi="Verdana"/>
          <w:sz w:val="20"/>
          <w:szCs w:val="20"/>
        </w:rPr>
        <w:t xml:space="preserve"> nieruchomość położona jest na terenie dla którego </w:t>
      </w:r>
      <w:r>
        <w:rPr>
          <w:rFonts w:ascii="Verdana" w:hAnsi="Verdana"/>
          <w:sz w:val="20"/>
          <w:szCs w:val="20"/>
        </w:rPr>
        <w:t xml:space="preserve">nie </w:t>
      </w:r>
      <w:r w:rsidRPr="00B85A73">
        <w:rPr>
          <w:rFonts w:ascii="Verdana" w:hAnsi="Verdana"/>
          <w:sz w:val="20"/>
          <w:szCs w:val="20"/>
        </w:rPr>
        <w:t>obowiązuje miejscowy plan zagospodarowania przestrzennego</w:t>
      </w:r>
      <w:r>
        <w:rPr>
          <w:rFonts w:ascii="Verdana" w:hAnsi="Verdana"/>
          <w:sz w:val="20"/>
          <w:szCs w:val="20"/>
        </w:rPr>
        <w:t xml:space="preserve">. Zgodnie z zapisami </w:t>
      </w:r>
      <w:r w:rsidR="00A53157">
        <w:rPr>
          <w:rFonts w:ascii="Verdana" w:hAnsi="Verdana"/>
          <w:sz w:val="20"/>
          <w:szCs w:val="20"/>
        </w:rPr>
        <w:t xml:space="preserve">Studium Uwarunkowań i Kierunków Zagospodarowania Przestrzennego Wrocławia, przyjętego uchwałą </w:t>
      </w:r>
      <w:r w:rsidR="00B058BB">
        <w:rPr>
          <w:rFonts w:ascii="Verdana" w:hAnsi="Verdana"/>
          <w:sz w:val="20"/>
          <w:szCs w:val="20"/>
        </w:rPr>
        <w:t xml:space="preserve">nr L/1177/18 </w:t>
      </w:r>
      <w:r w:rsidR="00A53157">
        <w:rPr>
          <w:rFonts w:ascii="Verdana" w:hAnsi="Verdana"/>
          <w:sz w:val="20"/>
          <w:szCs w:val="20"/>
        </w:rPr>
        <w:t xml:space="preserve">Rady Miejskiej Wrocławia </w:t>
      </w:r>
      <w:r w:rsidR="00B058BB">
        <w:rPr>
          <w:rFonts w:ascii="Verdana" w:hAnsi="Verdana"/>
          <w:sz w:val="20"/>
          <w:szCs w:val="20"/>
        </w:rPr>
        <w:t>z dnia 11 stycznia 2018 r. jest to obszar oznaczony symbolem Z1 – klasy przeznaczeń: zieleń, rolnictwo, nauka, infrastruktura, usługi powszechne i Z2 – klasa przeznaczeń: zieleń, usługi powszechne, nauka, infrastruktura.</w:t>
      </w:r>
    </w:p>
    <w:p w14:paraId="33E68CA1" w14:textId="77777777" w:rsidR="00035D88" w:rsidRDefault="00035D88" w:rsidP="00035D88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2EADDC06" w14:textId="436EA48A" w:rsidR="00035D88" w:rsidRPr="008C7511" w:rsidRDefault="00035D88" w:rsidP="00035D88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4D1C17">
        <w:rPr>
          <w:rFonts w:ascii="Verdana" w:hAnsi="Verdana"/>
          <w:sz w:val="20"/>
          <w:szCs w:val="20"/>
        </w:rPr>
        <w:t xml:space="preserve">Nieruchomość sklasyfikowana jest </w:t>
      </w:r>
      <w:r>
        <w:rPr>
          <w:rFonts w:ascii="Verdana" w:hAnsi="Verdana"/>
          <w:sz w:val="20"/>
          <w:szCs w:val="20"/>
        </w:rPr>
        <w:t xml:space="preserve">jako użytek </w:t>
      </w:r>
      <w:r w:rsidRPr="00B058BB">
        <w:rPr>
          <w:rFonts w:ascii="Verdana" w:hAnsi="Verdana"/>
          <w:b/>
          <w:bCs/>
          <w:sz w:val="20"/>
          <w:szCs w:val="20"/>
        </w:rPr>
        <w:t>B</w:t>
      </w:r>
      <w:r w:rsidR="00B058BB">
        <w:rPr>
          <w:rFonts w:ascii="Verdana" w:hAnsi="Verdana"/>
          <w:b/>
          <w:bCs/>
          <w:sz w:val="20"/>
          <w:szCs w:val="20"/>
        </w:rPr>
        <w:t>i</w:t>
      </w:r>
      <w:r w:rsidRPr="004D1C17">
        <w:rPr>
          <w:rFonts w:ascii="Verdana" w:hAnsi="Verdana"/>
          <w:sz w:val="20"/>
          <w:szCs w:val="20"/>
        </w:rPr>
        <w:t xml:space="preserve"> –</w:t>
      </w:r>
      <w:r w:rsidR="00B058BB">
        <w:rPr>
          <w:rFonts w:ascii="Verdana" w:hAnsi="Verdana"/>
          <w:sz w:val="20"/>
          <w:szCs w:val="20"/>
        </w:rPr>
        <w:t xml:space="preserve"> inne </w:t>
      </w:r>
      <w:r w:rsidRPr="004D1C17">
        <w:rPr>
          <w:rFonts w:ascii="Verdana" w:hAnsi="Verdana"/>
          <w:sz w:val="20"/>
          <w:szCs w:val="20"/>
        </w:rPr>
        <w:t xml:space="preserve">tereny </w:t>
      </w:r>
      <w:r w:rsidR="00B058BB">
        <w:rPr>
          <w:rFonts w:ascii="Verdana" w:hAnsi="Verdana"/>
          <w:sz w:val="20"/>
          <w:szCs w:val="20"/>
        </w:rPr>
        <w:t>zabudowane</w:t>
      </w:r>
      <w:r w:rsidRPr="004D1C17">
        <w:rPr>
          <w:rFonts w:ascii="Verdana" w:hAnsi="Verdana"/>
          <w:sz w:val="20"/>
          <w:szCs w:val="20"/>
        </w:rPr>
        <w:t>.</w:t>
      </w:r>
      <w:r w:rsidRPr="008C7511">
        <w:rPr>
          <w:rFonts w:ascii="Verdana" w:hAnsi="Verdana"/>
          <w:sz w:val="20"/>
          <w:szCs w:val="20"/>
        </w:rPr>
        <w:t xml:space="preserve"> </w:t>
      </w:r>
    </w:p>
    <w:p w14:paraId="5EDE9C5B" w14:textId="77777777" w:rsidR="00035D88" w:rsidRPr="008C7511" w:rsidRDefault="00035D88" w:rsidP="00035D88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1D214885" w14:textId="77777777" w:rsidR="00035D88" w:rsidRPr="008C7511" w:rsidRDefault="00035D88" w:rsidP="00035D88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CB3054">
        <w:rPr>
          <w:rFonts w:ascii="Verdana" w:hAnsi="Verdana"/>
          <w:b/>
          <w:sz w:val="20"/>
          <w:szCs w:val="20"/>
        </w:rPr>
        <w:t>Forma zbycia:</w:t>
      </w:r>
      <w:r w:rsidRPr="008C751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sprzedaż bezprzetargowa na rzecz jej użytkownika wieczystego. </w:t>
      </w:r>
    </w:p>
    <w:p w14:paraId="5C31C367" w14:textId="77777777" w:rsidR="0077657E" w:rsidRDefault="0077657E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025FB40B" w14:textId="0A018DB9" w:rsidR="00B058BB" w:rsidRPr="008655CB" w:rsidRDefault="00B058BB" w:rsidP="00B058BB">
      <w:pPr>
        <w:spacing w:line="288" w:lineRule="auto"/>
        <w:ind w:right="-540"/>
        <w:rPr>
          <w:rFonts w:ascii="Verdana" w:hAnsi="Verdana"/>
          <w:sz w:val="20"/>
          <w:szCs w:val="20"/>
        </w:rPr>
      </w:pPr>
      <w:r w:rsidRPr="008655CB">
        <w:rPr>
          <w:rFonts w:ascii="Verdana" w:hAnsi="Verdana"/>
          <w:b/>
          <w:sz w:val="20"/>
          <w:szCs w:val="20"/>
        </w:rPr>
        <w:t>Cena nieruchomości</w:t>
      </w:r>
      <w:r>
        <w:rPr>
          <w:rFonts w:ascii="Verdana" w:hAnsi="Verdana"/>
          <w:b/>
          <w:sz w:val="20"/>
          <w:szCs w:val="20"/>
        </w:rPr>
        <w:t>:</w:t>
      </w:r>
      <w:r w:rsidRPr="008655CB">
        <w:rPr>
          <w:rFonts w:ascii="Verdana" w:hAnsi="Verdana"/>
          <w:color w:val="000000"/>
          <w:sz w:val="20"/>
          <w:szCs w:val="20"/>
        </w:rPr>
        <w:t xml:space="preserve"> wyliczona </w:t>
      </w:r>
      <w:r w:rsidRPr="008655CB">
        <w:rPr>
          <w:rFonts w:ascii="Verdana" w:hAnsi="Verdana"/>
          <w:sz w:val="20"/>
          <w:szCs w:val="20"/>
        </w:rPr>
        <w:t xml:space="preserve">zgodnie z dyspozycją art. 198h ustawy z dnia </w:t>
      </w:r>
      <w:r>
        <w:rPr>
          <w:rFonts w:ascii="Verdana" w:hAnsi="Verdana"/>
          <w:sz w:val="20"/>
          <w:szCs w:val="20"/>
        </w:rPr>
        <w:br/>
      </w:r>
      <w:r w:rsidRPr="008655CB">
        <w:rPr>
          <w:rFonts w:ascii="Verdana" w:hAnsi="Verdana"/>
          <w:sz w:val="20"/>
          <w:szCs w:val="20"/>
        </w:rPr>
        <w:t xml:space="preserve">21 sierpnia 1997 r. o gospodarce nieruchomościami: </w:t>
      </w:r>
      <w:r>
        <w:rPr>
          <w:rFonts w:ascii="Verdana" w:hAnsi="Verdana"/>
          <w:b/>
          <w:sz w:val="20"/>
          <w:szCs w:val="20"/>
        </w:rPr>
        <w:t>1</w:t>
      </w:r>
      <w:r w:rsidR="002953D6">
        <w:rPr>
          <w:rFonts w:ascii="Verdana" w:hAnsi="Verdana"/>
          <w:b/>
          <w:sz w:val="20"/>
          <w:szCs w:val="20"/>
        </w:rPr>
        <w:t>80 225</w:t>
      </w:r>
      <w:r w:rsidRPr="008655CB">
        <w:rPr>
          <w:rFonts w:ascii="Verdana" w:hAnsi="Verdana"/>
          <w:b/>
          <w:sz w:val="20"/>
          <w:szCs w:val="20"/>
        </w:rPr>
        <w:t xml:space="preserve"> zł </w:t>
      </w:r>
      <w:r w:rsidRPr="008655CB">
        <w:rPr>
          <w:rFonts w:ascii="Verdana" w:hAnsi="Verdana"/>
          <w:sz w:val="20"/>
          <w:szCs w:val="20"/>
        </w:rPr>
        <w:t>(słownie</w:t>
      </w:r>
      <w:r>
        <w:rPr>
          <w:rFonts w:ascii="Verdana" w:hAnsi="Verdana"/>
          <w:sz w:val="20"/>
          <w:szCs w:val="20"/>
        </w:rPr>
        <w:t xml:space="preserve">: </w:t>
      </w:r>
      <w:r w:rsidR="002953D6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sto </w:t>
      </w:r>
      <w:r w:rsidR="002953D6">
        <w:rPr>
          <w:rFonts w:ascii="Verdana" w:hAnsi="Verdana"/>
          <w:sz w:val="20"/>
          <w:szCs w:val="20"/>
        </w:rPr>
        <w:t>osiemdziesiąt tysięcy dwieście dwadzieścia pięć</w:t>
      </w:r>
      <w:r>
        <w:rPr>
          <w:rFonts w:ascii="Verdana" w:hAnsi="Verdana"/>
          <w:sz w:val="20"/>
          <w:szCs w:val="20"/>
        </w:rPr>
        <w:t xml:space="preserve"> złotych)</w:t>
      </w:r>
      <w:r w:rsidR="00B06B02">
        <w:rPr>
          <w:rFonts w:ascii="Verdana" w:hAnsi="Verdana"/>
          <w:sz w:val="20"/>
          <w:szCs w:val="20"/>
        </w:rPr>
        <w:t>, płata w ratach</w:t>
      </w:r>
      <w:r>
        <w:rPr>
          <w:rFonts w:ascii="Verdana" w:hAnsi="Verdana"/>
          <w:sz w:val="20"/>
          <w:szCs w:val="20"/>
        </w:rPr>
        <w:t xml:space="preserve">. </w:t>
      </w:r>
      <w:r w:rsidRPr="008655CB">
        <w:rPr>
          <w:rFonts w:ascii="Verdana" w:hAnsi="Verdana"/>
          <w:sz w:val="20"/>
          <w:szCs w:val="20"/>
        </w:rPr>
        <w:t xml:space="preserve"> </w:t>
      </w:r>
    </w:p>
    <w:p w14:paraId="4519ABB1" w14:textId="77777777" w:rsidR="004D6CE3" w:rsidRPr="00D80B62" w:rsidRDefault="004D6CE3" w:rsidP="00A217BC">
      <w:pPr>
        <w:spacing w:line="288" w:lineRule="auto"/>
        <w:ind w:right="-540"/>
        <w:rPr>
          <w:rFonts w:ascii="Verdana" w:hAnsi="Verdana"/>
          <w:color w:val="FF0000"/>
          <w:sz w:val="20"/>
          <w:szCs w:val="20"/>
          <w:highlight w:val="yellow"/>
        </w:rPr>
      </w:pPr>
    </w:p>
    <w:p w14:paraId="04DC745B" w14:textId="77777777" w:rsidR="006B1E03" w:rsidRDefault="006B1E03" w:rsidP="00A217BC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094A61CC" w14:textId="77777777" w:rsidR="00B058BB" w:rsidRPr="008655CB" w:rsidRDefault="00B058BB" w:rsidP="00B058BB">
      <w:pPr>
        <w:spacing w:line="288" w:lineRule="auto"/>
        <w:ind w:right="-540"/>
        <w:rPr>
          <w:rFonts w:ascii="Verdana" w:hAnsi="Verdana"/>
          <w:b/>
          <w:sz w:val="20"/>
          <w:szCs w:val="20"/>
        </w:rPr>
      </w:pPr>
      <w:r w:rsidRPr="008655CB">
        <w:rPr>
          <w:rFonts w:ascii="Verdana" w:hAnsi="Verdana"/>
          <w:b/>
          <w:sz w:val="20"/>
          <w:szCs w:val="20"/>
        </w:rPr>
        <w:t xml:space="preserve">Warunki płatności ceny i termin wnoszenia: </w:t>
      </w:r>
    </w:p>
    <w:p w14:paraId="05968B21" w14:textId="77777777" w:rsidR="00B058BB" w:rsidRDefault="00B058BB" w:rsidP="00B058BB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 sprzedaży nieruchomości gruntowej płatna jest najpóźniej dwa dni przed wyznaczoną datą zawarcia umowy notarialnej. Sprzedaż nieruchomości gruntowej </w:t>
      </w:r>
      <w:r>
        <w:rPr>
          <w:rFonts w:ascii="Verdana" w:hAnsi="Verdana"/>
          <w:sz w:val="20"/>
          <w:szCs w:val="20"/>
        </w:rPr>
        <w:br/>
        <w:t xml:space="preserve">na rzecz dotychczasowego użytkownika wieczystego, na podstawie art. 198g ustawy </w:t>
      </w:r>
      <w:r>
        <w:rPr>
          <w:rFonts w:ascii="Verdana" w:hAnsi="Verdana"/>
          <w:sz w:val="20"/>
          <w:szCs w:val="20"/>
        </w:rPr>
        <w:br/>
        <w:t xml:space="preserve">o gospodarce nieruchomościami, które użytkownik wieczysty uzyskał przed 31 grudnia 1997 r., nie podlega opodatkowaniu podatkiem VAT. Datą dokonania zapłaty ceny jest data uznania rachunku bankowego Gminy. </w:t>
      </w:r>
    </w:p>
    <w:p w14:paraId="6B8671F3" w14:textId="5DADC08F" w:rsidR="004D6CE3" w:rsidRDefault="002B1142" w:rsidP="00CB6309">
      <w:pPr>
        <w:pStyle w:val="NormalnyWeb"/>
        <w:jc w:val="center"/>
        <w:rPr>
          <w:noProof/>
        </w:rPr>
      </w:pPr>
      <w:r>
        <w:rPr>
          <w:noProof/>
        </w:rPr>
        <w:drawing>
          <wp:inline distT="0" distB="0" distL="0" distR="0" wp14:anchorId="6DC11B7E" wp14:editId="2EB3E2D0">
            <wp:extent cx="5328285" cy="4079019"/>
            <wp:effectExtent l="19050" t="1905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19"/>
                    <a:stretch/>
                  </pic:blipFill>
                  <pic:spPr bwMode="auto">
                    <a:xfrm>
                      <a:off x="0" y="0"/>
                      <a:ext cx="5328285" cy="40790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C022C5" w14:textId="77777777" w:rsidR="002B1142" w:rsidRDefault="002B1142" w:rsidP="002B1142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Uwagi:</w:t>
      </w:r>
      <w:r>
        <w:rPr>
          <w:rFonts w:ascii="Verdana" w:hAnsi="Verdana"/>
          <w:sz w:val="20"/>
          <w:szCs w:val="20"/>
        </w:rPr>
        <w:t xml:space="preserve"> sprzedaż następuje w trybie art. 198g ust. 1 ustawy z 21 sierpnia 1997 r. </w:t>
      </w:r>
      <w:r>
        <w:rPr>
          <w:rFonts w:ascii="Verdana" w:hAnsi="Verdana"/>
          <w:sz w:val="20"/>
          <w:szCs w:val="20"/>
        </w:rPr>
        <w:br/>
        <w:t xml:space="preserve">o gospodarce nieruchomościami na rzecz jej użytkownika wieczystego. </w:t>
      </w:r>
    </w:p>
    <w:p w14:paraId="0B02CF10" w14:textId="77777777" w:rsidR="002B1142" w:rsidRDefault="002B1142" w:rsidP="002B1142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Nabywca przejmuje nieruchomość w stanie istniejącym.</w:t>
      </w:r>
    </w:p>
    <w:p w14:paraId="05CE5715" w14:textId="77777777" w:rsidR="002B1142" w:rsidRDefault="002B1142" w:rsidP="002B1142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Koszty zawarcia aktu notarialnego oraz koszty wpisów sądowych ponosi Nabywca.</w:t>
      </w:r>
    </w:p>
    <w:p w14:paraId="57EF71EE" w14:textId="77777777" w:rsidR="002B1142" w:rsidRDefault="002B1142" w:rsidP="002B1142">
      <w:pPr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Informacje o nieruchomości można uzyskać w Wydziale Nieruchomości Skarbu Państwa, tel. 71 799-69-32.</w:t>
      </w:r>
    </w:p>
    <w:p w14:paraId="17F2A53C" w14:textId="77777777" w:rsidR="002B1142" w:rsidRDefault="002B1142" w:rsidP="002B1142">
      <w:pPr>
        <w:spacing w:line="288" w:lineRule="auto"/>
        <w:ind w:right="-540"/>
        <w:rPr>
          <w:rFonts w:ascii="Verdana" w:hAnsi="Verdana"/>
          <w:sz w:val="20"/>
          <w:szCs w:val="20"/>
        </w:rPr>
      </w:pPr>
    </w:p>
    <w:p w14:paraId="52B9A63E" w14:textId="77777777" w:rsidR="002B1142" w:rsidRPr="00E622D9" w:rsidRDefault="002B1142" w:rsidP="002B1142">
      <w:pPr>
        <w:pStyle w:val="Tekstpodstawowy3"/>
        <w:spacing w:line="288" w:lineRule="auto"/>
        <w:ind w:right="-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Niniejszy wykaz podlega wywieszeniu na okres 21 dni na tablicy ogłoszeń Urzędu Miejskiego Wrocławia, pl. nowy Targ 1-8 oraz na stronach internetowych urzędu, </w:t>
      </w:r>
      <w:r>
        <w:rPr>
          <w:rFonts w:ascii="Verdana" w:hAnsi="Verdana"/>
          <w:sz w:val="20"/>
          <w:szCs w:val="20"/>
        </w:rPr>
        <w:br/>
        <w:t xml:space="preserve">a także na stronie BIP Wojewody Dolnośląskiego.         </w:t>
      </w:r>
    </w:p>
    <w:p w14:paraId="251C30C6" w14:textId="3FBB4B35" w:rsidR="00B369D9" w:rsidRPr="00B369D9" w:rsidRDefault="007952AD" w:rsidP="00B369D9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2"/>
          <w:szCs w:val="22"/>
        </w:rPr>
        <w:t xml:space="preserve">    </w:t>
      </w:r>
      <w:r w:rsidR="00D83B71">
        <w:rPr>
          <w:rFonts w:ascii="Verdana" w:hAnsi="Verdana"/>
          <w:sz w:val="22"/>
          <w:szCs w:val="22"/>
        </w:rPr>
        <w:tab/>
      </w:r>
      <w:r w:rsidR="00D83B71">
        <w:rPr>
          <w:rFonts w:ascii="Verdana" w:hAnsi="Verdana"/>
          <w:sz w:val="22"/>
          <w:szCs w:val="22"/>
        </w:rPr>
        <w:tab/>
      </w:r>
      <w:r w:rsidR="00D83B71">
        <w:rPr>
          <w:rFonts w:ascii="Verdana" w:hAnsi="Verdana"/>
          <w:sz w:val="22"/>
          <w:szCs w:val="22"/>
        </w:rPr>
        <w:tab/>
      </w:r>
      <w:r w:rsidR="00B369D9">
        <w:rPr>
          <w:rFonts w:ascii="Verdana" w:hAnsi="Verdana"/>
          <w:sz w:val="22"/>
          <w:szCs w:val="22"/>
        </w:rPr>
        <w:tab/>
      </w:r>
      <w:r w:rsidR="00B369D9">
        <w:rPr>
          <w:rFonts w:ascii="Verdana" w:hAnsi="Verdana"/>
          <w:sz w:val="22"/>
          <w:szCs w:val="22"/>
        </w:rPr>
        <w:tab/>
      </w:r>
      <w:r w:rsidR="00B369D9">
        <w:rPr>
          <w:rFonts w:ascii="Verdana" w:hAnsi="Verdana"/>
          <w:sz w:val="22"/>
          <w:szCs w:val="22"/>
        </w:rPr>
        <w:tab/>
      </w:r>
      <w:r w:rsidR="00B369D9">
        <w:rPr>
          <w:rFonts w:ascii="Verdana" w:hAnsi="Verdana"/>
          <w:sz w:val="22"/>
          <w:szCs w:val="22"/>
        </w:rPr>
        <w:tab/>
      </w:r>
      <w:r w:rsidR="00B369D9" w:rsidRPr="00B369D9">
        <w:rPr>
          <w:rFonts w:ascii="Verdana" w:hAnsi="Verdana"/>
          <w:sz w:val="20"/>
          <w:szCs w:val="20"/>
        </w:rPr>
        <w:t>Z up. PREZYDENTA</w:t>
      </w:r>
    </w:p>
    <w:p w14:paraId="4587DFBD" w14:textId="77777777" w:rsidR="00B369D9" w:rsidRPr="00B369D9" w:rsidRDefault="00B369D9" w:rsidP="00B369D9">
      <w:pPr>
        <w:spacing w:line="288" w:lineRule="auto"/>
        <w:ind w:left="4248" w:firstLine="708"/>
        <w:rPr>
          <w:rFonts w:ascii="Verdana" w:hAnsi="Verdana"/>
          <w:sz w:val="20"/>
          <w:szCs w:val="20"/>
        </w:rPr>
      </w:pPr>
      <w:r w:rsidRPr="00B369D9">
        <w:rPr>
          <w:rFonts w:ascii="Verdana" w:hAnsi="Verdana"/>
          <w:sz w:val="20"/>
          <w:szCs w:val="20"/>
        </w:rPr>
        <w:t>Michał Młyńczak</w:t>
      </w:r>
    </w:p>
    <w:p w14:paraId="4D51F672" w14:textId="089F3E44" w:rsidR="002B1142" w:rsidRPr="009C58EC" w:rsidRDefault="00B369D9" w:rsidP="00B369D9">
      <w:pPr>
        <w:spacing w:line="288" w:lineRule="auto"/>
        <w:ind w:left="4248" w:firstLine="708"/>
        <w:rPr>
          <w:rFonts w:ascii="Verdana" w:hAnsi="Verdana"/>
          <w:sz w:val="20"/>
          <w:szCs w:val="20"/>
        </w:rPr>
      </w:pPr>
      <w:r w:rsidRPr="00B369D9">
        <w:rPr>
          <w:rFonts w:ascii="Verdana" w:hAnsi="Verdana"/>
          <w:sz w:val="20"/>
          <w:szCs w:val="20"/>
        </w:rPr>
        <w:t>WICEPREZYDENT WROCŁAWIA</w:t>
      </w:r>
      <w:r w:rsidR="00D83B71" w:rsidRPr="00B369D9">
        <w:rPr>
          <w:rFonts w:ascii="Verdana" w:hAnsi="Verdana"/>
          <w:sz w:val="20"/>
          <w:szCs w:val="20"/>
        </w:rPr>
        <w:tab/>
      </w:r>
      <w:r w:rsidR="00D83B71">
        <w:rPr>
          <w:rFonts w:ascii="Verdana" w:hAnsi="Verdana"/>
          <w:sz w:val="22"/>
          <w:szCs w:val="22"/>
        </w:rPr>
        <w:tab/>
      </w:r>
      <w:r w:rsidR="00D83B71">
        <w:rPr>
          <w:rFonts w:ascii="Verdana" w:hAnsi="Verdana"/>
          <w:sz w:val="22"/>
          <w:szCs w:val="22"/>
        </w:rPr>
        <w:tab/>
      </w:r>
      <w:r w:rsidR="00D83B71">
        <w:rPr>
          <w:rFonts w:ascii="Verdana" w:hAnsi="Verdana"/>
          <w:sz w:val="22"/>
          <w:szCs w:val="22"/>
        </w:rPr>
        <w:tab/>
      </w:r>
    </w:p>
    <w:sectPr w:rsidR="002B1142" w:rsidRPr="009C58EC" w:rsidSect="00E326FE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0BD74" w14:textId="77777777" w:rsidR="00B11B7F" w:rsidRDefault="00B11B7F">
      <w:r>
        <w:separator/>
      </w:r>
    </w:p>
  </w:endnote>
  <w:endnote w:type="continuationSeparator" w:id="0">
    <w:p w14:paraId="472805A5" w14:textId="77777777" w:rsidR="00B11B7F" w:rsidRDefault="00B1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F78A" w14:textId="77777777" w:rsidR="00AB2AC3" w:rsidRDefault="00AB2AC3" w:rsidP="00FE568E">
    <w:pPr>
      <w:pStyle w:val="Stopka"/>
      <w:jc w:val="left"/>
      <w:rPr>
        <w:sz w:val="14"/>
        <w:szCs w:val="14"/>
      </w:rPr>
    </w:pPr>
  </w:p>
  <w:p w14:paraId="281E6B49" w14:textId="77777777" w:rsidR="00AB2AC3" w:rsidRPr="004D6885" w:rsidRDefault="00AB2AC3" w:rsidP="00FE568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F2A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F2AA5" w:rsidRPr="004D6885">
      <w:rPr>
        <w:sz w:val="14"/>
        <w:szCs w:val="14"/>
      </w:rPr>
      <w:fldChar w:fldCharType="separate"/>
    </w:r>
    <w:r w:rsidR="00D83B71">
      <w:rPr>
        <w:noProof/>
        <w:sz w:val="14"/>
        <w:szCs w:val="14"/>
      </w:rPr>
      <w:t>2</w:t>
    </w:r>
    <w:r w:rsidR="00EF2AA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F2A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F2AA5" w:rsidRPr="004D6885">
      <w:rPr>
        <w:sz w:val="14"/>
        <w:szCs w:val="14"/>
      </w:rPr>
      <w:fldChar w:fldCharType="separate"/>
    </w:r>
    <w:r w:rsidR="00D83B71">
      <w:rPr>
        <w:noProof/>
        <w:sz w:val="14"/>
        <w:szCs w:val="14"/>
      </w:rPr>
      <w:t>2</w:t>
    </w:r>
    <w:r w:rsidR="00EF2AA5" w:rsidRPr="004D6885">
      <w:rPr>
        <w:sz w:val="14"/>
        <w:szCs w:val="14"/>
      </w:rPr>
      <w:fldChar w:fldCharType="end"/>
    </w:r>
    <w:r>
      <w:rPr>
        <w:sz w:val="14"/>
        <w:szCs w:val="14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EC97" w14:textId="77777777" w:rsidR="00AB2AC3" w:rsidRDefault="00AB2AC3" w:rsidP="00F261E5">
    <w:pPr>
      <w:pStyle w:val="Stopka"/>
    </w:pPr>
  </w:p>
  <w:p w14:paraId="288E30DA" w14:textId="77777777" w:rsidR="00AB2AC3" w:rsidRPr="004D6885" w:rsidRDefault="00AB2AC3" w:rsidP="000176E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F2A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F2AA5" w:rsidRPr="004D6885">
      <w:rPr>
        <w:sz w:val="14"/>
        <w:szCs w:val="14"/>
      </w:rPr>
      <w:fldChar w:fldCharType="separate"/>
    </w:r>
    <w:r w:rsidR="00D83B71">
      <w:rPr>
        <w:noProof/>
        <w:sz w:val="14"/>
        <w:szCs w:val="14"/>
      </w:rPr>
      <w:t>1</w:t>
    </w:r>
    <w:r w:rsidR="00EF2AA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F2A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F2AA5" w:rsidRPr="004D6885">
      <w:rPr>
        <w:sz w:val="14"/>
        <w:szCs w:val="14"/>
      </w:rPr>
      <w:fldChar w:fldCharType="separate"/>
    </w:r>
    <w:r w:rsidR="00D83B71">
      <w:rPr>
        <w:noProof/>
        <w:sz w:val="14"/>
        <w:szCs w:val="14"/>
      </w:rPr>
      <w:t>2</w:t>
    </w:r>
    <w:r w:rsidR="00EF2AA5" w:rsidRPr="004D6885">
      <w:rPr>
        <w:sz w:val="14"/>
        <w:szCs w:val="14"/>
      </w:rPr>
      <w:fldChar w:fldCharType="end"/>
    </w:r>
  </w:p>
  <w:p w14:paraId="71F4E66C" w14:textId="77777777" w:rsidR="00AB2AC3" w:rsidRDefault="00AB2AC3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B8A0" w14:textId="77777777" w:rsidR="00B11B7F" w:rsidRDefault="00B11B7F">
      <w:r>
        <w:separator/>
      </w:r>
    </w:p>
  </w:footnote>
  <w:footnote w:type="continuationSeparator" w:id="0">
    <w:p w14:paraId="697E674C" w14:textId="77777777" w:rsidR="00B11B7F" w:rsidRDefault="00B11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85F6" w14:textId="77777777" w:rsidR="00AB2AC3" w:rsidRDefault="00B369D9">
    <w:r>
      <w:rPr>
        <w:noProof/>
      </w:rPr>
      <w:pict w14:anchorId="4EB1D5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606D" w14:textId="77777777" w:rsidR="00AB2AC3" w:rsidRDefault="00AB2AC3" w:rsidP="00A27F20">
    <w:pPr>
      <w:pStyle w:val="Stopka"/>
      <w:rPr>
        <w:noProof/>
      </w:rPr>
    </w:pPr>
  </w:p>
  <w:p w14:paraId="7EF90970" w14:textId="77777777" w:rsidR="00AB2AC3" w:rsidRDefault="00AB2AC3" w:rsidP="00A27F20">
    <w:pPr>
      <w:pStyle w:val="Stopka"/>
      <w:rPr>
        <w:noProof/>
      </w:rPr>
    </w:pPr>
  </w:p>
  <w:p w14:paraId="32EC17B5" w14:textId="77777777" w:rsidR="00AB2AC3" w:rsidRDefault="00AB2AC3" w:rsidP="00A27F20">
    <w:pPr>
      <w:pStyle w:val="Stopka"/>
      <w:rPr>
        <w:noProof/>
      </w:rPr>
    </w:pPr>
  </w:p>
  <w:p w14:paraId="265644B6" w14:textId="77777777" w:rsidR="00AB2AC3" w:rsidRDefault="00AB2AC3" w:rsidP="00A27F20">
    <w:pPr>
      <w:pStyle w:val="Stopka"/>
      <w:rPr>
        <w:noProof/>
      </w:rPr>
    </w:pPr>
  </w:p>
  <w:p w14:paraId="5696B84E" w14:textId="77777777" w:rsidR="00AB2AC3" w:rsidRDefault="00AB2AC3" w:rsidP="00A27F20">
    <w:pPr>
      <w:pStyle w:val="Stopka"/>
      <w:rPr>
        <w:noProof/>
      </w:rPr>
    </w:pPr>
  </w:p>
  <w:p w14:paraId="6F297F65" w14:textId="77777777" w:rsidR="00AB2AC3" w:rsidRDefault="00AB2AC3" w:rsidP="00A27F20">
    <w:pPr>
      <w:pStyle w:val="Stopka"/>
      <w:rPr>
        <w:noProof/>
      </w:rPr>
    </w:pPr>
  </w:p>
  <w:p w14:paraId="26093796" w14:textId="77777777" w:rsidR="00AB2AC3" w:rsidRDefault="00AB2AC3" w:rsidP="00A27F20">
    <w:pPr>
      <w:pStyle w:val="Stopka"/>
      <w:rPr>
        <w:noProof/>
      </w:rPr>
    </w:pPr>
  </w:p>
  <w:p w14:paraId="4AA62C90" w14:textId="77777777" w:rsidR="00AB2AC3" w:rsidRDefault="00AB2AC3" w:rsidP="00A27F20">
    <w:pPr>
      <w:pStyle w:val="Stopka"/>
      <w:rPr>
        <w:noProof/>
      </w:rPr>
    </w:pPr>
  </w:p>
  <w:p w14:paraId="64087D8E" w14:textId="77777777" w:rsidR="00AB2AC3" w:rsidRDefault="00AB2AC3" w:rsidP="00A27F20">
    <w:pPr>
      <w:pStyle w:val="Stopka"/>
      <w:rPr>
        <w:noProof/>
      </w:rPr>
    </w:pPr>
  </w:p>
  <w:p w14:paraId="34C5AA58" w14:textId="77777777" w:rsidR="00AB2AC3" w:rsidRDefault="00AB2AC3" w:rsidP="00A27F20">
    <w:pPr>
      <w:pStyle w:val="Stopka"/>
      <w:rPr>
        <w:noProof/>
      </w:rPr>
    </w:pPr>
  </w:p>
  <w:p w14:paraId="1E24D22E" w14:textId="77777777" w:rsidR="00AB2AC3" w:rsidRDefault="00AB2AC3" w:rsidP="00A27F20">
    <w:pPr>
      <w:pStyle w:val="Stopka"/>
      <w:rPr>
        <w:noProof/>
      </w:rPr>
    </w:pPr>
  </w:p>
  <w:p w14:paraId="059FEAE2" w14:textId="77777777" w:rsidR="00AB2AC3" w:rsidRDefault="00AB2AC3" w:rsidP="00A27F20">
    <w:pPr>
      <w:pStyle w:val="Stopka"/>
      <w:rPr>
        <w:noProof/>
      </w:rPr>
    </w:pPr>
  </w:p>
  <w:p w14:paraId="63028E1B" w14:textId="77777777" w:rsidR="00AB2AC3" w:rsidRDefault="00AB2AC3" w:rsidP="00A27F20">
    <w:pPr>
      <w:pStyle w:val="Stopka"/>
      <w:rPr>
        <w:noProof/>
      </w:rPr>
    </w:pPr>
  </w:p>
  <w:p w14:paraId="74128FE0" w14:textId="77777777" w:rsidR="00AB2AC3" w:rsidRDefault="00AB2AC3" w:rsidP="00A27F20">
    <w:pPr>
      <w:pStyle w:val="Stopka"/>
      <w:rPr>
        <w:noProof/>
      </w:rPr>
    </w:pPr>
  </w:p>
  <w:p w14:paraId="07267E10" w14:textId="77777777" w:rsidR="00AB2AC3" w:rsidRDefault="00AB2AC3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A436C"/>
    <w:multiLevelType w:val="hybridMultilevel"/>
    <w:tmpl w:val="781AE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24B48"/>
    <w:multiLevelType w:val="hybridMultilevel"/>
    <w:tmpl w:val="5C9E7AF4"/>
    <w:lvl w:ilvl="0" w:tplc="00D08CF6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2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78E"/>
    <w:rsid w:val="000015F3"/>
    <w:rsid w:val="0000326A"/>
    <w:rsid w:val="00004BF6"/>
    <w:rsid w:val="00004E6F"/>
    <w:rsid w:val="000176EF"/>
    <w:rsid w:val="00022185"/>
    <w:rsid w:val="00022330"/>
    <w:rsid w:val="00023F54"/>
    <w:rsid w:val="0002478E"/>
    <w:rsid w:val="00035D88"/>
    <w:rsid w:val="00036E50"/>
    <w:rsid w:val="00037C53"/>
    <w:rsid w:val="000410BA"/>
    <w:rsid w:val="00046C26"/>
    <w:rsid w:val="00047D85"/>
    <w:rsid w:val="00050F1B"/>
    <w:rsid w:val="00051B02"/>
    <w:rsid w:val="00054482"/>
    <w:rsid w:val="000630D9"/>
    <w:rsid w:val="00064B13"/>
    <w:rsid w:val="0006504E"/>
    <w:rsid w:val="00071D2A"/>
    <w:rsid w:val="00073FFE"/>
    <w:rsid w:val="00074F61"/>
    <w:rsid w:val="0008084C"/>
    <w:rsid w:val="00085249"/>
    <w:rsid w:val="0008725A"/>
    <w:rsid w:val="0009305C"/>
    <w:rsid w:val="00094D3E"/>
    <w:rsid w:val="0009503F"/>
    <w:rsid w:val="00097AEF"/>
    <w:rsid w:val="000A1433"/>
    <w:rsid w:val="000A7424"/>
    <w:rsid w:val="000B1C4B"/>
    <w:rsid w:val="000B4829"/>
    <w:rsid w:val="000B6C59"/>
    <w:rsid w:val="000C2A50"/>
    <w:rsid w:val="000C744E"/>
    <w:rsid w:val="000D5307"/>
    <w:rsid w:val="000D7DC9"/>
    <w:rsid w:val="000E1FA9"/>
    <w:rsid w:val="000E373D"/>
    <w:rsid w:val="000E7058"/>
    <w:rsid w:val="000E7D34"/>
    <w:rsid w:val="000F0060"/>
    <w:rsid w:val="000F06C5"/>
    <w:rsid w:val="000F3318"/>
    <w:rsid w:val="000F3358"/>
    <w:rsid w:val="000F408A"/>
    <w:rsid w:val="000F63F9"/>
    <w:rsid w:val="00100AA7"/>
    <w:rsid w:val="00101067"/>
    <w:rsid w:val="00101472"/>
    <w:rsid w:val="0010268E"/>
    <w:rsid w:val="0010335C"/>
    <w:rsid w:val="00105501"/>
    <w:rsid w:val="00110A14"/>
    <w:rsid w:val="00116A17"/>
    <w:rsid w:val="00117786"/>
    <w:rsid w:val="0012425A"/>
    <w:rsid w:val="001267E1"/>
    <w:rsid w:val="00133072"/>
    <w:rsid w:val="001337FE"/>
    <w:rsid w:val="001418DA"/>
    <w:rsid w:val="0014385E"/>
    <w:rsid w:val="00143A44"/>
    <w:rsid w:val="00143BDE"/>
    <w:rsid w:val="001451CD"/>
    <w:rsid w:val="00147FC3"/>
    <w:rsid w:val="00150E77"/>
    <w:rsid w:val="00151F5F"/>
    <w:rsid w:val="0015390B"/>
    <w:rsid w:val="001562FD"/>
    <w:rsid w:val="00156613"/>
    <w:rsid w:val="00162A05"/>
    <w:rsid w:val="00164940"/>
    <w:rsid w:val="001733C2"/>
    <w:rsid w:val="00173852"/>
    <w:rsid w:val="00180DF6"/>
    <w:rsid w:val="0018121A"/>
    <w:rsid w:val="0018191A"/>
    <w:rsid w:val="00182982"/>
    <w:rsid w:val="00182E0B"/>
    <w:rsid w:val="001835E9"/>
    <w:rsid w:val="00185A14"/>
    <w:rsid w:val="001875DD"/>
    <w:rsid w:val="00190992"/>
    <w:rsid w:val="00190BAD"/>
    <w:rsid w:val="00190D4E"/>
    <w:rsid w:val="0019111A"/>
    <w:rsid w:val="001933AF"/>
    <w:rsid w:val="001A07B6"/>
    <w:rsid w:val="001A2F2D"/>
    <w:rsid w:val="001A4271"/>
    <w:rsid w:val="001A5859"/>
    <w:rsid w:val="001B1D70"/>
    <w:rsid w:val="001B4D92"/>
    <w:rsid w:val="001C01C3"/>
    <w:rsid w:val="001C2B1E"/>
    <w:rsid w:val="001D2843"/>
    <w:rsid w:val="001D4452"/>
    <w:rsid w:val="001E117F"/>
    <w:rsid w:val="001E157F"/>
    <w:rsid w:val="001E63D0"/>
    <w:rsid w:val="001F1114"/>
    <w:rsid w:val="001F42C9"/>
    <w:rsid w:val="001F568A"/>
    <w:rsid w:val="001F5986"/>
    <w:rsid w:val="001F5DBA"/>
    <w:rsid w:val="001F765D"/>
    <w:rsid w:val="001F7C8C"/>
    <w:rsid w:val="00200259"/>
    <w:rsid w:val="00200577"/>
    <w:rsid w:val="00201054"/>
    <w:rsid w:val="002018DC"/>
    <w:rsid w:val="00202A3F"/>
    <w:rsid w:val="00203F5B"/>
    <w:rsid w:val="00213485"/>
    <w:rsid w:val="002151AE"/>
    <w:rsid w:val="00216286"/>
    <w:rsid w:val="002172B7"/>
    <w:rsid w:val="00221B59"/>
    <w:rsid w:val="00230FBB"/>
    <w:rsid w:val="00232126"/>
    <w:rsid w:val="002333F9"/>
    <w:rsid w:val="00240681"/>
    <w:rsid w:val="0024075D"/>
    <w:rsid w:val="00240B29"/>
    <w:rsid w:val="00240C31"/>
    <w:rsid w:val="00242751"/>
    <w:rsid w:val="0024395A"/>
    <w:rsid w:val="00244183"/>
    <w:rsid w:val="00244769"/>
    <w:rsid w:val="00247069"/>
    <w:rsid w:val="0024726D"/>
    <w:rsid w:val="002476A0"/>
    <w:rsid w:val="00247D53"/>
    <w:rsid w:val="00247E17"/>
    <w:rsid w:val="002544E3"/>
    <w:rsid w:val="00255AAA"/>
    <w:rsid w:val="00255B35"/>
    <w:rsid w:val="00255BAC"/>
    <w:rsid w:val="00256655"/>
    <w:rsid w:val="00257727"/>
    <w:rsid w:val="00260C37"/>
    <w:rsid w:val="00275D9F"/>
    <w:rsid w:val="002777DC"/>
    <w:rsid w:val="00277AA5"/>
    <w:rsid w:val="0028067B"/>
    <w:rsid w:val="00280E34"/>
    <w:rsid w:val="0028488D"/>
    <w:rsid w:val="002872C4"/>
    <w:rsid w:val="00287D45"/>
    <w:rsid w:val="002937F6"/>
    <w:rsid w:val="00294E31"/>
    <w:rsid w:val="002953D6"/>
    <w:rsid w:val="00295DA4"/>
    <w:rsid w:val="00295FED"/>
    <w:rsid w:val="00296C79"/>
    <w:rsid w:val="002970A6"/>
    <w:rsid w:val="002A27C6"/>
    <w:rsid w:val="002A49B1"/>
    <w:rsid w:val="002B1142"/>
    <w:rsid w:val="002B1B20"/>
    <w:rsid w:val="002B28DF"/>
    <w:rsid w:val="002B435B"/>
    <w:rsid w:val="002B53ED"/>
    <w:rsid w:val="002B6140"/>
    <w:rsid w:val="002B7EEC"/>
    <w:rsid w:val="002C1F4B"/>
    <w:rsid w:val="002C337B"/>
    <w:rsid w:val="002C3EF3"/>
    <w:rsid w:val="002C578E"/>
    <w:rsid w:val="002D2913"/>
    <w:rsid w:val="002D448F"/>
    <w:rsid w:val="002D44BA"/>
    <w:rsid w:val="002E15CD"/>
    <w:rsid w:val="002E19EE"/>
    <w:rsid w:val="002E507C"/>
    <w:rsid w:val="002F108C"/>
    <w:rsid w:val="002F292D"/>
    <w:rsid w:val="002F2CEB"/>
    <w:rsid w:val="002F31CF"/>
    <w:rsid w:val="00301419"/>
    <w:rsid w:val="00302760"/>
    <w:rsid w:val="003039E0"/>
    <w:rsid w:val="0030607F"/>
    <w:rsid w:val="003106B6"/>
    <w:rsid w:val="00312608"/>
    <w:rsid w:val="00316326"/>
    <w:rsid w:val="00317688"/>
    <w:rsid w:val="00323052"/>
    <w:rsid w:val="00323369"/>
    <w:rsid w:val="0032343B"/>
    <w:rsid w:val="00324B7C"/>
    <w:rsid w:val="00325451"/>
    <w:rsid w:val="00331961"/>
    <w:rsid w:val="00335A09"/>
    <w:rsid w:val="00336A48"/>
    <w:rsid w:val="00341F5F"/>
    <w:rsid w:val="00342BF6"/>
    <w:rsid w:val="00345256"/>
    <w:rsid w:val="003462B9"/>
    <w:rsid w:val="0035150E"/>
    <w:rsid w:val="003556B8"/>
    <w:rsid w:val="0036253D"/>
    <w:rsid w:val="003639B4"/>
    <w:rsid w:val="00363A5F"/>
    <w:rsid w:val="00365606"/>
    <w:rsid w:val="00371950"/>
    <w:rsid w:val="00374A11"/>
    <w:rsid w:val="00375CAE"/>
    <w:rsid w:val="003800B6"/>
    <w:rsid w:val="003839C8"/>
    <w:rsid w:val="00383BB2"/>
    <w:rsid w:val="00385347"/>
    <w:rsid w:val="00385844"/>
    <w:rsid w:val="00385864"/>
    <w:rsid w:val="00394CBC"/>
    <w:rsid w:val="00396884"/>
    <w:rsid w:val="003A038F"/>
    <w:rsid w:val="003A4C48"/>
    <w:rsid w:val="003A610D"/>
    <w:rsid w:val="003B0A47"/>
    <w:rsid w:val="003B28FC"/>
    <w:rsid w:val="003B4793"/>
    <w:rsid w:val="003B5546"/>
    <w:rsid w:val="003C25CF"/>
    <w:rsid w:val="003C7708"/>
    <w:rsid w:val="003D2925"/>
    <w:rsid w:val="003D4264"/>
    <w:rsid w:val="003D741A"/>
    <w:rsid w:val="003E0C8C"/>
    <w:rsid w:val="003E6CB6"/>
    <w:rsid w:val="003E6DD4"/>
    <w:rsid w:val="003E7D7A"/>
    <w:rsid w:val="003F04CC"/>
    <w:rsid w:val="003F1AC9"/>
    <w:rsid w:val="003F20D6"/>
    <w:rsid w:val="003F2BA9"/>
    <w:rsid w:val="003F4C31"/>
    <w:rsid w:val="003F5FCB"/>
    <w:rsid w:val="003F6AFF"/>
    <w:rsid w:val="0040150C"/>
    <w:rsid w:val="00401666"/>
    <w:rsid w:val="0041083B"/>
    <w:rsid w:val="00410A92"/>
    <w:rsid w:val="00414892"/>
    <w:rsid w:val="004152E0"/>
    <w:rsid w:val="00416843"/>
    <w:rsid w:val="00416DBC"/>
    <w:rsid w:val="00416E6D"/>
    <w:rsid w:val="00417AD3"/>
    <w:rsid w:val="004230FA"/>
    <w:rsid w:val="0042761A"/>
    <w:rsid w:val="00435471"/>
    <w:rsid w:val="0044480B"/>
    <w:rsid w:val="0044579B"/>
    <w:rsid w:val="00445F39"/>
    <w:rsid w:val="004508B6"/>
    <w:rsid w:val="004516B9"/>
    <w:rsid w:val="0045275A"/>
    <w:rsid w:val="00452D9B"/>
    <w:rsid w:val="00460C4B"/>
    <w:rsid w:val="004611B9"/>
    <w:rsid w:val="004617F2"/>
    <w:rsid w:val="00463C53"/>
    <w:rsid w:val="004641E3"/>
    <w:rsid w:val="004700CB"/>
    <w:rsid w:val="00470E52"/>
    <w:rsid w:val="0047212F"/>
    <w:rsid w:val="00473517"/>
    <w:rsid w:val="00474E49"/>
    <w:rsid w:val="00482314"/>
    <w:rsid w:val="004830CD"/>
    <w:rsid w:val="00483EFC"/>
    <w:rsid w:val="00487818"/>
    <w:rsid w:val="00492EE4"/>
    <w:rsid w:val="00495983"/>
    <w:rsid w:val="004970CB"/>
    <w:rsid w:val="004A21ED"/>
    <w:rsid w:val="004A6EFF"/>
    <w:rsid w:val="004B0486"/>
    <w:rsid w:val="004B20D5"/>
    <w:rsid w:val="004B283B"/>
    <w:rsid w:val="004B29D0"/>
    <w:rsid w:val="004B522F"/>
    <w:rsid w:val="004B770B"/>
    <w:rsid w:val="004C36C0"/>
    <w:rsid w:val="004C375B"/>
    <w:rsid w:val="004C40FA"/>
    <w:rsid w:val="004C59A4"/>
    <w:rsid w:val="004D6885"/>
    <w:rsid w:val="004D6CE3"/>
    <w:rsid w:val="004D73B4"/>
    <w:rsid w:val="004E021D"/>
    <w:rsid w:val="004E14B0"/>
    <w:rsid w:val="004E2EF7"/>
    <w:rsid w:val="004E4B61"/>
    <w:rsid w:val="004E5C8D"/>
    <w:rsid w:val="004E7D2C"/>
    <w:rsid w:val="004F02E9"/>
    <w:rsid w:val="004F22BB"/>
    <w:rsid w:val="004F25AA"/>
    <w:rsid w:val="004F2C9C"/>
    <w:rsid w:val="004F53EC"/>
    <w:rsid w:val="005019A0"/>
    <w:rsid w:val="00506BCA"/>
    <w:rsid w:val="005077EC"/>
    <w:rsid w:val="00511710"/>
    <w:rsid w:val="0051523F"/>
    <w:rsid w:val="005159AF"/>
    <w:rsid w:val="00516709"/>
    <w:rsid w:val="00532E1D"/>
    <w:rsid w:val="00541B49"/>
    <w:rsid w:val="00542E5C"/>
    <w:rsid w:val="005457FA"/>
    <w:rsid w:val="00552882"/>
    <w:rsid w:val="005606C4"/>
    <w:rsid w:val="0056266C"/>
    <w:rsid w:val="00571EC1"/>
    <w:rsid w:val="00572BF0"/>
    <w:rsid w:val="005736BB"/>
    <w:rsid w:val="00574B93"/>
    <w:rsid w:val="0058484C"/>
    <w:rsid w:val="00587D87"/>
    <w:rsid w:val="0059557E"/>
    <w:rsid w:val="00597269"/>
    <w:rsid w:val="005A2771"/>
    <w:rsid w:val="005A3893"/>
    <w:rsid w:val="005A4A17"/>
    <w:rsid w:val="005B459B"/>
    <w:rsid w:val="005B5EB6"/>
    <w:rsid w:val="005B5F51"/>
    <w:rsid w:val="005B6CE6"/>
    <w:rsid w:val="005C3489"/>
    <w:rsid w:val="005C5E14"/>
    <w:rsid w:val="005C7859"/>
    <w:rsid w:val="005D0C1C"/>
    <w:rsid w:val="005D157B"/>
    <w:rsid w:val="005D18D1"/>
    <w:rsid w:val="005D3A1B"/>
    <w:rsid w:val="005D4592"/>
    <w:rsid w:val="005D51D2"/>
    <w:rsid w:val="005D7762"/>
    <w:rsid w:val="005E16F0"/>
    <w:rsid w:val="005E2853"/>
    <w:rsid w:val="005E3000"/>
    <w:rsid w:val="005E5A0D"/>
    <w:rsid w:val="005F01F6"/>
    <w:rsid w:val="005F167C"/>
    <w:rsid w:val="005F66BB"/>
    <w:rsid w:val="005F69FC"/>
    <w:rsid w:val="005F7267"/>
    <w:rsid w:val="0060146A"/>
    <w:rsid w:val="00601E2D"/>
    <w:rsid w:val="0060506A"/>
    <w:rsid w:val="0060666A"/>
    <w:rsid w:val="00606E5A"/>
    <w:rsid w:val="006070F4"/>
    <w:rsid w:val="00607B17"/>
    <w:rsid w:val="00613E95"/>
    <w:rsid w:val="00616EC2"/>
    <w:rsid w:val="00621BA6"/>
    <w:rsid w:val="00622CF5"/>
    <w:rsid w:val="00636CFB"/>
    <w:rsid w:val="0064055A"/>
    <w:rsid w:val="006407FE"/>
    <w:rsid w:val="00641731"/>
    <w:rsid w:val="00643F88"/>
    <w:rsid w:val="00644268"/>
    <w:rsid w:val="0065091D"/>
    <w:rsid w:val="00652AC2"/>
    <w:rsid w:val="006555A4"/>
    <w:rsid w:val="0065648A"/>
    <w:rsid w:val="00662953"/>
    <w:rsid w:val="006666EF"/>
    <w:rsid w:val="00666C7B"/>
    <w:rsid w:val="006739B9"/>
    <w:rsid w:val="00675D0A"/>
    <w:rsid w:val="00682CB4"/>
    <w:rsid w:val="0068608A"/>
    <w:rsid w:val="00687CC9"/>
    <w:rsid w:val="0069008D"/>
    <w:rsid w:val="00690AF6"/>
    <w:rsid w:val="00691A14"/>
    <w:rsid w:val="00692123"/>
    <w:rsid w:val="0069541A"/>
    <w:rsid w:val="00696E36"/>
    <w:rsid w:val="006977B0"/>
    <w:rsid w:val="006A0FBB"/>
    <w:rsid w:val="006A27F2"/>
    <w:rsid w:val="006A303C"/>
    <w:rsid w:val="006A5AD9"/>
    <w:rsid w:val="006A5DF7"/>
    <w:rsid w:val="006A6C51"/>
    <w:rsid w:val="006A7B46"/>
    <w:rsid w:val="006A7BD8"/>
    <w:rsid w:val="006B1E03"/>
    <w:rsid w:val="006B2095"/>
    <w:rsid w:val="006B5FB7"/>
    <w:rsid w:val="006B76AA"/>
    <w:rsid w:val="006C0BD0"/>
    <w:rsid w:val="006C2A91"/>
    <w:rsid w:val="006C35E9"/>
    <w:rsid w:val="006C3C21"/>
    <w:rsid w:val="006C6843"/>
    <w:rsid w:val="006C7F97"/>
    <w:rsid w:val="006D1259"/>
    <w:rsid w:val="006D521E"/>
    <w:rsid w:val="006D696C"/>
    <w:rsid w:val="006E04F9"/>
    <w:rsid w:val="006E0D07"/>
    <w:rsid w:val="006E36B3"/>
    <w:rsid w:val="006E385A"/>
    <w:rsid w:val="006E3B88"/>
    <w:rsid w:val="006E5F32"/>
    <w:rsid w:val="006F0BBA"/>
    <w:rsid w:val="006F27ED"/>
    <w:rsid w:val="006F2F27"/>
    <w:rsid w:val="006F6D8B"/>
    <w:rsid w:val="00700355"/>
    <w:rsid w:val="00701FA2"/>
    <w:rsid w:val="0070396B"/>
    <w:rsid w:val="00703AAC"/>
    <w:rsid w:val="00703B3C"/>
    <w:rsid w:val="007149B2"/>
    <w:rsid w:val="00715431"/>
    <w:rsid w:val="00715E81"/>
    <w:rsid w:val="007168A6"/>
    <w:rsid w:val="0071731F"/>
    <w:rsid w:val="0071798A"/>
    <w:rsid w:val="00720D3A"/>
    <w:rsid w:val="00721165"/>
    <w:rsid w:val="007222DD"/>
    <w:rsid w:val="007261F1"/>
    <w:rsid w:val="00726FFD"/>
    <w:rsid w:val="007279E6"/>
    <w:rsid w:val="0073326C"/>
    <w:rsid w:val="00733552"/>
    <w:rsid w:val="007366A3"/>
    <w:rsid w:val="00740DB9"/>
    <w:rsid w:val="00741EAB"/>
    <w:rsid w:val="007458D1"/>
    <w:rsid w:val="007468C5"/>
    <w:rsid w:val="00751254"/>
    <w:rsid w:val="00752236"/>
    <w:rsid w:val="007611AA"/>
    <w:rsid w:val="007700A1"/>
    <w:rsid w:val="00774923"/>
    <w:rsid w:val="00774EEA"/>
    <w:rsid w:val="0077657E"/>
    <w:rsid w:val="00777649"/>
    <w:rsid w:val="0077791D"/>
    <w:rsid w:val="00780BA1"/>
    <w:rsid w:val="00780C20"/>
    <w:rsid w:val="00782251"/>
    <w:rsid w:val="00785327"/>
    <w:rsid w:val="007878BA"/>
    <w:rsid w:val="00791940"/>
    <w:rsid w:val="00791C7E"/>
    <w:rsid w:val="007943F9"/>
    <w:rsid w:val="007952AD"/>
    <w:rsid w:val="007A117D"/>
    <w:rsid w:val="007A3CF7"/>
    <w:rsid w:val="007A43C7"/>
    <w:rsid w:val="007A4AA3"/>
    <w:rsid w:val="007A6FD5"/>
    <w:rsid w:val="007B059C"/>
    <w:rsid w:val="007B11EF"/>
    <w:rsid w:val="007B2AFF"/>
    <w:rsid w:val="007B3E04"/>
    <w:rsid w:val="007B4264"/>
    <w:rsid w:val="007C0189"/>
    <w:rsid w:val="007C0528"/>
    <w:rsid w:val="007C0C5A"/>
    <w:rsid w:val="007C1D02"/>
    <w:rsid w:val="007C7DD9"/>
    <w:rsid w:val="007D34A0"/>
    <w:rsid w:val="007D3ED1"/>
    <w:rsid w:val="007D51DF"/>
    <w:rsid w:val="007E0064"/>
    <w:rsid w:val="007E0B9E"/>
    <w:rsid w:val="007E1D24"/>
    <w:rsid w:val="007E2198"/>
    <w:rsid w:val="007E48E2"/>
    <w:rsid w:val="007E7B97"/>
    <w:rsid w:val="007F1692"/>
    <w:rsid w:val="007F1B42"/>
    <w:rsid w:val="007F36B2"/>
    <w:rsid w:val="007F548A"/>
    <w:rsid w:val="007F5AB6"/>
    <w:rsid w:val="007F79EF"/>
    <w:rsid w:val="00805BAC"/>
    <w:rsid w:val="00807C51"/>
    <w:rsid w:val="00810E36"/>
    <w:rsid w:val="00812036"/>
    <w:rsid w:val="00814EF8"/>
    <w:rsid w:val="0082136A"/>
    <w:rsid w:val="00822C90"/>
    <w:rsid w:val="00833218"/>
    <w:rsid w:val="0083508C"/>
    <w:rsid w:val="008353FB"/>
    <w:rsid w:val="00835829"/>
    <w:rsid w:val="008363E7"/>
    <w:rsid w:val="00840819"/>
    <w:rsid w:val="00840D87"/>
    <w:rsid w:val="008412FB"/>
    <w:rsid w:val="008420B5"/>
    <w:rsid w:val="00845DD6"/>
    <w:rsid w:val="008473DC"/>
    <w:rsid w:val="008536AF"/>
    <w:rsid w:val="008544FC"/>
    <w:rsid w:val="00854E4F"/>
    <w:rsid w:val="008564FF"/>
    <w:rsid w:val="00860E0E"/>
    <w:rsid w:val="00861886"/>
    <w:rsid w:val="00864E9A"/>
    <w:rsid w:val="00867DB7"/>
    <w:rsid w:val="008714DC"/>
    <w:rsid w:val="00874153"/>
    <w:rsid w:val="0087600E"/>
    <w:rsid w:val="00876490"/>
    <w:rsid w:val="0088160D"/>
    <w:rsid w:val="00881908"/>
    <w:rsid w:val="0088359E"/>
    <w:rsid w:val="00883BFC"/>
    <w:rsid w:val="008867D9"/>
    <w:rsid w:val="00887719"/>
    <w:rsid w:val="0089002C"/>
    <w:rsid w:val="008900A0"/>
    <w:rsid w:val="008958F1"/>
    <w:rsid w:val="008A0AD5"/>
    <w:rsid w:val="008A42DE"/>
    <w:rsid w:val="008A721C"/>
    <w:rsid w:val="008C4805"/>
    <w:rsid w:val="008C4AEB"/>
    <w:rsid w:val="008C7511"/>
    <w:rsid w:val="008D0C10"/>
    <w:rsid w:val="008D0F5D"/>
    <w:rsid w:val="008D227D"/>
    <w:rsid w:val="008D2C00"/>
    <w:rsid w:val="008E5163"/>
    <w:rsid w:val="008E7338"/>
    <w:rsid w:val="008F2F2F"/>
    <w:rsid w:val="008F38B8"/>
    <w:rsid w:val="008F7D65"/>
    <w:rsid w:val="00902D01"/>
    <w:rsid w:val="009039E3"/>
    <w:rsid w:val="009074EF"/>
    <w:rsid w:val="00911E60"/>
    <w:rsid w:val="00914BA3"/>
    <w:rsid w:val="00916B2A"/>
    <w:rsid w:val="00920104"/>
    <w:rsid w:val="00920FF9"/>
    <w:rsid w:val="00923196"/>
    <w:rsid w:val="00924240"/>
    <w:rsid w:val="00934BE1"/>
    <w:rsid w:val="00934DBE"/>
    <w:rsid w:val="0094441D"/>
    <w:rsid w:val="00945E42"/>
    <w:rsid w:val="00945E9E"/>
    <w:rsid w:val="00946987"/>
    <w:rsid w:val="00947BF6"/>
    <w:rsid w:val="00954060"/>
    <w:rsid w:val="00965545"/>
    <w:rsid w:val="00966079"/>
    <w:rsid w:val="00970967"/>
    <w:rsid w:val="0097242D"/>
    <w:rsid w:val="00972705"/>
    <w:rsid w:val="009765D0"/>
    <w:rsid w:val="0097734F"/>
    <w:rsid w:val="00984C07"/>
    <w:rsid w:val="00984F47"/>
    <w:rsid w:val="009907CB"/>
    <w:rsid w:val="00991268"/>
    <w:rsid w:val="00991D32"/>
    <w:rsid w:val="00994031"/>
    <w:rsid w:val="009A0E74"/>
    <w:rsid w:val="009A2FB3"/>
    <w:rsid w:val="009A31F2"/>
    <w:rsid w:val="009A360C"/>
    <w:rsid w:val="009A3A6D"/>
    <w:rsid w:val="009A419A"/>
    <w:rsid w:val="009A4AB2"/>
    <w:rsid w:val="009A4CE1"/>
    <w:rsid w:val="009A5D7F"/>
    <w:rsid w:val="009B212B"/>
    <w:rsid w:val="009B239A"/>
    <w:rsid w:val="009B281E"/>
    <w:rsid w:val="009B3D77"/>
    <w:rsid w:val="009B3E73"/>
    <w:rsid w:val="009B652D"/>
    <w:rsid w:val="009C0E84"/>
    <w:rsid w:val="009C2EAB"/>
    <w:rsid w:val="009C45B1"/>
    <w:rsid w:val="009C5787"/>
    <w:rsid w:val="009C58EC"/>
    <w:rsid w:val="009D14B8"/>
    <w:rsid w:val="009E13DB"/>
    <w:rsid w:val="009E5076"/>
    <w:rsid w:val="009E563E"/>
    <w:rsid w:val="009F00C6"/>
    <w:rsid w:val="009F1379"/>
    <w:rsid w:val="009F215C"/>
    <w:rsid w:val="009F7510"/>
    <w:rsid w:val="00A005FB"/>
    <w:rsid w:val="00A00BA9"/>
    <w:rsid w:val="00A016BF"/>
    <w:rsid w:val="00A07069"/>
    <w:rsid w:val="00A10589"/>
    <w:rsid w:val="00A1268A"/>
    <w:rsid w:val="00A16948"/>
    <w:rsid w:val="00A20509"/>
    <w:rsid w:val="00A217BC"/>
    <w:rsid w:val="00A2229F"/>
    <w:rsid w:val="00A2479F"/>
    <w:rsid w:val="00A24912"/>
    <w:rsid w:val="00A27F20"/>
    <w:rsid w:val="00A3403E"/>
    <w:rsid w:val="00A44702"/>
    <w:rsid w:val="00A46465"/>
    <w:rsid w:val="00A53157"/>
    <w:rsid w:val="00A55B10"/>
    <w:rsid w:val="00A56438"/>
    <w:rsid w:val="00A56DD8"/>
    <w:rsid w:val="00A576A1"/>
    <w:rsid w:val="00A61737"/>
    <w:rsid w:val="00A71E37"/>
    <w:rsid w:val="00A7628F"/>
    <w:rsid w:val="00A816F2"/>
    <w:rsid w:val="00A846F4"/>
    <w:rsid w:val="00A857C0"/>
    <w:rsid w:val="00A868F5"/>
    <w:rsid w:val="00A86D58"/>
    <w:rsid w:val="00A91716"/>
    <w:rsid w:val="00A959C7"/>
    <w:rsid w:val="00AA29E5"/>
    <w:rsid w:val="00AA519F"/>
    <w:rsid w:val="00AA5AF9"/>
    <w:rsid w:val="00AB0D5D"/>
    <w:rsid w:val="00AB10E1"/>
    <w:rsid w:val="00AB19F9"/>
    <w:rsid w:val="00AB2AC3"/>
    <w:rsid w:val="00AB3CB4"/>
    <w:rsid w:val="00AB56BE"/>
    <w:rsid w:val="00AB5885"/>
    <w:rsid w:val="00AB60B5"/>
    <w:rsid w:val="00AC01D6"/>
    <w:rsid w:val="00AC4B37"/>
    <w:rsid w:val="00AC4BF7"/>
    <w:rsid w:val="00AC6083"/>
    <w:rsid w:val="00AC65E9"/>
    <w:rsid w:val="00AD4272"/>
    <w:rsid w:val="00AD42D4"/>
    <w:rsid w:val="00AE7E69"/>
    <w:rsid w:val="00AF062E"/>
    <w:rsid w:val="00AF094C"/>
    <w:rsid w:val="00AF1360"/>
    <w:rsid w:val="00AF2BE7"/>
    <w:rsid w:val="00AF7267"/>
    <w:rsid w:val="00B006FA"/>
    <w:rsid w:val="00B02AD0"/>
    <w:rsid w:val="00B058BB"/>
    <w:rsid w:val="00B06B02"/>
    <w:rsid w:val="00B11671"/>
    <w:rsid w:val="00B11B7F"/>
    <w:rsid w:val="00B14058"/>
    <w:rsid w:val="00B1534F"/>
    <w:rsid w:val="00B15A9F"/>
    <w:rsid w:val="00B20AA2"/>
    <w:rsid w:val="00B21606"/>
    <w:rsid w:val="00B2396C"/>
    <w:rsid w:val="00B25B2D"/>
    <w:rsid w:val="00B26686"/>
    <w:rsid w:val="00B31859"/>
    <w:rsid w:val="00B32FAF"/>
    <w:rsid w:val="00B33E0D"/>
    <w:rsid w:val="00B3551B"/>
    <w:rsid w:val="00B369D9"/>
    <w:rsid w:val="00B36F98"/>
    <w:rsid w:val="00B37B2A"/>
    <w:rsid w:val="00B4259E"/>
    <w:rsid w:val="00B437AD"/>
    <w:rsid w:val="00B44A93"/>
    <w:rsid w:val="00B47B7D"/>
    <w:rsid w:val="00B554AC"/>
    <w:rsid w:val="00B57193"/>
    <w:rsid w:val="00B632E6"/>
    <w:rsid w:val="00B737C2"/>
    <w:rsid w:val="00B73AF4"/>
    <w:rsid w:val="00B73B65"/>
    <w:rsid w:val="00B812D0"/>
    <w:rsid w:val="00B81B31"/>
    <w:rsid w:val="00B83204"/>
    <w:rsid w:val="00B83FCE"/>
    <w:rsid w:val="00B874EA"/>
    <w:rsid w:val="00B87AAB"/>
    <w:rsid w:val="00B87D4D"/>
    <w:rsid w:val="00B906E7"/>
    <w:rsid w:val="00B93CD8"/>
    <w:rsid w:val="00BA66BB"/>
    <w:rsid w:val="00BA6831"/>
    <w:rsid w:val="00BB0273"/>
    <w:rsid w:val="00BB389F"/>
    <w:rsid w:val="00BB46FB"/>
    <w:rsid w:val="00BC1CB9"/>
    <w:rsid w:val="00BC1D0F"/>
    <w:rsid w:val="00BC31D4"/>
    <w:rsid w:val="00BC3ACA"/>
    <w:rsid w:val="00BC4D9E"/>
    <w:rsid w:val="00BC6148"/>
    <w:rsid w:val="00BC6E76"/>
    <w:rsid w:val="00BD035E"/>
    <w:rsid w:val="00BD1520"/>
    <w:rsid w:val="00BD3809"/>
    <w:rsid w:val="00BD407E"/>
    <w:rsid w:val="00BD5934"/>
    <w:rsid w:val="00BD6AA7"/>
    <w:rsid w:val="00BD6BD2"/>
    <w:rsid w:val="00BD77E7"/>
    <w:rsid w:val="00BE0277"/>
    <w:rsid w:val="00BE4689"/>
    <w:rsid w:val="00BE56BE"/>
    <w:rsid w:val="00BF77B6"/>
    <w:rsid w:val="00BF7E4F"/>
    <w:rsid w:val="00C02812"/>
    <w:rsid w:val="00C02A99"/>
    <w:rsid w:val="00C11BC1"/>
    <w:rsid w:val="00C135B0"/>
    <w:rsid w:val="00C13817"/>
    <w:rsid w:val="00C157D5"/>
    <w:rsid w:val="00C2127D"/>
    <w:rsid w:val="00C21CAF"/>
    <w:rsid w:val="00C22ACD"/>
    <w:rsid w:val="00C22FE7"/>
    <w:rsid w:val="00C243CB"/>
    <w:rsid w:val="00C32EFB"/>
    <w:rsid w:val="00C3463E"/>
    <w:rsid w:val="00C3602F"/>
    <w:rsid w:val="00C44A46"/>
    <w:rsid w:val="00C46C72"/>
    <w:rsid w:val="00C46DEC"/>
    <w:rsid w:val="00C5239C"/>
    <w:rsid w:val="00C532AC"/>
    <w:rsid w:val="00C53C41"/>
    <w:rsid w:val="00C61871"/>
    <w:rsid w:val="00C61D3C"/>
    <w:rsid w:val="00C625F7"/>
    <w:rsid w:val="00C65993"/>
    <w:rsid w:val="00C70D05"/>
    <w:rsid w:val="00C7269F"/>
    <w:rsid w:val="00C77A0A"/>
    <w:rsid w:val="00C83470"/>
    <w:rsid w:val="00C84905"/>
    <w:rsid w:val="00C8728A"/>
    <w:rsid w:val="00C90AF7"/>
    <w:rsid w:val="00C915F0"/>
    <w:rsid w:val="00C91628"/>
    <w:rsid w:val="00C91830"/>
    <w:rsid w:val="00C92B3B"/>
    <w:rsid w:val="00C96240"/>
    <w:rsid w:val="00CA3D81"/>
    <w:rsid w:val="00CA70DF"/>
    <w:rsid w:val="00CA7416"/>
    <w:rsid w:val="00CB488D"/>
    <w:rsid w:val="00CB4D55"/>
    <w:rsid w:val="00CB4F95"/>
    <w:rsid w:val="00CB6309"/>
    <w:rsid w:val="00CB72FF"/>
    <w:rsid w:val="00CC0C59"/>
    <w:rsid w:val="00CC0F52"/>
    <w:rsid w:val="00CC1016"/>
    <w:rsid w:val="00CC12AA"/>
    <w:rsid w:val="00CC3BDB"/>
    <w:rsid w:val="00CD100A"/>
    <w:rsid w:val="00CD2329"/>
    <w:rsid w:val="00CD26BE"/>
    <w:rsid w:val="00CD30C3"/>
    <w:rsid w:val="00CD3833"/>
    <w:rsid w:val="00CD4006"/>
    <w:rsid w:val="00CD4AC9"/>
    <w:rsid w:val="00CD5743"/>
    <w:rsid w:val="00CD6B2A"/>
    <w:rsid w:val="00CD7EAA"/>
    <w:rsid w:val="00CE08F2"/>
    <w:rsid w:val="00CE4BC7"/>
    <w:rsid w:val="00CE6584"/>
    <w:rsid w:val="00CE7E39"/>
    <w:rsid w:val="00CF0D00"/>
    <w:rsid w:val="00CF5278"/>
    <w:rsid w:val="00D01C28"/>
    <w:rsid w:val="00D02D8A"/>
    <w:rsid w:val="00D05152"/>
    <w:rsid w:val="00D060AA"/>
    <w:rsid w:val="00D07183"/>
    <w:rsid w:val="00D1218A"/>
    <w:rsid w:val="00D142D1"/>
    <w:rsid w:val="00D15E5A"/>
    <w:rsid w:val="00D176D4"/>
    <w:rsid w:val="00D17E9F"/>
    <w:rsid w:val="00D20601"/>
    <w:rsid w:val="00D21758"/>
    <w:rsid w:val="00D22616"/>
    <w:rsid w:val="00D23966"/>
    <w:rsid w:val="00D253B1"/>
    <w:rsid w:val="00D32735"/>
    <w:rsid w:val="00D33992"/>
    <w:rsid w:val="00D342AE"/>
    <w:rsid w:val="00D3606C"/>
    <w:rsid w:val="00D364C8"/>
    <w:rsid w:val="00D42A08"/>
    <w:rsid w:val="00D43B6E"/>
    <w:rsid w:val="00D4587C"/>
    <w:rsid w:val="00D5051B"/>
    <w:rsid w:val="00D52DE0"/>
    <w:rsid w:val="00D54504"/>
    <w:rsid w:val="00D559D6"/>
    <w:rsid w:val="00D56C0A"/>
    <w:rsid w:val="00D619DA"/>
    <w:rsid w:val="00D6273C"/>
    <w:rsid w:val="00D627A1"/>
    <w:rsid w:val="00D72946"/>
    <w:rsid w:val="00D73953"/>
    <w:rsid w:val="00D80B62"/>
    <w:rsid w:val="00D81AFC"/>
    <w:rsid w:val="00D82202"/>
    <w:rsid w:val="00D83B71"/>
    <w:rsid w:val="00D8547D"/>
    <w:rsid w:val="00D8605C"/>
    <w:rsid w:val="00D86CD8"/>
    <w:rsid w:val="00D877AC"/>
    <w:rsid w:val="00D91DE9"/>
    <w:rsid w:val="00D91F98"/>
    <w:rsid w:val="00D94387"/>
    <w:rsid w:val="00DA0BE1"/>
    <w:rsid w:val="00DA43C7"/>
    <w:rsid w:val="00DA79D4"/>
    <w:rsid w:val="00DA7DFD"/>
    <w:rsid w:val="00DB314A"/>
    <w:rsid w:val="00DB541E"/>
    <w:rsid w:val="00DC01D4"/>
    <w:rsid w:val="00DC1719"/>
    <w:rsid w:val="00DC17C9"/>
    <w:rsid w:val="00DC191D"/>
    <w:rsid w:val="00DC37D3"/>
    <w:rsid w:val="00DC74FF"/>
    <w:rsid w:val="00DD1E9E"/>
    <w:rsid w:val="00DD3EFC"/>
    <w:rsid w:val="00DD5448"/>
    <w:rsid w:val="00DD5DE5"/>
    <w:rsid w:val="00DE080A"/>
    <w:rsid w:val="00DE0E92"/>
    <w:rsid w:val="00DE2E90"/>
    <w:rsid w:val="00DF0CF0"/>
    <w:rsid w:val="00DF6B05"/>
    <w:rsid w:val="00DF7CD6"/>
    <w:rsid w:val="00E03ABB"/>
    <w:rsid w:val="00E07CE2"/>
    <w:rsid w:val="00E14CBB"/>
    <w:rsid w:val="00E22400"/>
    <w:rsid w:val="00E25E6A"/>
    <w:rsid w:val="00E26994"/>
    <w:rsid w:val="00E27361"/>
    <w:rsid w:val="00E27FC4"/>
    <w:rsid w:val="00E3192B"/>
    <w:rsid w:val="00E326FE"/>
    <w:rsid w:val="00E33EAA"/>
    <w:rsid w:val="00E35A19"/>
    <w:rsid w:val="00E41C4C"/>
    <w:rsid w:val="00E42500"/>
    <w:rsid w:val="00E4322C"/>
    <w:rsid w:val="00E45155"/>
    <w:rsid w:val="00E519E9"/>
    <w:rsid w:val="00E52576"/>
    <w:rsid w:val="00E54DFB"/>
    <w:rsid w:val="00E54E41"/>
    <w:rsid w:val="00E57A56"/>
    <w:rsid w:val="00E60B8C"/>
    <w:rsid w:val="00E622D9"/>
    <w:rsid w:val="00E72700"/>
    <w:rsid w:val="00E74F62"/>
    <w:rsid w:val="00E7580A"/>
    <w:rsid w:val="00E80EFF"/>
    <w:rsid w:val="00E82036"/>
    <w:rsid w:val="00E85323"/>
    <w:rsid w:val="00E95CEA"/>
    <w:rsid w:val="00EA5E11"/>
    <w:rsid w:val="00EB0AD3"/>
    <w:rsid w:val="00EB7EE3"/>
    <w:rsid w:val="00EC0393"/>
    <w:rsid w:val="00EC1D1C"/>
    <w:rsid w:val="00EC32CC"/>
    <w:rsid w:val="00EC40E9"/>
    <w:rsid w:val="00EC61AE"/>
    <w:rsid w:val="00EC7A79"/>
    <w:rsid w:val="00ED06EF"/>
    <w:rsid w:val="00ED0920"/>
    <w:rsid w:val="00ED1D03"/>
    <w:rsid w:val="00ED1FDC"/>
    <w:rsid w:val="00ED2DBA"/>
    <w:rsid w:val="00ED3E79"/>
    <w:rsid w:val="00ED4173"/>
    <w:rsid w:val="00ED4435"/>
    <w:rsid w:val="00EE0DAB"/>
    <w:rsid w:val="00EE4568"/>
    <w:rsid w:val="00EE628A"/>
    <w:rsid w:val="00EE79EF"/>
    <w:rsid w:val="00EF1B34"/>
    <w:rsid w:val="00EF2012"/>
    <w:rsid w:val="00EF2AA5"/>
    <w:rsid w:val="00EF61C0"/>
    <w:rsid w:val="00F0185D"/>
    <w:rsid w:val="00F036FE"/>
    <w:rsid w:val="00F070EC"/>
    <w:rsid w:val="00F104A4"/>
    <w:rsid w:val="00F16704"/>
    <w:rsid w:val="00F229EB"/>
    <w:rsid w:val="00F23C77"/>
    <w:rsid w:val="00F259B7"/>
    <w:rsid w:val="00F25CD5"/>
    <w:rsid w:val="00F261E5"/>
    <w:rsid w:val="00F272D4"/>
    <w:rsid w:val="00F31827"/>
    <w:rsid w:val="00F337B4"/>
    <w:rsid w:val="00F33865"/>
    <w:rsid w:val="00F342E4"/>
    <w:rsid w:val="00F34695"/>
    <w:rsid w:val="00F40755"/>
    <w:rsid w:val="00F426EA"/>
    <w:rsid w:val="00F45770"/>
    <w:rsid w:val="00F458E6"/>
    <w:rsid w:val="00F502FA"/>
    <w:rsid w:val="00F56D48"/>
    <w:rsid w:val="00F65612"/>
    <w:rsid w:val="00F65C15"/>
    <w:rsid w:val="00F71EE8"/>
    <w:rsid w:val="00F73A8F"/>
    <w:rsid w:val="00F7490C"/>
    <w:rsid w:val="00F74C3D"/>
    <w:rsid w:val="00F81297"/>
    <w:rsid w:val="00F8165E"/>
    <w:rsid w:val="00F82BC0"/>
    <w:rsid w:val="00F840F5"/>
    <w:rsid w:val="00F84BF6"/>
    <w:rsid w:val="00F84E51"/>
    <w:rsid w:val="00F85246"/>
    <w:rsid w:val="00F8620E"/>
    <w:rsid w:val="00F90C33"/>
    <w:rsid w:val="00F950A8"/>
    <w:rsid w:val="00F951D7"/>
    <w:rsid w:val="00F96028"/>
    <w:rsid w:val="00FA06AE"/>
    <w:rsid w:val="00FA177E"/>
    <w:rsid w:val="00FA2B75"/>
    <w:rsid w:val="00FA53A8"/>
    <w:rsid w:val="00FA5BCA"/>
    <w:rsid w:val="00FA5BDB"/>
    <w:rsid w:val="00FB0CA4"/>
    <w:rsid w:val="00FB2224"/>
    <w:rsid w:val="00FB2F82"/>
    <w:rsid w:val="00FB3C6C"/>
    <w:rsid w:val="00FB68B6"/>
    <w:rsid w:val="00FB7E24"/>
    <w:rsid w:val="00FC543D"/>
    <w:rsid w:val="00FC60B4"/>
    <w:rsid w:val="00FD0948"/>
    <w:rsid w:val="00FD11A0"/>
    <w:rsid w:val="00FE0589"/>
    <w:rsid w:val="00FE568E"/>
    <w:rsid w:val="00FE76AE"/>
    <w:rsid w:val="00FF15FE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39AC3C8"/>
  <w15:docId w15:val="{EB0CE954-076E-47B5-9544-BF82830C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2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7DC9"/>
    <w:pPr>
      <w:keepNext/>
      <w:outlineLvl w:val="0"/>
    </w:pPr>
    <w:rPr>
      <w:rFonts w:ascii="Verdana" w:eastAsia="Arial Unicode MS" w:hAnsi="Verdana" w:cs="Arial Unicode MS"/>
      <w:b/>
      <w:szCs w:val="2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D7DC9"/>
    <w:pPr>
      <w:keepNext/>
      <w:jc w:val="center"/>
      <w:outlineLvl w:val="1"/>
    </w:pPr>
    <w:rPr>
      <w:rFonts w:ascii="Verdana" w:hAnsi="Verdana"/>
      <w:b/>
      <w:bCs/>
      <w:sz w:val="20"/>
      <w:u w:val="single"/>
    </w:rPr>
  </w:style>
  <w:style w:type="paragraph" w:styleId="Nagwek3">
    <w:name w:val="heading 3"/>
    <w:basedOn w:val="Normalny"/>
    <w:next w:val="Normalny"/>
    <w:link w:val="Nagwek3Znak"/>
    <w:qFormat/>
    <w:rsid w:val="000D7DC9"/>
    <w:pPr>
      <w:keepNext/>
      <w:jc w:val="center"/>
      <w:outlineLvl w:val="2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8353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8353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Uwydatnienie">
    <w:name w:val="Emphasis"/>
    <w:basedOn w:val="Domylnaczcionkaakapitu"/>
    <w:qFormat/>
    <w:rsid w:val="00371950"/>
    <w:rPr>
      <w:i/>
      <w:iCs/>
    </w:rPr>
  </w:style>
  <w:style w:type="character" w:styleId="Hipercze">
    <w:name w:val="Hyperlink"/>
    <w:basedOn w:val="Domylnaczcionkaakapitu"/>
    <w:unhideWhenUsed/>
    <w:rsid w:val="0037195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371950"/>
    <w:rPr>
      <w:rFonts w:ascii="Verdana" w:hAnsi="Verdana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1950"/>
    <w:rPr>
      <w:rFonts w:ascii="Verdana" w:hAnsi="Verdana"/>
      <w:sz w:val="24"/>
    </w:rPr>
  </w:style>
  <w:style w:type="character" w:customStyle="1" w:styleId="st1">
    <w:name w:val="st1"/>
    <w:basedOn w:val="Domylnaczcionkaakapitu"/>
    <w:rsid w:val="00371950"/>
    <w:rPr>
      <w:spacing w:val="240"/>
    </w:rPr>
  </w:style>
  <w:style w:type="paragraph" w:styleId="Akapitzlist">
    <w:name w:val="List Paragraph"/>
    <w:basedOn w:val="Normalny"/>
    <w:uiPriority w:val="34"/>
    <w:qFormat/>
    <w:rsid w:val="00371950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37195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0D7DC9"/>
    <w:rPr>
      <w:rFonts w:ascii="Verdana" w:eastAsia="Arial Unicode MS" w:hAnsi="Verdana" w:cs="Arial Unicode MS"/>
      <w:b/>
      <w:sz w:val="24"/>
      <w:szCs w:val="22"/>
      <w:lang w:val="en-US"/>
    </w:rPr>
  </w:style>
  <w:style w:type="character" w:customStyle="1" w:styleId="Nagwek2Znak">
    <w:name w:val="Nagłówek 2 Znak"/>
    <w:basedOn w:val="Domylnaczcionkaakapitu"/>
    <w:link w:val="Nagwek2"/>
    <w:rsid w:val="000D7DC9"/>
    <w:rPr>
      <w:rFonts w:ascii="Verdana" w:hAnsi="Verdana"/>
      <w:b/>
      <w:bCs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rsid w:val="000D7DC9"/>
    <w:rPr>
      <w:rFonts w:ascii="Verdana" w:hAnsi="Verdana"/>
      <w:b/>
      <w:bCs/>
      <w:szCs w:val="24"/>
    </w:rPr>
  </w:style>
  <w:style w:type="character" w:styleId="Tekstzastpczy">
    <w:name w:val="Placeholder Text"/>
    <w:basedOn w:val="Domylnaczcionkaakapitu"/>
    <w:uiPriority w:val="99"/>
    <w:semiHidden/>
    <w:rsid w:val="009C58EC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AF72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7267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D6C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9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syna02\AppData\Local\Temp\notes65583D\WSP_%5bPrezydent%20Wroclawia%5d_%5bWSP-Wydzial%20Nieruchomosci%20Skarbu%20Panstw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D89F2-BE73-41B9-A232-5E2A1B12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WSP_[Prezydent Wroclawia]_[WSP-Wydzial Nieruchomosci Skarbu Panstwa]</Template>
  <TotalTime>1109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umsyna02</dc:creator>
  <cp:lastModifiedBy>Lipowska Paulina</cp:lastModifiedBy>
  <cp:revision>119</cp:revision>
  <cp:lastPrinted>2025-08-08T10:45:00Z</cp:lastPrinted>
  <dcterms:created xsi:type="dcterms:W3CDTF">2023-01-19T11:02:00Z</dcterms:created>
  <dcterms:modified xsi:type="dcterms:W3CDTF">2026-03-17T07:47:00Z</dcterms:modified>
</cp:coreProperties>
</file>