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2EB8" w14:textId="77777777" w:rsidR="00B41251" w:rsidRPr="00BE46FB" w:rsidRDefault="00B41251" w:rsidP="00B41251">
      <w:pPr>
        <w:pStyle w:val="Legenda"/>
        <w:keepNext/>
        <w:spacing w:after="0" w:line="360" w:lineRule="auto"/>
        <w:jc w:val="center"/>
        <w:rPr>
          <w:rFonts w:ascii="Verdana" w:hAnsi="Verdana"/>
          <w:i w:val="0"/>
          <w:color w:val="auto"/>
          <w:sz w:val="20"/>
          <w:szCs w:val="20"/>
        </w:rPr>
      </w:pPr>
      <w:r w:rsidRPr="00BE46FB">
        <w:rPr>
          <w:rFonts w:ascii="Verdana" w:hAnsi="Verdana"/>
          <w:i w:val="0"/>
          <w:color w:val="auto"/>
          <w:sz w:val="20"/>
          <w:szCs w:val="20"/>
        </w:rPr>
        <w:t>Plan zrównoważonego rozwoju publicznego transportu zbiorowego Wrocławia na lata 2023 - 2027</w:t>
      </w:r>
    </w:p>
    <w:p w14:paraId="075E2FA6" w14:textId="0E45DE9A" w:rsidR="00B41251" w:rsidRPr="00BE46FB" w:rsidRDefault="00B41251" w:rsidP="00B41251">
      <w:pPr>
        <w:pStyle w:val="Legenda"/>
        <w:keepNext/>
        <w:spacing w:after="0" w:line="360" w:lineRule="auto"/>
        <w:jc w:val="center"/>
        <w:rPr>
          <w:rFonts w:ascii="Verdana" w:hAnsi="Verdana"/>
          <w:i w:val="0"/>
          <w:color w:val="auto"/>
          <w:sz w:val="20"/>
          <w:szCs w:val="20"/>
        </w:rPr>
      </w:pPr>
      <w:r w:rsidRPr="00BE46FB">
        <w:rPr>
          <w:rFonts w:ascii="Verdana" w:hAnsi="Verdana"/>
          <w:i w:val="0"/>
          <w:color w:val="auto"/>
          <w:sz w:val="20"/>
          <w:szCs w:val="20"/>
        </w:rPr>
        <w:t xml:space="preserve">Monitoring wskaźników jakości oceny funkcjonowania miejskiego i aglomeracyjnego transportu zbiorowego </w:t>
      </w:r>
      <w:r w:rsidR="00DE2140">
        <w:rPr>
          <w:rFonts w:ascii="Verdana" w:hAnsi="Verdana"/>
          <w:i w:val="0"/>
          <w:color w:val="auto"/>
          <w:sz w:val="20"/>
          <w:szCs w:val="20"/>
        </w:rPr>
        <w:t>za rok</w:t>
      </w:r>
      <w:r w:rsidR="003345A7">
        <w:rPr>
          <w:rFonts w:ascii="Verdana" w:hAnsi="Verdana"/>
          <w:i w:val="0"/>
          <w:color w:val="auto"/>
          <w:sz w:val="20"/>
          <w:szCs w:val="20"/>
        </w:rPr>
        <w:t xml:space="preserve"> </w:t>
      </w:r>
      <w:r w:rsidR="00B02A43">
        <w:rPr>
          <w:rFonts w:ascii="Verdana" w:hAnsi="Verdana"/>
          <w:i w:val="0"/>
          <w:color w:val="auto"/>
          <w:sz w:val="20"/>
          <w:szCs w:val="20"/>
        </w:rPr>
        <w:t>2025</w:t>
      </w:r>
    </w:p>
    <w:p w14:paraId="4356AEDF" w14:textId="77777777" w:rsidR="00B41251" w:rsidRDefault="00B41251" w:rsidP="00B41251">
      <w:pPr>
        <w:pStyle w:val="Nagwek"/>
      </w:pPr>
    </w:p>
    <w:tbl>
      <w:tblPr>
        <w:tblStyle w:val="Tabela-Siatka"/>
        <w:tblpPr w:leftFromText="141" w:rightFromText="141" w:vertAnchor="page" w:horzAnchor="margin" w:tblpXSpec="right" w:tblpY="2502"/>
        <w:tblW w:w="15730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1560"/>
        <w:gridCol w:w="2268"/>
        <w:gridCol w:w="1984"/>
        <w:gridCol w:w="1843"/>
        <w:gridCol w:w="1701"/>
        <w:gridCol w:w="1843"/>
      </w:tblGrid>
      <w:tr w:rsidR="00B02A43" w:rsidRPr="00403C8E" w14:paraId="43685B9D" w14:textId="3367AA46" w:rsidTr="00071E0B">
        <w:trPr>
          <w:cantSplit/>
          <w:tblHeader/>
        </w:trPr>
        <w:tc>
          <w:tcPr>
            <w:tcW w:w="675" w:type="dxa"/>
          </w:tcPr>
          <w:p w14:paraId="6F7F8A5C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56" w:type="dxa"/>
          </w:tcPr>
          <w:p w14:paraId="0AEBD41A" w14:textId="77777777" w:rsidR="00B02A43" w:rsidRPr="00B41251" w:rsidRDefault="00B02A43" w:rsidP="002E492D">
            <w:pPr>
              <w:tabs>
                <w:tab w:val="left" w:pos="1097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Zakres weryfikacji</w:t>
            </w:r>
          </w:p>
        </w:tc>
        <w:tc>
          <w:tcPr>
            <w:tcW w:w="1560" w:type="dxa"/>
          </w:tcPr>
          <w:p w14:paraId="1434937C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Jednostka wskazana do określenia wskaźnika</w:t>
            </w:r>
          </w:p>
        </w:tc>
        <w:tc>
          <w:tcPr>
            <w:tcW w:w="2268" w:type="dxa"/>
          </w:tcPr>
          <w:p w14:paraId="400AABB4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84" w:type="dxa"/>
          </w:tcPr>
          <w:p w14:paraId="7469DFF2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 xml:space="preserve">Pożądana tendencja </w:t>
            </w:r>
          </w:p>
          <w:p w14:paraId="1CC132AA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do 2027 r.</w:t>
            </w:r>
          </w:p>
        </w:tc>
        <w:tc>
          <w:tcPr>
            <w:tcW w:w="1843" w:type="dxa"/>
          </w:tcPr>
          <w:p w14:paraId="3AC15F07" w14:textId="77777777" w:rsidR="00B02A43" w:rsidRPr="00B41251" w:rsidRDefault="00B02A43" w:rsidP="002E492D">
            <w:pPr>
              <w:spacing w:line="360" w:lineRule="auto"/>
              <w:ind w:left="32" w:hanging="3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Dane za rok 2023</w:t>
            </w:r>
          </w:p>
        </w:tc>
        <w:tc>
          <w:tcPr>
            <w:tcW w:w="1701" w:type="dxa"/>
          </w:tcPr>
          <w:p w14:paraId="27675D05" w14:textId="77777777" w:rsidR="00B02A43" w:rsidRPr="00B41251" w:rsidRDefault="00B02A43" w:rsidP="002E492D">
            <w:pPr>
              <w:spacing w:line="360" w:lineRule="auto"/>
              <w:ind w:left="32" w:hanging="3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Dane za rok 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AFC1B4B" w14:textId="1205D00F" w:rsidR="00B02A43" w:rsidRPr="00B41251" w:rsidRDefault="00B02A43" w:rsidP="00B02A43">
            <w:pPr>
              <w:spacing w:line="360" w:lineRule="auto"/>
              <w:ind w:hanging="3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ED2">
              <w:rPr>
                <w:rFonts w:ascii="Verdana" w:hAnsi="Verdana"/>
                <w:b/>
                <w:bCs/>
                <w:sz w:val="20"/>
                <w:szCs w:val="20"/>
              </w:rPr>
              <w:t>Dane za rok 2025</w:t>
            </w:r>
          </w:p>
        </w:tc>
      </w:tr>
      <w:tr w:rsidR="00B02A43" w:rsidRPr="00403C8E" w14:paraId="183A2F17" w14:textId="24AFDA40" w:rsidTr="00071E0B">
        <w:trPr>
          <w:cantSplit/>
          <w:trHeight w:val="315"/>
        </w:trPr>
        <w:tc>
          <w:tcPr>
            <w:tcW w:w="675" w:type="dxa"/>
          </w:tcPr>
          <w:p w14:paraId="158F64DD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56" w:type="dxa"/>
          </w:tcPr>
          <w:p w14:paraId="391D290F" w14:textId="77777777" w:rsidR="00B02A43" w:rsidRPr="00E37FE7" w:rsidRDefault="00B02A43" w:rsidP="002E492D">
            <w:pPr>
              <w:spacing w:line="360" w:lineRule="auto"/>
              <w:ind w:right="114"/>
              <w:rPr>
                <w:b/>
                <w:sz w:val="16"/>
                <w:szCs w:val="16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Długość tras tramwajowych</w:t>
            </w:r>
          </w:p>
        </w:tc>
        <w:tc>
          <w:tcPr>
            <w:tcW w:w="1560" w:type="dxa"/>
          </w:tcPr>
          <w:p w14:paraId="2EBCF5D3" w14:textId="77777777" w:rsidR="00B02A43" w:rsidRPr="00E37FE7" w:rsidRDefault="00B02A43" w:rsidP="002E49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222F5D2C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Długość sieci tras [km]</w:t>
            </w:r>
          </w:p>
        </w:tc>
        <w:tc>
          <w:tcPr>
            <w:tcW w:w="1984" w:type="dxa"/>
          </w:tcPr>
          <w:p w14:paraId="0E161955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Pozytywny – przyrost</w:t>
            </w:r>
          </w:p>
        </w:tc>
        <w:tc>
          <w:tcPr>
            <w:tcW w:w="1843" w:type="dxa"/>
          </w:tcPr>
          <w:p w14:paraId="00D69C23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109,57 km</w:t>
            </w:r>
          </w:p>
        </w:tc>
        <w:tc>
          <w:tcPr>
            <w:tcW w:w="1701" w:type="dxa"/>
          </w:tcPr>
          <w:p w14:paraId="44309E6A" w14:textId="7C07E381" w:rsidR="00B02A43" w:rsidRPr="00E37FE7" w:rsidRDefault="00B02A43" w:rsidP="00720C3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109,82</w:t>
            </w:r>
            <w:r w:rsidR="00540B7A">
              <w:rPr>
                <w:rFonts w:ascii="Verdana" w:hAnsi="Verdana"/>
                <w:sz w:val="20"/>
                <w:szCs w:val="20"/>
              </w:rPr>
              <w:t xml:space="preserve"> km</w:t>
            </w:r>
          </w:p>
        </w:tc>
        <w:tc>
          <w:tcPr>
            <w:tcW w:w="1843" w:type="dxa"/>
          </w:tcPr>
          <w:p w14:paraId="0954801A" w14:textId="2DB44A67" w:rsidR="00B02A43" w:rsidRDefault="00540B7A" w:rsidP="00B02A4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109,82 km</w:t>
            </w:r>
          </w:p>
        </w:tc>
      </w:tr>
      <w:tr w:rsidR="00B02A43" w:rsidRPr="00403C8E" w14:paraId="67DEB306" w14:textId="09C3176D" w:rsidTr="00071E0B">
        <w:trPr>
          <w:cantSplit/>
        </w:trPr>
        <w:tc>
          <w:tcPr>
            <w:tcW w:w="675" w:type="dxa"/>
          </w:tcPr>
          <w:p w14:paraId="0B2D377C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56" w:type="dxa"/>
          </w:tcPr>
          <w:p w14:paraId="60B65760" w14:textId="77777777" w:rsidR="00B02A43" w:rsidRPr="00E37FE7" w:rsidRDefault="00B02A43" w:rsidP="002E492D">
            <w:pPr>
              <w:spacing w:line="360" w:lineRule="auto"/>
              <w:ind w:right="114"/>
              <w:rPr>
                <w:b/>
                <w:sz w:val="16"/>
                <w:szCs w:val="16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Długość tras autobusowych</w:t>
            </w:r>
          </w:p>
        </w:tc>
        <w:tc>
          <w:tcPr>
            <w:tcW w:w="1560" w:type="dxa"/>
          </w:tcPr>
          <w:p w14:paraId="4E42FB14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7AA71C1B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Długość sieci tras [km]</w:t>
            </w:r>
          </w:p>
        </w:tc>
        <w:tc>
          <w:tcPr>
            <w:tcW w:w="1984" w:type="dxa"/>
          </w:tcPr>
          <w:p w14:paraId="77EE42F3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Pozytywny – przyrost</w:t>
            </w:r>
          </w:p>
        </w:tc>
        <w:tc>
          <w:tcPr>
            <w:tcW w:w="1843" w:type="dxa"/>
          </w:tcPr>
          <w:p w14:paraId="0A8B49F5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361,44 km</w:t>
            </w:r>
          </w:p>
        </w:tc>
        <w:tc>
          <w:tcPr>
            <w:tcW w:w="1701" w:type="dxa"/>
          </w:tcPr>
          <w:p w14:paraId="1CA10237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362,54 km</w:t>
            </w:r>
          </w:p>
        </w:tc>
        <w:tc>
          <w:tcPr>
            <w:tcW w:w="1843" w:type="dxa"/>
          </w:tcPr>
          <w:p w14:paraId="1C6669FF" w14:textId="7921658B" w:rsidR="00B02A43" w:rsidRPr="00E37FE7" w:rsidRDefault="00540B7A" w:rsidP="00B02A4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366,66 km</w:t>
            </w:r>
          </w:p>
        </w:tc>
      </w:tr>
      <w:tr w:rsidR="00B02A43" w:rsidRPr="00403C8E" w14:paraId="7EECCD81" w14:textId="1FFD145C" w:rsidTr="00071E0B">
        <w:trPr>
          <w:cantSplit/>
        </w:trPr>
        <w:tc>
          <w:tcPr>
            <w:tcW w:w="675" w:type="dxa"/>
          </w:tcPr>
          <w:p w14:paraId="6586CC1D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56" w:type="dxa"/>
          </w:tcPr>
          <w:p w14:paraId="7F5153B1" w14:textId="77777777" w:rsidR="00B02A43" w:rsidRPr="00E37FE7" w:rsidRDefault="00B02A43" w:rsidP="002E492D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Stan techniczny torów tramwajowych</w:t>
            </w:r>
          </w:p>
        </w:tc>
        <w:tc>
          <w:tcPr>
            <w:tcW w:w="1560" w:type="dxa"/>
          </w:tcPr>
          <w:p w14:paraId="6E04A15D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MPK</w:t>
            </w:r>
          </w:p>
        </w:tc>
        <w:tc>
          <w:tcPr>
            <w:tcW w:w="2268" w:type="dxa"/>
          </w:tcPr>
          <w:p w14:paraId="42AF5490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% długości torowisk 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 xml:space="preserve">w stanie dobrym 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 xml:space="preserve">i bardzo dobrym 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 xml:space="preserve">oraz w złym 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>i bardzo złym</w:t>
            </w:r>
          </w:p>
        </w:tc>
        <w:tc>
          <w:tcPr>
            <w:tcW w:w="1984" w:type="dxa"/>
          </w:tcPr>
          <w:p w14:paraId="5B4BE1D1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Pozytywny – co najmniej 90%dobrych i bardzo dobrych, nie więcej niż 10% złych i bardzo złych, tendencja wzrostowa w kolejnych latach</w:t>
            </w:r>
          </w:p>
        </w:tc>
        <w:tc>
          <w:tcPr>
            <w:tcW w:w="1843" w:type="dxa"/>
          </w:tcPr>
          <w:p w14:paraId="0922F009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stan dobry 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>i bardzo dobry – 69,82 %</w:t>
            </w:r>
          </w:p>
          <w:p w14:paraId="1C5F4C55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stan zły 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>i bardzo zły – 11,37 %</w:t>
            </w:r>
          </w:p>
        </w:tc>
        <w:tc>
          <w:tcPr>
            <w:tcW w:w="1701" w:type="dxa"/>
          </w:tcPr>
          <w:p w14:paraId="0F002229" w14:textId="77777777" w:rsidR="00B02A43" w:rsidRPr="00E01CA1" w:rsidRDefault="00B02A43" w:rsidP="009830B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01CA1">
              <w:rPr>
                <w:rFonts w:ascii="Verdana" w:hAnsi="Verdana"/>
                <w:sz w:val="20"/>
                <w:szCs w:val="20"/>
              </w:rPr>
              <w:t xml:space="preserve">stan dobry </w:t>
            </w:r>
            <w:r w:rsidRPr="00E01CA1">
              <w:rPr>
                <w:rFonts w:ascii="Verdana" w:hAnsi="Verdana"/>
                <w:sz w:val="20"/>
                <w:szCs w:val="20"/>
              </w:rPr>
              <w:br/>
              <w:t>i bardzo dobry – 71,74 %</w:t>
            </w:r>
          </w:p>
          <w:p w14:paraId="132B4B1A" w14:textId="77777777" w:rsidR="00B02A43" w:rsidRPr="00E37FE7" w:rsidRDefault="00B02A43" w:rsidP="007D526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01CA1">
              <w:rPr>
                <w:rFonts w:ascii="Verdana" w:hAnsi="Verdana"/>
                <w:sz w:val="20"/>
                <w:szCs w:val="20"/>
              </w:rPr>
              <w:t xml:space="preserve">stan zły </w:t>
            </w:r>
            <w:r w:rsidRPr="00E01CA1">
              <w:rPr>
                <w:rFonts w:ascii="Verdana" w:hAnsi="Verdana"/>
                <w:sz w:val="20"/>
                <w:szCs w:val="20"/>
              </w:rPr>
              <w:br/>
              <w:t>i bardzo zły – 12,53 %</w:t>
            </w:r>
          </w:p>
        </w:tc>
        <w:tc>
          <w:tcPr>
            <w:tcW w:w="1843" w:type="dxa"/>
          </w:tcPr>
          <w:p w14:paraId="0F7F7D2B" w14:textId="6F248072" w:rsidR="00E93446" w:rsidRPr="00540B7A" w:rsidRDefault="00E93446" w:rsidP="00540B7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 xml:space="preserve">stan dobry </w:t>
            </w:r>
            <w:r w:rsidRPr="00540B7A">
              <w:rPr>
                <w:rFonts w:ascii="Verdana" w:hAnsi="Verdana"/>
                <w:sz w:val="20"/>
                <w:szCs w:val="20"/>
              </w:rPr>
              <w:br/>
              <w:t>i bardzo dobry – 76,43%</w:t>
            </w:r>
          </w:p>
          <w:p w14:paraId="1FC93DA2" w14:textId="77777777" w:rsidR="00540B7A" w:rsidRDefault="00540B7A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B02D427" w14:textId="66608488" w:rsidR="00B02A43" w:rsidRPr="00E01CA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 xml:space="preserve">stan zły </w:t>
            </w:r>
            <w:r w:rsidRPr="00540B7A">
              <w:rPr>
                <w:rFonts w:ascii="Verdana" w:hAnsi="Verdana"/>
                <w:sz w:val="20"/>
                <w:szCs w:val="20"/>
              </w:rPr>
              <w:br/>
              <w:t>i bardzo zły – 9,90%</w:t>
            </w:r>
          </w:p>
        </w:tc>
      </w:tr>
      <w:tr w:rsidR="00B02A43" w:rsidRPr="00403C8E" w14:paraId="7CDDAA40" w14:textId="4691C7FD" w:rsidTr="00071E0B">
        <w:trPr>
          <w:cantSplit/>
        </w:trPr>
        <w:tc>
          <w:tcPr>
            <w:tcW w:w="675" w:type="dxa"/>
          </w:tcPr>
          <w:p w14:paraId="5D94BC62" w14:textId="77777777" w:rsidR="00B02A43" w:rsidRPr="00B41251" w:rsidRDefault="00B02A43" w:rsidP="002E492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856" w:type="dxa"/>
          </w:tcPr>
          <w:p w14:paraId="2E0BD272" w14:textId="77777777" w:rsidR="00B02A43" w:rsidRPr="00E37FE7" w:rsidRDefault="00B02A43" w:rsidP="002E492D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Średnia prędkość komunikacyjna na liniach tramwajowych i autobusowych – tramwaje</w:t>
            </w:r>
          </w:p>
        </w:tc>
        <w:tc>
          <w:tcPr>
            <w:tcW w:w="1560" w:type="dxa"/>
          </w:tcPr>
          <w:p w14:paraId="169526E6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730203F8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Średnia rzeczywista prędkość komunikacyjna tramwajów [km/h]</w:t>
            </w:r>
          </w:p>
        </w:tc>
        <w:tc>
          <w:tcPr>
            <w:tcW w:w="1984" w:type="dxa"/>
          </w:tcPr>
          <w:p w14:paraId="2F5F26B3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Średnia prędkość tramwajów większa niż 20 km/h</w:t>
            </w:r>
          </w:p>
        </w:tc>
        <w:tc>
          <w:tcPr>
            <w:tcW w:w="1843" w:type="dxa"/>
          </w:tcPr>
          <w:p w14:paraId="705C6030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17,4 km/h</w:t>
            </w:r>
          </w:p>
        </w:tc>
        <w:tc>
          <w:tcPr>
            <w:tcW w:w="1701" w:type="dxa"/>
          </w:tcPr>
          <w:p w14:paraId="22E3165D" w14:textId="77777777" w:rsidR="00B02A43" w:rsidRPr="00E37FE7" w:rsidRDefault="00B02A43" w:rsidP="002E492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17,93 km/h</w:t>
            </w:r>
          </w:p>
        </w:tc>
        <w:tc>
          <w:tcPr>
            <w:tcW w:w="1843" w:type="dxa"/>
          </w:tcPr>
          <w:p w14:paraId="61B21D5C" w14:textId="060D183D" w:rsidR="00B02A43" w:rsidRPr="00E37FE7" w:rsidRDefault="00F9691C" w:rsidP="00B02A4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9691C">
              <w:rPr>
                <w:rFonts w:ascii="Verdana" w:hAnsi="Verdana"/>
                <w:sz w:val="20"/>
                <w:szCs w:val="20"/>
              </w:rPr>
              <w:t>17,14</w:t>
            </w:r>
            <w:r w:rsidR="00540B7A" w:rsidRPr="00F9691C">
              <w:rPr>
                <w:rFonts w:ascii="Verdana" w:hAnsi="Verdana"/>
                <w:sz w:val="20"/>
                <w:szCs w:val="20"/>
              </w:rPr>
              <w:t xml:space="preserve"> km/h</w:t>
            </w:r>
          </w:p>
        </w:tc>
      </w:tr>
      <w:tr w:rsidR="00933FF2" w:rsidRPr="00403C8E" w14:paraId="6E5E0D49" w14:textId="091D3435" w:rsidTr="00071E0B">
        <w:trPr>
          <w:cantSplit/>
        </w:trPr>
        <w:tc>
          <w:tcPr>
            <w:tcW w:w="675" w:type="dxa"/>
          </w:tcPr>
          <w:p w14:paraId="5ED9497E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856" w:type="dxa"/>
          </w:tcPr>
          <w:p w14:paraId="50E54482" w14:textId="77777777" w:rsidR="00933FF2" w:rsidRPr="00C24428" w:rsidRDefault="00933FF2" w:rsidP="00933FF2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Średnia prędkość komunikacyjna na liniach tramwajowych i autobusowych – autobusy</w:t>
            </w:r>
          </w:p>
        </w:tc>
        <w:tc>
          <w:tcPr>
            <w:tcW w:w="1560" w:type="dxa"/>
          </w:tcPr>
          <w:p w14:paraId="068211FC" w14:textId="77777777" w:rsidR="00933FF2" w:rsidRPr="00C24428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46F8B375" w14:textId="77777777" w:rsidR="00933FF2" w:rsidRPr="00E37FE7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Średnia rzeczywista prędkość komunikacyjna autobusów</w:t>
            </w:r>
          </w:p>
          <w:p w14:paraId="4E097136" w14:textId="77777777" w:rsidR="00933FF2" w:rsidRPr="00C24428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[km/h]</w:t>
            </w:r>
          </w:p>
        </w:tc>
        <w:tc>
          <w:tcPr>
            <w:tcW w:w="1984" w:type="dxa"/>
          </w:tcPr>
          <w:p w14:paraId="5B48F90F" w14:textId="77777777" w:rsidR="00933FF2" w:rsidRPr="00C24428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Średnia prędkość autobusów większa niż 25km/h</w:t>
            </w:r>
          </w:p>
        </w:tc>
        <w:tc>
          <w:tcPr>
            <w:tcW w:w="1843" w:type="dxa"/>
          </w:tcPr>
          <w:p w14:paraId="1987A97D" w14:textId="77777777" w:rsidR="00933FF2" w:rsidRPr="00E37FE7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20,6 km/h</w:t>
            </w:r>
          </w:p>
        </w:tc>
        <w:tc>
          <w:tcPr>
            <w:tcW w:w="1701" w:type="dxa"/>
          </w:tcPr>
          <w:p w14:paraId="047DEF9D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22,42 km/h</w:t>
            </w:r>
          </w:p>
        </w:tc>
        <w:tc>
          <w:tcPr>
            <w:tcW w:w="1843" w:type="dxa"/>
          </w:tcPr>
          <w:p w14:paraId="40688A4E" w14:textId="1386B617" w:rsidR="00933FF2" w:rsidRPr="00E37FE7" w:rsidRDefault="00540B7A" w:rsidP="00933FF2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23,20 km/h</w:t>
            </w:r>
          </w:p>
        </w:tc>
      </w:tr>
      <w:tr w:rsidR="00933FF2" w:rsidRPr="00403C8E" w14:paraId="319468CF" w14:textId="058E9CE5" w:rsidTr="00071E0B">
        <w:trPr>
          <w:cantSplit/>
          <w:trHeight w:val="881"/>
        </w:trPr>
        <w:tc>
          <w:tcPr>
            <w:tcW w:w="675" w:type="dxa"/>
          </w:tcPr>
          <w:p w14:paraId="29308CA7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856" w:type="dxa"/>
          </w:tcPr>
          <w:p w14:paraId="4690A222" w14:textId="77777777" w:rsidR="00933FF2" w:rsidRPr="00B41251" w:rsidRDefault="00933FF2" w:rsidP="00933FF2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skrzyżowań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z sygnalizacją świetlną zapewniającą priorytet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dla ruchu tramwajowego</w:t>
            </w:r>
          </w:p>
        </w:tc>
        <w:tc>
          <w:tcPr>
            <w:tcW w:w="1560" w:type="dxa"/>
          </w:tcPr>
          <w:p w14:paraId="35A8C66C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26D0EF6F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skrzyżowań</w:t>
            </w:r>
          </w:p>
          <w:p w14:paraId="387E32C4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[szt.]</w:t>
            </w:r>
          </w:p>
        </w:tc>
        <w:tc>
          <w:tcPr>
            <w:tcW w:w="1984" w:type="dxa"/>
          </w:tcPr>
          <w:p w14:paraId="5C6E60F1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Pozytywny –przyrost liczby skrzyżowań</w:t>
            </w:r>
          </w:p>
        </w:tc>
        <w:tc>
          <w:tcPr>
            <w:tcW w:w="1843" w:type="dxa"/>
          </w:tcPr>
          <w:p w14:paraId="1189F24B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169*</w:t>
            </w:r>
          </w:p>
          <w:p w14:paraId="7420DA92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 (*129 czynne)</w:t>
            </w:r>
          </w:p>
        </w:tc>
        <w:tc>
          <w:tcPr>
            <w:tcW w:w="1701" w:type="dxa"/>
          </w:tcPr>
          <w:p w14:paraId="2B6DFD24" w14:textId="77777777" w:rsidR="00933FF2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170</w:t>
            </w:r>
          </w:p>
          <w:p w14:paraId="35950959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(131 czynne)</w:t>
            </w:r>
          </w:p>
        </w:tc>
        <w:tc>
          <w:tcPr>
            <w:tcW w:w="1843" w:type="dxa"/>
          </w:tcPr>
          <w:p w14:paraId="34572950" w14:textId="77777777" w:rsidR="00D56D9C" w:rsidRDefault="00D56D9C" w:rsidP="00933FF2">
            <w:pPr>
              <w:autoSpaceDE w:val="0"/>
              <w:autoSpaceDN w:val="0"/>
              <w:adjustRightInd w:val="0"/>
              <w:rPr>
                <w:rFonts w:ascii="Verdana" w:hAnsi="Verdana" w:cs="Helv"/>
                <w:sz w:val="20"/>
                <w:szCs w:val="20"/>
              </w:rPr>
            </w:pPr>
          </w:p>
          <w:p w14:paraId="76BAC30D" w14:textId="2FB45615" w:rsidR="00D56D9C" w:rsidRDefault="00D56D9C" w:rsidP="00933FF2">
            <w:pPr>
              <w:autoSpaceDE w:val="0"/>
              <w:autoSpaceDN w:val="0"/>
              <w:adjustRightInd w:val="0"/>
              <w:rPr>
                <w:rFonts w:ascii="Verdana" w:hAnsi="Verdana" w:cs="Helv"/>
                <w:sz w:val="20"/>
                <w:szCs w:val="20"/>
              </w:rPr>
            </w:pPr>
            <w:r w:rsidRPr="00F9691C">
              <w:rPr>
                <w:rFonts w:ascii="Verdana" w:hAnsi="Verdana" w:cs="Helv"/>
                <w:sz w:val="20"/>
                <w:szCs w:val="20"/>
              </w:rPr>
              <w:t>154 czynne</w:t>
            </w:r>
          </w:p>
          <w:p w14:paraId="2B402381" w14:textId="77777777" w:rsidR="00D56D9C" w:rsidRDefault="00D56D9C" w:rsidP="00933FF2">
            <w:pPr>
              <w:autoSpaceDE w:val="0"/>
              <w:autoSpaceDN w:val="0"/>
              <w:adjustRightInd w:val="0"/>
              <w:rPr>
                <w:rFonts w:ascii="Verdana" w:hAnsi="Verdana" w:cs="Helv"/>
                <w:sz w:val="20"/>
                <w:szCs w:val="20"/>
              </w:rPr>
            </w:pPr>
          </w:p>
          <w:p w14:paraId="4B25A667" w14:textId="1BBCC013" w:rsidR="00933FF2" w:rsidRPr="00540B7A" w:rsidRDefault="00933FF2" w:rsidP="008A2AF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33FF2" w:rsidRPr="00403C8E" w14:paraId="69B4E771" w14:textId="7E6D9382" w:rsidTr="00071E0B">
        <w:trPr>
          <w:cantSplit/>
        </w:trPr>
        <w:tc>
          <w:tcPr>
            <w:tcW w:w="675" w:type="dxa"/>
          </w:tcPr>
          <w:p w14:paraId="25859FFF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856" w:type="dxa"/>
          </w:tcPr>
          <w:p w14:paraId="1257C877" w14:textId="77777777" w:rsidR="00933FF2" w:rsidRPr="00B41251" w:rsidRDefault="00933FF2" w:rsidP="00933FF2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Długość trasa autobusowych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z wydzielonymi korytarzami</w:t>
            </w:r>
          </w:p>
        </w:tc>
        <w:tc>
          <w:tcPr>
            <w:tcW w:w="1560" w:type="dxa"/>
          </w:tcPr>
          <w:p w14:paraId="4CB23401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6B81DBBC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Długość tras wydzielonych</w:t>
            </w:r>
          </w:p>
          <w:p w14:paraId="6FD79F2C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bus</w:t>
            </w:r>
            <w:proofErr w:type="spellEnd"/>
            <w:r w:rsidRPr="00B41251">
              <w:rPr>
                <w:rFonts w:ascii="Verdana" w:hAnsi="Verdana"/>
                <w:sz w:val="20"/>
                <w:szCs w:val="20"/>
              </w:rPr>
              <w:t xml:space="preserve"> pasy i </w:t>
            </w: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PATy</w:t>
            </w:r>
            <w:proofErr w:type="spellEnd"/>
            <w:r w:rsidRPr="00B41251"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14:paraId="3E026022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[km]</w:t>
            </w:r>
          </w:p>
        </w:tc>
        <w:tc>
          <w:tcPr>
            <w:tcW w:w="1984" w:type="dxa"/>
          </w:tcPr>
          <w:p w14:paraId="7C2EC9A5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Pozytywny-przyrost</w:t>
            </w:r>
            <w:proofErr w:type="spellEnd"/>
          </w:p>
        </w:tc>
        <w:tc>
          <w:tcPr>
            <w:tcW w:w="1843" w:type="dxa"/>
          </w:tcPr>
          <w:p w14:paraId="29FAC238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41,27 km</w:t>
            </w:r>
          </w:p>
        </w:tc>
        <w:tc>
          <w:tcPr>
            <w:tcW w:w="1701" w:type="dxa"/>
          </w:tcPr>
          <w:p w14:paraId="13F99AD0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41,27 km</w:t>
            </w:r>
          </w:p>
        </w:tc>
        <w:tc>
          <w:tcPr>
            <w:tcW w:w="1843" w:type="dxa"/>
          </w:tcPr>
          <w:p w14:paraId="4CC0D71D" w14:textId="3C9D3E1E" w:rsidR="00933FF2" w:rsidRPr="00540B7A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41,25 km</w:t>
            </w:r>
          </w:p>
        </w:tc>
      </w:tr>
      <w:tr w:rsidR="00933FF2" w:rsidRPr="00403C8E" w14:paraId="51D64D73" w14:textId="1D095B2A" w:rsidTr="00071E0B">
        <w:trPr>
          <w:cantSplit/>
        </w:trPr>
        <w:tc>
          <w:tcPr>
            <w:tcW w:w="675" w:type="dxa"/>
          </w:tcPr>
          <w:p w14:paraId="5C1FB7A3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856" w:type="dxa"/>
          </w:tcPr>
          <w:p w14:paraId="47D4BD09" w14:textId="77777777" w:rsidR="00933FF2" w:rsidRPr="00B41251" w:rsidRDefault="00933FF2" w:rsidP="00933FF2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Długość tras tramwajowych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z wydzielonymi korytarzami</w:t>
            </w:r>
          </w:p>
        </w:tc>
        <w:tc>
          <w:tcPr>
            <w:tcW w:w="1560" w:type="dxa"/>
          </w:tcPr>
          <w:p w14:paraId="4764CD6C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01298932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Długość tras w km [% udział w sieci]</w:t>
            </w:r>
          </w:p>
        </w:tc>
        <w:tc>
          <w:tcPr>
            <w:tcW w:w="1984" w:type="dxa"/>
          </w:tcPr>
          <w:p w14:paraId="3180F84A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Pozytywny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41251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41251">
              <w:rPr>
                <w:rFonts w:ascii="Verdana" w:hAnsi="Verdana"/>
                <w:sz w:val="20"/>
                <w:szCs w:val="20"/>
              </w:rPr>
              <w:t>przyrost</w:t>
            </w:r>
          </w:p>
        </w:tc>
        <w:tc>
          <w:tcPr>
            <w:tcW w:w="1843" w:type="dxa"/>
          </w:tcPr>
          <w:p w14:paraId="3BC20068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96%</w:t>
            </w:r>
          </w:p>
        </w:tc>
        <w:tc>
          <w:tcPr>
            <w:tcW w:w="1701" w:type="dxa"/>
          </w:tcPr>
          <w:p w14:paraId="1C966CBD" w14:textId="77777777" w:rsidR="00933FF2" w:rsidRPr="00B41251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96%</w:t>
            </w:r>
          </w:p>
        </w:tc>
        <w:tc>
          <w:tcPr>
            <w:tcW w:w="1843" w:type="dxa"/>
          </w:tcPr>
          <w:p w14:paraId="0AFB15C1" w14:textId="7764CB8E" w:rsidR="00933FF2" w:rsidRPr="00540B7A" w:rsidRDefault="00933FF2" w:rsidP="00933FF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96%</w:t>
            </w:r>
          </w:p>
        </w:tc>
      </w:tr>
      <w:tr w:rsidR="00E93446" w:rsidRPr="00403C8E" w14:paraId="016902A1" w14:textId="5D7E4921" w:rsidTr="00071E0B">
        <w:trPr>
          <w:cantSplit/>
        </w:trPr>
        <w:tc>
          <w:tcPr>
            <w:tcW w:w="675" w:type="dxa"/>
          </w:tcPr>
          <w:p w14:paraId="256616DC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856" w:type="dxa"/>
          </w:tcPr>
          <w:p w14:paraId="5887C6D8" w14:textId="77777777" w:rsidR="00E93446" w:rsidRPr="002A2D31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Punktualność komunikacji miejskiej</w:t>
            </w:r>
          </w:p>
        </w:tc>
        <w:tc>
          <w:tcPr>
            <w:tcW w:w="1560" w:type="dxa"/>
          </w:tcPr>
          <w:p w14:paraId="6BE42CE6" w14:textId="77777777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2B9B6AFE" w14:textId="77777777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 xml:space="preserve">% zarejestrowanych kursów komunikacji miejskiej zrealizowanych punktualnie </w:t>
            </w:r>
            <w:r w:rsidRPr="002A2D31">
              <w:rPr>
                <w:rFonts w:ascii="Verdana" w:hAnsi="Verdana"/>
                <w:sz w:val="20"/>
                <w:szCs w:val="20"/>
              </w:rPr>
              <w:br/>
              <w:t>(z punktualne uznaje się kursy przyspieszone o 1 min lub opóźnione do 3min w stosunku do rozkładu jazdy)</w:t>
            </w:r>
          </w:p>
        </w:tc>
        <w:tc>
          <w:tcPr>
            <w:tcW w:w="1984" w:type="dxa"/>
          </w:tcPr>
          <w:p w14:paraId="04645A6F" w14:textId="77777777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Pozytywny –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A2D31">
              <w:rPr>
                <w:rFonts w:ascii="Verdana" w:hAnsi="Verdana"/>
                <w:sz w:val="20"/>
                <w:szCs w:val="20"/>
              </w:rPr>
              <w:t>przyrost</w:t>
            </w:r>
            <w:r w:rsidRPr="002A2D31">
              <w:rPr>
                <w:rFonts w:ascii="Verdana" w:hAnsi="Verdana"/>
                <w:sz w:val="20"/>
                <w:szCs w:val="20"/>
              </w:rPr>
              <w:br/>
              <w:t>w ciągu roku</w:t>
            </w:r>
          </w:p>
        </w:tc>
        <w:tc>
          <w:tcPr>
            <w:tcW w:w="1843" w:type="dxa"/>
          </w:tcPr>
          <w:p w14:paraId="3E1A689B" w14:textId="77777777" w:rsidR="00DD0912" w:rsidRDefault="00DD0912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MPK</w:t>
            </w:r>
          </w:p>
          <w:p w14:paraId="18EE04BB" w14:textId="23A79837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 xml:space="preserve"> 75,10% </w:t>
            </w:r>
          </w:p>
          <w:p w14:paraId="7E383A72" w14:textId="77777777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Linie 9xx – 88,97%</w:t>
            </w:r>
          </w:p>
        </w:tc>
        <w:tc>
          <w:tcPr>
            <w:tcW w:w="1701" w:type="dxa"/>
          </w:tcPr>
          <w:p w14:paraId="17E06682" w14:textId="77777777" w:rsidR="00DD0912" w:rsidRDefault="00DD0912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MPK</w:t>
            </w:r>
          </w:p>
          <w:p w14:paraId="4E271050" w14:textId="6F872E40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A2D31">
              <w:rPr>
                <w:rFonts w:ascii="Verdana" w:hAnsi="Verdana"/>
                <w:sz w:val="20"/>
                <w:szCs w:val="20"/>
              </w:rPr>
              <w:t xml:space="preserve"> 76,86 % </w:t>
            </w:r>
          </w:p>
          <w:p w14:paraId="4BA9B24A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Linie 9xx –</w:t>
            </w:r>
          </w:p>
          <w:p w14:paraId="4829A9EF" w14:textId="77777777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78,83 %</w:t>
            </w:r>
          </w:p>
        </w:tc>
        <w:tc>
          <w:tcPr>
            <w:tcW w:w="1843" w:type="dxa"/>
          </w:tcPr>
          <w:p w14:paraId="34213762" w14:textId="77777777" w:rsidR="00DD0912" w:rsidRDefault="00DD0912" w:rsidP="00E934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MPK</w:t>
            </w:r>
          </w:p>
          <w:p w14:paraId="5F2ACB80" w14:textId="77777777" w:rsidR="00DD0912" w:rsidRDefault="00DD0912" w:rsidP="00DD0912">
            <w:pPr>
              <w:rPr>
                <w:rFonts w:ascii="Verdana" w:hAnsi="Verdana"/>
                <w:sz w:val="20"/>
                <w:szCs w:val="20"/>
              </w:rPr>
            </w:pPr>
          </w:p>
          <w:p w14:paraId="2EFDEE1E" w14:textId="300636E6" w:rsidR="00E93446" w:rsidRPr="00540B7A" w:rsidRDefault="00DD0912" w:rsidP="00DD0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E93446" w:rsidRPr="00540B7A">
              <w:rPr>
                <w:rFonts w:ascii="Verdana" w:hAnsi="Verdana"/>
                <w:sz w:val="20"/>
                <w:szCs w:val="20"/>
              </w:rPr>
              <w:t xml:space="preserve">  77,55 % </w:t>
            </w:r>
          </w:p>
          <w:p w14:paraId="0B7256AC" w14:textId="3C73C838" w:rsidR="00385FDE" w:rsidRPr="00540B7A" w:rsidRDefault="00385FDE" w:rsidP="00E934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4EDFA" w14:textId="7B6AA288" w:rsidR="00385FDE" w:rsidRPr="00540B7A" w:rsidRDefault="00385FDE" w:rsidP="00E934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 xml:space="preserve">Linie 9xx </w:t>
            </w:r>
            <w:r w:rsidR="00540B7A" w:rsidRPr="00540B7A">
              <w:rPr>
                <w:rFonts w:ascii="Verdana" w:hAnsi="Verdana"/>
                <w:sz w:val="20"/>
                <w:szCs w:val="20"/>
              </w:rPr>
              <w:t>–</w:t>
            </w:r>
            <w:r w:rsidRPr="00540B7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40B7A" w:rsidRPr="00540B7A">
              <w:rPr>
                <w:rFonts w:ascii="Verdana" w:hAnsi="Verdana"/>
                <w:sz w:val="20"/>
                <w:szCs w:val="20"/>
              </w:rPr>
              <w:t>77,01 %</w:t>
            </w:r>
          </w:p>
          <w:p w14:paraId="50C863C9" w14:textId="77777777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3446" w:rsidRPr="00403C8E" w14:paraId="3BE3C274" w14:textId="32A8E5F8" w:rsidTr="00071E0B">
        <w:trPr>
          <w:cantSplit/>
        </w:trPr>
        <w:tc>
          <w:tcPr>
            <w:tcW w:w="675" w:type="dxa"/>
          </w:tcPr>
          <w:p w14:paraId="349694EF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3856" w:type="dxa"/>
          </w:tcPr>
          <w:p w14:paraId="0FDC6261" w14:textId="77777777" w:rsidR="00E93446" w:rsidRPr="002A2D31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Regularność komunikacji miejskiej</w:t>
            </w:r>
          </w:p>
        </w:tc>
        <w:tc>
          <w:tcPr>
            <w:tcW w:w="1560" w:type="dxa"/>
          </w:tcPr>
          <w:p w14:paraId="14B6E225" w14:textId="77777777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470E586E" w14:textId="77777777" w:rsidR="00E93446" w:rsidRPr="002A2D3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% realizacji kursów komunikacji miejskiej</w:t>
            </w:r>
          </w:p>
        </w:tc>
        <w:tc>
          <w:tcPr>
            <w:tcW w:w="1984" w:type="dxa"/>
          </w:tcPr>
          <w:p w14:paraId="0C6351E3" w14:textId="77777777" w:rsidR="00E93446" w:rsidRPr="002A2D31" w:rsidRDefault="00E93446" w:rsidP="00E93446">
            <w:pPr>
              <w:pStyle w:val="TableParagraph"/>
              <w:spacing w:line="36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2A2D31">
              <w:rPr>
                <w:rFonts w:eastAsiaTheme="minorHAnsi" w:cstheme="minorBidi"/>
                <w:sz w:val="20"/>
                <w:szCs w:val="20"/>
              </w:rPr>
              <w:t>Pozytywny –</w:t>
            </w:r>
            <w:r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2A2D31">
              <w:rPr>
                <w:rFonts w:eastAsiaTheme="minorHAnsi" w:cstheme="minorBidi"/>
                <w:sz w:val="20"/>
                <w:szCs w:val="20"/>
              </w:rPr>
              <w:t>przyrost</w:t>
            </w:r>
            <w:r w:rsidRPr="002A2D31">
              <w:rPr>
                <w:rFonts w:eastAsiaTheme="minorHAnsi" w:cstheme="minorBidi"/>
                <w:sz w:val="20"/>
                <w:szCs w:val="20"/>
              </w:rPr>
              <w:br/>
              <w:t>w ciągu roku</w:t>
            </w:r>
          </w:p>
        </w:tc>
        <w:tc>
          <w:tcPr>
            <w:tcW w:w="1843" w:type="dxa"/>
          </w:tcPr>
          <w:p w14:paraId="16B462B2" w14:textId="77777777" w:rsidR="00DD0912" w:rsidRDefault="00DD0912" w:rsidP="00E93446">
            <w:pPr>
              <w:pStyle w:val="TableParagraph"/>
              <w:spacing w:line="360" w:lineRule="auto"/>
              <w:ind w:left="32" w:hanging="32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MPK</w:t>
            </w:r>
          </w:p>
          <w:p w14:paraId="59492C0F" w14:textId="7974F3E3" w:rsidR="00E93446" w:rsidRPr="002A2D31" w:rsidRDefault="00E93446" w:rsidP="00E93446">
            <w:pPr>
              <w:pStyle w:val="TableParagraph"/>
              <w:spacing w:line="360" w:lineRule="auto"/>
              <w:ind w:left="32" w:hanging="32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2A2D31">
              <w:rPr>
                <w:rFonts w:eastAsiaTheme="minorHAnsi" w:cstheme="minorBidi"/>
                <w:sz w:val="20"/>
                <w:szCs w:val="20"/>
              </w:rPr>
              <w:t xml:space="preserve">  98,80 % </w:t>
            </w:r>
          </w:p>
          <w:p w14:paraId="672C16EF" w14:textId="77777777" w:rsidR="00E93446" w:rsidRPr="002A2D31" w:rsidRDefault="00E93446" w:rsidP="00E93446">
            <w:pPr>
              <w:spacing w:line="360" w:lineRule="auto"/>
              <w:ind w:left="32" w:hanging="32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 xml:space="preserve">Linie 9xx - </w:t>
            </w:r>
          </w:p>
          <w:p w14:paraId="2178C6B6" w14:textId="77777777" w:rsidR="00E93446" w:rsidRPr="002A2D31" w:rsidRDefault="00E93446" w:rsidP="00E93446">
            <w:pPr>
              <w:spacing w:line="360" w:lineRule="auto"/>
              <w:ind w:left="32" w:hanging="32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96,23 %</w:t>
            </w:r>
          </w:p>
        </w:tc>
        <w:tc>
          <w:tcPr>
            <w:tcW w:w="1701" w:type="dxa"/>
          </w:tcPr>
          <w:p w14:paraId="0FFE387D" w14:textId="77777777" w:rsidR="00DD0912" w:rsidRDefault="00DD0912" w:rsidP="00E93446">
            <w:pPr>
              <w:pStyle w:val="TableParagraph"/>
              <w:spacing w:line="360" w:lineRule="auto"/>
              <w:ind w:left="32" w:hanging="32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MPK</w:t>
            </w:r>
          </w:p>
          <w:p w14:paraId="316BFF92" w14:textId="16BD3F9B" w:rsidR="00E93446" w:rsidRPr="002A2D31" w:rsidRDefault="00E93446" w:rsidP="00E93446">
            <w:pPr>
              <w:pStyle w:val="TableParagraph"/>
              <w:spacing w:line="360" w:lineRule="auto"/>
              <w:ind w:left="32" w:hanging="32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2A2D31">
              <w:rPr>
                <w:rFonts w:eastAsiaTheme="minorHAnsi" w:cstheme="minorBidi"/>
                <w:sz w:val="20"/>
                <w:szCs w:val="20"/>
              </w:rPr>
              <w:t xml:space="preserve">  98,14 % </w:t>
            </w:r>
          </w:p>
          <w:p w14:paraId="17385A82" w14:textId="77777777" w:rsidR="00E93446" w:rsidRPr="002A2D31" w:rsidRDefault="00E93446" w:rsidP="00E93446">
            <w:pPr>
              <w:spacing w:line="360" w:lineRule="auto"/>
              <w:ind w:left="32" w:hanging="32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 xml:space="preserve">Linie 9xx - </w:t>
            </w:r>
          </w:p>
          <w:p w14:paraId="67F4F83A" w14:textId="77777777" w:rsidR="00E93446" w:rsidRPr="002A2D31" w:rsidRDefault="00E93446" w:rsidP="00E93446">
            <w:pPr>
              <w:spacing w:line="360" w:lineRule="auto"/>
              <w:ind w:left="32" w:hanging="32"/>
              <w:jc w:val="center"/>
              <w:rPr>
                <w:rFonts w:ascii="Verdana" w:hAnsi="Verdana"/>
                <w:sz w:val="20"/>
                <w:szCs w:val="20"/>
              </w:rPr>
            </w:pPr>
            <w:r w:rsidRPr="002A2D31">
              <w:rPr>
                <w:rFonts w:ascii="Verdana" w:hAnsi="Verdana"/>
                <w:sz w:val="20"/>
                <w:szCs w:val="20"/>
              </w:rPr>
              <w:t>98,82 %</w:t>
            </w:r>
          </w:p>
        </w:tc>
        <w:tc>
          <w:tcPr>
            <w:tcW w:w="1843" w:type="dxa"/>
          </w:tcPr>
          <w:p w14:paraId="6DF3238C" w14:textId="77777777" w:rsidR="00DD0912" w:rsidRDefault="00DD0912" w:rsidP="00E93446">
            <w:pPr>
              <w:pStyle w:val="TableParagraph"/>
              <w:spacing w:line="360" w:lineRule="auto"/>
              <w:ind w:hanging="32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MPK</w:t>
            </w:r>
          </w:p>
          <w:p w14:paraId="5AB2D536" w14:textId="753DE5C3" w:rsidR="00E93446" w:rsidRPr="00540B7A" w:rsidRDefault="00E93446" w:rsidP="00E93446">
            <w:pPr>
              <w:pStyle w:val="TableParagraph"/>
              <w:spacing w:line="360" w:lineRule="auto"/>
              <w:ind w:hanging="32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540B7A">
              <w:rPr>
                <w:rFonts w:eastAsiaTheme="minorHAnsi" w:cstheme="minorBidi"/>
                <w:sz w:val="20"/>
                <w:szCs w:val="20"/>
              </w:rPr>
              <w:t xml:space="preserve">  98,44 % </w:t>
            </w:r>
          </w:p>
          <w:p w14:paraId="148B2DAB" w14:textId="49E435EC" w:rsidR="00385FDE" w:rsidRPr="00540B7A" w:rsidRDefault="00385FDE" w:rsidP="00E93446">
            <w:pPr>
              <w:pStyle w:val="TableParagraph"/>
              <w:spacing w:line="360" w:lineRule="auto"/>
              <w:ind w:hanging="32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540B7A">
              <w:rPr>
                <w:rFonts w:eastAsiaTheme="minorHAnsi" w:cstheme="minorBidi"/>
                <w:sz w:val="20"/>
                <w:szCs w:val="20"/>
              </w:rPr>
              <w:t xml:space="preserve">Linie 9xxx </w:t>
            </w:r>
            <w:r w:rsidR="00540B7A" w:rsidRPr="00540B7A">
              <w:rPr>
                <w:rFonts w:eastAsiaTheme="minorHAnsi" w:cstheme="minorBidi"/>
                <w:sz w:val="20"/>
                <w:szCs w:val="20"/>
              </w:rPr>
              <w:t>– 98,64%</w:t>
            </w:r>
            <w:r w:rsidRPr="00540B7A">
              <w:rPr>
                <w:rFonts w:eastAsiaTheme="minorHAnsi" w:cstheme="minorBidi"/>
                <w:sz w:val="20"/>
                <w:szCs w:val="20"/>
              </w:rPr>
              <w:t xml:space="preserve"> </w:t>
            </w:r>
          </w:p>
        </w:tc>
      </w:tr>
      <w:tr w:rsidR="00E93446" w:rsidRPr="00DF1DF2" w14:paraId="14757997" w14:textId="3A63B30B" w:rsidTr="00071E0B">
        <w:trPr>
          <w:cantSplit/>
        </w:trPr>
        <w:tc>
          <w:tcPr>
            <w:tcW w:w="675" w:type="dxa"/>
          </w:tcPr>
          <w:p w14:paraId="2BA7BFDF" w14:textId="77777777" w:rsidR="00E93446" w:rsidRPr="00DF1DF2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F1DF2">
              <w:rPr>
                <w:rFonts w:ascii="Verdana" w:hAnsi="Verdan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856" w:type="dxa"/>
          </w:tcPr>
          <w:p w14:paraId="5D789EC8" w14:textId="77777777" w:rsidR="00E93446" w:rsidRPr="00DF1DF2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DF1DF2">
              <w:rPr>
                <w:rFonts w:ascii="Verdana" w:hAnsi="Verdana"/>
                <w:sz w:val="20"/>
                <w:szCs w:val="20"/>
              </w:rPr>
              <w:t xml:space="preserve">Liczba obniżonych krawężników </w:t>
            </w:r>
          </w:p>
        </w:tc>
        <w:tc>
          <w:tcPr>
            <w:tcW w:w="1560" w:type="dxa"/>
          </w:tcPr>
          <w:p w14:paraId="77705783" w14:textId="77777777" w:rsidR="00E93446" w:rsidRPr="00DF1DF2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F1DF2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2BDA3C45" w14:textId="77777777" w:rsidR="00E93446" w:rsidRPr="00DF1DF2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F1DF2">
              <w:rPr>
                <w:rFonts w:ascii="Verdana" w:hAnsi="Verdana"/>
                <w:sz w:val="20"/>
                <w:szCs w:val="20"/>
              </w:rPr>
              <w:t>Liczba krawężników [szt.]</w:t>
            </w:r>
          </w:p>
        </w:tc>
        <w:tc>
          <w:tcPr>
            <w:tcW w:w="1984" w:type="dxa"/>
          </w:tcPr>
          <w:p w14:paraId="6E46EA52" w14:textId="77777777" w:rsidR="00E93446" w:rsidRPr="00DF1DF2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F1DF2">
              <w:rPr>
                <w:rFonts w:ascii="Verdana" w:hAnsi="Verdana"/>
                <w:sz w:val="20"/>
                <w:szCs w:val="20"/>
              </w:rPr>
              <w:t>Pozytywny – przyrost</w:t>
            </w:r>
            <w:r w:rsidRPr="00DF1DF2">
              <w:rPr>
                <w:rFonts w:ascii="Verdana" w:hAnsi="Verdana"/>
                <w:sz w:val="20"/>
                <w:szCs w:val="20"/>
              </w:rPr>
              <w:br/>
              <w:t>w ciągu roku</w:t>
            </w:r>
          </w:p>
        </w:tc>
        <w:tc>
          <w:tcPr>
            <w:tcW w:w="1843" w:type="dxa"/>
          </w:tcPr>
          <w:p w14:paraId="31984207" w14:textId="77777777" w:rsidR="00E93446" w:rsidRPr="00DF1DF2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F1DF2">
              <w:rPr>
                <w:rFonts w:ascii="Verdana" w:hAnsi="Verdana"/>
                <w:sz w:val="20"/>
                <w:szCs w:val="20"/>
              </w:rPr>
              <w:t>42  szt.</w:t>
            </w:r>
          </w:p>
        </w:tc>
        <w:tc>
          <w:tcPr>
            <w:tcW w:w="1701" w:type="dxa"/>
          </w:tcPr>
          <w:p w14:paraId="3929D24C" w14:textId="77777777" w:rsidR="00E93446" w:rsidRPr="00DF1DF2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F1DF2">
              <w:rPr>
                <w:rFonts w:ascii="Verdana" w:hAnsi="Verdana"/>
                <w:sz w:val="20"/>
                <w:szCs w:val="20"/>
              </w:rPr>
              <w:t xml:space="preserve">104 szt. </w:t>
            </w:r>
          </w:p>
        </w:tc>
        <w:tc>
          <w:tcPr>
            <w:tcW w:w="1843" w:type="dxa"/>
          </w:tcPr>
          <w:p w14:paraId="1DD87022" w14:textId="67579DE1" w:rsidR="00E93446" w:rsidRPr="00540B7A" w:rsidRDefault="00056151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74</w:t>
            </w:r>
            <w:r w:rsidR="008A2AF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40B7A">
              <w:rPr>
                <w:rFonts w:ascii="Verdana" w:hAnsi="Verdana"/>
                <w:sz w:val="20"/>
                <w:szCs w:val="20"/>
              </w:rPr>
              <w:t>szt.</w:t>
            </w:r>
          </w:p>
        </w:tc>
      </w:tr>
      <w:tr w:rsidR="00E93446" w:rsidRPr="00403C8E" w14:paraId="62DE9496" w14:textId="1352989A" w:rsidTr="00071E0B">
        <w:trPr>
          <w:cantSplit/>
        </w:trPr>
        <w:tc>
          <w:tcPr>
            <w:tcW w:w="675" w:type="dxa"/>
          </w:tcPr>
          <w:p w14:paraId="79C6505F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856" w:type="dxa"/>
          </w:tcPr>
          <w:p w14:paraId="48064765" w14:textId="77777777" w:rsidR="00E93446" w:rsidRPr="00B41251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płatnych miejsc postojowych w strefie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z płatnym parkowaniem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w Śródmiejskiej Strefie Płatnego Parkowania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w pasie dróg publicznych</w:t>
            </w:r>
          </w:p>
        </w:tc>
        <w:tc>
          <w:tcPr>
            <w:tcW w:w="1560" w:type="dxa"/>
          </w:tcPr>
          <w:p w14:paraId="33EDC356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</w:p>
        </w:tc>
        <w:tc>
          <w:tcPr>
            <w:tcW w:w="2268" w:type="dxa"/>
          </w:tcPr>
          <w:p w14:paraId="436B8552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miejsc postojowych[szt.]</w:t>
            </w:r>
          </w:p>
        </w:tc>
        <w:tc>
          <w:tcPr>
            <w:tcW w:w="1984" w:type="dxa"/>
          </w:tcPr>
          <w:p w14:paraId="0EE674C8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Pozytywny – spadek </w:t>
            </w:r>
          </w:p>
        </w:tc>
        <w:tc>
          <w:tcPr>
            <w:tcW w:w="1843" w:type="dxa"/>
          </w:tcPr>
          <w:p w14:paraId="3A1AD5E7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ŚSPP łącznie – 1218 szt.</w:t>
            </w:r>
          </w:p>
          <w:p w14:paraId="328CD011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obszar A–504 szt. </w:t>
            </w:r>
          </w:p>
          <w:p w14:paraId="5F16EB26" w14:textId="059BA2AF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obszar B–714 szt. </w:t>
            </w:r>
          </w:p>
          <w:p w14:paraId="636D82A6" w14:textId="77777777" w:rsidR="00BC68B3" w:rsidRDefault="00BC68B3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1815A3E" w14:textId="5CA5E5CB" w:rsidR="00BC68B3" w:rsidRDefault="00BC68B3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SPP – 7317 szt.</w:t>
            </w:r>
          </w:p>
          <w:p w14:paraId="7985FF0A" w14:textId="77777777" w:rsidR="00BC68B3" w:rsidRDefault="00BC68B3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D47FBE1" w14:textId="7B39F55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Łączna liczba miejsc w ŚSPP+SPP = 8535 szt.</w:t>
            </w:r>
          </w:p>
        </w:tc>
        <w:tc>
          <w:tcPr>
            <w:tcW w:w="1701" w:type="dxa"/>
          </w:tcPr>
          <w:p w14:paraId="1D96AFDF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ŚSPP łącznie –</w:t>
            </w:r>
          </w:p>
          <w:p w14:paraId="38E5BC47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1253 szt. </w:t>
            </w:r>
          </w:p>
          <w:p w14:paraId="6074C775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obszar A–504 szt. </w:t>
            </w:r>
          </w:p>
          <w:p w14:paraId="7B14C145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obszar B–</w:t>
            </w:r>
            <w:r>
              <w:rPr>
                <w:rFonts w:ascii="Verdana" w:hAnsi="Verdana"/>
                <w:sz w:val="20"/>
                <w:szCs w:val="20"/>
              </w:rPr>
              <w:t xml:space="preserve">749 </w:t>
            </w:r>
            <w:r w:rsidRPr="00B41251">
              <w:rPr>
                <w:rFonts w:ascii="Verdana" w:hAnsi="Verdana"/>
                <w:sz w:val="20"/>
                <w:szCs w:val="20"/>
              </w:rPr>
              <w:t>szt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6647783D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EDCA5E2" w14:textId="1A7A3091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A4D5D">
              <w:rPr>
                <w:rFonts w:ascii="Verdana" w:hAnsi="Verdana"/>
                <w:sz w:val="20"/>
                <w:szCs w:val="20"/>
              </w:rPr>
              <w:t xml:space="preserve">SPP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EA4D5D">
              <w:rPr>
                <w:rFonts w:ascii="Verdana" w:hAnsi="Verdana"/>
                <w:sz w:val="20"/>
                <w:szCs w:val="20"/>
              </w:rPr>
              <w:t xml:space="preserve"> 8116</w:t>
            </w:r>
            <w:r w:rsidR="00BC68B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szt.</w:t>
            </w:r>
          </w:p>
          <w:p w14:paraId="51D4B441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Łączna liczba miejsc w</w:t>
            </w:r>
          </w:p>
          <w:p w14:paraId="681403B1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ŚSPP+SPP =9369 szt. </w:t>
            </w:r>
          </w:p>
        </w:tc>
        <w:tc>
          <w:tcPr>
            <w:tcW w:w="1843" w:type="dxa"/>
          </w:tcPr>
          <w:p w14:paraId="56DB8446" w14:textId="77777777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ŚSPP łącznie –</w:t>
            </w:r>
          </w:p>
          <w:p w14:paraId="3E6E61E6" w14:textId="62A45C7A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 xml:space="preserve">1242 szt., </w:t>
            </w:r>
          </w:p>
          <w:p w14:paraId="2BAE80AF" w14:textId="08A7D00C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 xml:space="preserve">obszar A–504 szt. </w:t>
            </w:r>
          </w:p>
          <w:p w14:paraId="608B8207" w14:textId="74F9A94B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 xml:space="preserve">obszar B–738 szt. </w:t>
            </w:r>
          </w:p>
          <w:p w14:paraId="6308392E" w14:textId="77777777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D869677" w14:textId="77777777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SPP – 8150 szt.</w:t>
            </w:r>
          </w:p>
          <w:p w14:paraId="3055AB62" w14:textId="77777777" w:rsidR="00BC68B3" w:rsidRDefault="00BC68B3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F473DA1" w14:textId="24962D54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Łączna liczba miejsc w</w:t>
            </w:r>
          </w:p>
          <w:p w14:paraId="62B51406" w14:textId="2B1420A2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ŚSPP+SPP =9392 szt.</w:t>
            </w:r>
          </w:p>
        </w:tc>
      </w:tr>
      <w:tr w:rsidR="00E93446" w:rsidRPr="00403C8E" w14:paraId="7E9AD89C" w14:textId="57CE2057" w:rsidTr="00071E0B">
        <w:trPr>
          <w:cantSplit/>
        </w:trPr>
        <w:tc>
          <w:tcPr>
            <w:tcW w:w="675" w:type="dxa"/>
          </w:tcPr>
          <w:p w14:paraId="0FF71EEE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856" w:type="dxa"/>
          </w:tcPr>
          <w:p w14:paraId="166A3B2C" w14:textId="77777777" w:rsidR="00E93446" w:rsidRPr="00B41251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Liczba miejsc postojowych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B41251">
              <w:rPr>
                <w:rFonts w:ascii="Verdana" w:hAnsi="Verdana"/>
                <w:sz w:val="20"/>
                <w:szCs w:val="20"/>
              </w:rPr>
              <w:t xml:space="preserve">w ramach systemu </w:t>
            </w: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Bike&amp;Ride</w:t>
            </w:r>
            <w:proofErr w:type="spellEnd"/>
          </w:p>
        </w:tc>
        <w:tc>
          <w:tcPr>
            <w:tcW w:w="1560" w:type="dxa"/>
          </w:tcPr>
          <w:p w14:paraId="046CCEFF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5D4DAF1A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miejsc postojowych [szt.]</w:t>
            </w:r>
          </w:p>
        </w:tc>
        <w:tc>
          <w:tcPr>
            <w:tcW w:w="1984" w:type="dxa"/>
          </w:tcPr>
          <w:p w14:paraId="08436791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Pozytywny –przyrost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wciągu roku</w:t>
            </w:r>
          </w:p>
        </w:tc>
        <w:tc>
          <w:tcPr>
            <w:tcW w:w="1843" w:type="dxa"/>
          </w:tcPr>
          <w:p w14:paraId="1CE8E777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988 szt. </w:t>
            </w:r>
          </w:p>
        </w:tc>
        <w:tc>
          <w:tcPr>
            <w:tcW w:w="1701" w:type="dxa"/>
          </w:tcPr>
          <w:p w14:paraId="2E048624" w14:textId="1143CD23" w:rsidR="00E93446" w:rsidRPr="00B41251" w:rsidRDefault="004F1F78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</w:t>
            </w:r>
            <w:r w:rsidR="00E93446">
              <w:rPr>
                <w:rFonts w:ascii="Verdana" w:hAnsi="Verdana"/>
                <w:sz w:val="20"/>
                <w:szCs w:val="20"/>
              </w:rPr>
              <w:t xml:space="preserve">8 szt. </w:t>
            </w:r>
          </w:p>
        </w:tc>
        <w:tc>
          <w:tcPr>
            <w:tcW w:w="1843" w:type="dxa"/>
          </w:tcPr>
          <w:p w14:paraId="19BB949B" w14:textId="5445F820" w:rsidR="00E93446" w:rsidRPr="00540B7A" w:rsidRDefault="004F1F78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1028 szt.</w:t>
            </w:r>
          </w:p>
        </w:tc>
      </w:tr>
      <w:tr w:rsidR="00E93446" w:rsidRPr="00403C8E" w14:paraId="48D0894F" w14:textId="4C40C078" w:rsidTr="00071E0B">
        <w:trPr>
          <w:cantSplit/>
        </w:trPr>
        <w:tc>
          <w:tcPr>
            <w:tcW w:w="675" w:type="dxa"/>
          </w:tcPr>
          <w:p w14:paraId="1574C818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856" w:type="dxa"/>
          </w:tcPr>
          <w:p w14:paraId="3C2CF817" w14:textId="77777777" w:rsidR="00E93446" w:rsidRPr="00B41251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Liczba miejsc postojowych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B41251">
              <w:rPr>
                <w:rFonts w:ascii="Verdana" w:hAnsi="Verdana"/>
                <w:sz w:val="20"/>
                <w:szCs w:val="20"/>
              </w:rPr>
              <w:t xml:space="preserve">w ramach systemu </w:t>
            </w: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Park&amp;Ride</w:t>
            </w:r>
            <w:proofErr w:type="spellEnd"/>
          </w:p>
        </w:tc>
        <w:tc>
          <w:tcPr>
            <w:tcW w:w="1560" w:type="dxa"/>
          </w:tcPr>
          <w:p w14:paraId="24366D1D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ZDIUM/DIT</w:t>
            </w:r>
          </w:p>
        </w:tc>
        <w:tc>
          <w:tcPr>
            <w:tcW w:w="2268" w:type="dxa"/>
          </w:tcPr>
          <w:p w14:paraId="5704B472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miejsc postojowych [szt.]</w:t>
            </w:r>
          </w:p>
        </w:tc>
        <w:tc>
          <w:tcPr>
            <w:tcW w:w="1984" w:type="dxa"/>
          </w:tcPr>
          <w:p w14:paraId="6A8B5B1E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Pozytywny –przyrost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wciągu roku</w:t>
            </w:r>
          </w:p>
        </w:tc>
        <w:tc>
          <w:tcPr>
            <w:tcW w:w="1843" w:type="dxa"/>
          </w:tcPr>
          <w:p w14:paraId="7F3388B4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2751 szt. </w:t>
            </w:r>
          </w:p>
        </w:tc>
        <w:tc>
          <w:tcPr>
            <w:tcW w:w="1701" w:type="dxa"/>
          </w:tcPr>
          <w:p w14:paraId="7710566D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2751 szt. </w:t>
            </w:r>
          </w:p>
        </w:tc>
        <w:tc>
          <w:tcPr>
            <w:tcW w:w="1843" w:type="dxa"/>
          </w:tcPr>
          <w:p w14:paraId="6B24A457" w14:textId="0F69F9F5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2808</w:t>
            </w:r>
            <w:r w:rsidR="004537B2" w:rsidRPr="00540B7A">
              <w:rPr>
                <w:rFonts w:ascii="Verdana" w:hAnsi="Verdana"/>
                <w:sz w:val="20"/>
                <w:szCs w:val="20"/>
              </w:rPr>
              <w:t xml:space="preserve"> szt.</w:t>
            </w:r>
          </w:p>
        </w:tc>
      </w:tr>
      <w:tr w:rsidR="00E93446" w:rsidRPr="00403C8E" w14:paraId="453D9ECE" w14:textId="77C19B42" w:rsidTr="00071E0B">
        <w:trPr>
          <w:cantSplit/>
        </w:trPr>
        <w:tc>
          <w:tcPr>
            <w:tcW w:w="675" w:type="dxa"/>
          </w:tcPr>
          <w:p w14:paraId="03308354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3856" w:type="dxa"/>
          </w:tcPr>
          <w:p w14:paraId="772AE901" w14:textId="77777777" w:rsidR="00E93446" w:rsidRPr="005F11EA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Liczba pasażerów przewożonych rocznie miejską komunikacją zbiorową</w:t>
            </w:r>
          </w:p>
        </w:tc>
        <w:tc>
          <w:tcPr>
            <w:tcW w:w="1560" w:type="dxa"/>
          </w:tcPr>
          <w:p w14:paraId="4439D41C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798B139B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Liczba pasażerów [szt.]</w:t>
            </w:r>
          </w:p>
        </w:tc>
        <w:tc>
          <w:tcPr>
            <w:tcW w:w="1984" w:type="dxa"/>
          </w:tcPr>
          <w:p w14:paraId="677C0E8D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Pozytywny –przyrost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>wciągu roku</w:t>
            </w:r>
          </w:p>
        </w:tc>
        <w:tc>
          <w:tcPr>
            <w:tcW w:w="1843" w:type="dxa"/>
          </w:tcPr>
          <w:p w14:paraId="1D473122" w14:textId="77A74F93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MPK</w:t>
            </w:r>
            <w:r w:rsidRPr="00E37FE7">
              <w:rPr>
                <w:rFonts w:ascii="Verdana" w:hAnsi="Verdana"/>
                <w:sz w:val="20"/>
                <w:szCs w:val="20"/>
              </w:rPr>
              <w:t xml:space="preserve"> – 194 490 000 </w:t>
            </w:r>
          </w:p>
          <w:p w14:paraId="4F34AD22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Linie 9xx - </w:t>
            </w:r>
          </w:p>
          <w:p w14:paraId="32E2CBA4" w14:textId="1CFC0760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1 193</w:t>
            </w:r>
            <w:r w:rsidR="00EC1FF0">
              <w:rPr>
                <w:rFonts w:ascii="Verdana" w:hAnsi="Verdana"/>
                <w:sz w:val="20"/>
                <w:szCs w:val="20"/>
              </w:rPr>
              <w:t> </w:t>
            </w:r>
            <w:r w:rsidRPr="00E37FE7">
              <w:rPr>
                <w:rFonts w:ascii="Verdana" w:hAnsi="Verdana"/>
                <w:sz w:val="20"/>
                <w:szCs w:val="20"/>
              </w:rPr>
              <w:t>000</w:t>
            </w:r>
            <w:r w:rsidR="00EC1FF0">
              <w:rPr>
                <w:rFonts w:ascii="Verdana" w:hAnsi="Verdana"/>
                <w:sz w:val="20"/>
                <w:szCs w:val="20"/>
              </w:rPr>
              <w:t xml:space="preserve"> szt.</w:t>
            </w:r>
            <w:r w:rsidRPr="00E37FE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1AB27B2" w14:textId="65051CB5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MPK</w:t>
            </w:r>
            <w:r w:rsidRPr="00E37FE7">
              <w:rPr>
                <w:rFonts w:ascii="Verdana" w:hAnsi="Verdana"/>
                <w:sz w:val="20"/>
                <w:szCs w:val="20"/>
              </w:rPr>
              <w:t xml:space="preserve"> – 201 171 000</w:t>
            </w:r>
          </w:p>
          <w:p w14:paraId="5E1EBEB0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Linie 9xx - </w:t>
            </w:r>
          </w:p>
          <w:p w14:paraId="5C865CC6" w14:textId="38A3DAF3" w:rsidR="00E93446" w:rsidRPr="00E37FE7" w:rsidRDefault="00E93446" w:rsidP="00E9344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1 141</w:t>
            </w:r>
            <w:r w:rsidR="00EC1FF0">
              <w:rPr>
                <w:rFonts w:ascii="Verdana" w:hAnsi="Verdana"/>
                <w:sz w:val="20"/>
                <w:szCs w:val="20"/>
              </w:rPr>
              <w:t> </w:t>
            </w:r>
            <w:r w:rsidRPr="00E37FE7">
              <w:rPr>
                <w:rFonts w:ascii="Verdana" w:hAnsi="Verdana"/>
                <w:sz w:val="20"/>
                <w:szCs w:val="20"/>
              </w:rPr>
              <w:t>000</w:t>
            </w:r>
            <w:r w:rsidR="00EC1FF0">
              <w:rPr>
                <w:rFonts w:ascii="Verdana" w:hAnsi="Verdana"/>
                <w:sz w:val="20"/>
                <w:szCs w:val="20"/>
              </w:rPr>
              <w:t xml:space="preserve"> szt.</w:t>
            </w:r>
          </w:p>
          <w:p w14:paraId="29A1F4EB" w14:textId="77777777" w:rsidR="00E93446" w:rsidRPr="00B41251" w:rsidRDefault="00E93446" w:rsidP="00E9344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680C80" w14:textId="77777777" w:rsidR="00540B7A" w:rsidRDefault="00540B7A" w:rsidP="00540B7A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MPK</w:t>
            </w:r>
            <w:r w:rsidRPr="00E37FE7">
              <w:rPr>
                <w:rFonts w:ascii="Verdana" w:hAnsi="Verdana"/>
                <w:sz w:val="20"/>
                <w:szCs w:val="20"/>
              </w:rPr>
              <w:t xml:space="preserve"> – </w:t>
            </w:r>
          </w:p>
          <w:p w14:paraId="18514857" w14:textId="68F9F63A" w:rsidR="00540B7A" w:rsidRPr="00E37FE7" w:rsidRDefault="00540B7A" w:rsidP="00540B7A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210 071 000</w:t>
            </w:r>
          </w:p>
          <w:p w14:paraId="0150EAC8" w14:textId="77777777" w:rsidR="00540B7A" w:rsidRPr="00E37FE7" w:rsidRDefault="00540B7A" w:rsidP="00540B7A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Linie 9xx - </w:t>
            </w:r>
          </w:p>
          <w:p w14:paraId="184B9E7A" w14:textId="0F7CCE5C" w:rsidR="00540B7A" w:rsidRPr="00E37FE7" w:rsidRDefault="00540B7A" w:rsidP="00540B7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 084</w:t>
            </w:r>
            <w:r w:rsidR="00EC1FF0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000</w:t>
            </w:r>
            <w:r w:rsidR="00EC1FF0">
              <w:rPr>
                <w:rFonts w:ascii="Verdana" w:hAnsi="Verdana"/>
                <w:sz w:val="20"/>
                <w:szCs w:val="20"/>
              </w:rPr>
              <w:t xml:space="preserve"> szt.</w:t>
            </w:r>
          </w:p>
          <w:p w14:paraId="596E2458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3446" w:rsidRPr="00403C8E" w14:paraId="76F4EDC3" w14:textId="71751710" w:rsidTr="00071E0B">
        <w:trPr>
          <w:cantSplit/>
        </w:trPr>
        <w:tc>
          <w:tcPr>
            <w:tcW w:w="675" w:type="dxa"/>
          </w:tcPr>
          <w:p w14:paraId="680230F5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856" w:type="dxa"/>
          </w:tcPr>
          <w:p w14:paraId="371D04F7" w14:textId="77777777" w:rsidR="00E93446" w:rsidRPr="00E37FE7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Długość tras komunikacji międzygminnej organizowanej przez jednostki samorządu terytorialnego</w:t>
            </w:r>
          </w:p>
        </w:tc>
        <w:tc>
          <w:tcPr>
            <w:tcW w:w="1560" w:type="dxa"/>
          </w:tcPr>
          <w:p w14:paraId="6F544906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0F826E75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Długość sieci tras    w km we Wrocławiu  i gminach sąsiednich [km]</w:t>
            </w:r>
          </w:p>
        </w:tc>
        <w:tc>
          <w:tcPr>
            <w:tcW w:w="1984" w:type="dxa"/>
          </w:tcPr>
          <w:p w14:paraId="19D43AF9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DE72C55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Pozytywny – przyrost</w:t>
            </w:r>
          </w:p>
        </w:tc>
        <w:tc>
          <w:tcPr>
            <w:tcW w:w="1843" w:type="dxa"/>
          </w:tcPr>
          <w:p w14:paraId="289CBCD4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264,61 km</w:t>
            </w:r>
          </w:p>
        </w:tc>
        <w:tc>
          <w:tcPr>
            <w:tcW w:w="1701" w:type="dxa"/>
          </w:tcPr>
          <w:p w14:paraId="2004E5E9" w14:textId="1A7ECF23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272,91</w:t>
            </w:r>
            <w:r>
              <w:rPr>
                <w:rFonts w:ascii="Verdana" w:hAnsi="Verdana"/>
                <w:sz w:val="20"/>
                <w:szCs w:val="20"/>
              </w:rPr>
              <w:t xml:space="preserve"> km</w:t>
            </w:r>
          </w:p>
        </w:tc>
        <w:tc>
          <w:tcPr>
            <w:tcW w:w="1843" w:type="dxa"/>
          </w:tcPr>
          <w:p w14:paraId="3402AB83" w14:textId="300535FA" w:rsidR="00E93446" w:rsidRPr="00E37FE7" w:rsidRDefault="00540B7A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282,12 km</w:t>
            </w:r>
          </w:p>
        </w:tc>
      </w:tr>
      <w:tr w:rsidR="00E93446" w:rsidRPr="00403C8E" w14:paraId="1ACEDDA4" w14:textId="657A8D3D" w:rsidTr="00071E0B">
        <w:trPr>
          <w:cantSplit/>
        </w:trPr>
        <w:tc>
          <w:tcPr>
            <w:tcW w:w="675" w:type="dxa"/>
          </w:tcPr>
          <w:p w14:paraId="2D52550A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3856" w:type="dxa"/>
          </w:tcPr>
          <w:p w14:paraId="4A953C92" w14:textId="77777777" w:rsidR="00E93446" w:rsidRPr="00E37FE7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Liczba wozokilometrów komunikacji międzygminnej zamawianych przez organizatora (JST)</w:t>
            </w:r>
          </w:p>
        </w:tc>
        <w:tc>
          <w:tcPr>
            <w:tcW w:w="1560" w:type="dxa"/>
          </w:tcPr>
          <w:p w14:paraId="5A418202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DIT</w:t>
            </w:r>
          </w:p>
        </w:tc>
        <w:tc>
          <w:tcPr>
            <w:tcW w:w="2268" w:type="dxa"/>
          </w:tcPr>
          <w:p w14:paraId="1E255FD2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Liczba Wozokilometrów [</w:t>
            </w:r>
            <w:proofErr w:type="spellStart"/>
            <w:r w:rsidRPr="00E37FE7">
              <w:rPr>
                <w:rFonts w:ascii="Verdana" w:hAnsi="Verdana"/>
                <w:sz w:val="20"/>
                <w:szCs w:val="20"/>
              </w:rPr>
              <w:t>wzkm</w:t>
            </w:r>
            <w:proofErr w:type="spellEnd"/>
            <w:r w:rsidRPr="00E37FE7">
              <w:rPr>
                <w:rFonts w:ascii="Verdana" w:hAnsi="Verdana"/>
                <w:sz w:val="20"/>
                <w:szCs w:val="20"/>
              </w:rPr>
              <w:t>]</w:t>
            </w:r>
          </w:p>
        </w:tc>
        <w:tc>
          <w:tcPr>
            <w:tcW w:w="1984" w:type="dxa"/>
          </w:tcPr>
          <w:p w14:paraId="1AD9ADA5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Pozytywny – przyrost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>w ciągu roku</w:t>
            </w:r>
          </w:p>
        </w:tc>
        <w:tc>
          <w:tcPr>
            <w:tcW w:w="1843" w:type="dxa"/>
          </w:tcPr>
          <w:p w14:paraId="2BE748D1" w14:textId="62ABA351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Komunikacja międzygminna  4 535 382 </w:t>
            </w:r>
            <w:proofErr w:type="spellStart"/>
            <w:r w:rsidRPr="00E37FE7">
              <w:rPr>
                <w:rFonts w:ascii="Verdana" w:hAnsi="Verdana"/>
                <w:sz w:val="20"/>
                <w:szCs w:val="20"/>
              </w:rPr>
              <w:t>wzkm</w:t>
            </w:r>
            <w:proofErr w:type="spellEnd"/>
          </w:p>
          <w:p w14:paraId="770A1262" w14:textId="7A481308" w:rsidR="00E93446" w:rsidRPr="00E37FE7" w:rsidRDefault="00E93446" w:rsidP="00EC1FF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Komunikacja miejska -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 xml:space="preserve">29 507 442 </w:t>
            </w:r>
            <w:proofErr w:type="spellStart"/>
            <w:r w:rsidRPr="00E37FE7">
              <w:rPr>
                <w:rFonts w:ascii="Verdana" w:hAnsi="Verdana"/>
                <w:sz w:val="20"/>
                <w:szCs w:val="20"/>
              </w:rPr>
              <w:t>wzkm</w:t>
            </w:r>
            <w:proofErr w:type="spellEnd"/>
          </w:p>
        </w:tc>
        <w:tc>
          <w:tcPr>
            <w:tcW w:w="1701" w:type="dxa"/>
          </w:tcPr>
          <w:p w14:paraId="58703A2D" w14:textId="42055C1D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Komunikacja międzygminna  4 776 919 </w:t>
            </w:r>
            <w:proofErr w:type="spellStart"/>
            <w:r w:rsidRPr="00E37FE7">
              <w:rPr>
                <w:rFonts w:ascii="Verdana" w:hAnsi="Verdana"/>
                <w:sz w:val="20"/>
                <w:szCs w:val="20"/>
              </w:rPr>
              <w:t>wzkm</w:t>
            </w:r>
            <w:proofErr w:type="spellEnd"/>
          </w:p>
          <w:p w14:paraId="6EB11711" w14:textId="3A0F00EF" w:rsidR="00E93446" w:rsidRPr="00B41251" w:rsidRDefault="00E93446" w:rsidP="00EC1FF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Komunikacja miejska -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 xml:space="preserve">29 325 040 </w:t>
            </w:r>
            <w:proofErr w:type="spellStart"/>
            <w:r w:rsidRPr="00E37FE7">
              <w:rPr>
                <w:rFonts w:ascii="Verdana" w:hAnsi="Verdana"/>
                <w:sz w:val="20"/>
                <w:szCs w:val="20"/>
              </w:rPr>
              <w:t>wzkm</w:t>
            </w:r>
            <w:proofErr w:type="spellEnd"/>
          </w:p>
        </w:tc>
        <w:tc>
          <w:tcPr>
            <w:tcW w:w="1843" w:type="dxa"/>
          </w:tcPr>
          <w:p w14:paraId="7612572E" w14:textId="6DA55202" w:rsidR="00540B7A" w:rsidRDefault="00540B7A" w:rsidP="00540B7A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Komunikacja międzygminna  </w:t>
            </w:r>
            <w:r>
              <w:rPr>
                <w:rFonts w:ascii="Verdana" w:hAnsi="Verdana"/>
                <w:sz w:val="20"/>
                <w:szCs w:val="20"/>
              </w:rPr>
              <w:t>5 982 813</w:t>
            </w:r>
            <w:r w:rsidRPr="00E37FE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37FE7">
              <w:rPr>
                <w:rFonts w:ascii="Verdana" w:hAnsi="Verdana"/>
                <w:sz w:val="20"/>
                <w:szCs w:val="20"/>
              </w:rPr>
              <w:t>wzkm</w:t>
            </w:r>
            <w:proofErr w:type="spellEnd"/>
          </w:p>
          <w:p w14:paraId="29895665" w14:textId="6CA3A15F" w:rsidR="00E93446" w:rsidRPr="00E37FE7" w:rsidRDefault="00540B7A" w:rsidP="00EC1FF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Komunikacja miejska -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>29</w:t>
            </w:r>
            <w:r>
              <w:rPr>
                <w:rFonts w:ascii="Verdana" w:hAnsi="Verdana"/>
                <w:sz w:val="20"/>
                <w:szCs w:val="20"/>
              </w:rPr>
              <w:t> 999 286</w:t>
            </w:r>
            <w:r w:rsidRPr="00E37FE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37FE7">
              <w:rPr>
                <w:rFonts w:ascii="Verdana" w:hAnsi="Verdana"/>
                <w:sz w:val="20"/>
                <w:szCs w:val="20"/>
              </w:rPr>
              <w:t>wzkm</w:t>
            </w:r>
            <w:proofErr w:type="spellEnd"/>
          </w:p>
        </w:tc>
      </w:tr>
      <w:tr w:rsidR="00E93446" w:rsidRPr="00403C8E" w14:paraId="56D092E2" w14:textId="14C4367D" w:rsidTr="00071E0B">
        <w:trPr>
          <w:cantSplit/>
        </w:trPr>
        <w:tc>
          <w:tcPr>
            <w:tcW w:w="675" w:type="dxa"/>
          </w:tcPr>
          <w:p w14:paraId="0D1996CD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3856" w:type="dxa"/>
          </w:tcPr>
          <w:p w14:paraId="29BAEF1F" w14:textId="77777777" w:rsidR="00E93446" w:rsidRPr="00B41251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Tramwaje całkowicie niskopodłogowe</w:t>
            </w:r>
          </w:p>
        </w:tc>
        <w:tc>
          <w:tcPr>
            <w:tcW w:w="1560" w:type="dxa"/>
          </w:tcPr>
          <w:p w14:paraId="03743808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MPK</w:t>
            </w:r>
          </w:p>
        </w:tc>
        <w:tc>
          <w:tcPr>
            <w:tcW w:w="2268" w:type="dxa"/>
          </w:tcPr>
          <w:p w14:paraId="1C962E20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% pojazdów całkowicie niskopodłogowych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w ogólnej liczbie taboru tramwajowego</w:t>
            </w:r>
          </w:p>
        </w:tc>
        <w:tc>
          <w:tcPr>
            <w:tcW w:w="1984" w:type="dxa"/>
          </w:tcPr>
          <w:p w14:paraId="48744356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100% taboru tramwajowego</w:t>
            </w:r>
          </w:p>
        </w:tc>
        <w:tc>
          <w:tcPr>
            <w:tcW w:w="1843" w:type="dxa"/>
          </w:tcPr>
          <w:p w14:paraId="2F481F8C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15,38 %</w:t>
            </w:r>
          </w:p>
          <w:p w14:paraId="79001BA1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30F730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(*40/260)</w:t>
            </w:r>
          </w:p>
        </w:tc>
        <w:tc>
          <w:tcPr>
            <w:tcW w:w="1701" w:type="dxa"/>
          </w:tcPr>
          <w:p w14:paraId="35879E1E" w14:textId="77777777" w:rsidR="00E93446" w:rsidRDefault="00E93446" w:rsidP="00E9344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C60F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26,2% </w:t>
            </w:r>
          </w:p>
          <w:p w14:paraId="2EC9A8C9" w14:textId="77777777" w:rsidR="00E93446" w:rsidRDefault="00E93446" w:rsidP="00E934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93C66B4" w14:textId="77777777" w:rsidR="00EC1FF0" w:rsidRDefault="00EC1FF0" w:rsidP="00EC1FF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890D1E2" w14:textId="53FF6E6E" w:rsidR="00E93446" w:rsidRPr="00B41251" w:rsidRDefault="00EC1FF0" w:rsidP="00EC1F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="00E93446" w:rsidRPr="00B41251">
              <w:rPr>
                <w:rFonts w:ascii="Verdana" w:hAnsi="Verdana"/>
                <w:sz w:val="20"/>
                <w:szCs w:val="20"/>
              </w:rPr>
              <w:t>*</w:t>
            </w:r>
            <w:r w:rsidR="00E93446">
              <w:rPr>
                <w:rFonts w:ascii="Verdana" w:hAnsi="Verdana"/>
                <w:sz w:val="20"/>
                <w:szCs w:val="20"/>
              </w:rPr>
              <w:t>77</w:t>
            </w:r>
            <w:r w:rsidR="00E93446" w:rsidRPr="00B41251">
              <w:rPr>
                <w:rFonts w:ascii="Verdana" w:hAnsi="Verdana"/>
                <w:sz w:val="20"/>
                <w:szCs w:val="20"/>
              </w:rPr>
              <w:t>/2</w:t>
            </w:r>
            <w:r w:rsidR="00E93446">
              <w:rPr>
                <w:rFonts w:ascii="Verdana" w:hAnsi="Verdana"/>
                <w:sz w:val="20"/>
                <w:szCs w:val="20"/>
              </w:rPr>
              <w:t>94</w:t>
            </w:r>
            <w:r w:rsidR="00E93446" w:rsidRPr="00B4125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ACF8FB0" w14:textId="58C14358" w:rsidR="00EC1FF0" w:rsidRDefault="00EC1FF0" w:rsidP="00EC1FF0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C60F0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  <w:r w:rsidRPr="00DC60F0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Pr="00DC60F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% </w:t>
            </w:r>
          </w:p>
          <w:p w14:paraId="77C81373" w14:textId="77777777" w:rsidR="00EC1FF0" w:rsidRDefault="00EC1FF0" w:rsidP="00EC1FF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19F0BAD" w14:textId="77777777" w:rsidR="00EC1FF0" w:rsidRDefault="00EC1FF0" w:rsidP="00EC1FF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375EA7E" w14:textId="3486A4FE" w:rsidR="00E93446" w:rsidRPr="00540B7A" w:rsidRDefault="00EC1FF0" w:rsidP="00EC1FF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Pr="00B41251">
              <w:rPr>
                <w:rFonts w:ascii="Verdana" w:hAnsi="Verdana"/>
                <w:sz w:val="20"/>
                <w:szCs w:val="20"/>
              </w:rPr>
              <w:t>*</w:t>
            </w:r>
            <w:r>
              <w:rPr>
                <w:rFonts w:ascii="Verdana" w:hAnsi="Verdana"/>
                <w:sz w:val="20"/>
                <w:szCs w:val="20"/>
              </w:rPr>
              <w:t>84</w:t>
            </w:r>
            <w:r w:rsidRPr="00B41251">
              <w:rPr>
                <w:rFonts w:ascii="Verdana" w:hAnsi="Verdana"/>
                <w:sz w:val="20"/>
                <w:szCs w:val="20"/>
              </w:rPr>
              <w:t>/2</w:t>
            </w:r>
            <w:r>
              <w:rPr>
                <w:rFonts w:ascii="Verdana" w:hAnsi="Verdana"/>
                <w:sz w:val="20"/>
                <w:szCs w:val="20"/>
              </w:rPr>
              <w:t>99</w:t>
            </w:r>
            <w:r w:rsidR="00CA002C">
              <w:rPr>
                <w:rFonts w:ascii="Verdana" w:hAnsi="Verdana"/>
                <w:sz w:val="20"/>
                <w:szCs w:val="20"/>
              </w:rPr>
              <w:t>)</w:t>
            </w:r>
          </w:p>
          <w:p w14:paraId="466B0C10" w14:textId="0780A59E" w:rsidR="00E93446" w:rsidRPr="00540B7A" w:rsidRDefault="00E93446" w:rsidP="00E934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93446" w:rsidRPr="00403C8E" w14:paraId="1ECD5DF2" w14:textId="13BA9390" w:rsidTr="00071E0B">
        <w:trPr>
          <w:cantSplit/>
        </w:trPr>
        <w:tc>
          <w:tcPr>
            <w:tcW w:w="675" w:type="dxa"/>
          </w:tcPr>
          <w:p w14:paraId="1A9FC265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856" w:type="dxa"/>
          </w:tcPr>
          <w:p w14:paraId="7DF14B71" w14:textId="77777777" w:rsidR="00E93446" w:rsidRPr="005F11EA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Udział pojazdów klimatyzowanych</w:t>
            </w:r>
            <w:r w:rsidRPr="00E37FE7">
              <w:rPr>
                <w:rFonts w:ascii="Verdana" w:hAnsi="Verdana"/>
                <w:sz w:val="20"/>
                <w:szCs w:val="20"/>
              </w:rPr>
              <w:br/>
              <w:t>w taborze komunikacji miejskiej</w:t>
            </w:r>
          </w:p>
        </w:tc>
        <w:tc>
          <w:tcPr>
            <w:tcW w:w="1560" w:type="dxa"/>
          </w:tcPr>
          <w:p w14:paraId="2CE83B71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MPK/DIT</w:t>
            </w:r>
          </w:p>
        </w:tc>
        <w:tc>
          <w:tcPr>
            <w:tcW w:w="2268" w:type="dxa"/>
          </w:tcPr>
          <w:p w14:paraId="643D2E99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% pojazdów z klimatyzacją do liczby taboru ogółem</w:t>
            </w:r>
          </w:p>
        </w:tc>
        <w:tc>
          <w:tcPr>
            <w:tcW w:w="1984" w:type="dxa"/>
          </w:tcPr>
          <w:p w14:paraId="1A31878A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9297872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100% taboru</w:t>
            </w:r>
          </w:p>
        </w:tc>
        <w:tc>
          <w:tcPr>
            <w:tcW w:w="1843" w:type="dxa"/>
          </w:tcPr>
          <w:p w14:paraId="46FE99E9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80,15%</w:t>
            </w:r>
          </w:p>
          <w:p w14:paraId="30635A16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(*618/771)</w:t>
            </w:r>
          </w:p>
          <w:p w14:paraId="6E83BAAE" w14:textId="4374FFD8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DAA5C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81,39%</w:t>
            </w:r>
          </w:p>
          <w:p w14:paraId="119D5CB9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(*643/790)</w:t>
            </w:r>
          </w:p>
          <w:p w14:paraId="5CFADBC1" w14:textId="7A87EAE4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9DB276" w14:textId="41546059" w:rsidR="00CA002C" w:rsidRDefault="00CA002C" w:rsidP="00CA002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82,88%</w:t>
            </w:r>
          </w:p>
          <w:p w14:paraId="48D44DE8" w14:textId="5F2EE690" w:rsidR="00CA002C" w:rsidRDefault="00CA002C" w:rsidP="00CA002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(*683/824)</w:t>
            </w:r>
          </w:p>
          <w:p w14:paraId="77BBB54E" w14:textId="4B4B1C79" w:rsidR="00E93446" w:rsidRPr="00540B7A" w:rsidRDefault="00E93446" w:rsidP="00540B7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93446" w:rsidRPr="006E2B63" w14:paraId="0326F231" w14:textId="772761CD" w:rsidTr="00071E0B">
        <w:trPr>
          <w:cantSplit/>
        </w:trPr>
        <w:tc>
          <w:tcPr>
            <w:tcW w:w="675" w:type="dxa"/>
          </w:tcPr>
          <w:p w14:paraId="4799D6CB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3856" w:type="dxa"/>
          </w:tcPr>
          <w:p w14:paraId="73D20754" w14:textId="77777777" w:rsidR="00E93446" w:rsidRPr="00B41251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istniejących przystanków doposażonych w wiaty przystankowe w ciągu roku</w:t>
            </w:r>
          </w:p>
        </w:tc>
        <w:tc>
          <w:tcPr>
            <w:tcW w:w="1560" w:type="dxa"/>
          </w:tcPr>
          <w:p w14:paraId="5B701CB2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709CA2D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</w:p>
        </w:tc>
        <w:tc>
          <w:tcPr>
            <w:tcW w:w="2268" w:type="dxa"/>
          </w:tcPr>
          <w:p w14:paraId="4D9E27AB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przystanków [szt.]</w:t>
            </w:r>
          </w:p>
        </w:tc>
        <w:tc>
          <w:tcPr>
            <w:tcW w:w="1984" w:type="dxa"/>
          </w:tcPr>
          <w:p w14:paraId="4764A6C2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B5E3FEF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843" w:type="dxa"/>
          </w:tcPr>
          <w:p w14:paraId="73BDBE22" w14:textId="5134150A" w:rsidR="00942FE8" w:rsidRDefault="00E93446" w:rsidP="00942FE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B41251">
              <w:rPr>
                <w:rFonts w:ascii="Verdana" w:hAnsi="Verdana"/>
                <w:sz w:val="20"/>
                <w:szCs w:val="20"/>
              </w:rPr>
              <w:t>oposażon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</w:p>
          <w:p w14:paraId="29EE2959" w14:textId="683927EE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11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41251">
              <w:rPr>
                <w:rFonts w:ascii="Verdana" w:hAnsi="Verdana"/>
                <w:sz w:val="20"/>
                <w:szCs w:val="20"/>
              </w:rPr>
              <w:t>szt.</w:t>
            </w:r>
          </w:p>
          <w:p w14:paraId="30B50643" w14:textId="48B7FF76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nowopowstał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B41251">
              <w:rPr>
                <w:rFonts w:ascii="Verdana" w:hAnsi="Verdana"/>
                <w:sz w:val="20"/>
                <w:szCs w:val="20"/>
              </w:rPr>
              <w:t xml:space="preserve"> -58 szt. </w:t>
            </w:r>
          </w:p>
          <w:p w14:paraId="2BBE0465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C5EF9" w14:textId="77777777" w:rsidR="00942FE8" w:rsidRDefault="00942FE8" w:rsidP="00942FE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B41251">
              <w:rPr>
                <w:rFonts w:ascii="Verdana" w:hAnsi="Verdana"/>
                <w:sz w:val="20"/>
                <w:szCs w:val="20"/>
              </w:rPr>
              <w:t>oposażon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</w:p>
          <w:p w14:paraId="477463B4" w14:textId="2F07519A" w:rsidR="00942FE8" w:rsidRPr="00B41251" w:rsidRDefault="00942FE8" w:rsidP="00942FE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0 </w:t>
            </w:r>
            <w:r w:rsidRPr="00B41251">
              <w:rPr>
                <w:rFonts w:ascii="Verdana" w:hAnsi="Verdana"/>
                <w:sz w:val="20"/>
                <w:szCs w:val="20"/>
              </w:rPr>
              <w:t>szt.</w:t>
            </w:r>
          </w:p>
          <w:p w14:paraId="5721C3C9" w14:textId="74E707AB" w:rsidR="00942FE8" w:rsidRPr="00B41251" w:rsidRDefault="00942FE8" w:rsidP="00942FE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nowopowstał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B41251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>23</w:t>
            </w:r>
            <w:r w:rsidRPr="00B41251">
              <w:rPr>
                <w:rFonts w:ascii="Verdana" w:hAnsi="Verdana"/>
                <w:sz w:val="20"/>
                <w:szCs w:val="20"/>
              </w:rPr>
              <w:t xml:space="preserve"> szt. </w:t>
            </w:r>
          </w:p>
          <w:p w14:paraId="71707AE1" w14:textId="5E1E2AB9" w:rsidR="00E93446" w:rsidRPr="006E2B63" w:rsidRDefault="00E93446" w:rsidP="00E93446">
            <w:pPr>
              <w:jc w:val="center"/>
            </w:pPr>
          </w:p>
        </w:tc>
        <w:tc>
          <w:tcPr>
            <w:tcW w:w="1843" w:type="dxa"/>
          </w:tcPr>
          <w:p w14:paraId="4659E1EF" w14:textId="77777777" w:rsidR="00942FE8" w:rsidRDefault="00942FE8" w:rsidP="00942FE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B41251">
              <w:rPr>
                <w:rFonts w:ascii="Verdana" w:hAnsi="Verdana"/>
                <w:sz w:val="20"/>
                <w:szCs w:val="20"/>
              </w:rPr>
              <w:t>oposażon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</w:p>
          <w:p w14:paraId="013D68CB" w14:textId="6FF3D076" w:rsidR="00942FE8" w:rsidRPr="00B41251" w:rsidRDefault="00942FE8" w:rsidP="00942FE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</w:t>
            </w:r>
            <w:r w:rsidRPr="00B41251">
              <w:rPr>
                <w:rFonts w:ascii="Verdana" w:hAnsi="Verdana"/>
                <w:sz w:val="20"/>
                <w:szCs w:val="20"/>
              </w:rPr>
              <w:t>szt.</w:t>
            </w:r>
          </w:p>
          <w:p w14:paraId="2BE9D47E" w14:textId="2A00960D" w:rsidR="00942FE8" w:rsidRPr="00B41251" w:rsidRDefault="00942FE8" w:rsidP="00942FE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nowopowstał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B41251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>17</w:t>
            </w:r>
            <w:r w:rsidRPr="00B41251">
              <w:rPr>
                <w:rFonts w:ascii="Verdana" w:hAnsi="Verdana"/>
                <w:sz w:val="20"/>
                <w:szCs w:val="20"/>
              </w:rPr>
              <w:t xml:space="preserve"> szt. </w:t>
            </w:r>
          </w:p>
          <w:p w14:paraId="3CDFE80A" w14:textId="1E2098AC" w:rsidR="00E93446" w:rsidRPr="00540B7A" w:rsidRDefault="00E93446" w:rsidP="00942FE8">
            <w:pPr>
              <w:jc w:val="center"/>
            </w:pPr>
          </w:p>
        </w:tc>
      </w:tr>
      <w:tr w:rsidR="00E93446" w:rsidRPr="00403C8E" w14:paraId="656DB4F3" w14:textId="74D59721" w:rsidTr="00071E0B">
        <w:trPr>
          <w:cantSplit/>
        </w:trPr>
        <w:tc>
          <w:tcPr>
            <w:tcW w:w="675" w:type="dxa"/>
          </w:tcPr>
          <w:p w14:paraId="0825FD5F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3856" w:type="dxa"/>
          </w:tcPr>
          <w:p w14:paraId="3475E880" w14:textId="77777777" w:rsidR="00E93446" w:rsidRPr="00B41251" w:rsidRDefault="00E93446" w:rsidP="00E93446">
            <w:pPr>
              <w:spacing w:line="360" w:lineRule="auto"/>
              <w:ind w:right="114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przystanków przebudowanych na wiedeńskie lub na przystanki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B41251"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antyzatokami</w:t>
            </w:r>
            <w:proofErr w:type="spellEnd"/>
          </w:p>
        </w:tc>
        <w:tc>
          <w:tcPr>
            <w:tcW w:w="1560" w:type="dxa"/>
          </w:tcPr>
          <w:p w14:paraId="2A654FCF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B37036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4125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</w:p>
        </w:tc>
        <w:tc>
          <w:tcPr>
            <w:tcW w:w="2268" w:type="dxa"/>
          </w:tcPr>
          <w:p w14:paraId="7DE485B1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Liczba przystanków [szt.]</w:t>
            </w:r>
          </w:p>
        </w:tc>
        <w:tc>
          <w:tcPr>
            <w:tcW w:w="1984" w:type="dxa"/>
          </w:tcPr>
          <w:p w14:paraId="42E9D717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>Pozytywny –przyrost</w:t>
            </w:r>
            <w:r w:rsidRPr="00B41251">
              <w:rPr>
                <w:rFonts w:ascii="Verdana" w:hAnsi="Verdana"/>
                <w:sz w:val="20"/>
                <w:szCs w:val="20"/>
              </w:rPr>
              <w:br/>
              <w:t>w ciągu roku</w:t>
            </w:r>
          </w:p>
        </w:tc>
        <w:tc>
          <w:tcPr>
            <w:tcW w:w="1843" w:type="dxa"/>
          </w:tcPr>
          <w:p w14:paraId="1FED7249" w14:textId="77777777" w:rsidR="00E93446" w:rsidRPr="00B4125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41251">
              <w:rPr>
                <w:rFonts w:ascii="Verdana" w:hAnsi="Verdana"/>
                <w:sz w:val="20"/>
                <w:szCs w:val="20"/>
              </w:rPr>
              <w:t xml:space="preserve">2 szt. </w:t>
            </w:r>
          </w:p>
        </w:tc>
        <w:tc>
          <w:tcPr>
            <w:tcW w:w="1701" w:type="dxa"/>
          </w:tcPr>
          <w:p w14:paraId="734627B1" w14:textId="77777777" w:rsidR="00E93446" w:rsidRPr="00403C8E" w:rsidRDefault="00E93446" w:rsidP="00E93446">
            <w:pPr>
              <w:spacing w:line="360" w:lineRule="auto"/>
              <w:jc w:val="center"/>
            </w:pPr>
            <w:r>
              <w:t xml:space="preserve">2 szt. </w:t>
            </w:r>
          </w:p>
        </w:tc>
        <w:tc>
          <w:tcPr>
            <w:tcW w:w="1843" w:type="dxa"/>
          </w:tcPr>
          <w:p w14:paraId="4113C27A" w14:textId="07632658" w:rsidR="00E93446" w:rsidRPr="00540B7A" w:rsidRDefault="00E93446" w:rsidP="00E93446">
            <w:pPr>
              <w:spacing w:line="360" w:lineRule="auto"/>
              <w:jc w:val="center"/>
            </w:pPr>
            <w:r w:rsidRPr="00540B7A">
              <w:t>7 szt.</w:t>
            </w:r>
          </w:p>
        </w:tc>
      </w:tr>
      <w:tr w:rsidR="00540B7A" w:rsidRPr="00540B7A" w14:paraId="41BAC44E" w14:textId="2E1894F8" w:rsidTr="00071E0B">
        <w:trPr>
          <w:cantSplit/>
          <w:trHeight w:val="2128"/>
        </w:trPr>
        <w:tc>
          <w:tcPr>
            <w:tcW w:w="675" w:type="dxa"/>
          </w:tcPr>
          <w:p w14:paraId="3CC3ADA9" w14:textId="77777777" w:rsidR="00E93446" w:rsidRPr="00403C8E" w:rsidRDefault="00E93446" w:rsidP="00E9344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41251">
              <w:rPr>
                <w:rFonts w:ascii="Verdana" w:hAnsi="Verdana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856" w:type="dxa"/>
          </w:tcPr>
          <w:p w14:paraId="39EA0F00" w14:textId="77777777" w:rsidR="00E93446" w:rsidRPr="005F11EA" w:rsidRDefault="00E93446" w:rsidP="00E93446">
            <w:pPr>
              <w:spacing w:line="360" w:lineRule="auto"/>
              <w:ind w:right="114"/>
              <w:rPr>
                <w:b/>
                <w:sz w:val="16"/>
                <w:szCs w:val="16"/>
                <w:highlight w:val="yellow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Liczba autobusów spełniającej wymogi  co najmniej normy EURO6, regulującej dopuszczalny poziom emisji substancji szkodliwych dla środowiska w spalinach.</w:t>
            </w:r>
          </w:p>
        </w:tc>
        <w:tc>
          <w:tcPr>
            <w:tcW w:w="1560" w:type="dxa"/>
          </w:tcPr>
          <w:p w14:paraId="634E4E56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E202331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MPK/DIT</w:t>
            </w:r>
          </w:p>
        </w:tc>
        <w:tc>
          <w:tcPr>
            <w:tcW w:w="2268" w:type="dxa"/>
          </w:tcPr>
          <w:p w14:paraId="41F2E27F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Liczba autobusów [szt.]</w:t>
            </w:r>
          </w:p>
        </w:tc>
        <w:tc>
          <w:tcPr>
            <w:tcW w:w="1984" w:type="dxa"/>
          </w:tcPr>
          <w:p w14:paraId="1DE7F7DB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Pozytywny – przyrost liczby autobusów w ciągu roku</w:t>
            </w:r>
          </w:p>
        </w:tc>
        <w:tc>
          <w:tcPr>
            <w:tcW w:w="1843" w:type="dxa"/>
          </w:tcPr>
          <w:p w14:paraId="0A29D0FE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MPK</w:t>
            </w:r>
            <w:r w:rsidRPr="00E37FE7">
              <w:rPr>
                <w:rFonts w:ascii="Verdana" w:hAnsi="Verdana"/>
                <w:sz w:val="20"/>
                <w:szCs w:val="20"/>
              </w:rPr>
              <w:t xml:space="preserve"> – </w:t>
            </w:r>
          </w:p>
          <w:p w14:paraId="671C5E9A" w14:textId="7BB281C8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340 szt. (*340/439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37FE7">
              <w:rPr>
                <w:rFonts w:ascii="Verdana" w:hAnsi="Verdana"/>
                <w:sz w:val="20"/>
                <w:szCs w:val="20"/>
              </w:rPr>
              <w:t>szt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37FE7">
              <w:rPr>
                <w:rFonts w:ascii="Verdana" w:hAnsi="Verdana"/>
                <w:sz w:val="20"/>
                <w:szCs w:val="20"/>
              </w:rPr>
              <w:t>)</w:t>
            </w:r>
          </w:p>
          <w:p w14:paraId="3081623E" w14:textId="77777777" w:rsidR="00071E0B" w:rsidRDefault="00071E0B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66362D" w14:textId="54D5FE16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Komunikacja międzygminna – 59 szt.</w:t>
            </w:r>
          </w:p>
          <w:p w14:paraId="5A393C54" w14:textId="77777777" w:rsidR="00E93446" w:rsidRPr="00E37FE7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>(*59/72szt.)</w:t>
            </w:r>
          </w:p>
        </w:tc>
        <w:tc>
          <w:tcPr>
            <w:tcW w:w="1701" w:type="dxa"/>
          </w:tcPr>
          <w:p w14:paraId="1D7FCDC6" w14:textId="48CC6641" w:rsidR="00E93446" w:rsidRPr="001F7FD8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MPK</w:t>
            </w:r>
          </w:p>
          <w:p w14:paraId="4B05DF99" w14:textId="77777777" w:rsidR="00E93446" w:rsidRPr="001F7FD8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328 szt.</w:t>
            </w:r>
          </w:p>
          <w:p w14:paraId="3B5FD30A" w14:textId="77777777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(*328/427 szt.)</w:t>
            </w:r>
          </w:p>
          <w:p w14:paraId="58B1C919" w14:textId="0ED9BF76" w:rsidR="00E93446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Komunikacja międzygminna </w:t>
            </w:r>
            <w:r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E37FE7">
              <w:rPr>
                <w:rFonts w:ascii="Verdana" w:hAnsi="Verdana"/>
                <w:sz w:val="20"/>
                <w:szCs w:val="20"/>
              </w:rPr>
              <w:t>57 szt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377C9707" w14:textId="77777777" w:rsidR="00E93446" w:rsidRPr="00CC32E1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FE7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  <w:r w:rsidRPr="00E37FE7">
              <w:rPr>
                <w:rFonts w:ascii="Verdana" w:hAnsi="Verdana"/>
                <w:sz w:val="20"/>
                <w:szCs w:val="20"/>
              </w:rPr>
              <w:t>57/69 szt.)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D55A536" w14:textId="77777777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MPK</w:t>
            </w:r>
          </w:p>
          <w:p w14:paraId="59B007EB" w14:textId="07A4FA4F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325 szt.</w:t>
            </w:r>
          </w:p>
          <w:p w14:paraId="512CB396" w14:textId="0B2B95DD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>(*325/421 szt.)</w:t>
            </w:r>
          </w:p>
          <w:p w14:paraId="48880377" w14:textId="77777777" w:rsidR="004F31DA" w:rsidRPr="00540B7A" w:rsidRDefault="004F31DA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AF26CF1" w14:textId="68601163" w:rsidR="00E93446" w:rsidRPr="00540B7A" w:rsidRDefault="00E93446" w:rsidP="00E9344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 xml:space="preserve">Komunikacja międzygminna </w:t>
            </w:r>
            <w:r w:rsidR="004F31DA" w:rsidRPr="00540B7A">
              <w:rPr>
                <w:rFonts w:ascii="Verdana" w:hAnsi="Verdana"/>
                <w:sz w:val="20"/>
                <w:szCs w:val="20"/>
              </w:rPr>
              <w:t>98</w:t>
            </w:r>
            <w:r w:rsidRPr="00540B7A">
              <w:rPr>
                <w:rFonts w:ascii="Verdana" w:hAnsi="Verdana"/>
                <w:sz w:val="20"/>
                <w:szCs w:val="20"/>
              </w:rPr>
              <w:t xml:space="preserve"> szt.</w:t>
            </w:r>
          </w:p>
          <w:p w14:paraId="0017AEFC" w14:textId="24F9D9C7" w:rsidR="00E93446" w:rsidRPr="00540B7A" w:rsidRDefault="00E93446" w:rsidP="00E934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40B7A">
              <w:rPr>
                <w:rFonts w:ascii="Verdana" w:hAnsi="Verdana"/>
                <w:sz w:val="20"/>
                <w:szCs w:val="20"/>
              </w:rPr>
              <w:t xml:space="preserve"> (*</w:t>
            </w:r>
            <w:r w:rsidR="004F31DA" w:rsidRPr="00540B7A">
              <w:rPr>
                <w:rFonts w:ascii="Verdana" w:hAnsi="Verdana"/>
                <w:sz w:val="20"/>
                <w:szCs w:val="20"/>
              </w:rPr>
              <w:t>98/104 szt.)</w:t>
            </w:r>
          </w:p>
        </w:tc>
      </w:tr>
    </w:tbl>
    <w:p w14:paraId="5113DE8E" w14:textId="77777777" w:rsidR="00B41251" w:rsidRDefault="00B41251"/>
    <w:p w14:paraId="024DCA6D" w14:textId="4E75D50A" w:rsidR="00B41251" w:rsidRDefault="00B41251" w:rsidP="00B4125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sporządzenia: </w:t>
      </w:r>
      <w:r w:rsidR="00540B7A">
        <w:rPr>
          <w:rFonts w:ascii="Verdana" w:hAnsi="Verdana"/>
          <w:sz w:val="20"/>
          <w:szCs w:val="20"/>
        </w:rPr>
        <w:t xml:space="preserve"> </w:t>
      </w:r>
      <w:r w:rsidR="008A2AFC">
        <w:rPr>
          <w:rFonts w:ascii="Verdana" w:hAnsi="Verdana"/>
          <w:sz w:val="20"/>
          <w:szCs w:val="20"/>
        </w:rPr>
        <w:t>11.</w:t>
      </w:r>
      <w:r w:rsidR="00540B7A">
        <w:rPr>
          <w:rFonts w:ascii="Verdana" w:hAnsi="Verdana"/>
          <w:sz w:val="20"/>
          <w:szCs w:val="20"/>
        </w:rPr>
        <w:t>02.</w:t>
      </w:r>
      <w:r w:rsidR="00F75CE5">
        <w:rPr>
          <w:rFonts w:ascii="Verdana" w:hAnsi="Verdana"/>
          <w:sz w:val="20"/>
          <w:szCs w:val="20"/>
        </w:rPr>
        <w:t>202</w:t>
      </w:r>
      <w:r w:rsidR="00064B67">
        <w:rPr>
          <w:rFonts w:ascii="Verdana" w:hAnsi="Verdana"/>
          <w:sz w:val="20"/>
          <w:szCs w:val="20"/>
        </w:rPr>
        <w:t>6</w:t>
      </w:r>
      <w:r w:rsidR="00F75CE5">
        <w:rPr>
          <w:rFonts w:ascii="Verdana" w:hAnsi="Verdana"/>
          <w:sz w:val="20"/>
          <w:szCs w:val="20"/>
        </w:rPr>
        <w:t xml:space="preserve"> r. </w:t>
      </w:r>
    </w:p>
    <w:p w14:paraId="7D5B6D18" w14:textId="77777777" w:rsidR="00F75CE5" w:rsidRPr="00491A5F" w:rsidRDefault="00F75CE5" w:rsidP="00B41251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Wydział Inżynierii Miejskiej </w:t>
      </w:r>
    </w:p>
    <w:p w14:paraId="37752616" w14:textId="77777777" w:rsidR="00B41251" w:rsidRDefault="00B41251"/>
    <w:sectPr w:rsidR="00B41251" w:rsidSect="00B02A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51"/>
    <w:rsid w:val="0005142C"/>
    <w:rsid w:val="00056151"/>
    <w:rsid w:val="00064B67"/>
    <w:rsid w:val="00071E0B"/>
    <w:rsid w:val="000D23A4"/>
    <w:rsid w:val="00126A5A"/>
    <w:rsid w:val="00133ED8"/>
    <w:rsid w:val="0017144F"/>
    <w:rsid w:val="001739A1"/>
    <w:rsid w:val="0018698E"/>
    <w:rsid w:val="0019430B"/>
    <w:rsid w:val="001969DF"/>
    <w:rsid w:val="001C4117"/>
    <w:rsid w:val="001F7FD8"/>
    <w:rsid w:val="0026788A"/>
    <w:rsid w:val="002A2D31"/>
    <w:rsid w:val="002B4C9F"/>
    <w:rsid w:val="002D0BAE"/>
    <w:rsid w:val="002E492D"/>
    <w:rsid w:val="002F16C4"/>
    <w:rsid w:val="0031239A"/>
    <w:rsid w:val="0031671D"/>
    <w:rsid w:val="003254C8"/>
    <w:rsid w:val="003345A7"/>
    <w:rsid w:val="00380CF1"/>
    <w:rsid w:val="00385FDE"/>
    <w:rsid w:val="003935BC"/>
    <w:rsid w:val="004537B2"/>
    <w:rsid w:val="00466578"/>
    <w:rsid w:val="00471291"/>
    <w:rsid w:val="00495EC9"/>
    <w:rsid w:val="004A38EE"/>
    <w:rsid w:val="004F1F78"/>
    <w:rsid w:val="004F31DA"/>
    <w:rsid w:val="00540B7A"/>
    <w:rsid w:val="005560B4"/>
    <w:rsid w:val="00567C98"/>
    <w:rsid w:val="00596B4A"/>
    <w:rsid w:val="005C3F31"/>
    <w:rsid w:val="005F11EA"/>
    <w:rsid w:val="00613F47"/>
    <w:rsid w:val="006219A4"/>
    <w:rsid w:val="00622F9E"/>
    <w:rsid w:val="00676A7A"/>
    <w:rsid w:val="006F6531"/>
    <w:rsid w:val="00720C38"/>
    <w:rsid w:val="007308B0"/>
    <w:rsid w:val="007729F3"/>
    <w:rsid w:val="007A0576"/>
    <w:rsid w:val="007C2293"/>
    <w:rsid w:val="007D5267"/>
    <w:rsid w:val="007E35F2"/>
    <w:rsid w:val="00806269"/>
    <w:rsid w:val="008261D3"/>
    <w:rsid w:val="00840501"/>
    <w:rsid w:val="008444B4"/>
    <w:rsid w:val="00863DFC"/>
    <w:rsid w:val="00876E9A"/>
    <w:rsid w:val="008A2AFC"/>
    <w:rsid w:val="008B1B21"/>
    <w:rsid w:val="008B72DC"/>
    <w:rsid w:val="008C68F6"/>
    <w:rsid w:val="00933FF2"/>
    <w:rsid w:val="00942FE8"/>
    <w:rsid w:val="00950C37"/>
    <w:rsid w:val="00981A94"/>
    <w:rsid w:val="009830BB"/>
    <w:rsid w:val="009D2713"/>
    <w:rsid w:val="009D5DE3"/>
    <w:rsid w:val="009F6A58"/>
    <w:rsid w:val="00A0308D"/>
    <w:rsid w:val="00A55923"/>
    <w:rsid w:val="00AB4483"/>
    <w:rsid w:val="00AC6BDC"/>
    <w:rsid w:val="00AF02B6"/>
    <w:rsid w:val="00B02A43"/>
    <w:rsid w:val="00B070AB"/>
    <w:rsid w:val="00B41251"/>
    <w:rsid w:val="00B424CC"/>
    <w:rsid w:val="00BC68B3"/>
    <w:rsid w:val="00C24428"/>
    <w:rsid w:val="00C24D32"/>
    <w:rsid w:val="00C26B95"/>
    <w:rsid w:val="00CA002C"/>
    <w:rsid w:val="00CA0A47"/>
    <w:rsid w:val="00CC32E1"/>
    <w:rsid w:val="00CD19B0"/>
    <w:rsid w:val="00D05B64"/>
    <w:rsid w:val="00D162B9"/>
    <w:rsid w:val="00D56D9C"/>
    <w:rsid w:val="00D7117A"/>
    <w:rsid w:val="00D80833"/>
    <w:rsid w:val="00D851FB"/>
    <w:rsid w:val="00DA2F92"/>
    <w:rsid w:val="00DC60F0"/>
    <w:rsid w:val="00DD0912"/>
    <w:rsid w:val="00DE2140"/>
    <w:rsid w:val="00DF1DF2"/>
    <w:rsid w:val="00E01CA1"/>
    <w:rsid w:val="00E032AC"/>
    <w:rsid w:val="00E37FE7"/>
    <w:rsid w:val="00E42D35"/>
    <w:rsid w:val="00E4772F"/>
    <w:rsid w:val="00E639B3"/>
    <w:rsid w:val="00E703BF"/>
    <w:rsid w:val="00E73EC8"/>
    <w:rsid w:val="00E93446"/>
    <w:rsid w:val="00EA4E70"/>
    <w:rsid w:val="00EB406D"/>
    <w:rsid w:val="00EC1FF0"/>
    <w:rsid w:val="00F069F0"/>
    <w:rsid w:val="00F3170C"/>
    <w:rsid w:val="00F75CE5"/>
    <w:rsid w:val="00F9691C"/>
    <w:rsid w:val="00FA4B60"/>
    <w:rsid w:val="00FB70D1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18BE"/>
  <w15:docId w15:val="{706DC47A-59F2-43F0-B335-BB2A275F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251"/>
  </w:style>
  <w:style w:type="paragraph" w:styleId="Legenda">
    <w:name w:val="caption"/>
    <w:basedOn w:val="Normalny"/>
    <w:next w:val="Normalny"/>
    <w:uiPriority w:val="35"/>
    <w:unhideWhenUsed/>
    <w:qFormat/>
    <w:rsid w:val="00B41251"/>
    <w:pPr>
      <w:spacing w:line="240" w:lineRule="auto"/>
      <w:jc w:val="both"/>
    </w:pPr>
    <w:rPr>
      <w:rFonts w:asciiTheme="majorHAnsi" w:hAnsiTheme="majorHAnsi"/>
      <w:i/>
      <w:iCs/>
      <w:color w:val="1F497D" w:themeColor="text2"/>
      <w:sz w:val="18"/>
      <w:szCs w:val="18"/>
    </w:rPr>
  </w:style>
  <w:style w:type="paragraph" w:styleId="Bezodstpw">
    <w:name w:val="No Spacing"/>
    <w:uiPriority w:val="1"/>
    <w:qFormat/>
    <w:rsid w:val="00B41251"/>
    <w:pPr>
      <w:spacing w:after="0" w:line="240" w:lineRule="auto"/>
      <w:jc w:val="both"/>
    </w:pPr>
    <w:rPr>
      <w:rFonts w:asciiTheme="majorHAnsi" w:hAnsiTheme="majorHAnsi"/>
    </w:rPr>
  </w:style>
  <w:style w:type="table" w:styleId="Tabela-Siatka">
    <w:name w:val="Table Grid"/>
    <w:basedOn w:val="Standardowy"/>
    <w:uiPriority w:val="39"/>
    <w:rsid w:val="00B4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B4125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0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0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FD038-6482-4E02-8EEF-6BB33658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umiwka02</dc:creator>
  <cp:lastModifiedBy>Bieńko Karolina</cp:lastModifiedBy>
  <cp:revision>2</cp:revision>
  <cp:lastPrinted>2026-02-02T12:45:00Z</cp:lastPrinted>
  <dcterms:created xsi:type="dcterms:W3CDTF">2026-03-16T10:10:00Z</dcterms:created>
  <dcterms:modified xsi:type="dcterms:W3CDTF">2026-03-16T10:10:00Z</dcterms:modified>
</cp:coreProperties>
</file>