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684AC6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3E23A7B0" w:rsidR="00271578" w:rsidRPr="00684AC6" w:rsidRDefault="00615F16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>Strategii i Zrównoważonego Rozwoju</w:t>
      </w:r>
    </w:p>
    <w:p w14:paraId="7CB7A795" w14:textId="7959D630" w:rsidR="00271578" w:rsidRPr="00684AC6" w:rsidRDefault="00615F16" w:rsidP="00ED169C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>Katarzyna Szymczak - Pomianowska</w:t>
      </w:r>
    </w:p>
    <w:p w14:paraId="2CA50494" w14:textId="77777777" w:rsidR="00271578" w:rsidRPr="00684AC6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3F5975B2" w:rsidR="00271578" w:rsidRPr="00684AC6" w:rsidRDefault="00271578" w:rsidP="00ED169C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 xml:space="preserve">ul. </w:t>
      </w:r>
      <w:r w:rsidR="008E60F7" w:rsidRPr="00684AC6">
        <w:rPr>
          <w:rFonts w:ascii="Verdana" w:eastAsia="Calibri" w:hAnsi="Verdana"/>
          <w:sz w:val="20"/>
          <w:szCs w:val="20"/>
          <w:lang w:eastAsia="en-US"/>
        </w:rPr>
        <w:t>Bogusławskiego 8, 10</w:t>
      </w:r>
    </w:p>
    <w:p w14:paraId="04919BD5" w14:textId="686E2382" w:rsidR="00271578" w:rsidRPr="00684AC6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84AC6">
        <w:rPr>
          <w:rFonts w:ascii="Verdana" w:eastAsia="Calibri" w:hAnsi="Verdana"/>
          <w:sz w:val="20"/>
          <w:szCs w:val="20"/>
          <w:lang w:eastAsia="en-US"/>
        </w:rPr>
        <w:t>50-03</w:t>
      </w:r>
      <w:r w:rsidR="008E60F7" w:rsidRPr="00684AC6">
        <w:rPr>
          <w:rFonts w:ascii="Verdana" w:eastAsia="Calibri" w:hAnsi="Verdana"/>
          <w:sz w:val="20"/>
          <w:szCs w:val="20"/>
          <w:lang w:eastAsia="en-US"/>
        </w:rPr>
        <w:t>1</w:t>
      </w:r>
      <w:r w:rsidRPr="00684AC6">
        <w:rPr>
          <w:rFonts w:ascii="Verdana" w:eastAsia="Calibri" w:hAnsi="Verdana"/>
          <w:sz w:val="20"/>
          <w:szCs w:val="20"/>
          <w:lang w:eastAsia="en-US"/>
        </w:rPr>
        <w:t xml:space="preserve"> Wrocław</w:t>
      </w:r>
    </w:p>
    <w:p w14:paraId="2DA2A87F" w14:textId="2A6F9A5A" w:rsidR="00DC1480" w:rsidRPr="00684AC6" w:rsidRDefault="00555E90" w:rsidP="00ED169C">
      <w:pPr>
        <w:pStyle w:val="04StanowiskoAdresata"/>
        <w:spacing w:before="240" w:after="0" w:line="276" w:lineRule="auto"/>
        <w:jc w:val="left"/>
      </w:pPr>
      <w:r w:rsidRPr="00684AC6">
        <w:t xml:space="preserve">Wrocław, </w:t>
      </w:r>
      <w:r w:rsidR="00684AC6" w:rsidRPr="00684AC6">
        <w:t>18</w:t>
      </w:r>
      <w:r w:rsidR="00CC4E04" w:rsidRPr="00684AC6">
        <w:t xml:space="preserve"> </w:t>
      </w:r>
      <w:r w:rsidR="00615F16" w:rsidRPr="00684AC6">
        <w:t>listopada</w:t>
      </w:r>
      <w:r w:rsidR="00854793" w:rsidRPr="00684AC6">
        <w:t xml:space="preserve"> </w:t>
      </w:r>
      <w:r w:rsidR="00DC1480" w:rsidRPr="00684AC6">
        <w:t>20</w:t>
      </w:r>
      <w:r w:rsidR="00AD50C8" w:rsidRPr="00684AC6">
        <w:t>2</w:t>
      </w:r>
      <w:r w:rsidR="00684AC6" w:rsidRPr="00684AC6">
        <w:t>6</w:t>
      </w:r>
      <w:r w:rsidR="00464D5E" w:rsidRPr="00684AC6">
        <w:t xml:space="preserve"> </w:t>
      </w:r>
      <w:r w:rsidR="00DC1480" w:rsidRPr="00684AC6">
        <w:t>r.</w:t>
      </w:r>
    </w:p>
    <w:p w14:paraId="5426EE65" w14:textId="3E230269" w:rsidR="00BB7C8E" w:rsidRPr="00684AC6" w:rsidRDefault="001E1AEB" w:rsidP="00ED169C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684AC6">
        <w:rPr>
          <w:color w:val="000000" w:themeColor="text1"/>
          <w:szCs w:val="20"/>
        </w:rPr>
        <w:t>WSS-</w:t>
      </w:r>
      <w:r w:rsidR="0004020E" w:rsidRPr="00684AC6">
        <w:rPr>
          <w:color w:val="000000" w:themeColor="text1"/>
          <w:szCs w:val="20"/>
        </w:rPr>
        <w:t>ZNS</w:t>
      </w:r>
      <w:r w:rsidRPr="00684AC6">
        <w:rPr>
          <w:color w:val="000000" w:themeColor="text1"/>
          <w:szCs w:val="20"/>
        </w:rPr>
        <w:t>.</w:t>
      </w:r>
      <w:r w:rsidR="00BB7C8E" w:rsidRPr="00684AC6">
        <w:rPr>
          <w:color w:val="000000" w:themeColor="text1"/>
          <w:szCs w:val="20"/>
        </w:rPr>
        <w:t>152</w:t>
      </w:r>
      <w:r w:rsidRPr="00684AC6">
        <w:rPr>
          <w:color w:val="000000" w:themeColor="text1"/>
          <w:szCs w:val="20"/>
        </w:rPr>
        <w:t>.</w:t>
      </w:r>
      <w:r w:rsidR="009D3FC3">
        <w:rPr>
          <w:color w:val="000000" w:themeColor="text1"/>
          <w:szCs w:val="20"/>
        </w:rPr>
        <w:t>7</w:t>
      </w:r>
      <w:r w:rsidRPr="00684AC6">
        <w:rPr>
          <w:color w:val="000000" w:themeColor="text1"/>
          <w:szCs w:val="20"/>
        </w:rPr>
        <w:t>.202</w:t>
      </w:r>
      <w:r w:rsidR="009D3FC3">
        <w:rPr>
          <w:color w:val="000000" w:themeColor="text1"/>
          <w:szCs w:val="20"/>
        </w:rPr>
        <w:t>6</w:t>
      </w:r>
    </w:p>
    <w:p w14:paraId="00E03BB7" w14:textId="3B2A935F" w:rsidR="00103EB2" w:rsidRPr="00684AC6" w:rsidRDefault="0009398B" w:rsidP="00ED169C">
      <w:pPr>
        <w:spacing w:before="24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>Szanown</w:t>
      </w:r>
      <w:r w:rsidR="00684AC6" w:rsidRPr="00684AC6">
        <w:rPr>
          <w:rFonts w:ascii="Verdana" w:hAnsi="Verdana"/>
          <w:sz w:val="20"/>
          <w:szCs w:val="20"/>
        </w:rPr>
        <w:t>a</w:t>
      </w:r>
      <w:r w:rsidR="0004020E" w:rsidRPr="00684AC6">
        <w:rPr>
          <w:rFonts w:ascii="Verdana" w:hAnsi="Verdana"/>
          <w:sz w:val="20"/>
          <w:szCs w:val="20"/>
        </w:rPr>
        <w:t xml:space="preserve"> Pani</w:t>
      </w:r>
      <w:r w:rsidR="003A0CDF" w:rsidRPr="00684AC6">
        <w:rPr>
          <w:rFonts w:ascii="Verdana" w:hAnsi="Verdana"/>
          <w:sz w:val="20"/>
          <w:szCs w:val="20"/>
        </w:rPr>
        <w:t xml:space="preserve"> </w:t>
      </w:r>
      <w:r w:rsidR="0004020E" w:rsidRPr="00684AC6">
        <w:rPr>
          <w:rFonts w:ascii="Verdana" w:hAnsi="Verdana"/>
          <w:sz w:val="20"/>
          <w:szCs w:val="20"/>
        </w:rPr>
        <w:t>Dyrektor</w:t>
      </w:r>
      <w:r w:rsidR="00271578" w:rsidRPr="00684AC6">
        <w:rPr>
          <w:rFonts w:ascii="Verdana" w:hAnsi="Verdana"/>
          <w:sz w:val="20"/>
          <w:szCs w:val="20"/>
        </w:rPr>
        <w:t>,</w:t>
      </w:r>
    </w:p>
    <w:p w14:paraId="5C2397B7" w14:textId="72E4C90E" w:rsidR="00CC4E04" w:rsidRPr="00684AC6" w:rsidRDefault="00D92D30" w:rsidP="00ED169C">
      <w:pPr>
        <w:suppressAutoHyphens/>
        <w:autoSpaceDE w:val="0"/>
        <w:autoSpaceDN w:val="0"/>
        <w:adjustRightInd w:val="0"/>
        <w:spacing w:before="12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>przesyłam</w:t>
      </w:r>
      <w:r w:rsidR="00CC4E04" w:rsidRPr="00684AC6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684AC6">
        <w:rPr>
          <w:rFonts w:ascii="Verdana" w:hAnsi="Verdana"/>
          <w:sz w:val="20"/>
          <w:szCs w:val="20"/>
        </w:rPr>
        <w:t xml:space="preserve">petycję z dnia </w:t>
      </w:r>
      <w:r w:rsidR="00684AC6" w:rsidRPr="00684AC6">
        <w:rPr>
          <w:rFonts w:ascii="Verdana" w:hAnsi="Verdana"/>
          <w:sz w:val="20"/>
          <w:szCs w:val="20"/>
        </w:rPr>
        <w:t xml:space="preserve">9 lutego 2026 </w:t>
      </w:r>
      <w:r w:rsidR="00CC4E04" w:rsidRPr="00684AC6">
        <w:rPr>
          <w:rFonts w:ascii="Verdana" w:hAnsi="Verdana"/>
          <w:sz w:val="20"/>
          <w:szCs w:val="20"/>
        </w:rPr>
        <w:t xml:space="preserve">r. </w:t>
      </w:r>
      <w:r w:rsidR="00F912E8" w:rsidRPr="00684AC6">
        <w:rPr>
          <w:rFonts w:ascii="Verdana" w:hAnsi="Verdana"/>
          <w:sz w:val="20"/>
          <w:szCs w:val="20"/>
        </w:rPr>
        <w:t>złożoną</w:t>
      </w:r>
      <w:r w:rsidR="00CC4E04" w:rsidRPr="00684AC6">
        <w:rPr>
          <w:rFonts w:ascii="Verdana" w:hAnsi="Verdana"/>
          <w:sz w:val="20"/>
          <w:szCs w:val="20"/>
        </w:rPr>
        <w:t xml:space="preserve"> do Rady Miejskiej Wrocławia. Petycja dotyczy</w:t>
      </w:r>
      <w:r w:rsidR="00684AC6" w:rsidRPr="00684AC6">
        <w:rPr>
          <w:rFonts w:ascii="Verdana" w:hAnsi="Verdana"/>
          <w:sz w:val="20"/>
          <w:szCs w:val="20"/>
        </w:rPr>
        <w:t xml:space="preserve"> podjęcia przez Radę Miejską Wrocławia uchwały porządkującej kwestie pomników przyrody na terenie Gminy Wrocław oraz wprowadzenia do programu ochrony środowiska szczegółowej regulacji zapewniającej prawidłową ochronę pomników przyrody</w:t>
      </w:r>
      <w:r w:rsidR="00684AC6" w:rsidRPr="00684AC6">
        <w:rPr>
          <w:rFonts w:ascii="Verdana" w:hAnsi="Verdana" w:cs="Helv"/>
          <w:color w:val="000000"/>
          <w:sz w:val="20"/>
          <w:szCs w:val="20"/>
        </w:rPr>
        <w:t>.</w:t>
      </w:r>
    </w:p>
    <w:bookmarkEnd w:id="0"/>
    <w:p w14:paraId="5C801C5F" w14:textId="749E66C9" w:rsidR="00CC4E04" w:rsidRPr="00684AC6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>Petycja została najpierw złożona Pani Przewodniczącej Rady Miejskiej Wrocławia, a potem przekazana Prezydentowi Wrocławia, aby mógł wydać swoje stanowisko w tej sprawie.</w:t>
      </w:r>
    </w:p>
    <w:p w14:paraId="39CD60FF" w14:textId="78905D48" w:rsidR="00CC4E04" w:rsidRPr="00684AC6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 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7ADB8D66" w:rsidR="00CC4E04" w:rsidRPr="00684AC6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 xml:space="preserve">Petycji nadano numer </w:t>
      </w:r>
      <w:r w:rsidR="00F912E8" w:rsidRPr="00684AC6">
        <w:rPr>
          <w:rFonts w:ascii="Verdana" w:hAnsi="Verdana"/>
          <w:sz w:val="20"/>
          <w:szCs w:val="20"/>
        </w:rPr>
        <w:t>4</w:t>
      </w:r>
      <w:r w:rsidRPr="00684AC6">
        <w:rPr>
          <w:rFonts w:ascii="Verdana" w:hAnsi="Verdana"/>
          <w:sz w:val="20"/>
          <w:szCs w:val="20"/>
        </w:rPr>
        <w:t>/202</w:t>
      </w:r>
      <w:r w:rsidR="00684AC6">
        <w:rPr>
          <w:rFonts w:ascii="Verdana" w:hAnsi="Verdana"/>
          <w:sz w:val="20"/>
          <w:szCs w:val="20"/>
        </w:rPr>
        <w:t>6</w:t>
      </w:r>
      <w:r w:rsidRPr="00684AC6">
        <w:rPr>
          <w:rFonts w:ascii="Verdana" w:hAnsi="Verdana"/>
          <w:sz w:val="20"/>
          <w:szCs w:val="20"/>
        </w:rPr>
        <w:t xml:space="preserve">. Można ją znaleźć pod adresem: </w:t>
      </w:r>
      <w:r w:rsidR="00456541" w:rsidRPr="00456541">
        <w:rPr>
          <w:rFonts w:ascii="Verdana" w:hAnsi="Verdana"/>
          <w:sz w:val="20"/>
          <w:szCs w:val="20"/>
        </w:rPr>
        <w:t>https://bip.um.wroc.pl/petycja/87577/petycja-zlozona-do-rady-miejskiej-w-sprawie-pomnikow-przyrody</w:t>
      </w:r>
    </w:p>
    <w:p w14:paraId="1A0568AF" w14:textId="1D6EEFBF" w:rsidR="00CC4E04" w:rsidRPr="00684AC6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615F16" w:rsidRPr="00684AC6">
        <w:rPr>
          <w:rFonts w:ascii="Verdana" w:hAnsi="Verdana"/>
          <w:sz w:val="20"/>
          <w:szCs w:val="20"/>
        </w:rPr>
        <w:t>Strategii i Zrównoważonego Rozwoju</w:t>
      </w:r>
      <w:r w:rsidRPr="00684AC6">
        <w:rPr>
          <w:rFonts w:ascii="Verdana" w:hAnsi="Verdana"/>
          <w:sz w:val="20"/>
          <w:szCs w:val="20"/>
        </w:rPr>
        <w:t xml:space="preserve"> Wrocławia do</w:t>
      </w:r>
      <w:r w:rsidR="00D00988" w:rsidRPr="00684AC6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 w:rsidRPr="00684AC6">
        <w:rPr>
          <w:rFonts w:ascii="Verdana" w:hAnsi="Verdana"/>
          <w:sz w:val="20"/>
          <w:szCs w:val="20"/>
        </w:rPr>
        <w:t>P</w:t>
      </w:r>
      <w:r w:rsidRPr="00684AC6">
        <w:rPr>
          <w:rFonts w:ascii="Verdana" w:hAnsi="Verdana"/>
          <w:sz w:val="20"/>
          <w:szCs w:val="20"/>
        </w:rPr>
        <w:t>ani Agnieszki Rybczak</w:t>
      </w:r>
      <w:r w:rsidR="00D00988" w:rsidRPr="00684AC6">
        <w:rPr>
          <w:rFonts w:ascii="Verdana" w:hAnsi="Verdana"/>
          <w:sz w:val="20"/>
          <w:szCs w:val="20"/>
        </w:rPr>
        <w:t xml:space="preserve"> </w:t>
      </w:r>
      <w:r w:rsidRPr="00684AC6">
        <w:rPr>
          <w:rFonts w:ascii="Verdana" w:hAnsi="Verdana"/>
          <w:sz w:val="20"/>
          <w:szCs w:val="20"/>
        </w:rPr>
        <w:t>oraz o poinformowanie o tym Wydziału</w:t>
      </w:r>
      <w:r w:rsidR="00392C85" w:rsidRPr="00684AC6">
        <w:rPr>
          <w:rFonts w:ascii="Verdana" w:hAnsi="Verdana"/>
          <w:sz w:val="20"/>
          <w:szCs w:val="20"/>
        </w:rPr>
        <w:t xml:space="preserve"> Partycypacji Społecznej</w:t>
      </w:r>
      <w:r w:rsidRPr="00684AC6">
        <w:rPr>
          <w:rFonts w:ascii="Verdana" w:hAnsi="Verdana"/>
          <w:sz w:val="20"/>
          <w:szCs w:val="20"/>
        </w:rPr>
        <w:t xml:space="preserve">. </w:t>
      </w:r>
      <w:r w:rsidR="00D00988" w:rsidRPr="00684AC6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684AC6">
        <w:rPr>
          <w:rFonts w:ascii="Verdana" w:hAnsi="Verdana"/>
          <w:sz w:val="20"/>
          <w:szCs w:val="20"/>
        </w:rPr>
        <w:t xml:space="preserve"> do </w:t>
      </w:r>
      <w:r w:rsidR="00684AC6">
        <w:rPr>
          <w:rFonts w:ascii="Verdana" w:hAnsi="Verdana"/>
          <w:sz w:val="20"/>
          <w:szCs w:val="20"/>
        </w:rPr>
        <w:t>27 marca</w:t>
      </w:r>
      <w:r w:rsidRPr="00684AC6">
        <w:rPr>
          <w:rFonts w:ascii="Verdana" w:hAnsi="Verdana"/>
          <w:sz w:val="20"/>
          <w:szCs w:val="20"/>
        </w:rPr>
        <w:t xml:space="preserve"> 202</w:t>
      </w:r>
      <w:r w:rsidR="00684AC6">
        <w:rPr>
          <w:rFonts w:ascii="Verdana" w:hAnsi="Verdana"/>
          <w:sz w:val="20"/>
          <w:szCs w:val="20"/>
        </w:rPr>
        <w:t>6</w:t>
      </w:r>
      <w:r w:rsidRPr="00684AC6">
        <w:rPr>
          <w:rFonts w:ascii="Verdana" w:hAnsi="Verdana"/>
          <w:sz w:val="20"/>
          <w:szCs w:val="20"/>
        </w:rPr>
        <w:t xml:space="preserve"> r</w:t>
      </w:r>
      <w:r w:rsidR="00F912E8" w:rsidRPr="00684AC6">
        <w:rPr>
          <w:rFonts w:ascii="Verdana" w:hAnsi="Verdana"/>
          <w:sz w:val="20"/>
          <w:szCs w:val="20"/>
        </w:rPr>
        <w:t>.</w:t>
      </w:r>
    </w:p>
    <w:p w14:paraId="001FFA4B" w14:textId="7619A697" w:rsidR="00CC4E04" w:rsidRPr="00684AC6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sz w:val="20"/>
          <w:szCs w:val="20"/>
        </w:rPr>
        <w:t xml:space="preserve">Jednocześnie informuję, że termin odpowiedzi na petycję upływa </w:t>
      </w:r>
      <w:r w:rsidR="00684AC6">
        <w:rPr>
          <w:rFonts w:ascii="Verdana" w:hAnsi="Verdana"/>
          <w:sz w:val="20"/>
          <w:szCs w:val="20"/>
        </w:rPr>
        <w:t>9 maja</w:t>
      </w:r>
      <w:r w:rsidRPr="00684AC6">
        <w:rPr>
          <w:rFonts w:ascii="Verdana" w:hAnsi="Verdana"/>
          <w:sz w:val="20"/>
          <w:szCs w:val="20"/>
        </w:rPr>
        <w:t xml:space="preserve"> 202</w:t>
      </w:r>
      <w:r w:rsidR="008E60F7" w:rsidRPr="00684AC6">
        <w:rPr>
          <w:rFonts w:ascii="Verdana" w:hAnsi="Verdana"/>
          <w:sz w:val="20"/>
          <w:szCs w:val="20"/>
        </w:rPr>
        <w:t>6</w:t>
      </w:r>
      <w:r w:rsidRPr="00684AC6">
        <w:rPr>
          <w:rFonts w:ascii="Verdana" w:hAnsi="Verdana"/>
          <w:sz w:val="20"/>
          <w:szCs w:val="20"/>
        </w:rPr>
        <w:t> r.</w:t>
      </w:r>
    </w:p>
    <w:p w14:paraId="6546C1F0" w14:textId="26CDA6F5" w:rsidR="001B28D6" w:rsidRPr="00684AC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684AC6">
        <w:rPr>
          <w:color w:val="000000" w:themeColor="text1"/>
        </w:rPr>
        <w:t>Z wyrazami szacunku</w:t>
      </w:r>
    </w:p>
    <w:p w14:paraId="390C2113" w14:textId="77777777" w:rsidR="00ED169C" w:rsidRDefault="00ED169C" w:rsidP="00190B3D">
      <w:pPr>
        <w:pStyle w:val="12Zwyrazamiszacunku"/>
        <w:spacing w:before="840" w:line="276" w:lineRule="auto"/>
      </w:pPr>
    </w:p>
    <w:p w14:paraId="3E94CDB4" w14:textId="3DAD3662" w:rsidR="001B28D6" w:rsidRPr="00684AC6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684AC6">
        <w:t>Sprawę prowadzi: Wojciech Krzosa; Urząd Miejski Wrocławia; Wydział Partycypacji Społecznej</w:t>
      </w:r>
      <w:r w:rsidR="001B28D6" w:rsidRPr="00684AC6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684AC6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684AC6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684AC6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684AC6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684AC6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684AC6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84AC6">
        <w:rPr>
          <w:color w:val="000000" w:themeColor="text1"/>
          <w:sz w:val="20"/>
          <w:szCs w:val="20"/>
        </w:rPr>
        <w:t>Załączniki:</w:t>
      </w:r>
    </w:p>
    <w:p w14:paraId="78F61499" w14:textId="10391978" w:rsidR="001B28D6" w:rsidRPr="00684AC6" w:rsidRDefault="001B28D6" w:rsidP="00684AC6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684AC6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684AC6">
        <w:rPr>
          <w:rFonts w:ascii="Verdana" w:hAnsi="Verdana"/>
          <w:sz w:val="20"/>
          <w:szCs w:val="20"/>
        </w:rPr>
        <w:t>z </w:t>
      </w:r>
      <w:r w:rsidR="00684AC6">
        <w:rPr>
          <w:rFonts w:ascii="Verdana" w:hAnsi="Verdana"/>
          <w:sz w:val="20"/>
          <w:szCs w:val="20"/>
        </w:rPr>
        <w:t>9 lutego 2026</w:t>
      </w:r>
      <w:r w:rsidR="0008180B" w:rsidRPr="00684AC6">
        <w:rPr>
          <w:rFonts w:ascii="Verdana" w:hAnsi="Verdana"/>
          <w:sz w:val="20"/>
          <w:szCs w:val="20"/>
        </w:rPr>
        <w:t xml:space="preserve"> r.</w:t>
      </w:r>
      <w:r w:rsidR="00F912E8" w:rsidRPr="00684AC6">
        <w:rPr>
          <w:rFonts w:ascii="Verdana" w:hAnsi="Verdana"/>
          <w:sz w:val="20"/>
          <w:szCs w:val="20"/>
        </w:rPr>
        <w:t>,</w:t>
      </w:r>
      <w:r w:rsidR="0008180B" w:rsidRPr="00684AC6">
        <w:rPr>
          <w:rFonts w:ascii="Verdana" w:hAnsi="Verdana"/>
          <w:sz w:val="20"/>
          <w:szCs w:val="20"/>
        </w:rPr>
        <w:t xml:space="preserve"> złożon</w:t>
      </w:r>
      <w:r w:rsidR="00B55A09" w:rsidRPr="00684AC6">
        <w:rPr>
          <w:rFonts w:ascii="Verdana" w:hAnsi="Verdana"/>
          <w:sz w:val="20"/>
          <w:szCs w:val="20"/>
        </w:rPr>
        <w:t>a</w:t>
      </w:r>
      <w:r w:rsidR="0008180B" w:rsidRPr="00684AC6">
        <w:rPr>
          <w:rFonts w:ascii="Verdana" w:hAnsi="Verdana"/>
          <w:sz w:val="20"/>
          <w:szCs w:val="20"/>
        </w:rPr>
        <w:t xml:space="preserve"> do Rady Miejskiej Wrocławia</w:t>
      </w:r>
      <w:r w:rsidR="00615F16" w:rsidRPr="00684AC6">
        <w:rPr>
          <w:rFonts w:ascii="Verdana" w:hAnsi="Verdana"/>
          <w:sz w:val="20"/>
          <w:szCs w:val="20"/>
        </w:rPr>
        <w:t xml:space="preserve"> dotyczy</w:t>
      </w:r>
      <w:r w:rsidR="00684AC6" w:rsidRPr="00684AC6">
        <w:rPr>
          <w:rFonts w:ascii="Verdana" w:hAnsi="Verdana"/>
          <w:sz w:val="20"/>
          <w:szCs w:val="20"/>
        </w:rPr>
        <w:t xml:space="preserve"> sprawie podjęcia przez Radę Miejską Wrocławia uchwały porządkującej kwestie pomników przyrody na terenie Gminy Wrocław oraz wprowadzenia do programu ochrony środowiska szczegółowej regulacji zapewniającej prawidłową ochronę pomników przyrody</w:t>
      </w:r>
      <w:r w:rsidR="00684AC6" w:rsidRPr="00684AC6">
        <w:rPr>
          <w:rFonts w:ascii="Verdana" w:hAnsi="Verdana" w:cs="Helv"/>
          <w:color w:val="000000"/>
          <w:sz w:val="20"/>
          <w:szCs w:val="20"/>
        </w:rPr>
        <w:t>.</w:t>
      </w:r>
    </w:p>
    <w:p w14:paraId="138118D6" w14:textId="77777777" w:rsidR="001B28D6" w:rsidRPr="00684AC6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84AC6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684AC6" w:rsidRDefault="001B28D6" w:rsidP="00684AC6">
      <w:pPr>
        <w:pStyle w:val="15Spraweprowadzi"/>
        <w:numPr>
          <w:ilvl w:val="0"/>
          <w:numId w:val="35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84AC6">
        <w:rPr>
          <w:color w:val="000000" w:themeColor="text1"/>
          <w:sz w:val="20"/>
          <w:szCs w:val="20"/>
        </w:rPr>
        <w:t>Adresat</w:t>
      </w:r>
    </w:p>
    <w:p w14:paraId="286B0AD8" w14:textId="6E69E625" w:rsidR="001B28D6" w:rsidRPr="00684AC6" w:rsidRDefault="001B28D6" w:rsidP="00684AC6">
      <w:pPr>
        <w:pStyle w:val="15Spraweprowadzi"/>
        <w:numPr>
          <w:ilvl w:val="0"/>
          <w:numId w:val="35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684AC6">
        <w:rPr>
          <w:color w:val="000000" w:themeColor="text1"/>
          <w:sz w:val="20"/>
          <w:szCs w:val="20"/>
        </w:rPr>
        <w:t xml:space="preserve">ad </w:t>
      </w:r>
      <w:r w:rsidRPr="00ED169C">
        <w:rPr>
          <w:color w:val="000000" w:themeColor="text1"/>
          <w:sz w:val="20"/>
          <w:szCs w:val="20"/>
        </w:rPr>
        <w:t xml:space="preserve">acta, Wydział Partycypacji Społecznej Urzędu Miejskiego Wrocławia </w:t>
      </w:r>
      <w:r w:rsidR="008434F3" w:rsidRPr="00ED169C">
        <w:rPr>
          <w:color w:val="000000" w:themeColor="text1"/>
          <w:sz w:val="20"/>
          <w:szCs w:val="20"/>
        </w:rPr>
        <w:t xml:space="preserve">– numer sprawy </w:t>
      </w:r>
      <w:r w:rsidR="00ED169C" w:rsidRPr="00ED169C">
        <w:rPr>
          <w:bCs/>
          <w:color w:val="000000"/>
          <w:sz w:val="20"/>
          <w:szCs w:val="20"/>
          <w:shd w:val="clear" w:color="auto" w:fill="FFFFFF"/>
        </w:rPr>
        <w:t>00027859</w:t>
      </w:r>
      <w:r w:rsidRPr="00ED169C">
        <w:rPr>
          <w:color w:val="000000" w:themeColor="text1"/>
          <w:sz w:val="20"/>
          <w:szCs w:val="20"/>
        </w:rPr>
        <w:t>/202</w:t>
      </w:r>
      <w:r w:rsidR="00ED169C" w:rsidRPr="00ED169C">
        <w:rPr>
          <w:color w:val="000000" w:themeColor="text1"/>
          <w:sz w:val="20"/>
          <w:szCs w:val="20"/>
        </w:rPr>
        <w:t>6</w:t>
      </w:r>
      <w:r w:rsidRPr="00ED169C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684AC6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684AC6">
        <w:rPr>
          <w:color w:val="000000"/>
          <w:sz w:val="20"/>
          <w:szCs w:val="20"/>
        </w:rPr>
        <w:t>P</w:t>
      </w:r>
      <w:r w:rsidR="001B28D6" w:rsidRPr="00684AC6">
        <w:rPr>
          <w:color w:val="000000"/>
          <w:sz w:val="20"/>
          <w:szCs w:val="20"/>
        </w:rPr>
        <w:t>ismo zostało przygotowane zgodnie ze standardami WCAG</w:t>
      </w:r>
      <w:r w:rsidR="003B3CE6" w:rsidRPr="00684AC6">
        <w:rPr>
          <w:color w:val="000000"/>
          <w:sz w:val="20"/>
          <w:szCs w:val="20"/>
        </w:rPr>
        <w:t xml:space="preserve"> 2.0</w:t>
      </w:r>
      <w:r w:rsidR="001B28D6" w:rsidRPr="00684AC6">
        <w:rPr>
          <w:color w:val="000000"/>
          <w:sz w:val="20"/>
          <w:szCs w:val="20"/>
        </w:rPr>
        <w:t>.</w:t>
      </w:r>
    </w:p>
    <w:sectPr w:rsidR="001D60E4" w:rsidRPr="00684AC6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9D3FC3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81A0F"/>
    <w:multiLevelType w:val="hybridMultilevel"/>
    <w:tmpl w:val="D270A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7C2A3F"/>
    <w:multiLevelType w:val="hybridMultilevel"/>
    <w:tmpl w:val="D9866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29"/>
  </w:num>
  <w:num w:numId="18">
    <w:abstractNumId w:val="27"/>
  </w:num>
  <w:num w:numId="19">
    <w:abstractNumId w:val="32"/>
  </w:num>
  <w:num w:numId="20">
    <w:abstractNumId w:val="10"/>
  </w:num>
  <w:num w:numId="21">
    <w:abstractNumId w:val="30"/>
  </w:num>
  <w:num w:numId="22">
    <w:abstractNumId w:val="13"/>
  </w:num>
  <w:num w:numId="23">
    <w:abstractNumId w:val="33"/>
  </w:num>
  <w:num w:numId="24">
    <w:abstractNumId w:val="21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3"/>
  </w:num>
  <w:num w:numId="29">
    <w:abstractNumId w:val="12"/>
  </w:num>
  <w:num w:numId="30">
    <w:abstractNumId w:val="18"/>
  </w:num>
  <w:num w:numId="31">
    <w:abstractNumId w:val="34"/>
  </w:num>
  <w:num w:numId="32">
    <w:abstractNumId w:val="17"/>
  </w:num>
  <w:num w:numId="33">
    <w:abstractNumId w:val="24"/>
  </w:num>
  <w:num w:numId="34">
    <w:abstractNumId w:val="26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56541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15F16"/>
    <w:rsid w:val="00635055"/>
    <w:rsid w:val="00640BA6"/>
    <w:rsid w:val="00646867"/>
    <w:rsid w:val="006758E9"/>
    <w:rsid w:val="00680001"/>
    <w:rsid w:val="00684AC6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D6D8D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58B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D3FC3"/>
    <w:rsid w:val="009D7146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169C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8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129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27</cp:revision>
  <cp:lastPrinted>2025-10-06T06:39:00Z</cp:lastPrinted>
  <dcterms:created xsi:type="dcterms:W3CDTF">2025-02-25T13:31:00Z</dcterms:created>
  <dcterms:modified xsi:type="dcterms:W3CDTF">2026-02-18T13:03:00Z</dcterms:modified>
</cp:coreProperties>
</file>