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F0BC" w14:textId="77777777" w:rsidR="004712AE" w:rsidRPr="00E95167" w:rsidRDefault="00871F60" w:rsidP="005E3977">
      <w:pPr>
        <w:pStyle w:val="08Sygnaturapisma"/>
        <w:spacing w:before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 w:rsidRPr="00E95167">
        <w:rPr>
          <w:rFonts w:cs="Calibri"/>
          <w:sz w:val="20"/>
          <w:szCs w:val="20"/>
        </w:rPr>
        <w:t>Zespół Szkolno–Przedszkolny nr 19</w:t>
      </w:r>
    </w:p>
    <w:p w14:paraId="259127D4" w14:textId="77777777" w:rsidR="00E24BB4" w:rsidRPr="00E95167" w:rsidRDefault="00E24BB4" w:rsidP="00691D2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E95167">
        <w:rPr>
          <w:rFonts w:ascii="Verdana" w:hAnsi="Verdana" w:cs="Arial CE"/>
          <w:color w:val="000000"/>
          <w:sz w:val="20"/>
          <w:szCs w:val="20"/>
        </w:rPr>
        <w:t>Pan</w:t>
      </w:r>
      <w:r w:rsidR="00EA4CD5" w:rsidRPr="00E95167">
        <w:rPr>
          <w:rFonts w:ascii="Verdana" w:hAnsi="Verdana" w:cs="Arial CE"/>
          <w:color w:val="000000"/>
          <w:sz w:val="20"/>
          <w:szCs w:val="20"/>
        </w:rPr>
        <w:t>i</w:t>
      </w:r>
      <w:r w:rsidR="007C3697" w:rsidRPr="00E95167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871F60" w:rsidRPr="00E95167">
        <w:rPr>
          <w:rFonts w:ascii="Verdana" w:hAnsi="Verdana" w:cs="Arial CE"/>
          <w:color w:val="000000"/>
          <w:sz w:val="20"/>
          <w:szCs w:val="20"/>
        </w:rPr>
        <w:t>Iwona Stankowicz</w:t>
      </w:r>
    </w:p>
    <w:p w14:paraId="4CB1A716" w14:textId="77777777" w:rsidR="00E24BB4" w:rsidRPr="00E95167" w:rsidRDefault="00E24BB4" w:rsidP="005E3977">
      <w:pPr>
        <w:pStyle w:val="10Szanowny"/>
        <w:spacing w:before="0" w:after="120" w:line="360" w:lineRule="auto"/>
        <w:rPr>
          <w:szCs w:val="20"/>
        </w:rPr>
      </w:pPr>
      <w:r w:rsidRPr="00E95167">
        <w:rPr>
          <w:szCs w:val="20"/>
        </w:rPr>
        <w:t>Dyrektor</w:t>
      </w:r>
    </w:p>
    <w:p w14:paraId="5663E43D" w14:textId="77777777" w:rsidR="00E24BB4" w:rsidRPr="00E95167" w:rsidRDefault="00E1003C" w:rsidP="007C3697">
      <w:pPr>
        <w:spacing w:before="120" w:line="360" w:lineRule="auto"/>
        <w:rPr>
          <w:rFonts w:ascii="Verdana" w:hAnsi="Verdana"/>
          <w:bCs/>
          <w:sz w:val="20"/>
        </w:rPr>
      </w:pPr>
      <w:r w:rsidRPr="00E95167">
        <w:rPr>
          <w:rFonts w:ascii="Verdana" w:hAnsi="Verdana"/>
          <w:bCs/>
          <w:sz w:val="20"/>
        </w:rPr>
        <w:t>u</w:t>
      </w:r>
      <w:r w:rsidR="00E24BB4" w:rsidRPr="00E95167">
        <w:rPr>
          <w:rFonts w:ascii="Verdana" w:hAnsi="Verdana"/>
          <w:bCs/>
          <w:sz w:val="20"/>
        </w:rPr>
        <w:t>l</w:t>
      </w:r>
      <w:r w:rsidR="006550D8" w:rsidRPr="00E95167">
        <w:rPr>
          <w:rFonts w:ascii="Verdana" w:hAnsi="Verdana"/>
          <w:bCs/>
          <w:sz w:val="20"/>
        </w:rPr>
        <w:t xml:space="preserve">. </w:t>
      </w:r>
      <w:r w:rsidR="00871F60" w:rsidRPr="00E95167">
        <w:rPr>
          <w:rFonts w:ascii="Verdana" w:hAnsi="Verdana"/>
          <w:bCs/>
          <w:sz w:val="20"/>
        </w:rPr>
        <w:t>Januszowicka 35-37</w:t>
      </w:r>
    </w:p>
    <w:p w14:paraId="5137CB8E" w14:textId="77777777" w:rsidR="00E24BB4" w:rsidRPr="00E95167" w:rsidRDefault="005665AB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E95167">
        <w:rPr>
          <w:b w:val="0"/>
          <w:szCs w:val="24"/>
        </w:rPr>
        <w:t>5</w:t>
      </w:r>
      <w:r w:rsidR="00871F60" w:rsidRPr="00E95167">
        <w:rPr>
          <w:b w:val="0"/>
          <w:szCs w:val="24"/>
        </w:rPr>
        <w:t>3</w:t>
      </w:r>
      <w:r w:rsidRPr="00E95167">
        <w:rPr>
          <w:b w:val="0"/>
          <w:szCs w:val="24"/>
        </w:rPr>
        <w:t>-13</w:t>
      </w:r>
      <w:r w:rsidR="00871F60" w:rsidRPr="00E95167">
        <w:rPr>
          <w:b w:val="0"/>
          <w:szCs w:val="24"/>
        </w:rPr>
        <w:t>5</w:t>
      </w:r>
      <w:r w:rsidR="00E24BB4" w:rsidRPr="00E95167">
        <w:rPr>
          <w:b w:val="0"/>
          <w:szCs w:val="24"/>
        </w:rPr>
        <w:t xml:space="preserve"> Wrocław</w:t>
      </w:r>
    </w:p>
    <w:p w14:paraId="6488E6CB" w14:textId="77777777" w:rsidR="00E24BB4" w:rsidRPr="00E95167" w:rsidRDefault="00E24BB4" w:rsidP="000C62B0">
      <w:pPr>
        <w:pStyle w:val="10Szanowny"/>
        <w:spacing w:before="240" w:after="240" w:line="360" w:lineRule="auto"/>
        <w:jc w:val="left"/>
        <w:rPr>
          <w:szCs w:val="20"/>
        </w:rPr>
      </w:pPr>
      <w:r w:rsidRPr="00E95167">
        <w:rPr>
          <w:szCs w:val="20"/>
        </w:rPr>
        <w:t>Wrocław,</w:t>
      </w:r>
      <w:r w:rsidR="00D96AA6" w:rsidRPr="00E95167">
        <w:rPr>
          <w:szCs w:val="20"/>
        </w:rPr>
        <w:t xml:space="preserve"> </w:t>
      </w:r>
      <w:r w:rsidR="00F00F56">
        <w:rPr>
          <w:szCs w:val="20"/>
        </w:rPr>
        <w:t xml:space="preserve">19 </w:t>
      </w:r>
      <w:r w:rsidR="00D96AA6" w:rsidRPr="00E95167">
        <w:rPr>
          <w:szCs w:val="20"/>
        </w:rPr>
        <w:t xml:space="preserve">stycznia </w:t>
      </w:r>
      <w:r w:rsidRPr="00E95167">
        <w:rPr>
          <w:szCs w:val="20"/>
        </w:rPr>
        <w:t>202</w:t>
      </w:r>
      <w:r w:rsidR="00D96AA6" w:rsidRPr="00E95167">
        <w:rPr>
          <w:szCs w:val="20"/>
        </w:rPr>
        <w:t>6</w:t>
      </w:r>
      <w:r w:rsidRPr="00E95167">
        <w:rPr>
          <w:szCs w:val="20"/>
        </w:rPr>
        <w:t xml:space="preserve"> r.</w:t>
      </w:r>
    </w:p>
    <w:p w14:paraId="730ADC46" w14:textId="77777777" w:rsidR="00E24BB4" w:rsidRPr="00E95167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E95167">
        <w:rPr>
          <w:rFonts w:cs="Arial"/>
          <w:sz w:val="20"/>
          <w:szCs w:val="20"/>
        </w:rPr>
        <w:t>WKN-KPZ.1711.</w:t>
      </w:r>
      <w:r w:rsidR="006571C3" w:rsidRPr="00E95167">
        <w:rPr>
          <w:rFonts w:cs="Arial"/>
          <w:sz w:val="20"/>
          <w:szCs w:val="20"/>
        </w:rPr>
        <w:t>36</w:t>
      </w:r>
      <w:r w:rsidRPr="00E95167">
        <w:rPr>
          <w:rFonts w:cs="Arial"/>
          <w:sz w:val="20"/>
          <w:szCs w:val="20"/>
        </w:rPr>
        <w:t>.202</w:t>
      </w:r>
      <w:r w:rsidR="006571C3" w:rsidRPr="00E95167">
        <w:rPr>
          <w:rFonts w:cs="Arial"/>
          <w:sz w:val="20"/>
          <w:szCs w:val="20"/>
        </w:rPr>
        <w:t>5</w:t>
      </w:r>
    </w:p>
    <w:p w14:paraId="02B1642B" w14:textId="77777777" w:rsidR="00E24BB4" w:rsidRPr="00E95167" w:rsidRDefault="00D96AA6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E9516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00002157</w:t>
      </w:r>
      <w:r w:rsidR="002C302D" w:rsidRPr="00E9516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Pr="00E9516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6</w:t>
      </w:r>
      <w:r w:rsidR="00736BEE" w:rsidRPr="00E95167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6A5C671D" w14:textId="77777777" w:rsidR="00E24BB4" w:rsidRPr="00E95167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E95167">
        <w:rPr>
          <w:rFonts w:ascii="Verdana" w:hAnsi="Verdana"/>
          <w:b/>
          <w:lang w:bidi="pl-PL"/>
        </w:rPr>
        <w:t>WYSTĄPIENIE POKONTROLNE</w:t>
      </w:r>
    </w:p>
    <w:p w14:paraId="75ECA4CB" w14:textId="77777777" w:rsidR="007C749C" w:rsidRPr="00E95167" w:rsidRDefault="00691D23" w:rsidP="006571C3">
      <w:pPr>
        <w:pStyle w:val="10Szanowny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Wydział Kontroli Urzędu Miejskiego Wrocławia przeprowadził kontrolę</w:t>
      </w:r>
      <w:r w:rsidR="00D96AA6" w:rsidRPr="00E95167">
        <w:rPr>
          <w:szCs w:val="20"/>
        </w:rPr>
        <w:t xml:space="preserve"> doraźną</w:t>
      </w:r>
      <w:r w:rsidR="00FC7238">
        <w:rPr>
          <w:szCs w:val="20"/>
        </w:rPr>
        <w:t xml:space="preserve"> </w:t>
      </w:r>
      <w:r w:rsidRPr="00E95167">
        <w:rPr>
          <w:szCs w:val="20"/>
        </w:rPr>
        <w:t>w kierowanej przez Pan</w:t>
      </w:r>
      <w:r w:rsidR="00EA4CD5" w:rsidRPr="00E95167">
        <w:rPr>
          <w:szCs w:val="20"/>
        </w:rPr>
        <w:t>i</w:t>
      </w:r>
      <w:r w:rsidR="00FA0D97" w:rsidRPr="00E95167">
        <w:rPr>
          <w:szCs w:val="20"/>
        </w:rPr>
        <w:t>ą</w:t>
      </w:r>
      <w:r w:rsidRPr="00E95167">
        <w:rPr>
          <w:szCs w:val="20"/>
        </w:rPr>
        <w:t xml:space="preserve"> Dyrektor jednostce, której przedmiotem był</w:t>
      </w:r>
      <w:r w:rsidR="00EA4CD5" w:rsidRPr="00E95167">
        <w:rPr>
          <w:szCs w:val="20"/>
        </w:rPr>
        <w:t>y</w:t>
      </w:r>
      <w:r w:rsidR="007C3697" w:rsidRPr="00E95167">
        <w:rPr>
          <w:rFonts w:eastAsia="Arial Unicode MS"/>
          <w:szCs w:val="20"/>
        </w:rPr>
        <w:t xml:space="preserve"> </w:t>
      </w:r>
      <w:r w:rsidR="007C749C" w:rsidRPr="00E95167">
        <w:rPr>
          <w:rFonts w:eastAsia="Arial Unicode MS"/>
          <w:szCs w:val="20"/>
        </w:rPr>
        <w:t>z</w:t>
      </w:r>
      <w:r w:rsidR="00EA4CD5" w:rsidRPr="00E95167">
        <w:rPr>
          <w:rFonts w:eastAsia="Arial Unicode MS"/>
          <w:szCs w:val="20"/>
        </w:rPr>
        <w:t>agadnienia kadrowo-płacowe</w:t>
      </w:r>
      <w:r w:rsidR="007C3697" w:rsidRPr="00E95167">
        <w:rPr>
          <w:rFonts w:eastAsia="Arial Unicode MS"/>
          <w:szCs w:val="20"/>
        </w:rPr>
        <w:t>,</w:t>
      </w:r>
      <w:r w:rsidR="00EA4CD5" w:rsidRPr="00E95167">
        <w:rPr>
          <w:rFonts w:eastAsia="Arial Unicode MS"/>
          <w:szCs w:val="20"/>
        </w:rPr>
        <w:t xml:space="preserve"> za </w:t>
      </w:r>
      <w:r w:rsidR="006571C3" w:rsidRPr="00E95167">
        <w:rPr>
          <w:rFonts w:eastAsia="Arial Unicode MS"/>
          <w:szCs w:val="20"/>
        </w:rPr>
        <w:t>lata</w:t>
      </w:r>
      <w:r w:rsidR="00EA4CD5" w:rsidRPr="00E95167">
        <w:rPr>
          <w:rFonts w:eastAsia="Arial Unicode MS"/>
          <w:szCs w:val="20"/>
        </w:rPr>
        <w:t xml:space="preserve"> 202</w:t>
      </w:r>
      <w:r w:rsidR="006571C3" w:rsidRPr="00E95167">
        <w:rPr>
          <w:rFonts w:eastAsia="Arial Unicode MS"/>
          <w:szCs w:val="20"/>
        </w:rPr>
        <w:t xml:space="preserve">3 – </w:t>
      </w:r>
      <w:r w:rsidR="00EA4CD5" w:rsidRPr="00E95167">
        <w:rPr>
          <w:rFonts w:eastAsia="Arial Unicode MS"/>
          <w:szCs w:val="20"/>
        </w:rPr>
        <w:t>202</w:t>
      </w:r>
      <w:r w:rsidR="006571C3" w:rsidRPr="00E95167">
        <w:rPr>
          <w:rFonts w:eastAsia="Arial Unicode MS"/>
          <w:szCs w:val="20"/>
        </w:rPr>
        <w:t>5.</w:t>
      </w:r>
    </w:p>
    <w:p w14:paraId="127AE7C0" w14:textId="77777777" w:rsidR="00E24BB4" w:rsidRPr="00E95167" w:rsidRDefault="00E24BB4" w:rsidP="00CE4F44">
      <w:pPr>
        <w:pStyle w:val="10Szanowny"/>
        <w:spacing w:before="240" w:after="240" w:line="360" w:lineRule="auto"/>
        <w:jc w:val="left"/>
        <w:rPr>
          <w:szCs w:val="20"/>
        </w:rPr>
      </w:pPr>
      <w:r w:rsidRPr="00E95167">
        <w:rPr>
          <w:szCs w:val="20"/>
        </w:rPr>
        <w:t>Wyniki kontroli przedstawiono w protokole nr WKN-KPZ.1711.</w:t>
      </w:r>
      <w:r w:rsidR="00D263D7" w:rsidRPr="00E95167">
        <w:rPr>
          <w:szCs w:val="20"/>
        </w:rPr>
        <w:t>36</w:t>
      </w:r>
      <w:r w:rsidRPr="00E95167">
        <w:rPr>
          <w:szCs w:val="20"/>
        </w:rPr>
        <w:t>.202</w:t>
      </w:r>
      <w:r w:rsidR="00D263D7" w:rsidRPr="00E95167">
        <w:rPr>
          <w:szCs w:val="20"/>
        </w:rPr>
        <w:t>5</w:t>
      </w:r>
      <w:r w:rsidRPr="00E95167">
        <w:rPr>
          <w:szCs w:val="20"/>
        </w:rPr>
        <w:t>, do którego nie wniesiono zastrzeżeń.</w:t>
      </w:r>
    </w:p>
    <w:p w14:paraId="101968BA" w14:textId="77777777" w:rsidR="007911E0" w:rsidRPr="00E95167" w:rsidRDefault="007911E0" w:rsidP="007911E0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39D34EFC" w14:textId="77777777" w:rsidR="00871F60" w:rsidRPr="00E95167" w:rsidRDefault="00871F60" w:rsidP="00871F60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Niezasięgnięciu informacji</w:t>
      </w:r>
      <w:r w:rsidR="007A61E7" w:rsidRPr="00E95167">
        <w:rPr>
          <w:rFonts w:ascii="Verdana" w:hAnsi="Verdana"/>
          <w:sz w:val="20"/>
          <w:szCs w:val="20"/>
        </w:rPr>
        <w:t>, przed nawiązaniem stosunku pracy,</w:t>
      </w:r>
      <w:r w:rsidRPr="00E95167">
        <w:rPr>
          <w:rFonts w:ascii="Verdana" w:hAnsi="Verdana"/>
          <w:sz w:val="20"/>
          <w:szCs w:val="20"/>
        </w:rPr>
        <w:t xml:space="preserve"> z Centralnego Rejestru Orzeczeń Dyscyplinarnych, w celu potwierdzenia, że nauczyciel nie był prawomocnie ukarany karą</w:t>
      </w:r>
      <w:r w:rsidR="007A61E7" w:rsidRPr="00E95167">
        <w:rPr>
          <w:rFonts w:ascii="Verdana" w:hAnsi="Verdana"/>
          <w:sz w:val="20"/>
          <w:szCs w:val="20"/>
        </w:rPr>
        <w:t xml:space="preserve"> </w:t>
      </w:r>
      <w:r w:rsidRPr="00E95167">
        <w:rPr>
          <w:rFonts w:ascii="Verdana" w:hAnsi="Verdana"/>
          <w:sz w:val="20"/>
          <w:szCs w:val="20"/>
        </w:rPr>
        <w:t xml:space="preserve">dyscyplinarną, co było niezgodne z art. 10 ust. 8b </w:t>
      </w:r>
      <w:r w:rsidR="00E01379" w:rsidRPr="00E95167">
        <w:rPr>
          <w:rFonts w:ascii="Verdana" w:hAnsi="Verdana"/>
          <w:sz w:val="20"/>
          <w:szCs w:val="20"/>
        </w:rPr>
        <w:t xml:space="preserve">ustawy </w:t>
      </w:r>
      <w:r w:rsidRPr="00E95167">
        <w:rPr>
          <w:rFonts w:ascii="Verdana" w:hAnsi="Verdana"/>
          <w:sz w:val="20"/>
          <w:szCs w:val="20"/>
        </w:rPr>
        <w:t>Kart</w:t>
      </w:r>
      <w:r w:rsidR="00E01379" w:rsidRPr="00E95167">
        <w:rPr>
          <w:rFonts w:ascii="Verdana" w:hAnsi="Verdana"/>
          <w:sz w:val="20"/>
          <w:szCs w:val="20"/>
        </w:rPr>
        <w:t>a</w:t>
      </w:r>
      <w:r w:rsidRPr="00E95167">
        <w:rPr>
          <w:rFonts w:ascii="Verdana" w:hAnsi="Verdana"/>
          <w:sz w:val="20"/>
          <w:szCs w:val="20"/>
        </w:rPr>
        <w:t xml:space="preserve"> Nauczyciela (</w:t>
      </w:r>
      <w:r w:rsidR="00AC045D" w:rsidRPr="00E95167">
        <w:rPr>
          <w:rFonts w:ascii="Verdana" w:hAnsi="Verdana" w:cs="Verdana"/>
          <w:sz w:val="20"/>
          <w:szCs w:val="20"/>
          <w:lang w:eastAsia="ar-SA"/>
        </w:rPr>
        <w:t>Dz. U. z 2023 r. poz. 984 ze zm</w:t>
      </w:r>
      <w:r w:rsidR="00550FA1" w:rsidRPr="00E95167">
        <w:rPr>
          <w:rFonts w:ascii="Verdana" w:hAnsi="Verdana" w:cs="Verdana"/>
          <w:sz w:val="20"/>
          <w:szCs w:val="20"/>
          <w:lang w:eastAsia="ar-SA"/>
        </w:rPr>
        <w:t>ianami</w:t>
      </w:r>
      <w:r w:rsidRPr="00E95167">
        <w:rPr>
          <w:rFonts w:ascii="Verdana" w:hAnsi="Verdana" w:cs="Verdana"/>
          <w:sz w:val="20"/>
          <w:szCs w:val="20"/>
          <w:lang w:eastAsia="ar-SA"/>
        </w:rPr>
        <w:t xml:space="preserve">). Dotyczy </w:t>
      </w:r>
      <w:r w:rsidR="00F00F56">
        <w:rPr>
          <w:rFonts w:ascii="Verdana" w:hAnsi="Verdana" w:cs="Verdana"/>
          <w:sz w:val="20"/>
          <w:szCs w:val="20"/>
          <w:lang w:eastAsia="ar-SA"/>
        </w:rPr>
        <w:t xml:space="preserve">to </w:t>
      </w:r>
      <w:r w:rsidR="00D55843" w:rsidRPr="00E95167">
        <w:rPr>
          <w:rFonts w:ascii="Verdana" w:hAnsi="Verdana" w:cs="Verdana"/>
          <w:sz w:val="20"/>
          <w:szCs w:val="20"/>
          <w:lang w:eastAsia="ar-SA"/>
        </w:rPr>
        <w:t>jednego nauczyciela objętego kontrolą</w:t>
      </w:r>
      <w:r w:rsidRPr="00E95167">
        <w:rPr>
          <w:rFonts w:ascii="Verdana" w:hAnsi="Verdana" w:cs="Verdana"/>
          <w:sz w:val="20"/>
          <w:szCs w:val="20"/>
          <w:lang w:eastAsia="ar-SA"/>
        </w:rPr>
        <w:t>, stron</w:t>
      </w:r>
      <w:r w:rsidR="00500994" w:rsidRPr="00E95167">
        <w:rPr>
          <w:rFonts w:ascii="Verdana" w:hAnsi="Verdana" w:cs="Verdana"/>
          <w:sz w:val="20"/>
          <w:szCs w:val="20"/>
          <w:lang w:eastAsia="ar-SA"/>
        </w:rPr>
        <w:t>a 6</w:t>
      </w:r>
      <w:r w:rsidRPr="00E95167">
        <w:rPr>
          <w:rFonts w:ascii="Verdana" w:hAnsi="Verdana" w:cs="Verdana"/>
          <w:sz w:val="20"/>
          <w:szCs w:val="20"/>
          <w:lang w:eastAsia="ar-SA"/>
        </w:rPr>
        <w:t xml:space="preserve"> protokołu kontroli</w:t>
      </w:r>
      <w:r w:rsidRPr="00E95167">
        <w:rPr>
          <w:rFonts w:ascii="Verdana" w:hAnsi="Verdana"/>
          <w:sz w:val="20"/>
          <w:szCs w:val="20"/>
        </w:rPr>
        <w:t>.</w:t>
      </w:r>
    </w:p>
    <w:p w14:paraId="7A89E1D9" w14:textId="77777777" w:rsidR="005D101B" w:rsidRPr="00E95167" w:rsidRDefault="00845B6D" w:rsidP="00500994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Nieuzyskaniu</w:t>
      </w:r>
      <w:r w:rsidR="00DC2E5C" w:rsidRPr="00E95167">
        <w:rPr>
          <w:rFonts w:ascii="Verdana" w:hAnsi="Verdana"/>
          <w:sz w:val="20"/>
          <w:szCs w:val="20"/>
        </w:rPr>
        <w:t xml:space="preserve"> informacji</w:t>
      </w:r>
      <w:r w:rsidR="00FF09C9" w:rsidRPr="00E95167">
        <w:rPr>
          <w:rFonts w:ascii="Verdana" w:hAnsi="Verdana"/>
          <w:sz w:val="20"/>
          <w:szCs w:val="20"/>
        </w:rPr>
        <w:t>,</w:t>
      </w:r>
      <w:r w:rsidR="005D101B" w:rsidRPr="00E95167">
        <w:rPr>
          <w:rFonts w:ascii="Verdana" w:hAnsi="Verdana"/>
          <w:sz w:val="20"/>
          <w:szCs w:val="20"/>
        </w:rPr>
        <w:t xml:space="preserve"> przed nawiązaniem stosunku pracy, czy dane zatrudnianego nauczyciela są zamieszczone w Rejestrze z dostępem ograniczonym, c</w:t>
      </w:r>
      <w:r w:rsidR="00DC2E5C" w:rsidRPr="00E95167">
        <w:rPr>
          <w:rFonts w:ascii="Verdana" w:hAnsi="Verdana"/>
          <w:sz w:val="20"/>
          <w:szCs w:val="20"/>
        </w:rPr>
        <w:t>o było niezgodne z</w:t>
      </w:r>
      <w:r w:rsidR="005D101B" w:rsidRPr="00E95167">
        <w:rPr>
          <w:rFonts w:ascii="Verdana" w:hAnsi="Verdana"/>
          <w:sz w:val="20"/>
          <w:szCs w:val="20"/>
        </w:rPr>
        <w:t xml:space="preserve"> art. 21 ust. 1 ustawy z dnia </w:t>
      </w:r>
      <w:r w:rsidR="005D101B" w:rsidRPr="00E95167">
        <w:rPr>
          <w:rFonts w:ascii="Verdana" w:hAnsi="Verdana" w:cs="Verdana"/>
          <w:bCs/>
          <w:sz w:val="20"/>
          <w:szCs w:val="20"/>
        </w:rPr>
        <w:t>13 maja 2016 r. o przeciwdziałaniu zagrożeniom przestępczością na tle seksualnym (Dz. U. z 202</w:t>
      </w:r>
      <w:r w:rsidR="00FF09C9" w:rsidRPr="00E95167">
        <w:rPr>
          <w:rFonts w:ascii="Verdana" w:hAnsi="Verdana" w:cs="Verdana"/>
          <w:bCs/>
          <w:sz w:val="20"/>
          <w:szCs w:val="20"/>
        </w:rPr>
        <w:t>3</w:t>
      </w:r>
      <w:r w:rsidR="005D101B" w:rsidRPr="00E95167">
        <w:rPr>
          <w:rFonts w:ascii="Verdana" w:hAnsi="Verdana" w:cs="Verdana"/>
          <w:bCs/>
          <w:sz w:val="20"/>
          <w:szCs w:val="20"/>
        </w:rPr>
        <w:t xml:space="preserve"> r. poz. </w:t>
      </w:r>
      <w:r w:rsidR="00FF09C9" w:rsidRPr="00E95167">
        <w:rPr>
          <w:rFonts w:ascii="Verdana" w:hAnsi="Verdana" w:cs="Verdana"/>
          <w:bCs/>
          <w:sz w:val="20"/>
          <w:szCs w:val="20"/>
        </w:rPr>
        <w:t>1304 ze zm</w:t>
      </w:r>
      <w:r w:rsidR="00550FA1" w:rsidRPr="00E95167">
        <w:rPr>
          <w:rFonts w:ascii="Verdana" w:hAnsi="Verdana" w:cs="Verdana"/>
          <w:bCs/>
          <w:sz w:val="20"/>
          <w:szCs w:val="20"/>
        </w:rPr>
        <w:t>ianami</w:t>
      </w:r>
      <w:r w:rsidR="005D101B" w:rsidRPr="00E95167">
        <w:rPr>
          <w:rFonts w:ascii="Verdana" w:hAnsi="Verdana" w:cs="Verdana"/>
          <w:bCs/>
          <w:sz w:val="20"/>
          <w:szCs w:val="20"/>
        </w:rPr>
        <w:t>).</w:t>
      </w:r>
      <w:r w:rsidR="005D101B" w:rsidRPr="00E9516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500994" w:rsidRPr="00E95167">
        <w:rPr>
          <w:rFonts w:ascii="Verdana" w:hAnsi="Verdana" w:cs="Verdana"/>
          <w:sz w:val="20"/>
          <w:szCs w:val="20"/>
          <w:lang w:eastAsia="ar-SA"/>
        </w:rPr>
        <w:t xml:space="preserve">Dotyczy </w:t>
      </w:r>
      <w:r w:rsidR="00F00F56">
        <w:rPr>
          <w:rFonts w:ascii="Verdana" w:hAnsi="Verdana" w:cs="Verdana"/>
          <w:sz w:val="20"/>
          <w:szCs w:val="20"/>
          <w:lang w:eastAsia="ar-SA"/>
        </w:rPr>
        <w:t xml:space="preserve">to </w:t>
      </w:r>
      <w:r w:rsidR="00500994" w:rsidRPr="00E95167">
        <w:rPr>
          <w:rFonts w:ascii="Verdana" w:hAnsi="Verdana" w:cs="Verdana"/>
          <w:sz w:val="20"/>
          <w:szCs w:val="20"/>
          <w:lang w:eastAsia="ar-SA"/>
        </w:rPr>
        <w:t>jednego nauczyciela objętego kontrolą,</w:t>
      </w:r>
      <w:r w:rsidR="005D101B" w:rsidRPr="00E95167">
        <w:rPr>
          <w:rFonts w:ascii="Verdana" w:hAnsi="Verdana" w:cs="Verdana"/>
          <w:sz w:val="20"/>
          <w:szCs w:val="20"/>
          <w:lang w:eastAsia="ar-SA"/>
        </w:rPr>
        <w:t xml:space="preserve"> strony 6 - 7 protokołu kontroli</w:t>
      </w:r>
      <w:r w:rsidR="005D101B" w:rsidRPr="00E95167">
        <w:rPr>
          <w:rFonts w:ascii="Verdana" w:hAnsi="Verdana"/>
          <w:sz w:val="20"/>
          <w:szCs w:val="20"/>
        </w:rPr>
        <w:t>.</w:t>
      </w:r>
    </w:p>
    <w:p w14:paraId="16AA4CE7" w14:textId="77777777" w:rsidR="00EA4CD5" w:rsidRPr="00E95167" w:rsidRDefault="00FB398B" w:rsidP="00871F60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lastRenderedPageBreak/>
        <w:t>N</w:t>
      </w:r>
      <w:r w:rsidR="00EA4CD5" w:rsidRPr="00E95167">
        <w:rPr>
          <w:rFonts w:ascii="Verdana" w:hAnsi="Verdana"/>
          <w:sz w:val="20"/>
          <w:szCs w:val="20"/>
        </w:rPr>
        <w:t>ieuzyskaniu</w:t>
      </w:r>
      <w:r w:rsidR="00500994" w:rsidRPr="00E95167">
        <w:rPr>
          <w:rFonts w:ascii="Verdana" w:hAnsi="Verdana"/>
          <w:sz w:val="20"/>
          <w:szCs w:val="20"/>
        </w:rPr>
        <w:t xml:space="preserve"> informacji,</w:t>
      </w:r>
      <w:r w:rsidR="00D52149" w:rsidRPr="00E95167">
        <w:rPr>
          <w:rFonts w:ascii="Verdana" w:hAnsi="Verdana"/>
          <w:sz w:val="20"/>
          <w:szCs w:val="20"/>
        </w:rPr>
        <w:t xml:space="preserve"> przed nawiązaniem stosunku pracy</w:t>
      </w:r>
      <w:r w:rsidR="00500994" w:rsidRPr="00E95167">
        <w:rPr>
          <w:rFonts w:ascii="Verdana" w:hAnsi="Verdana" w:cs="Verdana"/>
          <w:sz w:val="20"/>
          <w:szCs w:val="20"/>
          <w:lang w:eastAsia="ar-SA"/>
        </w:rPr>
        <w:t xml:space="preserve"> z jednym nauczycielem objętym kontrolą</w:t>
      </w:r>
      <w:r w:rsidR="00D52149" w:rsidRPr="00E95167">
        <w:rPr>
          <w:rFonts w:ascii="Verdana" w:hAnsi="Verdana"/>
          <w:sz w:val="20"/>
          <w:szCs w:val="20"/>
        </w:rPr>
        <w:t>,</w:t>
      </w:r>
      <w:r w:rsidR="00EA4CD5" w:rsidRPr="00E95167">
        <w:rPr>
          <w:rFonts w:ascii="Verdana" w:hAnsi="Verdana"/>
          <w:sz w:val="20"/>
          <w:szCs w:val="20"/>
        </w:rPr>
        <w:t xml:space="preserve"> </w:t>
      </w:r>
      <w:bookmarkStart w:id="1" w:name="_Hlk179748919"/>
      <w:r w:rsidR="00EA4CD5" w:rsidRPr="00E95167">
        <w:rPr>
          <w:rFonts w:ascii="Verdana" w:hAnsi="Verdana"/>
          <w:sz w:val="20"/>
          <w:szCs w:val="20"/>
        </w:rPr>
        <w:t>czy dane zatrudnian</w:t>
      </w:r>
      <w:r w:rsidR="00FF09C9" w:rsidRPr="00E95167">
        <w:rPr>
          <w:rFonts w:ascii="Verdana" w:hAnsi="Verdana"/>
          <w:sz w:val="20"/>
          <w:szCs w:val="20"/>
        </w:rPr>
        <w:t>ego</w:t>
      </w:r>
      <w:r w:rsidR="00EA4CD5" w:rsidRPr="00E95167">
        <w:rPr>
          <w:rFonts w:ascii="Verdana" w:hAnsi="Verdana"/>
          <w:sz w:val="20"/>
          <w:szCs w:val="20"/>
        </w:rPr>
        <w:t xml:space="preserve"> nauczyciel</w:t>
      </w:r>
      <w:r w:rsidR="00FF09C9" w:rsidRPr="00E95167">
        <w:rPr>
          <w:rFonts w:ascii="Verdana" w:hAnsi="Verdana"/>
          <w:sz w:val="20"/>
          <w:szCs w:val="20"/>
        </w:rPr>
        <w:t>a</w:t>
      </w:r>
      <w:r w:rsidR="00EA4CD5" w:rsidRPr="00E95167">
        <w:rPr>
          <w:rFonts w:ascii="Verdana" w:hAnsi="Verdana"/>
          <w:sz w:val="20"/>
          <w:szCs w:val="20"/>
        </w:rPr>
        <w:t>, są zamieszczone w Rejestrze osób, w stosunku do których Państwowa Komisja do spraw przeciwdziałania</w:t>
      </w:r>
      <w:r w:rsidR="00500994" w:rsidRPr="00E95167">
        <w:rPr>
          <w:rFonts w:ascii="Verdana" w:hAnsi="Verdana"/>
          <w:sz w:val="20"/>
          <w:szCs w:val="20"/>
        </w:rPr>
        <w:t xml:space="preserve"> </w:t>
      </w:r>
      <w:r w:rsidR="00EA4CD5" w:rsidRPr="00E95167">
        <w:rPr>
          <w:rFonts w:ascii="Verdana" w:hAnsi="Verdana"/>
          <w:sz w:val="20"/>
          <w:szCs w:val="20"/>
        </w:rPr>
        <w:t>wykorzystaniu seksualnemu małoletnich poniżej lat 15 wydała postanowienie o wpisie w Rejestrze</w:t>
      </w:r>
      <w:bookmarkEnd w:id="1"/>
      <w:r w:rsidR="00EA4CD5" w:rsidRPr="00E95167">
        <w:rPr>
          <w:rFonts w:ascii="Verdana" w:hAnsi="Verdana"/>
          <w:sz w:val="20"/>
          <w:szCs w:val="20"/>
        </w:rPr>
        <w:t>, c</w:t>
      </w:r>
      <w:r w:rsidR="00DC2E5C" w:rsidRPr="00E95167">
        <w:rPr>
          <w:rFonts w:ascii="Verdana" w:hAnsi="Verdana"/>
          <w:sz w:val="20"/>
          <w:szCs w:val="20"/>
        </w:rPr>
        <w:t xml:space="preserve">o było niezgodne z </w:t>
      </w:r>
      <w:r w:rsidR="00EA4CD5" w:rsidRPr="00E95167">
        <w:rPr>
          <w:rFonts w:ascii="Verdana" w:hAnsi="Verdana"/>
          <w:sz w:val="20"/>
          <w:szCs w:val="20"/>
        </w:rPr>
        <w:t xml:space="preserve">art. 21 ust. </w:t>
      </w:r>
      <w:r w:rsidR="00ED266E" w:rsidRPr="00E95167">
        <w:rPr>
          <w:rFonts w:ascii="Verdana" w:hAnsi="Verdana"/>
          <w:sz w:val="20"/>
          <w:szCs w:val="20"/>
        </w:rPr>
        <w:t xml:space="preserve">1 </w:t>
      </w:r>
      <w:r w:rsidR="00375A2A" w:rsidRPr="00E95167">
        <w:rPr>
          <w:rFonts w:ascii="Verdana" w:hAnsi="Verdana"/>
          <w:sz w:val="20"/>
          <w:szCs w:val="20"/>
        </w:rPr>
        <w:t>(</w:t>
      </w:r>
      <w:r w:rsidR="00E215C9" w:rsidRPr="00E95167">
        <w:rPr>
          <w:rFonts w:ascii="Verdana" w:hAnsi="Verdana" w:cs="Verdana"/>
          <w:bCs/>
          <w:sz w:val="20"/>
          <w:szCs w:val="20"/>
        </w:rPr>
        <w:t>Dz. U. z 2023 r. poz. 1304 ze zmianami</w:t>
      </w:r>
      <w:r w:rsidR="00375A2A" w:rsidRPr="00E95167">
        <w:rPr>
          <w:rFonts w:ascii="Verdana" w:hAnsi="Verdana"/>
          <w:sz w:val="20"/>
          <w:szCs w:val="20"/>
        </w:rPr>
        <w:t xml:space="preserve">) i art. 21 ust. 1 </w:t>
      </w:r>
      <w:r w:rsidR="00ED266E" w:rsidRPr="00E95167">
        <w:rPr>
          <w:rFonts w:ascii="Verdana" w:hAnsi="Verdana"/>
          <w:sz w:val="20"/>
          <w:szCs w:val="20"/>
        </w:rPr>
        <w:t xml:space="preserve">i </w:t>
      </w:r>
      <w:r w:rsidR="00EA4CD5" w:rsidRPr="00E95167">
        <w:rPr>
          <w:rFonts w:ascii="Verdana" w:hAnsi="Verdana"/>
          <w:sz w:val="20"/>
          <w:szCs w:val="20"/>
        </w:rPr>
        <w:t xml:space="preserve">2 </w:t>
      </w:r>
      <w:r w:rsidR="00375A2A" w:rsidRPr="00E95167">
        <w:rPr>
          <w:rFonts w:ascii="Verdana" w:hAnsi="Verdana"/>
          <w:sz w:val="20"/>
          <w:szCs w:val="20"/>
        </w:rPr>
        <w:t>(</w:t>
      </w:r>
      <w:r w:rsidR="00E215C9" w:rsidRPr="00E95167">
        <w:rPr>
          <w:rFonts w:ascii="Verdana" w:hAnsi="Verdana" w:cs="Verdana"/>
          <w:bCs/>
          <w:sz w:val="20"/>
          <w:szCs w:val="20"/>
        </w:rPr>
        <w:t>Dz. U. z 2024 r. poz. 560</w:t>
      </w:r>
      <w:r w:rsidR="00375A2A" w:rsidRPr="00E95167">
        <w:rPr>
          <w:rFonts w:ascii="Verdana" w:hAnsi="Verdana"/>
          <w:sz w:val="20"/>
          <w:szCs w:val="20"/>
        </w:rPr>
        <w:t xml:space="preserve">) </w:t>
      </w:r>
      <w:r w:rsidR="00EA4CD5" w:rsidRPr="00E95167">
        <w:rPr>
          <w:rFonts w:ascii="Verdana" w:hAnsi="Verdana"/>
          <w:sz w:val="20"/>
          <w:szCs w:val="20"/>
        </w:rPr>
        <w:t xml:space="preserve">ustawy z dnia </w:t>
      </w:r>
      <w:r w:rsidR="00EA4CD5" w:rsidRPr="00E95167">
        <w:rPr>
          <w:rFonts w:ascii="Verdana" w:hAnsi="Verdana" w:cs="Verdana"/>
          <w:bCs/>
          <w:sz w:val="20"/>
          <w:szCs w:val="20"/>
        </w:rPr>
        <w:t xml:space="preserve">13 maja 2016 r. </w:t>
      </w:r>
      <w:bookmarkStart w:id="2" w:name="_Hlk179733306"/>
      <w:r w:rsidR="00EA4CD5" w:rsidRPr="00E95167">
        <w:rPr>
          <w:rFonts w:ascii="Verdana" w:hAnsi="Verdana" w:cs="Verdana"/>
          <w:bCs/>
          <w:sz w:val="20"/>
          <w:szCs w:val="20"/>
        </w:rPr>
        <w:t>o przeciwdziałaniu zagrożeniom przestępczością na tle seksualnym i ochronie małoletnich</w:t>
      </w:r>
      <w:bookmarkEnd w:id="2"/>
      <w:r w:rsidR="00500994" w:rsidRPr="00E95167">
        <w:rPr>
          <w:rFonts w:ascii="Verdana" w:hAnsi="Verdana" w:cs="Verdana"/>
          <w:bCs/>
          <w:sz w:val="20"/>
          <w:szCs w:val="20"/>
        </w:rPr>
        <w:t xml:space="preserve">, </w:t>
      </w:r>
      <w:r w:rsidR="001C29A6" w:rsidRPr="00E95167">
        <w:rPr>
          <w:rFonts w:ascii="Verdana" w:hAnsi="Verdana" w:cs="Verdana"/>
          <w:sz w:val="20"/>
          <w:szCs w:val="20"/>
        </w:rPr>
        <w:t xml:space="preserve">strony </w:t>
      </w:r>
      <w:r w:rsidR="005D101B" w:rsidRPr="00E95167">
        <w:rPr>
          <w:rFonts w:ascii="Verdana" w:hAnsi="Verdana" w:cs="Verdana"/>
          <w:sz w:val="20"/>
          <w:szCs w:val="20"/>
        </w:rPr>
        <w:t>7</w:t>
      </w:r>
      <w:r w:rsidR="001C29A6" w:rsidRPr="00E95167">
        <w:rPr>
          <w:rFonts w:ascii="Verdana" w:hAnsi="Verdana" w:cs="Verdana"/>
          <w:sz w:val="20"/>
          <w:szCs w:val="20"/>
        </w:rPr>
        <w:t xml:space="preserve"> - </w:t>
      </w:r>
      <w:r w:rsidR="00CB2C11" w:rsidRPr="00E95167">
        <w:rPr>
          <w:rFonts w:ascii="Verdana" w:hAnsi="Verdana" w:cs="Verdana"/>
          <w:sz w:val="20"/>
          <w:szCs w:val="20"/>
        </w:rPr>
        <w:t>9</w:t>
      </w:r>
      <w:r w:rsidR="001C29A6" w:rsidRPr="00E95167">
        <w:rPr>
          <w:rFonts w:ascii="Verdana" w:hAnsi="Verdana" w:cs="Verdana"/>
          <w:sz w:val="20"/>
          <w:szCs w:val="20"/>
        </w:rPr>
        <w:t xml:space="preserve"> protokołu kontroli</w:t>
      </w:r>
      <w:r w:rsidR="00D01F1F" w:rsidRPr="00E95167">
        <w:rPr>
          <w:rFonts w:ascii="Verdana" w:hAnsi="Verdana" w:cs="Verdana"/>
          <w:sz w:val="20"/>
          <w:szCs w:val="20"/>
        </w:rPr>
        <w:t>.</w:t>
      </w:r>
    </w:p>
    <w:p w14:paraId="1E54F231" w14:textId="77777777" w:rsidR="0031006A" w:rsidRPr="00E95167" w:rsidRDefault="0031006A" w:rsidP="0031006A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</w:rPr>
      </w:pPr>
      <w:r w:rsidRPr="00E95167">
        <w:rPr>
          <w:rFonts w:ascii="Verdana" w:hAnsi="Verdana"/>
          <w:sz w:val="20"/>
        </w:rPr>
        <w:t>Niewprowadzeniu zmian do Ar</w:t>
      </w:r>
      <w:r w:rsidRPr="00E95167">
        <w:rPr>
          <w:rFonts w:ascii="Verdana" w:hAnsi="Verdana" w:cs="Helv"/>
          <w:color w:val="000000"/>
          <w:sz w:val="20"/>
        </w:rPr>
        <w:t xml:space="preserve">kusza Organizacji jednostki na </w:t>
      </w:r>
      <w:r w:rsidR="00684855" w:rsidRPr="00E95167">
        <w:rPr>
          <w:rFonts w:ascii="Verdana" w:hAnsi="Verdana" w:cs="Helv"/>
          <w:color w:val="000000"/>
          <w:sz w:val="20"/>
        </w:rPr>
        <w:t>lata</w:t>
      </w:r>
      <w:r w:rsidRPr="00E95167">
        <w:rPr>
          <w:rFonts w:ascii="Verdana" w:hAnsi="Verdana" w:cs="Helv"/>
          <w:color w:val="000000"/>
          <w:sz w:val="20"/>
        </w:rPr>
        <w:t xml:space="preserve"> szkoln</w:t>
      </w:r>
      <w:r w:rsidR="00684855" w:rsidRPr="00E95167">
        <w:rPr>
          <w:rFonts w:ascii="Verdana" w:hAnsi="Verdana" w:cs="Helv"/>
          <w:color w:val="000000"/>
          <w:sz w:val="20"/>
        </w:rPr>
        <w:t>e</w:t>
      </w:r>
      <w:r w:rsidRPr="00E95167">
        <w:rPr>
          <w:rFonts w:ascii="Verdana" w:hAnsi="Verdana" w:cs="Helv"/>
          <w:color w:val="000000"/>
          <w:sz w:val="20"/>
        </w:rPr>
        <w:t xml:space="preserve"> 202</w:t>
      </w:r>
      <w:r w:rsidR="0004046A" w:rsidRPr="00E95167">
        <w:rPr>
          <w:rFonts w:ascii="Verdana" w:hAnsi="Verdana" w:cs="Helv"/>
          <w:color w:val="000000"/>
          <w:sz w:val="20"/>
        </w:rPr>
        <w:t>3</w:t>
      </w:r>
      <w:r w:rsidRPr="00E95167">
        <w:rPr>
          <w:rFonts w:ascii="Verdana" w:hAnsi="Verdana" w:cs="Helv"/>
          <w:color w:val="000000"/>
          <w:sz w:val="20"/>
        </w:rPr>
        <w:t>/202</w:t>
      </w:r>
      <w:r w:rsidR="0004046A" w:rsidRPr="00E95167">
        <w:rPr>
          <w:rFonts w:ascii="Verdana" w:hAnsi="Verdana" w:cs="Helv"/>
          <w:color w:val="000000"/>
          <w:sz w:val="20"/>
        </w:rPr>
        <w:t xml:space="preserve">4 i 2024/2025 w związku z zatrudnieniem </w:t>
      </w:r>
      <w:r w:rsidR="00632E06" w:rsidRPr="00E95167">
        <w:rPr>
          <w:rFonts w:ascii="Verdana" w:hAnsi="Verdana" w:cs="Helv"/>
          <w:color w:val="000000"/>
          <w:sz w:val="20"/>
        </w:rPr>
        <w:t xml:space="preserve">jednego </w:t>
      </w:r>
      <w:r w:rsidR="0004046A" w:rsidRPr="00E95167">
        <w:rPr>
          <w:rFonts w:ascii="Verdana" w:hAnsi="Verdana" w:cs="Helv"/>
          <w:color w:val="000000"/>
          <w:sz w:val="20"/>
        </w:rPr>
        <w:t>nauczyciela</w:t>
      </w:r>
      <w:r w:rsidRPr="00E95167">
        <w:rPr>
          <w:rFonts w:ascii="Verdana" w:hAnsi="Verdana" w:cs="Helv"/>
          <w:color w:val="000000"/>
          <w:sz w:val="20"/>
        </w:rPr>
        <w:t xml:space="preserve">, </w:t>
      </w:r>
      <w:r w:rsidR="0004046A" w:rsidRPr="00E95167">
        <w:rPr>
          <w:rFonts w:ascii="Verdana" w:hAnsi="Verdana" w:cs="Helv"/>
          <w:color w:val="000000"/>
          <w:sz w:val="20"/>
        </w:rPr>
        <w:t xml:space="preserve">czym naruszono </w:t>
      </w:r>
      <w:r w:rsidRPr="00E95167">
        <w:rPr>
          <w:rFonts w:ascii="Verdana" w:hAnsi="Verdana" w:cs="Helv"/>
          <w:sz w:val="20"/>
        </w:rPr>
        <w:t>§ 17 ust. 1 pkt 2 i ust. 3 pkt 2</w:t>
      </w:r>
      <w:r w:rsidRPr="00E95167">
        <w:rPr>
          <w:rFonts w:ascii="Verdana" w:hAnsi="Verdana" w:cs="Helv"/>
          <w:color w:val="000000"/>
          <w:sz w:val="20"/>
        </w:rPr>
        <w:t xml:space="preserve"> </w:t>
      </w:r>
      <w:r w:rsidR="001374C7" w:rsidRPr="00E95167">
        <w:rPr>
          <w:rFonts w:ascii="Verdana" w:hAnsi="Verdana"/>
          <w:sz w:val="20"/>
          <w:szCs w:val="20"/>
        </w:rPr>
        <w:t>rozporządzenia Ministra Edukacji Narodowej z dnia 28 lutego 2019 r. w sprawie szczegółowej organizacji publicznych szkół i publicznych przedszkoli (Dz. U. z 2019 r. poz. 502 ze zm</w:t>
      </w:r>
      <w:r w:rsidR="00DC2E5C" w:rsidRPr="00E95167">
        <w:rPr>
          <w:rFonts w:ascii="Verdana" w:hAnsi="Verdana"/>
          <w:sz w:val="20"/>
          <w:szCs w:val="20"/>
        </w:rPr>
        <w:t>ianami</w:t>
      </w:r>
      <w:r w:rsidR="001374C7" w:rsidRPr="00E95167">
        <w:rPr>
          <w:rFonts w:ascii="Verdana" w:hAnsi="Verdana"/>
          <w:sz w:val="20"/>
          <w:szCs w:val="20"/>
        </w:rPr>
        <w:t>, Dz. U. z 2023 r. poz. 2736 ze zm</w:t>
      </w:r>
      <w:r w:rsidR="000D2DA5" w:rsidRPr="00E95167">
        <w:rPr>
          <w:rFonts w:ascii="Verdana" w:hAnsi="Verdana"/>
          <w:sz w:val="20"/>
          <w:szCs w:val="20"/>
        </w:rPr>
        <w:t>ianami</w:t>
      </w:r>
      <w:r w:rsidR="00DC2E5C" w:rsidRPr="00E95167">
        <w:rPr>
          <w:rFonts w:ascii="Verdana" w:hAnsi="Verdana"/>
          <w:sz w:val="20"/>
          <w:szCs w:val="20"/>
        </w:rPr>
        <w:t>)</w:t>
      </w:r>
      <w:r w:rsidR="000D2DA5" w:rsidRPr="00E95167">
        <w:rPr>
          <w:rFonts w:ascii="Verdana" w:hAnsi="Verdana"/>
          <w:sz w:val="20"/>
          <w:szCs w:val="20"/>
        </w:rPr>
        <w:t>,</w:t>
      </w:r>
      <w:r w:rsidR="007213BB" w:rsidRPr="00E95167">
        <w:rPr>
          <w:rFonts w:ascii="Verdana" w:hAnsi="Verdana" w:cs="Helv"/>
          <w:color w:val="000000"/>
          <w:sz w:val="20"/>
        </w:rPr>
        <w:t xml:space="preserve"> </w:t>
      </w:r>
      <w:r w:rsidR="00B15E26" w:rsidRPr="00E95167">
        <w:rPr>
          <w:rFonts w:ascii="Verdana" w:hAnsi="Verdana" w:cs="Helv"/>
          <w:color w:val="000000"/>
          <w:sz w:val="20"/>
        </w:rPr>
        <w:t xml:space="preserve">strony </w:t>
      </w:r>
      <w:r w:rsidR="0004046A" w:rsidRPr="00E95167">
        <w:rPr>
          <w:rFonts w:ascii="Verdana" w:hAnsi="Verdana" w:cs="Helv"/>
          <w:color w:val="000000"/>
          <w:sz w:val="20"/>
        </w:rPr>
        <w:t>9</w:t>
      </w:r>
      <w:r w:rsidR="00B15E26" w:rsidRPr="00E95167">
        <w:rPr>
          <w:rFonts w:ascii="Verdana" w:hAnsi="Verdana" w:cs="Helv"/>
          <w:color w:val="000000"/>
          <w:sz w:val="20"/>
        </w:rPr>
        <w:t xml:space="preserve"> – 12 protokołu kontroli</w:t>
      </w:r>
      <w:r w:rsidRPr="00E95167">
        <w:rPr>
          <w:rFonts w:ascii="Verdana" w:hAnsi="Verdana" w:cs="Helv"/>
          <w:color w:val="000000"/>
          <w:sz w:val="20"/>
        </w:rPr>
        <w:t>.</w:t>
      </w:r>
    </w:p>
    <w:p w14:paraId="3BDC0516" w14:textId="77777777" w:rsidR="002E03E4" w:rsidRPr="00E95167" w:rsidRDefault="007213BB" w:rsidP="007213BB">
      <w:pPr>
        <w:pStyle w:val="Akapitzlist"/>
        <w:numPr>
          <w:ilvl w:val="0"/>
          <w:numId w:val="31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Zaliczeniu okresu uprawniającego do dodatku za wysługę lat</w:t>
      </w:r>
      <w:r w:rsidR="00E215C9" w:rsidRPr="00E95167">
        <w:rPr>
          <w:rFonts w:ascii="Verdana" w:hAnsi="Verdana"/>
          <w:sz w:val="20"/>
          <w:szCs w:val="20"/>
        </w:rPr>
        <w:t xml:space="preserve"> w dodatkowym miejscu pracy</w:t>
      </w:r>
      <w:r w:rsidR="00003502" w:rsidRPr="00E95167">
        <w:rPr>
          <w:rFonts w:ascii="Verdana" w:hAnsi="Verdana"/>
          <w:sz w:val="20"/>
          <w:szCs w:val="20"/>
        </w:rPr>
        <w:t xml:space="preserve"> w latach szkolnych 2023/2024 i 2024/2025</w:t>
      </w:r>
      <w:r w:rsidRPr="00E95167">
        <w:rPr>
          <w:rFonts w:ascii="Verdana" w:hAnsi="Verdana"/>
          <w:sz w:val="20"/>
          <w:szCs w:val="20"/>
        </w:rPr>
        <w:t>,</w:t>
      </w:r>
      <w:r w:rsidR="00632E06" w:rsidRPr="00E95167">
        <w:rPr>
          <w:rFonts w:ascii="Verdana" w:hAnsi="Verdana"/>
          <w:sz w:val="20"/>
          <w:szCs w:val="20"/>
        </w:rPr>
        <w:t xml:space="preserve"> który został</w:t>
      </w:r>
      <w:r w:rsidRPr="00E95167">
        <w:rPr>
          <w:rFonts w:ascii="Verdana" w:hAnsi="Verdana"/>
          <w:sz w:val="20"/>
          <w:szCs w:val="20"/>
        </w:rPr>
        <w:t xml:space="preserve"> uwzględnion</w:t>
      </w:r>
      <w:r w:rsidR="00632E06" w:rsidRPr="00E95167">
        <w:rPr>
          <w:rFonts w:ascii="Verdana" w:hAnsi="Verdana"/>
          <w:sz w:val="20"/>
          <w:szCs w:val="20"/>
        </w:rPr>
        <w:t>y</w:t>
      </w:r>
      <w:r w:rsidRPr="00E95167">
        <w:rPr>
          <w:rFonts w:ascii="Verdana" w:hAnsi="Verdana"/>
          <w:sz w:val="20"/>
          <w:szCs w:val="20"/>
        </w:rPr>
        <w:t xml:space="preserve"> w podstawowym miejscu zatrudnienia, czym naruszono § 7 ust. 2 </w:t>
      </w:r>
      <w:r w:rsidRPr="00E95167">
        <w:rPr>
          <w:rFonts w:ascii="Verdana" w:hAnsi="Verdana" w:cs="Verdana"/>
          <w:sz w:val="20"/>
          <w:szCs w:val="20"/>
        </w:rPr>
        <w:t xml:space="preserve">rozporządzenia Ministra Edukacji Narodowej i Sportu z dnia 31 stycznia 2005 r. w sprawie wysokości minimalnych stawek wynagrodzenia zasadniczego nauczycieli, ogólnych warunków przyznawania dodatków do wynagrodzenia zasadniczego oraz </w:t>
      </w:r>
      <w:r w:rsidR="00875328" w:rsidRPr="00E95167">
        <w:rPr>
          <w:rFonts w:ascii="Verdana" w:hAnsi="Verdana" w:cs="Verdana"/>
          <w:sz w:val="20"/>
          <w:szCs w:val="20"/>
        </w:rPr>
        <w:t>wynagradzania</w:t>
      </w:r>
      <w:r w:rsidRPr="00E95167">
        <w:rPr>
          <w:rFonts w:ascii="Verdana" w:hAnsi="Verdana" w:cs="Verdana"/>
          <w:sz w:val="20"/>
          <w:szCs w:val="20"/>
        </w:rPr>
        <w:t xml:space="preserve"> za pracę w dniu wolnym od pracy (Dz. U. z 2014 poz. 416 ze zm</w:t>
      </w:r>
      <w:r w:rsidR="00632E06" w:rsidRPr="00E95167">
        <w:rPr>
          <w:rFonts w:ascii="Verdana" w:hAnsi="Verdana" w:cs="Verdana"/>
          <w:sz w:val="20"/>
          <w:szCs w:val="20"/>
        </w:rPr>
        <w:t>ianami</w:t>
      </w:r>
      <w:r w:rsidRPr="00E95167">
        <w:rPr>
          <w:rFonts w:ascii="Verdana" w:hAnsi="Verdana" w:cs="Verdana"/>
          <w:sz w:val="20"/>
          <w:szCs w:val="20"/>
        </w:rPr>
        <w:t>, Dz. U z 2024 r. poz. 755 ze zm</w:t>
      </w:r>
      <w:r w:rsidR="00632E06" w:rsidRPr="00E95167">
        <w:rPr>
          <w:rFonts w:ascii="Verdana" w:hAnsi="Verdana" w:cs="Verdana"/>
          <w:sz w:val="20"/>
          <w:szCs w:val="20"/>
        </w:rPr>
        <w:t>ianami</w:t>
      </w:r>
      <w:r w:rsidRPr="00E95167">
        <w:rPr>
          <w:rFonts w:ascii="Verdana" w:hAnsi="Verdana" w:cs="Verdana"/>
          <w:sz w:val="20"/>
          <w:szCs w:val="20"/>
        </w:rPr>
        <w:t xml:space="preserve">). </w:t>
      </w:r>
      <w:r w:rsidR="00632E06" w:rsidRPr="00E95167">
        <w:rPr>
          <w:rFonts w:ascii="Verdana" w:hAnsi="Verdana" w:cs="Verdana"/>
          <w:sz w:val="20"/>
          <w:szCs w:val="20"/>
          <w:lang w:eastAsia="ar-SA"/>
        </w:rPr>
        <w:t xml:space="preserve">Dotyczy </w:t>
      </w:r>
      <w:r w:rsidR="00F00F56">
        <w:rPr>
          <w:rFonts w:ascii="Verdana" w:hAnsi="Verdana" w:cs="Verdana"/>
          <w:sz w:val="20"/>
          <w:szCs w:val="20"/>
          <w:lang w:eastAsia="ar-SA"/>
        </w:rPr>
        <w:t xml:space="preserve">to </w:t>
      </w:r>
      <w:r w:rsidR="00632E06" w:rsidRPr="00E95167">
        <w:rPr>
          <w:rFonts w:ascii="Verdana" w:hAnsi="Verdana" w:cs="Verdana"/>
          <w:sz w:val="20"/>
          <w:szCs w:val="20"/>
          <w:lang w:eastAsia="ar-SA"/>
        </w:rPr>
        <w:t>jednego nauczyciela objętego kontrolą</w:t>
      </w:r>
      <w:r w:rsidR="002E03E4" w:rsidRPr="00E95167">
        <w:rPr>
          <w:rFonts w:ascii="Verdana" w:hAnsi="Verdana" w:cs="Verdana"/>
          <w:bCs/>
          <w:sz w:val="20"/>
          <w:szCs w:val="20"/>
        </w:rPr>
        <w:t>,</w:t>
      </w:r>
      <w:r w:rsidR="002E03E4" w:rsidRPr="00E95167">
        <w:rPr>
          <w:rFonts w:ascii="Verdana" w:hAnsi="Verdana" w:cs="Verdana"/>
          <w:sz w:val="20"/>
          <w:szCs w:val="20"/>
        </w:rPr>
        <w:t xml:space="preserve"> strony 13 - 1</w:t>
      </w:r>
      <w:r w:rsidR="00632E06" w:rsidRPr="00E95167">
        <w:rPr>
          <w:rFonts w:ascii="Verdana" w:hAnsi="Verdana" w:cs="Verdana"/>
          <w:sz w:val="20"/>
          <w:szCs w:val="20"/>
        </w:rPr>
        <w:t>5</w:t>
      </w:r>
      <w:r w:rsidR="002E03E4" w:rsidRPr="00E95167">
        <w:rPr>
          <w:rFonts w:ascii="Verdana" w:hAnsi="Verdana" w:cs="Verdana"/>
          <w:sz w:val="20"/>
          <w:szCs w:val="20"/>
        </w:rPr>
        <w:t xml:space="preserve"> protokołu kontroli.</w:t>
      </w:r>
    </w:p>
    <w:p w14:paraId="02BBFB2E" w14:textId="77777777" w:rsidR="00E24BB4" w:rsidRPr="00E95167" w:rsidRDefault="00E24BB4" w:rsidP="00BD7F67">
      <w:pPr>
        <w:suppressAutoHyphens/>
        <w:spacing w:before="120" w:line="288" w:lineRule="auto"/>
        <w:jc w:val="both"/>
        <w:rPr>
          <w:rFonts w:ascii="Verdana" w:hAnsi="Verdana"/>
          <w:sz w:val="20"/>
          <w:szCs w:val="20"/>
        </w:rPr>
      </w:pPr>
      <w:bookmarkStart w:id="3" w:name="_Hlk147734556"/>
      <w:bookmarkEnd w:id="0"/>
      <w:r w:rsidRPr="00E95167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09FD38E" w14:textId="77777777" w:rsidR="002E6C7F" w:rsidRPr="00E95167" w:rsidRDefault="003D6EC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P</w:t>
      </w:r>
      <w:r w:rsidR="00DC1E2B" w:rsidRPr="00E95167">
        <w:rPr>
          <w:rFonts w:ascii="Verdana" w:hAnsi="Verdana"/>
          <w:sz w:val="20"/>
          <w:szCs w:val="20"/>
        </w:rPr>
        <w:t xml:space="preserve">ismem nr ZSP19.0710.10.2025 z 5 stycznia 2026 r. Pani Dyrektor poinformowała Wydział Kontroli o wpłacie przez nauczyciela na konto pracodawcy kwoty </w:t>
      </w:r>
      <w:r w:rsidR="00684855" w:rsidRPr="00E95167">
        <w:rPr>
          <w:rFonts w:ascii="Verdana" w:hAnsi="Verdana"/>
          <w:sz w:val="20"/>
          <w:szCs w:val="20"/>
        </w:rPr>
        <w:t>nienależnego</w:t>
      </w:r>
      <w:r w:rsidR="00DC1E2B" w:rsidRPr="00E95167">
        <w:rPr>
          <w:rFonts w:ascii="Verdana" w:hAnsi="Verdana"/>
          <w:sz w:val="20"/>
          <w:szCs w:val="20"/>
        </w:rPr>
        <w:t xml:space="preserve"> wynagrodzenia z tytułu dodatku za wysługę lat</w:t>
      </w:r>
      <w:r w:rsidRPr="00E95167">
        <w:rPr>
          <w:rFonts w:ascii="Verdana" w:hAnsi="Verdana"/>
          <w:sz w:val="20"/>
          <w:szCs w:val="20"/>
        </w:rPr>
        <w:t>.</w:t>
      </w:r>
    </w:p>
    <w:p w14:paraId="0E8398C7" w14:textId="77777777" w:rsidR="007B06BA" w:rsidRPr="00E95167" w:rsidRDefault="00691D23" w:rsidP="00882898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Mając na uwadze powyższe zalecam</w:t>
      </w:r>
      <w:r w:rsidR="007B06BA" w:rsidRPr="00E95167">
        <w:rPr>
          <w:rFonts w:ascii="Verdana" w:hAnsi="Verdana"/>
          <w:sz w:val="20"/>
          <w:szCs w:val="20"/>
        </w:rPr>
        <w:t>:</w:t>
      </w:r>
    </w:p>
    <w:p w14:paraId="6988B884" w14:textId="77777777" w:rsidR="00E02BD2" w:rsidRPr="00E95167" w:rsidRDefault="00E02BD2" w:rsidP="007B06B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 xml:space="preserve">Uzyskiwanie, przed nawiązaniem stosunku pracy z </w:t>
      </w:r>
      <w:r w:rsidR="000130F7" w:rsidRPr="00E95167">
        <w:rPr>
          <w:rFonts w:ascii="Verdana" w:hAnsi="Verdana"/>
          <w:sz w:val="20"/>
          <w:szCs w:val="20"/>
        </w:rPr>
        <w:t>nauczycielami</w:t>
      </w:r>
      <w:r w:rsidRPr="00E95167">
        <w:rPr>
          <w:rFonts w:ascii="Verdana" w:hAnsi="Verdana"/>
          <w:sz w:val="20"/>
          <w:szCs w:val="20"/>
        </w:rPr>
        <w:t>, informacji z Centralnego Rejestru Orzeczeń Dyscyplinarnych</w:t>
      </w:r>
      <w:r w:rsidR="000130F7" w:rsidRPr="00E95167">
        <w:rPr>
          <w:rFonts w:ascii="Verdana" w:hAnsi="Verdana"/>
          <w:sz w:val="20"/>
          <w:szCs w:val="20"/>
        </w:rPr>
        <w:t>.</w:t>
      </w:r>
    </w:p>
    <w:p w14:paraId="3D1B8FCE" w14:textId="0CC3CB76" w:rsidR="00E02BD2" w:rsidRPr="00E95167" w:rsidRDefault="00E02BD2" w:rsidP="007B06B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Uzyskiwanie, przed nawiązaniem stosunku pracy informacji, czy dane zatrudnian</w:t>
      </w:r>
      <w:r w:rsidR="000130F7" w:rsidRPr="00E95167">
        <w:rPr>
          <w:rFonts w:ascii="Verdana" w:hAnsi="Verdana"/>
          <w:sz w:val="20"/>
          <w:szCs w:val="20"/>
        </w:rPr>
        <w:t>ych</w:t>
      </w:r>
      <w:r w:rsidRPr="00E95167">
        <w:rPr>
          <w:rFonts w:ascii="Verdana" w:hAnsi="Verdana"/>
          <w:sz w:val="20"/>
          <w:szCs w:val="20"/>
        </w:rPr>
        <w:t xml:space="preserve"> nauczyciel</w:t>
      </w:r>
      <w:r w:rsidR="000130F7" w:rsidRPr="00E95167">
        <w:rPr>
          <w:rFonts w:ascii="Verdana" w:hAnsi="Verdana"/>
          <w:sz w:val="20"/>
          <w:szCs w:val="20"/>
        </w:rPr>
        <w:t>i</w:t>
      </w:r>
      <w:r w:rsidRPr="00E95167">
        <w:rPr>
          <w:rFonts w:ascii="Verdana" w:hAnsi="Verdana"/>
          <w:sz w:val="20"/>
          <w:szCs w:val="20"/>
        </w:rPr>
        <w:t xml:space="preserve"> są zamieszczone w Rejestrze z dostępem ograniczonym.</w:t>
      </w:r>
    </w:p>
    <w:p w14:paraId="65689472" w14:textId="77777777" w:rsidR="00691D23" w:rsidRPr="00E95167" w:rsidRDefault="00EA4CD5" w:rsidP="007B06B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Uzyskiwanie</w:t>
      </w:r>
      <w:r w:rsidR="00E02BD2" w:rsidRPr="00E95167">
        <w:rPr>
          <w:rFonts w:ascii="Verdana" w:hAnsi="Verdana"/>
          <w:sz w:val="20"/>
          <w:szCs w:val="20"/>
        </w:rPr>
        <w:t>,</w:t>
      </w:r>
      <w:r w:rsidRPr="00E95167">
        <w:rPr>
          <w:rFonts w:ascii="Verdana" w:hAnsi="Verdana"/>
          <w:sz w:val="20"/>
          <w:szCs w:val="20"/>
        </w:rPr>
        <w:t xml:space="preserve"> przed nawiązaniem stosunku pracy informacji, czy dane zatrudnian</w:t>
      </w:r>
      <w:r w:rsidR="000130F7" w:rsidRPr="00E95167">
        <w:rPr>
          <w:rFonts w:ascii="Verdana" w:hAnsi="Verdana"/>
          <w:sz w:val="20"/>
          <w:szCs w:val="20"/>
        </w:rPr>
        <w:t>ych</w:t>
      </w:r>
      <w:r w:rsidRPr="00E95167">
        <w:rPr>
          <w:rFonts w:ascii="Verdana" w:hAnsi="Verdana"/>
          <w:sz w:val="20"/>
          <w:szCs w:val="20"/>
        </w:rPr>
        <w:t xml:space="preserve"> </w:t>
      </w:r>
      <w:r w:rsidR="00E02BD2" w:rsidRPr="00E95167">
        <w:rPr>
          <w:rFonts w:ascii="Verdana" w:hAnsi="Verdana"/>
          <w:sz w:val="20"/>
          <w:szCs w:val="20"/>
        </w:rPr>
        <w:t>nauczyciel</w:t>
      </w:r>
      <w:r w:rsidR="000130F7" w:rsidRPr="00E95167">
        <w:rPr>
          <w:rFonts w:ascii="Verdana" w:hAnsi="Verdana"/>
          <w:sz w:val="20"/>
          <w:szCs w:val="20"/>
        </w:rPr>
        <w:t>i</w:t>
      </w:r>
      <w:r w:rsidRPr="00E95167">
        <w:rPr>
          <w:rFonts w:ascii="Verdana" w:hAnsi="Verdana"/>
          <w:sz w:val="20"/>
          <w:szCs w:val="20"/>
        </w:rPr>
        <w:t xml:space="preserve">, są zamieszczone w Rejestrze osób, w stosunku do których Państwowa Komisja do spraw przeciwdziałania wykorzystaniu </w:t>
      </w:r>
      <w:r w:rsidRPr="00E95167">
        <w:rPr>
          <w:rFonts w:ascii="Verdana" w:hAnsi="Verdana"/>
          <w:sz w:val="20"/>
          <w:szCs w:val="20"/>
        </w:rPr>
        <w:lastRenderedPageBreak/>
        <w:t>seksualnemu małoletnich poniżej lat 15 wydała postanowienie o wpisie w Rejestrze</w:t>
      </w:r>
      <w:r w:rsidR="00882898" w:rsidRPr="00E95167">
        <w:rPr>
          <w:rFonts w:ascii="Verdana" w:hAnsi="Verdana"/>
          <w:sz w:val="20"/>
          <w:szCs w:val="20"/>
        </w:rPr>
        <w:t>.</w:t>
      </w:r>
    </w:p>
    <w:p w14:paraId="7813C59B" w14:textId="77777777" w:rsidR="00B87CB7" w:rsidRPr="00E95167" w:rsidRDefault="007E5633" w:rsidP="007B06B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W</w:t>
      </w:r>
      <w:r w:rsidR="00E02BD2" w:rsidRPr="00E95167">
        <w:rPr>
          <w:rFonts w:ascii="Verdana" w:hAnsi="Verdana"/>
          <w:sz w:val="20"/>
          <w:szCs w:val="20"/>
        </w:rPr>
        <w:t xml:space="preserve">prowadzanie zmian </w:t>
      </w:r>
      <w:r w:rsidR="00E02BD2" w:rsidRPr="00E95167">
        <w:rPr>
          <w:rFonts w:ascii="Verdana" w:hAnsi="Verdana"/>
          <w:sz w:val="20"/>
        </w:rPr>
        <w:t>do Ar</w:t>
      </w:r>
      <w:r w:rsidR="00E02BD2" w:rsidRPr="00E95167">
        <w:rPr>
          <w:rFonts w:ascii="Verdana" w:hAnsi="Verdana" w:cs="Helv"/>
          <w:color w:val="000000"/>
          <w:sz w:val="20"/>
        </w:rPr>
        <w:t>kusza Organizacji jednostki</w:t>
      </w:r>
      <w:r w:rsidR="00F00F56">
        <w:rPr>
          <w:rFonts w:ascii="Verdana" w:hAnsi="Verdana" w:cs="Helv"/>
          <w:color w:val="000000"/>
          <w:sz w:val="20"/>
        </w:rPr>
        <w:t xml:space="preserve"> zgodnie z obowiązującymi przepisami</w:t>
      </w:r>
      <w:r w:rsidR="00B87CB7" w:rsidRPr="00E95167">
        <w:rPr>
          <w:rFonts w:ascii="Verdana" w:hAnsi="Verdana" w:cs="Helv"/>
          <w:color w:val="000000"/>
          <w:sz w:val="20"/>
        </w:rPr>
        <w:t xml:space="preserve">. </w:t>
      </w:r>
    </w:p>
    <w:p w14:paraId="2990D69A" w14:textId="77777777" w:rsidR="003D6EC3" w:rsidRPr="00E95167" w:rsidRDefault="003D6EC3" w:rsidP="007B06BA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 xml:space="preserve">Przyznawanie dodatku za wysługę lat zgodnie z </w:t>
      </w:r>
      <w:r w:rsidR="00F00F56">
        <w:rPr>
          <w:rFonts w:ascii="Verdana" w:hAnsi="Verdana"/>
          <w:sz w:val="20"/>
          <w:szCs w:val="20"/>
        </w:rPr>
        <w:t xml:space="preserve">obowiązującymi </w:t>
      </w:r>
      <w:r w:rsidRPr="00E95167">
        <w:rPr>
          <w:rFonts w:ascii="Verdana" w:hAnsi="Verdana"/>
          <w:sz w:val="20"/>
          <w:szCs w:val="20"/>
        </w:rPr>
        <w:t>przepisami.</w:t>
      </w:r>
    </w:p>
    <w:p w14:paraId="34859F33" w14:textId="77777777" w:rsidR="00691D23" w:rsidRPr="00E95167" w:rsidRDefault="00691D23" w:rsidP="002525C7">
      <w:pPr>
        <w:pStyle w:val="11Trescpisma"/>
        <w:spacing w:after="480" w:line="360" w:lineRule="auto"/>
        <w:jc w:val="left"/>
        <w:rPr>
          <w:szCs w:val="20"/>
        </w:rPr>
      </w:pPr>
      <w:r w:rsidRPr="00E95167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Pr="00E95167">
        <w:rPr>
          <w:szCs w:val="20"/>
        </w:rPr>
        <w:br/>
        <w:t>wystąpienia.</w:t>
      </w:r>
    </w:p>
    <w:p w14:paraId="0539256C" w14:textId="77777777" w:rsidR="005951A1" w:rsidRPr="00E95167" w:rsidRDefault="00C62652" w:rsidP="005951A1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5951A1" w:rsidRPr="00E95167">
        <w:rPr>
          <w:szCs w:val="20"/>
        </w:rPr>
        <w:t xml:space="preserve"> upoważnienia Prezydenta</w:t>
      </w:r>
    </w:p>
    <w:p w14:paraId="7C5D550E" w14:textId="77777777" w:rsidR="005951A1" w:rsidRPr="00E95167" w:rsidRDefault="005951A1" w:rsidP="005951A1">
      <w:pPr>
        <w:pStyle w:val="11Trescpisma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Marta Kalicińska</w:t>
      </w:r>
    </w:p>
    <w:p w14:paraId="2394FC77" w14:textId="77777777" w:rsidR="005951A1" w:rsidRPr="00E95167" w:rsidRDefault="005951A1" w:rsidP="005951A1">
      <w:pPr>
        <w:pStyle w:val="11Trescpisma"/>
        <w:spacing w:before="0" w:line="360" w:lineRule="auto"/>
        <w:jc w:val="left"/>
        <w:rPr>
          <w:szCs w:val="20"/>
        </w:rPr>
      </w:pPr>
      <w:r w:rsidRPr="00E95167">
        <w:rPr>
          <w:szCs w:val="20"/>
        </w:rPr>
        <w:t>Dyrektor Wydziału Kontroli</w:t>
      </w:r>
    </w:p>
    <w:p w14:paraId="25A616CE" w14:textId="77777777" w:rsidR="009552D9" w:rsidRPr="00E95167" w:rsidRDefault="009552D9" w:rsidP="002525C7">
      <w:pPr>
        <w:suppressAutoHyphens/>
        <w:spacing w:before="48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 w:rsidRPr="00E95167">
        <w:rPr>
          <w:rFonts w:ascii="Verdana" w:hAnsi="Verdana"/>
          <w:sz w:val="20"/>
          <w:szCs w:val="20"/>
        </w:rPr>
        <w:t>8, 10; 50-031 Wrocław; tel. +48</w:t>
      </w:r>
      <w:r w:rsidR="00840C8C" w:rsidRPr="00E95167">
        <w:rPr>
          <w:rFonts w:ascii="Verdana" w:hAnsi="Verdana"/>
          <w:sz w:val="20"/>
          <w:szCs w:val="20"/>
        </w:rPr>
        <w:t xml:space="preserve"> </w:t>
      </w:r>
      <w:r w:rsidR="005D766E" w:rsidRPr="00E95167">
        <w:rPr>
          <w:rFonts w:ascii="Verdana" w:hAnsi="Verdana"/>
          <w:sz w:val="20"/>
          <w:szCs w:val="20"/>
        </w:rPr>
        <w:t>717 77 92 35, fax +48</w:t>
      </w:r>
      <w:r w:rsidR="006F058F" w:rsidRPr="00E95167">
        <w:rPr>
          <w:rFonts w:ascii="Verdana" w:hAnsi="Verdana"/>
          <w:sz w:val="20"/>
          <w:szCs w:val="20"/>
        </w:rPr>
        <w:t xml:space="preserve"> </w:t>
      </w:r>
      <w:r w:rsidR="005D766E" w:rsidRPr="00E95167">
        <w:rPr>
          <w:rFonts w:ascii="Verdana" w:hAnsi="Verdana"/>
          <w:sz w:val="20"/>
          <w:szCs w:val="20"/>
        </w:rPr>
        <w:t>717 77 92 34; wkn@um.wroc.pl</w:t>
      </w:r>
      <w:r w:rsidRPr="00E95167">
        <w:rPr>
          <w:rFonts w:ascii="Verdana" w:hAnsi="Verdana"/>
          <w:sz w:val="20"/>
          <w:szCs w:val="20"/>
        </w:rPr>
        <w:t xml:space="preserve"> </w:t>
      </w:r>
    </w:p>
    <w:p w14:paraId="6FC5B1CD" w14:textId="77777777" w:rsidR="00E24BB4" w:rsidRPr="00E95167" w:rsidRDefault="00E24BB4" w:rsidP="002525C7">
      <w:pPr>
        <w:suppressAutoHyphens/>
        <w:spacing w:before="48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bCs/>
          <w:sz w:val="20"/>
          <w:szCs w:val="20"/>
        </w:rPr>
        <w:t>Do wiadomości:</w:t>
      </w:r>
    </w:p>
    <w:p w14:paraId="0E4304EE" w14:textId="77777777" w:rsidR="00E24BB4" w:rsidRPr="00E95167" w:rsidRDefault="00E24BB4" w:rsidP="00691D23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E95167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4B13E0" w:rsidRPr="00E95167">
        <w:rPr>
          <w:rFonts w:ascii="Verdana" w:hAnsi="Verdana"/>
          <w:bCs/>
          <w:sz w:val="20"/>
          <w:szCs w:val="20"/>
        </w:rPr>
        <w:t>36</w:t>
      </w:r>
      <w:r w:rsidRPr="00E95167">
        <w:rPr>
          <w:rFonts w:ascii="Verdana" w:hAnsi="Verdana"/>
          <w:bCs/>
          <w:sz w:val="20"/>
          <w:szCs w:val="20"/>
        </w:rPr>
        <w:t>.202</w:t>
      </w:r>
      <w:r w:rsidR="004B13E0" w:rsidRPr="00E95167">
        <w:rPr>
          <w:rFonts w:ascii="Verdana" w:hAnsi="Verdana"/>
          <w:bCs/>
          <w:sz w:val="20"/>
          <w:szCs w:val="20"/>
        </w:rPr>
        <w:t>5</w:t>
      </w:r>
      <w:r w:rsidRPr="00E9516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C20D0E3" w14:textId="77777777" w:rsidR="00E24BB4" w:rsidRDefault="00E24BB4" w:rsidP="00691D23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E95167">
        <w:rPr>
          <w:rFonts w:ascii="Verdana" w:hAnsi="Verdana"/>
          <w:sz w:val="20"/>
          <w:szCs w:val="20"/>
        </w:rPr>
        <w:t>Pismo przygotowano zgodnie z wymogami WCAG w zakresie dostępności cyfrowej.</w:t>
      </w:r>
      <w:bookmarkEnd w:id="3"/>
    </w:p>
    <w:sectPr w:rsidR="00E24BB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E780" w14:textId="77777777" w:rsidR="00EC0137" w:rsidRDefault="00EC0137">
      <w:r>
        <w:separator/>
      </w:r>
    </w:p>
  </w:endnote>
  <w:endnote w:type="continuationSeparator" w:id="0">
    <w:p w14:paraId="368F012C" w14:textId="77777777" w:rsidR="00EC0137" w:rsidRDefault="00EC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08AD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7D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7DFB" w:rsidRPr="004D6885">
      <w:rPr>
        <w:sz w:val="14"/>
        <w:szCs w:val="14"/>
      </w:rPr>
      <w:fldChar w:fldCharType="separate"/>
    </w:r>
    <w:r w:rsidR="00C62652">
      <w:rPr>
        <w:noProof/>
        <w:sz w:val="14"/>
        <w:szCs w:val="14"/>
      </w:rPr>
      <w:t>3</w:t>
    </w:r>
    <w:r w:rsidR="005D7DF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7DF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7DFB" w:rsidRPr="004D6885">
      <w:rPr>
        <w:sz w:val="14"/>
        <w:szCs w:val="14"/>
      </w:rPr>
      <w:fldChar w:fldCharType="separate"/>
    </w:r>
    <w:r w:rsidR="00C62652">
      <w:rPr>
        <w:noProof/>
        <w:sz w:val="14"/>
        <w:szCs w:val="14"/>
      </w:rPr>
      <w:t>3</w:t>
    </w:r>
    <w:r w:rsidR="005D7DF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1F3B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79B31066" wp14:editId="65890074">
          <wp:extent cx="2048510" cy="753745"/>
          <wp:effectExtent l="19050" t="0" r="889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77AB" w14:textId="77777777" w:rsidR="00EC0137" w:rsidRDefault="00EC0137">
      <w:r>
        <w:separator/>
      </w:r>
    </w:p>
  </w:footnote>
  <w:footnote w:type="continuationSeparator" w:id="0">
    <w:p w14:paraId="41787273" w14:textId="77777777" w:rsidR="00EC0137" w:rsidRDefault="00EC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2834" w14:textId="77777777" w:rsidR="00190D4E" w:rsidRDefault="00563C62">
    <w:r>
      <w:rPr>
        <w:noProof/>
      </w:rPr>
      <w:pict w14:anchorId="4520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52C0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1DB15D86" wp14:editId="385D9893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E15545"/>
    <w:multiLevelType w:val="hybridMultilevel"/>
    <w:tmpl w:val="79DEA148"/>
    <w:lvl w:ilvl="0" w:tplc="DD2EE814">
      <w:start w:val="1"/>
      <w:numFmt w:val="decimal"/>
      <w:lvlText w:val="%1)"/>
      <w:lvlJc w:val="left"/>
      <w:pPr>
        <w:ind w:left="2629" w:hanging="360"/>
      </w:pPr>
      <w:rPr>
        <w:rFonts w:cs="Verdan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6A11545"/>
    <w:multiLevelType w:val="hybridMultilevel"/>
    <w:tmpl w:val="F22C0D90"/>
    <w:lvl w:ilvl="0" w:tplc="CF56B8F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C3459"/>
    <w:multiLevelType w:val="hybridMultilevel"/>
    <w:tmpl w:val="F5401A8A"/>
    <w:lvl w:ilvl="0" w:tplc="0D24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5"/>
  </w:num>
  <w:num w:numId="17">
    <w:abstractNumId w:val="27"/>
  </w:num>
  <w:num w:numId="18">
    <w:abstractNumId w:val="23"/>
  </w:num>
  <w:num w:numId="19">
    <w:abstractNumId w:val="31"/>
  </w:num>
  <w:num w:numId="20">
    <w:abstractNumId w:val="10"/>
  </w:num>
  <w:num w:numId="21">
    <w:abstractNumId w:val="28"/>
  </w:num>
  <w:num w:numId="22">
    <w:abstractNumId w:val="12"/>
  </w:num>
  <w:num w:numId="23">
    <w:abstractNumId w:val="32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0"/>
  </w:num>
  <w:num w:numId="29">
    <w:abstractNumId w:val="14"/>
  </w:num>
  <w:num w:numId="30">
    <w:abstractNumId w:val="26"/>
  </w:num>
  <w:num w:numId="31">
    <w:abstractNumId w:val="29"/>
  </w:num>
  <w:num w:numId="32">
    <w:abstractNumId w:val="24"/>
  </w:num>
  <w:num w:numId="33">
    <w:abstractNumId w:val="18"/>
  </w:num>
  <w:num w:numId="34">
    <w:abstractNumId w:val="34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010EB"/>
    <w:rsid w:val="00003502"/>
    <w:rsid w:val="000130F7"/>
    <w:rsid w:val="000167D5"/>
    <w:rsid w:val="00022A1D"/>
    <w:rsid w:val="0004046A"/>
    <w:rsid w:val="00067730"/>
    <w:rsid w:val="00073238"/>
    <w:rsid w:val="00097AEF"/>
    <w:rsid w:val="000C62B0"/>
    <w:rsid w:val="000C744E"/>
    <w:rsid w:val="000C7820"/>
    <w:rsid w:val="000D2DA5"/>
    <w:rsid w:val="000E521C"/>
    <w:rsid w:val="0013681A"/>
    <w:rsid w:val="001374C7"/>
    <w:rsid w:val="00142267"/>
    <w:rsid w:val="00143A44"/>
    <w:rsid w:val="00166992"/>
    <w:rsid w:val="00171BC3"/>
    <w:rsid w:val="001729F0"/>
    <w:rsid w:val="00180DF6"/>
    <w:rsid w:val="00190D4E"/>
    <w:rsid w:val="001A4254"/>
    <w:rsid w:val="001B48DE"/>
    <w:rsid w:val="001C29A6"/>
    <w:rsid w:val="001D5D26"/>
    <w:rsid w:val="001E33FC"/>
    <w:rsid w:val="001E6A84"/>
    <w:rsid w:val="00201165"/>
    <w:rsid w:val="002018DC"/>
    <w:rsid w:val="002525C7"/>
    <w:rsid w:val="00256655"/>
    <w:rsid w:val="00285429"/>
    <w:rsid w:val="00292CCD"/>
    <w:rsid w:val="002970A6"/>
    <w:rsid w:val="002A341F"/>
    <w:rsid w:val="002A4675"/>
    <w:rsid w:val="002B6140"/>
    <w:rsid w:val="002B7EEC"/>
    <w:rsid w:val="002C302D"/>
    <w:rsid w:val="002D1DB0"/>
    <w:rsid w:val="002E03E4"/>
    <w:rsid w:val="002E6C7F"/>
    <w:rsid w:val="002F292D"/>
    <w:rsid w:val="00303DC3"/>
    <w:rsid w:val="003043F1"/>
    <w:rsid w:val="0031006A"/>
    <w:rsid w:val="00323052"/>
    <w:rsid w:val="00330836"/>
    <w:rsid w:val="00332A80"/>
    <w:rsid w:val="00332F74"/>
    <w:rsid w:val="00345256"/>
    <w:rsid w:val="0036308A"/>
    <w:rsid w:val="0036369C"/>
    <w:rsid w:val="00375A2A"/>
    <w:rsid w:val="00397978"/>
    <w:rsid w:val="003B1EF6"/>
    <w:rsid w:val="003B4793"/>
    <w:rsid w:val="003B7E1B"/>
    <w:rsid w:val="003D57B4"/>
    <w:rsid w:val="003D6EC3"/>
    <w:rsid w:val="003F20D6"/>
    <w:rsid w:val="00407169"/>
    <w:rsid w:val="00410A92"/>
    <w:rsid w:val="00416D35"/>
    <w:rsid w:val="00433FFA"/>
    <w:rsid w:val="004508B6"/>
    <w:rsid w:val="00457912"/>
    <w:rsid w:val="004712AE"/>
    <w:rsid w:val="004A21ED"/>
    <w:rsid w:val="004B13E0"/>
    <w:rsid w:val="004D12C3"/>
    <w:rsid w:val="004D62D4"/>
    <w:rsid w:val="004D6885"/>
    <w:rsid w:val="004E5C8D"/>
    <w:rsid w:val="004F1811"/>
    <w:rsid w:val="00500994"/>
    <w:rsid w:val="00502E67"/>
    <w:rsid w:val="00510355"/>
    <w:rsid w:val="00533629"/>
    <w:rsid w:val="005451C9"/>
    <w:rsid w:val="00550FA1"/>
    <w:rsid w:val="00563C62"/>
    <w:rsid w:val="005665AB"/>
    <w:rsid w:val="005951A1"/>
    <w:rsid w:val="005A0918"/>
    <w:rsid w:val="005A3893"/>
    <w:rsid w:val="005C5E14"/>
    <w:rsid w:val="005D101B"/>
    <w:rsid w:val="005D18D1"/>
    <w:rsid w:val="005D508A"/>
    <w:rsid w:val="005D766E"/>
    <w:rsid w:val="005D7DFB"/>
    <w:rsid w:val="005E3977"/>
    <w:rsid w:val="0062493D"/>
    <w:rsid w:val="00624DB1"/>
    <w:rsid w:val="00632E06"/>
    <w:rsid w:val="00635A54"/>
    <w:rsid w:val="006550D8"/>
    <w:rsid w:val="006571C3"/>
    <w:rsid w:val="00660E40"/>
    <w:rsid w:val="006833B6"/>
    <w:rsid w:val="00684855"/>
    <w:rsid w:val="00690658"/>
    <w:rsid w:val="00691D23"/>
    <w:rsid w:val="006C4F62"/>
    <w:rsid w:val="006C6490"/>
    <w:rsid w:val="006E0CD0"/>
    <w:rsid w:val="006E23FD"/>
    <w:rsid w:val="006F058F"/>
    <w:rsid w:val="006F17BB"/>
    <w:rsid w:val="00701B93"/>
    <w:rsid w:val="00701FA2"/>
    <w:rsid w:val="00703313"/>
    <w:rsid w:val="00706D3C"/>
    <w:rsid w:val="00714D3A"/>
    <w:rsid w:val="007213BB"/>
    <w:rsid w:val="00735B21"/>
    <w:rsid w:val="00736BEE"/>
    <w:rsid w:val="00757C56"/>
    <w:rsid w:val="007626FA"/>
    <w:rsid w:val="00781577"/>
    <w:rsid w:val="00787754"/>
    <w:rsid w:val="007878BA"/>
    <w:rsid w:val="007911E0"/>
    <w:rsid w:val="007A61E7"/>
    <w:rsid w:val="007B06BA"/>
    <w:rsid w:val="007C3697"/>
    <w:rsid w:val="007C481F"/>
    <w:rsid w:val="007C749C"/>
    <w:rsid w:val="007D0717"/>
    <w:rsid w:val="007D3B37"/>
    <w:rsid w:val="007E5633"/>
    <w:rsid w:val="007E73D3"/>
    <w:rsid w:val="007F1692"/>
    <w:rsid w:val="007F1B42"/>
    <w:rsid w:val="00840C8C"/>
    <w:rsid w:val="00844E2B"/>
    <w:rsid w:val="00845B6D"/>
    <w:rsid w:val="00870068"/>
    <w:rsid w:val="00871F60"/>
    <w:rsid w:val="00875328"/>
    <w:rsid w:val="0088160D"/>
    <w:rsid w:val="00882898"/>
    <w:rsid w:val="008A366A"/>
    <w:rsid w:val="008A708D"/>
    <w:rsid w:val="008B0672"/>
    <w:rsid w:val="008D507D"/>
    <w:rsid w:val="008F1518"/>
    <w:rsid w:val="008F7D65"/>
    <w:rsid w:val="009046B0"/>
    <w:rsid w:val="00916B2A"/>
    <w:rsid w:val="009266F8"/>
    <w:rsid w:val="00950DEE"/>
    <w:rsid w:val="009552D9"/>
    <w:rsid w:val="009765D0"/>
    <w:rsid w:val="00984F47"/>
    <w:rsid w:val="00993532"/>
    <w:rsid w:val="009B57D7"/>
    <w:rsid w:val="009C0E52"/>
    <w:rsid w:val="009C554A"/>
    <w:rsid w:val="009E530E"/>
    <w:rsid w:val="00A005FB"/>
    <w:rsid w:val="00A27F20"/>
    <w:rsid w:val="00A46BB3"/>
    <w:rsid w:val="00A56BDA"/>
    <w:rsid w:val="00A57551"/>
    <w:rsid w:val="00A641F1"/>
    <w:rsid w:val="00A65E2D"/>
    <w:rsid w:val="00A731FA"/>
    <w:rsid w:val="00A73979"/>
    <w:rsid w:val="00A816F2"/>
    <w:rsid w:val="00A86D58"/>
    <w:rsid w:val="00AA129E"/>
    <w:rsid w:val="00AB56BE"/>
    <w:rsid w:val="00AB60B5"/>
    <w:rsid w:val="00AC045D"/>
    <w:rsid w:val="00AD0D9A"/>
    <w:rsid w:val="00AD3E23"/>
    <w:rsid w:val="00AD553B"/>
    <w:rsid w:val="00AE33AA"/>
    <w:rsid w:val="00AF094C"/>
    <w:rsid w:val="00B02AD0"/>
    <w:rsid w:val="00B15E26"/>
    <w:rsid w:val="00B31D40"/>
    <w:rsid w:val="00B55B53"/>
    <w:rsid w:val="00B62AFF"/>
    <w:rsid w:val="00B658DB"/>
    <w:rsid w:val="00B73AF4"/>
    <w:rsid w:val="00B768A1"/>
    <w:rsid w:val="00B80D9B"/>
    <w:rsid w:val="00B81B31"/>
    <w:rsid w:val="00B8357A"/>
    <w:rsid w:val="00B87CB7"/>
    <w:rsid w:val="00B906E7"/>
    <w:rsid w:val="00B95FA9"/>
    <w:rsid w:val="00BB389F"/>
    <w:rsid w:val="00BB7699"/>
    <w:rsid w:val="00BD035E"/>
    <w:rsid w:val="00BD7F67"/>
    <w:rsid w:val="00BE1600"/>
    <w:rsid w:val="00BF3F7F"/>
    <w:rsid w:val="00BF59A6"/>
    <w:rsid w:val="00C02F83"/>
    <w:rsid w:val="00C20E11"/>
    <w:rsid w:val="00C2127D"/>
    <w:rsid w:val="00C3559A"/>
    <w:rsid w:val="00C53C41"/>
    <w:rsid w:val="00C5535D"/>
    <w:rsid w:val="00C62652"/>
    <w:rsid w:val="00C71F59"/>
    <w:rsid w:val="00C96101"/>
    <w:rsid w:val="00CA55FF"/>
    <w:rsid w:val="00CB2C11"/>
    <w:rsid w:val="00CB73FD"/>
    <w:rsid w:val="00CC1016"/>
    <w:rsid w:val="00CD26BE"/>
    <w:rsid w:val="00CD4AC9"/>
    <w:rsid w:val="00CE4F44"/>
    <w:rsid w:val="00CE6F37"/>
    <w:rsid w:val="00CF0E4A"/>
    <w:rsid w:val="00CF77B6"/>
    <w:rsid w:val="00D01F1F"/>
    <w:rsid w:val="00D05152"/>
    <w:rsid w:val="00D21895"/>
    <w:rsid w:val="00D23966"/>
    <w:rsid w:val="00D263D7"/>
    <w:rsid w:val="00D30468"/>
    <w:rsid w:val="00D33992"/>
    <w:rsid w:val="00D52149"/>
    <w:rsid w:val="00D531A7"/>
    <w:rsid w:val="00D55843"/>
    <w:rsid w:val="00D605BB"/>
    <w:rsid w:val="00D627A1"/>
    <w:rsid w:val="00D81AFC"/>
    <w:rsid w:val="00D8547D"/>
    <w:rsid w:val="00D93884"/>
    <w:rsid w:val="00D96AA6"/>
    <w:rsid w:val="00DB5940"/>
    <w:rsid w:val="00DC191D"/>
    <w:rsid w:val="00DC1E2B"/>
    <w:rsid w:val="00DC2E5C"/>
    <w:rsid w:val="00DD6E1F"/>
    <w:rsid w:val="00DF598C"/>
    <w:rsid w:val="00E01379"/>
    <w:rsid w:val="00E02BD2"/>
    <w:rsid w:val="00E03CFA"/>
    <w:rsid w:val="00E1003C"/>
    <w:rsid w:val="00E146C0"/>
    <w:rsid w:val="00E215C9"/>
    <w:rsid w:val="00E24BB4"/>
    <w:rsid w:val="00E25E6A"/>
    <w:rsid w:val="00E303B7"/>
    <w:rsid w:val="00E35A19"/>
    <w:rsid w:val="00E52576"/>
    <w:rsid w:val="00E54822"/>
    <w:rsid w:val="00E72F52"/>
    <w:rsid w:val="00E779E2"/>
    <w:rsid w:val="00E83A12"/>
    <w:rsid w:val="00E85FD6"/>
    <w:rsid w:val="00E95167"/>
    <w:rsid w:val="00EA4CD5"/>
    <w:rsid w:val="00EB6D7C"/>
    <w:rsid w:val="00EC0137"/>
    <w:rsid w:val="00EC4094"/>
    <w:rsid w:val="00ED10C8"/>
    <w:rsid w:val="00ED266E"/>
    <w:rsid w:val="00ED3E79"/>
    <w:rsid w:val="00EE04DD"/>
    <w:rsid w:val="00F00F56"/>
    <w:rsid w:val="00F01F91"/>
    <w:rsid w:val="00F261E5"/>
    <w:rsid w:val="00F374F3"/>
    <w:rsid w:val="00F40755"/>
    <w:rsid w:val="00F426EA"/>
    <w:rsid w:val="00F562B7"/>
    <w:rsid w:val="00F661AD"/>
    <w:rsid w:val="00F8165E"/>
    <w:rsid w:val="00F83C65"/>
    <w:rsid w:val="00F85E3D"/>
    <w:rsid w:val="00FA0D97"/>
    <w:rsid w:val="00FA2830"/>
    <w:rsid w:val="00FB2F82"/>
    <w:rsid w:val="00FB398B"/>
    <w:rsid w:val="00FB68B6"/>
    <w:rsid w:val="00FB7E24"/>
    <w:rsid w:val="00FC7238"/>
    <w:rsid w:val="00FD22A1"/>
    <w:rsid w:val="00FD3B9B"/>
    <w:rsid w:val="00FE0589"/>
    <w:rsid w:val="00FE0917"/>
    <w:rsid w:val="00FF09C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35231E2"/>
  <w15:docId w15:val="{4F4662B1-9D57-4E15-A958-ADA6DA3E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Tekstpodstawowy2">
    <w:name w:val="Body Text 2"/>
    <w:basedOn w:val="Normalny"/>
    <w:link w:val="Tekstpodstawowy2Znak"/>
    <w:uiPriority w:val="99"/>
    <w:rsid w:val="0031006A"/>
    <w:pPr>
      <w:suppressAutoHyphens/>
      <w:jc w:val="both"/>
    </w:pPr>
    <w:rPr>
      <w:rFonts w:ascii="Verdana" w:hAnsi="Verdana"/>
      <w:bCs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006A"/>
    <w:rPr>
      <w:rFonts w:ascii="Verdana" w:hAnsi="Verdana"/>
      <w:bCs/>
      <w:sz w:val="22"/>
      <w:lang w:eastAsia="ar-SA"/>
    </w:rPr>
  </w:style>
  <w:style w:type="paragraph" w:styleId="NormalnyWeb">
    <w:name w:val="Normal (Web)"/>
    <w:basedOn w:val="Normalny"/>
    <w:uiPriority w:val="99"/>
    <w:unhideWhenUsed/>
    <w:rsid w:val="00E72F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D51D-B97A-4A54-A503-506BEB36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3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Głaz Dorota</dc:creator>
  <cp:lastModifiedBy>Turkiewicz Katarzyna</cp:lastModifiedBy>
  <cp:revision>2</cp:revision>
  <cp:lastPrinted>2026-01-13T12:46:00Z</cp:lastPrinted>
  <dcterms:created xsi:type="dcterms:W3CDTF">2026-02-04T11:29:00Z</dcterms:created>
  <dcterms:modified xsi:type="dcterms:W3CDTF">2026-02-04T11:29:00Z</dcterms:modified>
</cp:coreProperties>
</file>