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89ACCC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B6EA5">
        <w:rPr>
          <w:sz w:val="24"/>
          <w:szCs w:val="24"/>
        </w:rPr>
        <w:t>2</w:t>
      </w:r>
      <w:r w:rsidR="00797B84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459445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97B84" w:rsidRPr="00797B84">
        <w:rPr>
          <w:rFonts w:ascii="Verdana" w:hAnsi="Verdana"/>
          <w:sz w:val="24"/>
          <w:szCs w:val="24"/>
        </w:rPr>
        <w:t>DOLNOŚLĄSKI</w:t>
      </w:r>
      <w:r w:rsidR="00797B84">
        <w:rPr>
          <w:rFonts w:ascii="Verdana" w:hAnsi="Verdana"/>
          <w:sz w:val="24"/>
          <w:szCs w:val="24"/>
        </w:rPr>
        <w:t>EGO</w:t>
      </w:r>
      <w:r w:rsidR="00797B84" w:rsidRPr="00797B84">
        <w:rPr>
          <w:rFonts w:ascii="Verdana" w:hAnsi="Verdana"/>
          <w:sz w:val="24"/>
          <w:szCs w:val="24"/>
        </w:rPr>
        <w:t xml:space="preserve"> ZWIĄZ</w:t>
      </w:r>
      <w:r w:rsidR="00797B84">
        <w:rPr>
          <w:rFonts w:ascii="Verdana" w:hAnsi="Verdana"/>
          <w:sz w:val="24"/>
          <w:szCs w:val="24"/>
        </w:rPr>
        <w:t>KU</w:t>
      </w:r>
      <w:r w:rsidR="00797B84" w:rsidRPr="00797B84">
        <w:rPr>
          <w:rFonts w:ascii="Verdana" w:hAnsi="Verdana"/>
          <w:sz w:val="24"/>
          <w:szCs w:val="24"/>
        </w:rPr>
        <w:t xml:space="preserve"> SZACHOW</w:t>
      </w:r>
      <w:r w:rsidR="00797B84">
        <w:rPr>
          <w:rFonts w:ascii="Verdana" w:hAnsi="Verdana"/>
          <w:sz w:val="24"/>
          <w:szCs w:val="24"/>
        </w:rPr>
        <w:t>EGO</w:t>
      </w:r>
      <w:r w:rsidR="00857FA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797B84">
        <w:rPr>
          <w:rFonts w:ascii="Verdana" w:hAnsi="Verdana"/>
          <w:sz w:val="24"/>
          <w:szCs w:val="24"/>
        </w:rPr>
        <w:t>„</w:t>
      </w:r>
      <w:r w:rsidR="00797B84" w:rsidRPr="00797B84">
        <w:rPr>
          <w:rFonts w:ascii="Verdana" w:hAnsi="Verdana"/>
          <w:sz w:val="24"/>
          <w:szCs w:val="24"/>
        </w:rPr>
        <w:t>Arcymistrzowski Festiwal Szachowy Kobiet im. Krystyny Hołuj-Radzikowskiej - XV edycja</w:t>
      </w:r>
      <w:r w:rsidR="00857FA8" w:rsidRPr="00857FA8">
        <w:rPr>
          <w:rFonts w:ascii="Verdana" w:hAnsi="Verdana"/>
          <w:sz w:val="24"/>
          <w:szCs w:val="24"/>
        </w:rPr>
        <w:t>"</w:t>
      </w:r>
      <w:r w:rsidR="003A2D1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F9FF913" w14:textId="16E461A1" w:rsidR="00797B84" w:rsidRDefault="00EA03D9" w:rsidP="001F2107">
      <w:pPr>
        <w:suppressAutoHyphens/>
        <w:spacing w:after="60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760A5CA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97B84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03D9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144</cp:revision>
  <cp:lastPrinted>2026-01-22T09:52:00Z</cp:lastPrinted>
  <dcterms:created xsi:type="dcterms:W3CDTF">2025-02-05T07:38:00Z</dcterms:created>
  <dcterms:modified xsi:type="dcterms:W3CDTF">2026-01-22T13:56:00Z</dcterms:modified>
</cp:coreProperties>
</file>