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5E4E247A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18EDCA06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43251B">
        <w:rPr>
          <w:szCs w:val="20"/>
        </w:rPr>
        <w:t>2</w:t>
      </w:r>
      <w:r w:rsidR="003D4E6D">
        <w:rPr>
          <w:szCs w:val="20"/>
        </w:rPr>
        <w:t>3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1E1A78A7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</w:t>
      </w:r>
      <w:r w:rsidR="0069747E">
        <w:rPr>
          <w:rFonts w:cs="Arial"/>
          <w:sz w:val="20"/>
          <w:szCs w:val="20"/>
        </w:rPr>
        <w:t>4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2E9693EA" w:rsidR="00A07A3F" w:rsidRPr="004B349C" w:rsidRDefault="0043251B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3251B">
        <w:rPr>
          <w:rFonts w:cs="Arial"/>
          <w:sz w:val="20"/>
          <w:szCs w:val="20"/>
        </w:rPr>
        <w:t>00112568/2024/W</w:t>
      </w:r>
    </w:p>
    <w:p w14:paraId="290C5DA5" w14:textId="684DEE10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69747E">
        <w:rPr>
          <w:sz w:val="20"/>
          <w:szCs w:val="20"/>
        </w:rPr>
        <w:t>JACEK SZMYD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>l. Buforowa 2, 52-131 Wrocław</w:t>
      </w:r>
      <w:r w:rsidR="006B58F1" w:rsidRPr="00A07A3F">
        <w:rPr>
          <w:sz w:val="20"/>
          <w:szCs w:val="20"/>
        </w:rPr>
        <w:t>.</w:t>
      </w:r>
    </w:p>
    <w:p w14:paraId="5A713DFC" w14:textId="2C1D2542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</w:t>
      </w:r>
      <w:r w:rsidR="0069747E">
        <w:rPr>
          <w:sz w:val="20"/>
          <w:szCs w:val="20"/>
        </w:rPr>
        <w:t>4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="0043251B">
        <w:rPr>
          <w:sz w:val="20"/>
          <w:szCs w:val="20"/>
        </w:rPr>
        <w:t>2</w:t>
      </w:r>
      <w:r w:rsidR="003D4E6D">
        <w:rPr>
          <w:sz w:val="20"/>
          <w:szCs w:val="20"/>
        </w:rPr>
        <w:t>1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6EE5C48A" w14:textId="77777777" w:rsidR="00187794" w:rsidRPr="00D207CE" w:rsidRDefault="00187794" w:rsidP="00187794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7FB1C3C3" w14:textId="77777777" w:rsidR="00187794" w:rsidRPr="00EB4882" w:rsidRDefault="00187794" w:rsidP="0018779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52B1723" w14:textId="61B003C1" w:rsidR="00F842A2" w:rsidRPr="00A07A3F" w:rsidRDefault="00187794" w:rsidP="00187794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F842A2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4E56E2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87794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D4E6D"/>
    <w:rsid w:val="003F534E"/>
    <w:rsid w:val="00420720"/>
    <w:rsid w:val="00422221"/>
    <w:rsid w:val="00424DF9"/>
    <w:rsid w:val="00424EAC"/>
    <w:rsid w:val="0043251B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E56E2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1479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842A2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20</cp:revision>
  <cp:lastPrinted>2022-11-17T09:09:00Z</cp:lastPrinted>
  <dcterms:created xsi:type="dcterms:W3CDTF">2022-09-23T05:32:00Z</dcterms:created>
  <dcterms:modified xsi:type="dcterms:W3CDTF">2026-01-08T10:45:00Z</dcterms:modified>
</cp:coreProperties>
</file>