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B263" w14:textId="77777777" w:rsidR="00322EF4" w:rsidRPr="003E36AD" w:rsidRDefault="00322EF4" w:rsidP="00322EF4">
      <w:pPr>
        <w:pStyle w:val="10Szanowny"/>
        <w:spacing w:before="0" w:line="360" w:lineRule="auto"/>
        <w:jc w:val="left"/>
      </w:pPr>
      <w:r w:rsidRPr="003E36AD">
        <w:t>Pani</w:t>
      </w:r>
    </w:p>
    <w:p w14:paraId="664087CF" w14:textId="77777777" w:rsidR="00322EF4" w:rsidRPr="003E36AD" w:rsidRDefault="00322EF4" w:rsidP="00322EF4">
      <w:pPr>
        <w:pStyle w:val="10Szanowny"/>
        <w:spacing w:before="0" w:line="360" w:lineRule="auto"/>
        <w:jc w:val="left"/>
      </w:pPr>
      <w:r w:rsidRPr="003E36AD">
        <w:t>Monika Kowalczyk-</w:t>
      </w:r>
      <w:proofErr w:type="spellStart"/>
      <w:r w:rsidRPr="003E36AD">
        <w:t>Tajsiak</w:t>
      </w:r>
      <w:proofErr w:type="spellEnd"/>
    </w:p>
    <w:p w14:paraId="54A6F62D" w14:textId="77777777" w:rsidR="00322EF4" w:rsidRPr="003E36AD" w:rsidRDefault="00322EF4" w:rsidP="00322EF4">
      <w:pPr>
        <w:pStyle w:val="10Szanowny"/>
        <w:spacing w:before="120" w:line="360" w:lineRule="auto"/>
      </w:pPr>
      <w:r w:rsidRPr="003E36AD">
        <w:t xml:space="preserve">SAFE DRIVING KOWALCZYK &amp; TAJSIAK </w:t>
      </w:r>
    </w:p>
    <w:p w14:paraId="243EFE5B" w14:textId="77777777" w:rsidR="00322EF4" w:rsidRPr="003E36AD" w:rsidRDefault="00322EF4" w:rsidP="00322EF4">
      <w:pPr>
        <w:pStyle w:val="10Szanowny"/>
        <w:spacing w:before="0" w:after="120" w:line="360" w:lineRule="auto"/>
      </w:pPr>
      <w:r w:rsidRPr="003E36AD">
        <w:t>MONIKA KOWALCZYK-TAJSIAK</w:t>
      </w:r>
    </w:p>
    <w:p w14:paraId="1FB0B304" w14:textId="77777777" w:rsidR="00322EF4" w:rsidRDefault="00322EF4" w:rsidP="00322EF4">
      <w:pPr>
        <w:pStyle w:val="10Szanowny"/>
        <w:spacing w:before="0"/>
        <w:jc w:val="left"/>
      </w:pPr>
      <w:r>
        <w:t xml:space="preserve">al. </w:t>
      </w:r>
      <w:r w:rsidRPr="003E36AD">
        <w:t xml:space="preserve">Piastów 2A </w:t>
      </w:r>
      <w:r>
        <w:t>lok</w:t>
      </w:r>
      <w:r w:rsidRPr="003E36AD">
        <w:t>. 2</w:t>
      </w:r>
    </w:p>
    <w:p w14:paraId="5B1EE0C4" w14:textId="58D05EA4" w:rsidR="009006E1" w:rsidRPr="000C500D" w:rsidRDefault="00322EF4" w:rsidP="00322EF4">
      <w:pPr>
        <w:pStyle w:val="10Szanowny"/>
        <w:spacing w:before="120" w:after="120"/>
      </w:pPr>
      <w:r w:rsidRPr="003E36AD">
        <w:t xml:space="preserve">52-425 </w:t>
      </w:r>
      <w:r>
        <w:t>Wrocław</w:t>
      </w:r>
    </w:p>
    <w:p w14:paraId="4AA1B1D8" w14:textId="106DFC7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9562DF">
        <w:rPr>
          <w:rFonts w:ascii="Verdana" w:hAnsi="Verdana" w:cs="Arial"/>
          <w:sz w:val="20"/>
          <w:szCs w:val="20"/>
        </w:rPr>
        <w:t>13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777F2B">
        <w:rPr>
          <w:rFonts w:ascii="Verdana" w:hAnsi="Verdana" w:cs="Arial"/>
          <w:sz w:val="20"/>
          <w:szCs w:val="20"/>
        </w:rPr>
        <w:t>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777F2B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5A6869D8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22EF4">
        <w:rPr>
          <w:rFonts w:ascii="Verdana" w:hAnsi="Verdana" w:cs="Verdana"/>
          <w:sz w:val="20"/>
          <w:szCs w:val="20"/>
        </w:rPr>
        <w:t>3</w:t>
      </w:r>
      <w:r w:rsidR="00B801A5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3804980" w:rsidR="0006603B" w:rsidRPr="008C4E06" w:rsidRDefault="00322EF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322EF4">
        <w:rPr>
          <w:rFonts w:ascii="Verdana" w:hAnsi="Verdana" w:cs="Arial"/>
          <w:sz w:val="20"/>
          <w:szCs w:val="20"/>
        </w:rPr>
        <w:t>00115010/2024/W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381FC7AA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="000877AA" w:rsidRPr="008C4E06">
        <w:rPr>
          <w:rFonts w:cs="Verdana"/>
        </w:rPr>
        <w:t>t.j</w:t>
      </w:r>
      <w:proofErr w:type="spellEnd"/>
      <w:r w:rsidR="000877AA">
        <w:rPr>
          <w:rFonts w:cs="Verdana"/>
        </w:rPr>
        <w:t xml:space="preserve">. Dz. U. z 2024 r., poz. 1210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39B7846D" w:rsidR="000C500D" w:rsidRDefault="000C500D" w:rsidP="00574B6B">
      <w:pPr>
        <w:pStyle w:val="10Szanowny"/>
        <w:spacing w:before="120" w:line="360" w:lineRule="auto"/>
        <w:rPr>
          <w:rFonts w:cs="Verdana"/>
        </w:rPr>
      </w:pPr>
      <w:r w:rsidRPr="000C500D">
        <w:rPr>
          <w:rFonts w:cs="Verdana"/>
        </w:rPr>
        <w:t xml:space="preserve">Wydział Kontroli Urzędu Miejskiego Wrocławia na podstawie art. 43 ust. 1 pkt 2 ustawy przeprowadził kontrolę ośrodka </w:t>
      </w:r>
      <w:r w:rsidR="00574B6B" w:rsidRPr="003E36AD">
        <w:t>SAFE DRIVING KOWALCZYK &amp; TAJSIAK MONIKA KOWALCZYK-TAJSIAK</w:t>
      </w:r>
      <w:r w:rsidR="00574B6B">
        <w:t xml:space="preserve">, </w:t>
      </w:r>
      <w:r w:rsidR="00574B6B" w:rsidRPr="005E258E">
        <w:rPr>
          <w:bCs/>
        </w:rPr>
        <w:t>al. Piastów 2A lok. 2, 52-425 Wrocław</w:t>
      </w:r>
      <w:r w:rsidR="00F2314F" w:rsidRPr="00F2314F">
        <w:rPr>
          <w:bCs/>
        </w:rPr>
        <w:t xml:space="preserve"> </w:t>
      </w:r>
      <w:r w:rsidRPr="000C500D">
        <w:rPr>
          <w:rFonts w:cs="Verdana"/>
        </w:rPr>
        <w:t xml:space="preserve">prowadzonego przez przedsiębiorcę wpisanego do Rejestru przedsiębiorców prowadzących ośrodek szkolenia kierowców na terenie miasta Wrocławia, pod numerem ewidencyjnym </w:t>
      </w:r>
      <w:r w:rsidR="00F2314F" w:rsidRPr="00F2314F">
        <w:rPr>
          <w:rFonts w:cs="Verdana"/>
        </w:rPr>
        <w:t>0</w:t>
      </w:r>
      <w:r w:rsidR="00574B6B">
        <w:rPr>
          <w:rFonts w:cs="Verdana"/>
        </w:rPr>
        <w:t>266</w:t>
      </w:r>
      <w:r w:rsidR="00F2314F" w:rsidRPr="00F2314F">
        <w:rPr>
          <w:rFonts w:cs="Verdana"/>
        </w:rPr>
        <w:t>0264</w:t>
      </w:r>
      <w:r w:rsidRPr="000C500D">
        <w:rPr>
          <w:rFonts w:cs="Verdana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5B99C8DB" w:rsidR="002D4FB8" w:rsidRPr="002D4FB8" w:rsidRDefault="00322EF4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322EF4">
        <w:rPr>
          <w:rFonts w:ascii="Verdana" w:hAnsi="Verdana" w:cs="Verdana"/>
          <w:sz w:val="20"/>
          <w:szCs w:val="20"/>
        </w:rPr>
        <w:t>za okres od 29 czerwca 2023 r. do 4 września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0D19321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777F2B">
        <w:rPr>
          <w:rFonts w:ascii="Verdana" w:hAnsi="Verdana" w:cs="Arial"/>
          <w:sz w:val="20"/>
          <w:szCs w:val="20"/>
        </w:rPr>
        <w:t>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777F2B">
        <w:rPr>
          <w:rFonts w:ascii="Verdana" w:hAnsi="Verdana" w:cs="Arial"/>
          <w:sz w:val="20"/>
          <w:szCs w:val="20"/>
        </w:rPr>
        <w:t>stycznia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777F2B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322EF4">
        <w:rPr>
          <w:rFonts w:ascii="Verdana" w:hAnsi="Verdana" w:cs="Arial"/>
          <w:sz w:val="20"/>
          <w:szCs w:val="20"/>
        </w:rPr>
        <w:t>3</w:t>
      </w:r>
      <w:r w:rsidR="00F2314F">
        <w:rPr>
          <w:rFonts w:ascii="Verdana" w:hAnsi="Verdana" w:cs="Arial"/>
          <w:sz w:val="20"/>
          <w:szCs w:val="20"/>
        </w:rPr>
        <w:t>8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6E167F6E" w14:textId="77777777" w:rsidR="00CF71B8" w:rsidRDefault="00CF71B8" w:rsidP="00CF71B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023902D" w14:textId="77777777" w:rsidR="00CF71B8" w:rsidRPr="00D207CE" w:rsidRDefault="00CF71B8" w:rsidP="00CF71B8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F5EF9DF" w14:textId="77777777" w:rsidR="00CF71B8" w:rsidRPr="00D207CE" w:rsidRDefault="00CF71B8" w:rsidP="00CF71B8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9A4ACAB" w14:textId="77777777" w:rsidR="00CF71B8" w:rsidRPr="00D207CE" w:rsidRDefault="00CF71B8" w:rsidP="00CF71B8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301E1B2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22EF4">
        <w:rPr>
          <w:rFonts w:ascii="Verdana" w:hAnsi="Verdana" w:cs="Verdana"/>
          <w:sz w:val="20"/>
          <w:szCs w:val="20"/>
        </w:rPr>
        <w:t>3</w:t>
      </w:r>
      <w:r w:rsidR="00F2314F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877AA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2937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2EF4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4A2D"/>
    <w:rsid w:val="00572D81"/>
    <w:rsid w:val="00574B6B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7F2B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562DF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CF71B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27</cp:revision>
  <cp:lastPrinted>2024-05-07T07:52:00Z</cp:lastPrinted>
  <dcterms:created xsi:type="dcterms:W3CDTF">2024-05-13T07:20:00Z</dcterms:created>
  <dcterms:modified xsi:type="dcterms:W3CDTF">2025-06-13T07:07:00Z</dcterms:modified>
</cp:coreProperties>
</file>