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6FA55" w14:textId="6A2297ED" w:rsidR="00A85572" w:rsidRPr="00072C12" w:rsidRDefault="00D67947" w:rsidP="007348B2">
      <w:pPr>
        <w:pStyle w:val="Tytulsekcji"/>
        <w:rPr>
          <w:rFonts w:asciiTheme="minorHAnsi" w:hAnsiTheme="minorHAnsi" w:cstheme="minorHAnsi"/>
        </w:rPr>
      </w:pPr>
      <w:bookmarkStart w:id="0" w:name="_Hlk89784493"/>
      <w:bookmarkStart w:id="1" w:name="_Hlk82771941"/>
      <w:bookmarkEnd w:id="0"/>
      <w:r w:rsidRPr="00072C12">
        <w:rPr>
          <w:rFonts w:asciiTheme="minorHAnsi" w:hAnsiTheme="minorHAnsi" w:cstheme="minorHAnsi"/>
          <w:noProof/>
        </w:rPr>
        <mc:AlternateContent>
          <mc:Choice Requires="wpg">
            <w:drawing>
              <wp:anchor distT="0" distB="0" distL="114300" distR="114300" simplePos="0" relativeHeight="251658253" behindDoc="0" locked="0" layoutInCell="1" allowOverlap="1" wp14:anchorId="589CE238" wp14:editId="4B30313F">
                <wp:simplePos x="0" y="0"/>
                <wp:positionH relativeFrom="column">
                  <wp:posOffset>-899795</wp:posOffset>
                </wp:positionH>
                <wp:positionV relativeFrom="paragraph">
                  <wp:posOffset>-884029</wp:posOffset>
                </wp:positionV>
                <wp:extent cx="7559040" cy="10691495"/>
                <wp:effectExtent l="0" t="0" r="3810" b="0"/>
                <wp:wrapNone/>
                <wp:docPr id="70" name="Grupa 70"/>
                <wp:cNvGraphicFramePr/>
                <a:graphic xmlns:a="http://schemas.openxmlformats.org/drawingml/2006/main">
                  <a:graphicData uri="http://schemas.microsoft.com/office/word/2010/wordprocessingGroup">
                    <wpg:wgp>
                      <wpg:cNvGrpSpPr/>
                      <wpg:grpSpPr>
                        <a:xfrm>
                          <a:off x="0" y="0"/>
                          <a:ext cx="7559040" cy="10691495"/>
                          <a:chOff x="0" y="3384"/>
                          <a:chExt cx="7559040" cy="10691711"/>
                        </a:xfrm>
                      </wpg:grpSpPr>
                      <pic:pic xmlns:pic="http://schemas.openxmlformats.org/drawingml/2006/picture">
                        <pic:nvPicPr>
                          <pic:cNvPr id="1" name="Obraz 1"/>
                          <pic:cNvPicPr>
                            <a:picLocks noChangeAspect="1"/>
                          </pic:cNvPicPr>
                        </pic:nvPicPr>
                        <pic:blipFill>
                          <a:blip r:embed="rId11">
                            <a:extLst>
                              <a:ext uri="{28A0092B-C50C-407E-A947-70E740481C1C}">
                                <a14:useLocalDpi xmlns:a14="http://schemas.microsoft.com/office/drawing/2010/main" val="0"/>
                              </a:ext>
                            </a:extLst>
                          </a:blip>
                          <a:srcRect/>
                          <a:stretch/>
                        </pic:blipFill>
                        <pic:spPr bwMode="auto">
                          <a:xfrm>
                            <a:off x="0" y="3384"/>
                            <a:ext cx="7559040" cy="10691711"/>
                          </a:xfrm>
                          <a:prstGeom prst="rect">
                            <a:avLst/>
                          </a:prstGeom>
                          <a:noFill/>
                          <a:ln>
                            <a:noFill/>
                          </a:ln>
                        </pic:spPr>
                      </pic:pic>
                      <wps:wsp>
                        <wps:cNvPr id="63" name="Pole tekstowe 1"/>
                        <wps:cNvSpPr txBox="1">
                          <a:spLocks/>
                        </wps:cNvSpPr>
                        <wps:spPr>
                          <a:xfrm>
                            <a:off x="3766457" y="6593503"/>
                            <a:ext cx="3781697" cy="1645455"/>
                          </a:xfrm>
                          <a:prstGeom prst="rect">
                            <a:avLst/>
                          </a:prstGeom>
                          <a:solidFill>
                            <a:srgbClr val="1D375F"/>
                          </a:solidFill>
                          <a:ln w="22225" cmpd="sng">
                            <a:noFill/>
                            <a:prstDash val="solid"/>
                          </a:ln>
                          <a:effectLst>
                            <a:softEdge rad="0"/>
                          </a:effectLst>
                        </wps:spPr>
                        <wps:txbx>
                          <w:txbxContent>
                            <w:p w14:paraId="578531CD" w14:textId="77777777" w:rsidR="00E24253" w:rsidRDefault="004345D0" w:rsidP="001B23DB">
                              <w:pPr>
                                <w:jc w:val="left"/>
                                <w:rPr>
                                  <w:sz w:val="46"/>
                                  <w:szCs w:val="144"/>
                                </w:rPr>
                              </w:pPr>
                              <w:r>
                                <w:rPr>
                                  <w:sz w:val="46"/>
                                  <w:szCs w:val="144"/>
                                </w:rPr>
                                <w:t>Raport z realizacji wskaźników PZM MOFW za lata 2022, 2023, 2024</w:t>
                              </w:r>
                            </w:p>
                            <w:p w14:paraId="2BD4757E" w14:textId="77777777" w:rsidR="00DF7586" w:rsidRPr="0016689B" w:rsidRDefault="00DF7586" w:rsidP="00427E17">
                              <w:pPr>
                                <w:rPr>
                                  <w:sz w:val="46"/>
                                  <w:szCs w:val="144"/>
                                </w:rPr>
                              </w:pPr>
                            </w:p>
                          </w:txbxContent>
                        </wps:txbx>
                        <wps:bodyPr rot="0" spcFirstLastPara="0" vertOverflow="overflow" horzOverflow="overflow" vert="horz" wrap="square" lIns="180000" tIns="72000" rIns="180000" bIns="7200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589CE238" id="Grupa 70" o:spid="_x0000_s1026" style="position:absolute;left:0;text-align:left;margin-left:-70.85pt;margin-top:-69.6pt;width:595.2pt;height:841.85pt;z-index:251658253;mso-height-relative:margin" coordorigin=",33" coordsize="75590,1069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 o:spid="_x0000_s1027" type="#_x0000_t75" style="position:absolute;top:33;width:75590;height:1069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">
                  <v:imagedata r:id="rId12" o:title=""/>
                </v:shape>
                <v:shapetype id="_x0000_t202" coordsize="21600,21600" o:spt="202" path="m,l,21600r21600,l21600,xe">
                  <v:stroke joinstyle="miter"/>
                  <v:path gradientshapeok="t" o:connecttype="rect"/>
                </v:shapetype>
                <v:shape id="_x0000_s1028" type="#_x0000_t202" style="position:absolute;left:37664;top:65935;width:37817;height:164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" fillcolor="#1d375f" stroked="f" strokeweight="1.75pt">
                  <v:textbox inset="5mm,2mm,5mm,2mm">
                    <w:txbxContent>
                      <w:p w14:paraId="578531CD" w14:textId="77777777" w:rsidR="00E24253" w:rsidRDefault="004345D0" w:rsidP="001B23DB">
                        <w:pPr>
                          <w:jc w:val="left"/>
                          <w:rPr>
                            <w:sz w:val="46"/>
                            <w:szCs w:val="144"/>
                          </w:rPr>
                        </w:pPr>
                        <w:r>
                          <w:rPr>
                            <w:sz w:val="46"/>
                            <w:szCs w:val="144"/>
                          </w:rPr>
                          <w:t>Raport z realizacji wskaźników PZM MOFW za lata 2022, 2023, 2024</w:t>
                        </w:r>
                      </w:p>
                      <w:p w14:paraId="2BD4757E" w14:textId="77777777" w:rsidR="00DF7586" w:rsidRPr="0016689B" w:rsidRDefault="00DF7586" w:rsidP="00427E17">
                        <w:pPr>
                          <w:rPr>
                            <w:sz w:val="46"/>
                            <w:szCs w:val="144"/>
                          </w:rPr>
                        </w:pPr>
                      </w:p>
                    </w:txbxContent>
                  </v:textbox>
                </v:shape>
              </v:group>
            </w:pict>
          </mc:Fallback>
        </mc:AlternateContent>
      </w:r>
      <w:r w:rsidR="004C53DA" w:rsidRPr="00072C12">
        <w:rPr>
          <w:rFonts w:asciiTheme="minorHAnsi" w:hAnsiTheme="minorHAnsi" w:cstheme="minorHAnsi"/>
          <w:noProof/>
        </w:rPr>
        <w:drawing>
          <wp:anchor distT="0" distB="0" distL="114300" distR="114300" simplePos="0" relativeHeight="251658251" behindDoc="0" locked="0" layoutInCell="1" allowOverlap="1" wp14:anchorId="4C713B0D" wp14:editId="135AC779">
            <wp:simplePos x="0" y="0"/>
            <wp:positionH relativeFrom="column">
              <wp:posOffset>-614045</wp:posOffset>
            </wp:positionH>
            <wp:positionV relativeFrom="paragraph">
              <wp:posOffset>8796655</wp:posOffset>
            </wp:positionV>
            <wp:extent cx="832026" cy="709742"/>
            <wp:effectExtent l="0" t="0" r="0" b="0"/>
            <wp:wrapNone/>
            <wp:docPr id="1220754164" name="Obraz 3">
              <a:extLst xmlns:a="http://schemas.openxmlformats.org/drawingml/2006/main">
                <a:ext uri="{FF2B5EF4-FFF2-40B4-BE49-F238E27FC236}">
                  <a16:creationId xmlns:a16="http://schemas.microsoft.com/office/drawing/2014/main" id="{5C1D3BF6-0AE1-4B84-AB44-E2E4ADCDEFB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Obraz 3">
                      <a:extLst>
                        <a:ext uri="{FF2B5EF4-FFF2-40B4-BE49-F238E27FC236}">
                          <a16:creationId xmlns:a16="http://schemas.microsoft.com/office/drawing/2014/main" id="{5C1D3BF6-0AE1-4B84-AB44-E2E4ADCDEFBD}"/>
                        </a:ext>
                      </a:extLst>
                    </pic:cNvPr>
                    <pic:cNvPicPr>
                      <a:picLocks noChangeAspect="1"/>
                    </pic:cNvPicPr>
                  </pic:nvPicPr>
                  <pic:blipFill rotWithShape="1">
                    <a:blip r:embed="rId13">
                      <a:extLst>
                        <a:ext uri="{28A0092B-C50C-407E-A947-70E740481C1C}">
                          <a14:useLocalDpi xmlns:a14="http://schemas.microsoft.com/office/drawing/2010/main" val="0"/>
                        </a:ext>
                      </a:extLst>
                    </a:blip>
                    <a:srcRect t="-29" r="13904" b="31"/>
                    <a:stretch>
                      <a:fillRect/>
                    </a:stretch>
                  </pic:blipFill>
                  <pic:spPr>
                    <a:xfrm>
                      <a:off x="0" y="0"/>
                      <a:ext cx="832026" cy="709742"/>
                    </a:xfrm>
                    <a:prstGeom prst="rect">
                      <a:avLst/>
                    </a:prstGeom>
                  </pic:spPr>
                </pic:pic>
              </a:graphicData>
            </a:graphic>
          </wp:anchor>
        </w:drawing>
      </w:r>
      <w:r w:rsidR="003D2F8C">
        <w:rPr>
          <w:rFonts w:asciiTheme="minorHAnsi" w:hAnsiTheme="minorHAnsi" w:cstheme="minorHAnsi"/>
        </w:rPr>
        <w:t>-</w:t>
      </w:r>
      <w:r w:rsidR="00277C98" w:rsidRPr="00072C12">
        <w:rPr>
          <w:rFonts w:asciiTheme="minorHAnsi" w:hAnsiTheme="minorHAnsi" w:cstheme="minorHAnsi"/>
        </w:rPr>
        <w:t>nica</w:t>
      </w:r>
      <w:r w:rsidR="00707BC2" w:rsidRPr="00072C12">
        <w:rPr>
          <w:rFonts w:asciiTheme="minorHAnsi" w:hAnsiTheme="minorHAnsi" w:cstheme="minorHAnsi"/>
        </w:rPr>
        <w:t xml:space="preserve"> </w:t>
      </w:r>
      <w:r w:rsidR="00A85572" w:rsidRPr="00072C12">
        <w:rPr>
          <w:rFonts w:asciiTheme="minorHAnsi" w:hAnsiTheme="minorHAnsi" w:cstheme="minorHAnsi"/>
        </w:rPr>
        <w:br w:type="page"/>
      </w:r>
    </w:p>
    <w:p w14:paraId="235C9655" w14:textId="5017BD11" w:rsidR="001F0623" w:rsidRPr="00072C12" w:rsidRDefault="001B23DB" w:rsidP="001F0623">
      <w:pPr>
        <w:rPr>
          <w:rFonts w:asciiTheme="minorHAnsi" w:hAnsiTheme="minorHAnsi" w:cstheme="minorHAnsi"/>
        </w:rPr>
        <w:sectPr w:rsidR="001F0623" w:rsidRPr="00072C12" w:rsidSect="001F0623">
          <w:footerReference w:type="default" r:id="rId14"/>
          <w:pgSz w:w="11906" w:h="16838"/>
          <w:pgMar w:top="1417" w:right="1417" w:bottom="1417" w:left="1417" w:header="708" w:footer="708" w:gutter="0"/>
          <w:cols w:space="708"/>
          <w:titlePg/>
          <w:docGrid w:linePitch="360"/>
        </w:sectPr>
      </w:pPr>
      <w:bookmarkStart w:id="2" w:name="_Hlk82772000"/>
      <w:bookmarkEnd w:id="1"/>
      <w:r w:rsidRPr="00072C12">
        <w:rPr>
          <w:rFonts w:asciiTheme="minorHAnsi" w:hAnsiTheme="minorHAnsi" w:cstheme="minorHAnsi"/>
          <w:noProof/>
        </w:rPr>
        <w:lastRenderedPageBreak/>
        <mc:AlternateContent>
          <mc:Choice Requires="wps">
            <w:drawing>
              <wp:anchor distT="0" distB="0" distL="114300" distR="114300" simplePos="0" relativeHeight="251658245" behindDoc="0" locked="0" layoutInCell="1" allowOverlap="1" wp14:anchorId="237D4402" wp14:editId="798A9A23">
                <wp:simplePos x="0" y="0"/>
                <wp:positionH relativeFrom="column">
                  <wp:posOffset>450215</wp:posOffset>
                </wp:positionH>
                <wp:positionV relativeFrom="paragraph">
                  <wp:posOffset>2895600</wp:posOffset>
                </wp:positionV>
                <wp:extent cx="1131570" cy="354330"/>
                <wp:effectExtent l="0" t="0" r="0" b="7620"/>
                <wp:wrapNone/>
                <wp:docPr id="52"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1570" cy="354330"/>
                        </a:xfrm>
                        <a:prstGeom prst="rect">
                          <a:avLst/>
                        </a:prstGeom>
                        <a:solidFill>
                          <a:srgbClr val="1D375F"/>
                        </a:solidFill>
                        <a:ln w="22225" cmpd="sng">
                          <a:noFill/>
                          <a:prstDash val="solid"/>
                        </a:ln>
                        <a:effectLst>
                          <a:softEdge rad="0"/>
                        </a:effectLst>
                      </wps:spPr>
                      <wps:txbx>
                        <w:txbxContent>
                          <w:p w14:paraId="02C03923" w14:textId="77777777" w:rsidR="001F0623" w:rsidRPr="00BB0FD3" w:rsidRDefault="001F0623" w:rsidP="001F0623">
                            <w:pPr>
                              <w:rPr>
                                <w:b/>
                                <w:bCs/>
                              </w:rPr>
                            </w:pPr>
                            <w:r>
                              <w:rPr>
                                <w:b/>
                                <w:bCs/>
                              </w:rPr>
                              <w:t>Autorzy</w:t>
                            </w:r>
                          </w:p>
                        </w:txbxContent>
                      </wps:txbx>
                      <wps:bodyPr rot="0" spcFirstLastPara="0" vertOverflow="overflow" horzOverflow="overflow" vert="horz" wrap="none" lIns="180000" tIns="72000" rIns="180000" bIns="72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7D4402" id="Pole tekstowe 1" o:spid="_x0000_s1029" type="#_x0000_t202" style="position:absolute;left:0;text-align:left;margin-left:35.45pt;margin-top:228pt;width:89.1pt;height:27.9pt;z-index:251658245;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" fillcolor="#1d375f" stroked="f" strokeweight="1.75pt">
                <v:textbox inset="5mm,2mm,5mm,2mm">
                  <w:txbxContent>
                    <w:p w14:paraId="02C03923" w14:textId="77777777" w:rsidR="001F0623" w:rsidRPr="00BB0FD3" w:rsidRDefault="001F0623" w:rsidP="001F0623">
                      <w:pPr>
                        <w:rPr>
                          <w:b/>
                          <w:bCs/>
                        </w:rPr>
                      </w:pPr>
                      <w:r>
                        <w:rPr>
                          <w:b/>
                          <w:bCs/>
                        </w:rPr>
                        <w:t>Autorzy</w:t>
                      </w:r>
                    </w:p>
                  </w:txbxContent>
                </v:textbox>
              </v:shape>
            </w:pict>
          </mc:Fallback>
        </mc:AlternateContent>
      </w:r>
      <w:r w:rsidRPr="00072C12">
        <w:rPr>
          <w:rFonts w:asciiTheme="minorHAnsi" w:hAnsiTheme="minorHAnsi" w:cstheme="minorHAnsi"/>
          <w:noProof/>
        </w:rPr>
        <mc:AlternateContent>
          <mc:Choice Requires="wps">
            <w:drawing>
              <wp:anchor distT="0" distB="0" distL="114300" distR="114300" simplePos="0" relativeHeight="251658250" behindDoc="0" locked="0" layoutInCell="1" allowOverlap="1" wp14:anchorId="4344CF40" wp14:editId="39BD0F9D">
                <wp:simplePos x="0" y="0"/>
                <wp:positionH relativeFrom="column">
                  <wp:posOffset>410390</wp:posOffset>
                </wp:positionH>
                <wp:positionV relativeFrom="paragraph">
                  <wp:posOffset>874414</wp:posOffset>
                </wp:positionV>
                <wp:extent cx="4899546" cy="1810385"/>
                <wp:effectExtent l="0" t="0" r="0" b="0"/>
                <wp:wrapNone/>
                <wp:docPr id="1153519789" name="Pole tekstowe 104"/>
                <wp:cNvGraphicFramePr/>
                <a:graphic xmlns:a="http://schemas.openxmlformats.org/drawingml/2006/main">
                  <a:graphicData uri="http://schemas.microsoft.com/office/word/2010/wordprocessingShape">
                    <wps:wsp>
                      <wps:cNvSpPr txBox="1"/>
                      <wps:spPr>
                        <a:xfrm>
                          <a:off x="0" y="0"/>
                          <a:ext cx="4899546" cy="1810385"/>
                        </a:xfrm>
                        <a:prstGeom prst="rect">
                          <a:avLst/>
                        </a:prstGeom>
                        <a:noFill/>
                        <a:ln w="6350">
                          <a:noFill/>
                        </a:ln>
                      </wps:spPr>
                      <wps:txbx>
                        <w:txbxContent>
                          <w:p w14:paraId="7AA4D44B" w14:textId="7DD41360" w:rsidR="001B23DB" w:rsidRPr="00450AE8" w:rsidRDefault="001B23DB" w:rsidP="001B23DB">
                            <w:pPr>
                              <w:rPr>
                                <w:rFonts w:cs="Arial"/>
                              </w:rPr>
                            </w:pPr>
                            <w:r w:rsidRPr="00450AE8">
                              <w:rPr>
                                <w:rFonts w:cs="Arial"/>
                              </w:rPr>
                              <w:t xml:space="preserve">Raport z realizacji wskaźników PZM MOFW za lata 2022, 2023, 2024   </w:t>
                            </w:r>
                          </w:p>
                          <w:p w14:paraId="34F6DE5E" w14:textId="77777777" w:rsidR="001B23DB" w:rsidRPr="00450AE8" w:rsidRDefault="001B23DB" w:rsidP="001B23DB">
                            <w:pPr>
                              <w:rPr>
                                <w:rFonts w:cs="Arial"/>
                              </w:rPr>
                            </w:pPr>
                            <w:r w:rsidRPr="00450AE8">
                              <w:rPr>
                                <w:rFonts w:cs="Arial"/>
                              </w:rPr>
                              <w:t xml:space="preserve">został przygotowany na zlecenie </w:t>
                            </w:r>
                            <w:r w:rsidRPr="00450AE8">
                              <w:rPr>
                                <w:rFonts w:cs="Arial"/>
                                <w:b/>
                                <w:bCs/>
                              </w:rPr>
                              <w:t xml:space="preserve">Gminy Wrocław - </w:t>
                            </w:r>
                            <w:r w:rsidRPr="00450AE8">
                              <w:rPr>
                                <w:rFonts w:cs="Arial"/>
                                <w:b/>
                                <w:bCs/>
                                <w:color w:val="000000" w:themeColor="text1"/>
                              </w:rPr>
                              <w:t>Biura Zintegrowanych Inwestycji Terytorialnych Wrocławskiego Obszaru Funkcjonalnego</w:t>
                            </w:r>
                            <w:r w:rsidRPr="00450AE8">
                              <w:rPr>
                                <w:rFonts w:cs="Arial"/>
                              </w:rPr>
                              <w:t xml:space="preserve"> </w:t>
                            </w:r>
                          </w:p>
                          <w:p w14:paraId="08F27A32" w14:textId="032E0D92" w:rsidR="001B23DB" w:rsidRPr="00450AE8" w:rsidRDefault="001B23DB" w:rsidP="001B23DB">
                            <w:pPr>
                              <w:rPr>
                                <w:rFonts w:eastAsia="Times New Roman"/>
                                <w:color w:val="000000" w:themeColor="text1"/>
                                <w:kern w:val="24"/>
                                <w:sz w:val="30"/>
                                <w:szCs w:val="32"/>
                              </w:rPr>
                            </w:pPr>
                            <w:r w:rsidRPr="00450AE8">
                              <w:rPr>
                                <w:rFonts w:cs="Arial"/>
                                <w:bCs/>
                              </w:rPr>
                              <w:t xml:space="preserve">przez:  </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44CF40" id="Pole tekstowe 104" o:spid="_x0000_s1030" type="#_x0000_t202" style="position:absolute;left:0;text-align:left;margin-left:32.3pt;margin-top:68.85pt;width:385.8pt;height:142.5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" filled="f" stroked="f" strokeweight=".5pt">
                <v:textbox>
                  <w:txbxContent>
                    <w:p w14:paraId="7AA4D44B" w14:textId="7DD41360" w:rsidR="001B23DB" w:rsidRPr="00450AE8" w:rsidRDefault="001B23DB" w:rsidP="001B23DB">
                      <w:pPr>
                        <w:rPr>
                          <w:rFonts w:cs="Arial"/>
                        </w:rPr>
                      </w:pPr>
                      <w:r w:rsidRPr="00450AE8">
                        <w:rPr>
                          <w:rFonts w:cs="Arial"/>
                        </w:rPr>
                        <w:t xml:space="preserve">Raport z realizacji wskaźników PZM MOFW za lata 2022, 2023, 2024   </w:t>
                      </w:r>
                    </w:p>
                    <w:p w14:paraId="34F6DE5E" w14:textId="77777777" w:rsidR="001B23DB" w:rsidRPr="00450AE8" w:rsidRDefault="001B23DB" w:rsidP="001B23DB">
                      <w:pPr>
                        <w:rPr>
                          <w:rFonts w:cs="Arial"/>
                        </w:rPr>
                      </w:pPr>
                      <w:r w:rsidRPr="00450AE8">
                        <w:rPr>
                          <w:rFonts w:cs="Arial"/>
                        </w:rPr>
                        <w:t xml:space="preserve">został przygotowany na zlecenie </w:t>
                      </w:r>
                      <w:r w:rsidRPr="00450AE8">
                        <w:rPr>
                          <w:rFonts w:cs="Arial"/>
                          <w:b/>
                          <w:bCs/>
                        </w:rPr>
                        <w:t xml:space="preserve">Gminy Wrocław - </w:t>
                      </w:r>
                      <w:r w:rsidRPr="00450AE8">
                        <w:rPr>
                          <w:rFonts w:cs="Arial"/>
                          <w:b/>
                          <w:bCs/>
                          <w:color w:val="000000" w:themeColor="text1"/>
                        </w:rPr>
                        <w:t>Biura Zintegrowanych Inwestycji Terytorialnych Wrocławskiego Obszaru Funkcjonalnego</w:t>
                      </w:r>
                      <w:r w:rsidRPr="00450AE8">
                        <w:rPr>
                          <w:rFonts w:cs="Arial"/>
                        </w:rPr>
                        <w:t xml:space="preserve"> </w:t>
                      </w:r>
                    </w:p>
                    <w:p w14:paraId="08F27A32" w14:textId="032E0D92" w:rsidR="001B23DB" w:rsidRPr="00450AE8" w:rsidRDefault="001B23DB" w:rsidP="001B23DB">
                      <w:pPr>
                        <w:rPr>
                          <w:rFonts w:eastAsia="Times New Roman"/>
                          <w:color w:val="000000" w:themeColor="text1"/>
                          <w:kern w:val="24"/>
                          <w:sz w:val="30"/>
                          <w:szCs w:val="32"/>
                        </w:rPr>
                      </w:pPr>
                      <w:r w:rsidRPr="00450AE8">
                        <w:rPr>
                          <w:rFonts w:cs="Arial"/>
                          <w:bCs/>
                        </w:rPr>
                        <w:t xml:space="preserve">przez:  </w:t>
                      </w:r>
                    </w:p>
                  </w:txbxContent>
                </v:textbox>
              </v:shape>
            </w:pict>
          </mc:Fallback>
        </mc:AlternateContent>
      </w:r>
      <w:r w:rsidRPr="00072C12">
        <w:rPr>
          <w:rFonts w:asciiTheme="minorHAnsi" w:hAnsiTheme="minorHAnsi" w:cstheme="minorHAnsi"/>
          <w:noProof/>
        </w:rPr>
        <mc:AlternateContent>
          <mc:Choice Requires="wps">
            <w:drawing>
              <wp:anchor distT="0" distB="0" distL="114300" distR="114300" simplePos="0" relativeHeight="251658249" behindDoc="0" locked="0" layoutInCell="1" allowOverlap="1" wp14:anchorId="32001193" wp14:editId="2CD9D4AD">
                <wp:simplePos x="0" y="0"/>
                <wp:positionH relativeFrom="column">
                  <wp:posOffset>405130</wp:posOffset>
                </wp:positionH>
                <wp:positionV relativeFrom="paragraph">
                  <wp:posOffset>3552190</wp:posOffset>
                </wp:positionV>
                <wp:extent cx="4057650" cy="2600325"/>
                <wp:effectExtent l="0" t="0" r="0" b="0"/>
                <wp:wrapNone/>
                <wp:docPr id="491882485" name="Pole tekstowe 104"/>
                <wp:cNvGraphicFramePr/>
                <a:graphic xmlns:a="http://schemas.openxmlformats.org/drawingml/2006/main">
                  <a:graphicData uri="http://schemas.microsoft.com/office/word/2010/wordprocessingShape">
                    <wps:wsp>
                      <wps:cNvSpPr txBox="1"/>
                      <wps:spPr>
                        <a:xfrm>
                          <a:off x="0" y="0"/>
                          <a:ext cx="4057650" cy="2600325"/>
                        </a:xfrm>
                        <a:prstGeom prst="rect">
                          <a:avLst/>
                        </a:prstGeom>
                        <a:noFill/>
                        <a:ln w="6350">
                          <a:noFill/>
                        </a:ln>
                      </wps:spPr>
                      <wps:txbx>
                        <w:txbxContent>
                          <w:p w14:paraId="0E992847" w14:textId="77777777" w:rsidR="001F0623" w:rsidRDefault="001F0623" w:rsidP="001F0623">
                            <w:pPr>
                              <w:spacing w:after="0"/>
                            </w:pPr>
                            <w:r>
                              <w:t>Julia Antonowicz</w:t>
                            </w:r>
                          </w:p>
                          <w:p w14:paraId="24AAF274" w14:textId="77777777" w:rsidR="001F0623" w:rsidRDefault="001F0623" w:rsidP="001F0623">
                            <w:pPr>
                              <w:spacing w:after="0"/>
                            </w:pPr>
                            <w:r>
                              <w:t>mgr inż. Piotr Góralski</w:t>
                            </w:r>
                          </w:p>
                          <w:p w14:paraId="4968490A" w14:textId="77777777" w:rsidR="00450AE8" w:rsidRDefault="00450AE8" w:rsidP="00450AE8">
                            <w:pPr>
                              <w:spacing w:after="0"/>
                            </w:pPr>
                            <w:r>
                              <w:t>mgr inż. Marcelina Kowalczyk</w:t>
                            </w:r>
                          </w:p>
                          <w:p w14:paraId="4D240AA1" w14:textId="3A0E4EE4" w:rsidR="001F0623" w:rsidRDefault="001F0623" w:rsidP="001F0623">
                            <w:pPr>
                              <w:spacing w:after="0"/>
                            </w:pPr>
                            <w:r>
                              <w:t xml:space="preserve">Michał </w:t>
                            </w:r>
                            <w:proofErr w:type="spellStart"/>
                            <w:r>
                              <w:t>Namysło</w:t>
                            </w:r>
                            <w:proofErr w:type="spellEnd"/>
                          </w:p>
                          <w:p w14:paraId="7AB8AF0E" w14:textId="50885F8B" w:rsidR="001F0623" w:rsidRDefault="001F0623" w:rsidP="001F0623">
                            <w:pPr>
                              <w:spacing w:after="0"/>
                            </w:pPr>
                            <w:r>
                              <w:t>Patrycja Nazimek</w:t>
                            </w:r>
                          </w:p>
                          <w:p w14:paraId="73A0B77D" w14:textId="77777777" w:rsidR="001F0623" w:rsidRDefault="001F0623" w:rsidP="001F0623">
                            <w:pPr>
                              <w:spacing w:after="0"/>
                            </w:pPr>
                            <w:r>
                              <w:t>Grzegorz Romaniak</w:t>
                            </w:r>
                          </w:p>
                          <w:p w14:paraId="77AC3BEE" w14:textId="77777777" w:rsidR="001F0623" w:rsidRDefault="001F0623" w:rsidP="001F0623">
                            <w:pPr>
                              <w:spacing w:after="0"/>
                            </w:pPr>
                            <w:r>
                              <w:t xml:space="preserve">mgr inż. Mateusz </w:t>
                            </w:r>
                            <w:proofErr w:type="spellStart"/>
                            <w:r>
                              <w:t>Szpórnóg</w:t>
                            </w:r>
                            <w:proofErr w:type="spellEnd"/>
                          </w:p>
                          <w:p w14:paraId="25840DAD" w14:textId="77777777" w:rsidR="001F0623" w:rsidRDefault="001F0623" w:rsidP="001F0623">
                            <w:pPr>
                              <w:spacing w:after="0"/>
                            </w:pPr>
                            <w:r>
                              <w:t xml:space="preserve">mgr inż. Bartłomiej </w:t>
                            </w:r>
                            <w:proofErr w:type="spellStart"/>
                            <w:r>
                              <w:t>Wiertel</w:t>
                            </w:r>
                            <w:proofErr w:type="spellEnd"/>
                          </w:p>
                          <w:p w14:paraId="560D7532" w14:textId="77777777" w:rsidR="001F0623" w:rsidRDefault="001F0623" w:rsidP="001F0623">
                            <w:pPr>
                              <w:spacing w:after="0"/>
                            </w:pPr>
                            <w:r>
                              <w:t>mgr inż. Wiktor Wlazły</w:t>
                            </w:r>
                          </w:p>
                          <w:p w14:paraId="5D55E6B7" w14:textId="77777777" w:rsidR="001F0623" w:rsidRDefault="001F0623" w:rsidP="001F0623">
                            <w:pPr>
                              <w:spacing w:after="0"/>
                            </w:pPr>
                            <w:r>
                              <w:t xml:space="preserve">mgr inż. Michał </w:t>
                            </w:r>
                            <w:proofErr w:type="spellStart"/>
                            <w:r>
                              <w:t>Żuławiński</w:t>
                            </w:r>
                            <w:proofErr w:type="spellEnd"/>
                          </w:p>
                          <w:p w14:paraId="4380D55E" w14:textId="77777777" w:rsidR="001F0623" w:rsidRDefault="001F0623" w:rsidP="001F0623">
                            <w:pPr>
                              <w:spacing w:line="256" w:lineRule="auto"/>
                              <w:rPr>
                                <w:rFonts w:ascii="Arial" w:eastAsia="Times New Roman" w:hAnsi="Arial"/>
                                <w:color w:val="000000" w:themeColor="text1"/>
                                <w:kern w:val="24"/>
                                <w:sz w:val="28"/>
                                <w:szCs w:val="28"/>
                              </w:rPr>
                            </w:pPr>
                          </w:p>
                          <w:p w14:paraId="40865DA7" w14:textId="77777777" w:rsidR="001F0623" w:rsidRDefault="001F0623" w:rsidP="001F0623">
                            <w:pPr>
                              <w:spacing w:line="256" w:lineRule="auto"/>
                              <w:rPr>
                                <w:rFonts w:ascii="Arial" w:eastAsia="Times New Roman" w:hAnsi="Arial"/>
                                <w:color w:val="000000" w:themeColor="text1"/>
                                <w:kern w:val="24"/>
                                <w:sz w:val="28"/>
                                <w:szCs w:val="28"/>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001193" id="_x0000_s1031" type="#_x0000_t202" style="position:absolute;left:0;text-align:left;margin-left:31.9pt;margin-top:279.7pt;width:319.5pt;height:204.7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" filled="f" stroked="f" strokeweight=".5pt">
                <v:textbox>
                  <w:txbxContent>
                    <w:p w14:paraId="0E992847" w14:textId="77777777" w:rsidR="001F0623" w:rsidRDefault="001F0623" w:rsidP="001F0623">
                      <w:pPr>
                        <w:spacing w:after="0"/>
                      </w:pPr>
                      <w:r>
                        <w:t>Julia Antonowicz</w:t>
                      </w:r>
                    </w:p>
                    <w:p w14:paraId="24AAF274" w14:textId="77777777" w:rsidR="001F0623" w:rsidRDefault="001F0623" w:rsidP="001F0623">
                      <w:pPr>
                        <w:spacing w:after="0"/>
                      </w:pPr>
                      <w:r>
                        <w:t>mgr inż. Piotr Góralski</w:t>
                      </w:r>
                    </w:p>
                    <w:p w14:paraId="4968490A" w14:textId="77777777" w:rsidR="00450AE8" w:rsidRDefault="00450AE8" w:rsidP="00450AE8">
                      <w:pPr>
                        <w:spacing w:after="0"/>
                      </w:pPr>
                      <w:r>
                        <w:t>mgr inż. Marcelina Kowalczyk</w:t>
                      </w:r>
                    </w:p>
                    <w:p w14:paraId="4D240AA1" w14:textId="3A0E4EE4" w:rsidR="001F0623" w:rsidRDefault="001F0623" w:rsidP="001F0623">
                      <w:pPr>
                        <w:spacing w:after="0"/>
                      </w:pPr>
                      <w:r>
                        <w:t xml:space="preserve">Michał </w:t>
                      </w:r>
                      <w:proofErr w:type="spellStart"/>
                      <w:r>
                        <w:t>Namysło</w:t>
                      </w:r>
                      <w:proofErr w:type="spellEnd"/>
                    </w:p>
                    <w:p w14:paraId="7AB8AF0E" w14:textId="50885F8B" w:rsidR="001F0623" w:rsidRDefault="001F0623" w:rsidP="001F0623">
                      <w:pPr>
                        <w:spacing w:after="0"/>
                      </w:pPr>
                      <w:r>
                        <w:t>Patrycja Nazimek</w:t>
                      </w:r>
                    </w:p>
                    <w:p w14:paraId="73A0B77D" w14:textId="77777777" w:rsidR="001F0623" w:rsidRDefault="001F0623" w:rsidP="001F0623">
                      <w:pPr>
                        <w:spacing w:after="0"/>
                      </w:pPr>
                      <w:r>
                        <w:t>Grzegorz Romaniak</w:t>
                      </w:r>
                    </w:p>
                    <w:p w14:paraId="77AC3BEE" w14:textId="77777777" w:rsidR="001F0623" w:rsidRDefault="001F0623" w:rsidP="001F0623">
                      <w:pPr>
                        <w:spacing w:after="0"/>
                      </w:pPr>
                      <w:r>
                        <w:t xml:space="preserve">mgr inż. Mateusz </w:t>
                      </w:r>
                      <w:proofErr w:type="spellStart"/>
                      <w:r>
                        <w:t>Szpórnóg</w:t>
                      </w:r>
                      <w:proofErr w:type="spellEnd"/>
                    </w:p>
                    <w:p w14:paraId="25840DAD" w14:textId="77777777" w:rsidR="001F0623" w:rsidRDefault="001F0623" w:rsidP="001F0623">
                      <w:pPr>
                        <w:spacing w:after="0"/>
                      </w:pPr>
                      <w:r>
                        <w:t xml:space="preserve">mgr inż. Bartłomiej </w:t>
                      </w:r>
                      <w:proofErr w:type="spellStart"/>
                      <w:r>
                        <w:t>Wiertel</w:t>
                      </w:r>
                      <w:proofErr w:type="spellEnd"/>
                    </w:p>
                    <w:p w14:paraId="560D7532" w14:textId="77777777" w:rsidR="001F0623" w:rsidRDefault="001F0623" w:rsidP="001F0623">
                      <w:pPr>
                        <w:spacing w:after="0"/>
                      </w:pPr>
                      <w:r>
                        <w:t>mgr inż. Wiktor Wlazły</w:t>
                      </w:r>
                    </w:p>
                    <w:p w14:paraId="5D55E6B7" w14:textId="77777777" w:rsidR="001F0623" w:rsidRDefault="001F0623" w:rsidP="001F0623">
                      <w:pPr>
                        <w:spacing w:after="0"/>
                      </w:pPr>
                      <w:r>
                        <w:t xml:space="preserve">mgr inż. Michał </w:t>
                      </w:r>
                      <w:proofErr w:type="spellStart"/>
                      <w:r>
                        <w:t>Żuławiński</w:t>
                      </w:r>
                      <w:proofErr w:type="spellEnd"/>
                    </w:p>
                    <w:p w14:paraId="4380D55E" w14:textId="77777777" w:rsidR="001F0623" w:rsidRDefault="001F0623" w:rsidP="001F0623">
                      <w:pPr>
                        <w:spacing w:line="256" w:lineRule="auto"/>
                        <w:rPr>
                          <w:rFonts w:ascii="Arial" w:eastAsia="Times New Roman" w:hAnsi="Arial"/>
                          <w:color w:val="000000" w:themeColor="text1"/>
                          <w:kern w:val="24"/>
                          <w:sz w:val="28"/>
                          <w:szCs w:val="28"/>
                        </w:rPr>
                      </w:pPr>
                    </w:p>
                    <w:p w14:paraId="40865DA7" w14:textId="77777777" w:rsidR="001F0623" w:rsidRDefault="001F0623" w:rsidP="001F0623">
                      <w:pPr>
                        <w:spacing w:line="256" w:lineRule="auto"/>
                        <w:rPr>
                          <w:rFonts w:ascii="Arial" w:eastAsia="Times New Roman" w:hAnsi="Arial"/>
                          <w:color w:val="000000" w:themeColor="text1"/>
                          <w:kern w:val="24"/>
                          <w:sz w:val="28"/>
                          <w:szCs w:val="28"/>
                        </w:rPr>
                      </w:pPr>
                    </w:p>
                  </w:txbxContent>
                </v:textbox>
              </v:shape>
            </w:pict>
          </mc:Fallback>
        </mc:AlternateContent>
      </w:r>
      <w:r w:rsidRPr="00072C12">
        <w:rPr>
          <w:rFonts w:asciiTheme="minorHAnsi" w:hAnsiTheme="minorHAnsi" w:cstheme="minorHAnsi"/>
          <w:noProof/>
        </w:rPr>
        <mc:AlternateContent>
          <mc:Choice Requires="wps">
            <w:drawing>
              <wp:anchor distT="0" distB="0" distL="114300" distR="114300" simplePos="0" relativeHeight="251658246" behindDoc="0" locked="0" layoutInCell="1" allowOverlap="1" wp14:anchorId="7219B806" wp14:editId="545A7225">
                <wp:simplePos x="0" y="0"/>
                <wp:positionH relativeFrom="column">
                  <wp:posOffset>-899795</wp:posOffset>
                </wp:positionH>
                <wp:positionV relativeFrom="paragraph">
                  <wp:posOffset>2899410</wp:posOffset>
                </wp:positionV>
                <wp:extent cx="1299845" cy="354330"/>
                <wp:effectExtent l="0" t="0" r="0" b="7620"/>
                <wp:wrapNone/>
                <wp:docPr id="38" name="Prostokąt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9845" cy="354330"/>
                        </a:xfrm>
                        <a:prstGeom prst="rect">
                          <a:avLst/>
                        </a:prstGeom>
                        <a:solidFill>
                          <a:srgbClr val="1D375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xmlns:asvg="http://schemas.microsoft.com/office/drawing/2016/SVG/main" xmlns:a16="http://schemas.microsoft.com/office/drawing/2014/main" xmlns:a14="http://schemas.microsoft.com/office/drawing/2010/main" xmlns:pic="http://schemas.openxmlformats.org/drawingml/2006/picture" xmlns:a="http://schemas.openxmlformats.org/drawingml/2006/main">
            <w:pict w14:anchorId="31AEFB1F">
              <v:rect id="Prostokąt 2" style="position:absolute;margin-left:-70.85pt;margin-top:228.3pt;width:102.35pt;height:27.9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1d375f" stroked="f" strokeweight="1pt" w14:anchorId="4FF8B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"/>
            </w:pict>
          </mc:Fallback>
        </mc:AlternateContent>
      </w:r>
      <w:r w:rsidRPr="00072C12">
        <w:rPr>
          <w:rFonts w:asciiTheme="minorHAnsi" w:hAnsiTheme="minorHAnsi" w:cstheme="minorHAnsi"/>
          <w:noProof/>
        </w:rPr>
        <mc:AlternateContent>
          <mc:Choice Requires="wpg">
            <w:drawing>
              <wp:anchor distT="0" distB="0" distL="114300" distR="114300" simplePos="0" relativeHeight="251658247" behindDoc="0" locked="0" layoutInCell="1" allowOverlap="1" wp14:anchorId="205DC23C" wp14:editId="56F3719D">
                <wp:simplePos x="0" y="0"/>
                <wp:positionH relativeFrom="column">
                  <wp:posOffset>233680</wp:posOffset>
                </wp:positionH>
                <wp:positionV relativeFrom="paragraph">
                  <wp:posOffset>7102475</wp:posOffset>
                </wp:positionV>
                <wp:extent cx="5495925" cy="1089025"/>
                <wp:effectExtent l="0" t="0" r="0" b="0"/>
                <wp:wrapNone/>
                <wp:docPr id="84" name="Grupa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95925" cy="1089025"/>
                          <a:chOff x="0" y="0"/>
                          <a:chExt cx="5496303" cy="677075"/>
                        </a:xfrm>
                      </wpg:grpSpPr>
                      <wps:wsp>
                        <wps:cNvPr id="49" name="Pole tekstowe 4"/>
                        <wps:cNvSpPr txBox="1"/>
                        <wps:spPr>
                          <a:xfrm>
                            <a:off x="0" y="0"/>
                            <a:ext cx="1701917" cy="677075"/>
                          </a:xfrm>
                          <a:prstGeom prst="rect">
                            <a:avLst/>
                          </a:prstGeom>
                          <a:solidFill>
                            <a:schemeClr val="lt1"/>
                          </a:solidFill>
                          <a:ln w="6350">
                            <a:noFill/>
                          </a:ln>
                        </wps:spPr>
                        <wps:txbx>
                          <w:txbxContent>
                            <w:p w14:paraId="7DC395B9" w14:textId="77777777" w:rsidR="001F0623" w:rsidRPr="00BB0FD3" w:rsidRDefault="001F0623" w:rsidP="001F0623">
                              <w:r>
                                <w:rPr>
                                  <w:noProof/>
                                  <w:lang w:eastAsia="pl-PL"/>
                                </w:rPr>
                                <w:drawing>
                                  <wp:inline distT="0" distB="0" distL="0" distR="0" wp14:anchorId="5353D40A" wp14:editId="51FA6AF5">
                                    <wp:extent cx="1476375" cy="1040778"/>
                                    <wp:effectExtent l="0" t="0" r="0" b="0"/>
                                    <wp:docPr id="1912442599" name="Grafika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fika 27"/>
                                            <pic:cNvPicPr/>
                                          </pic:nvPicPr>
                                          <pic:blipFill>
                                            <a:blip r:embed="rId15">
                                              <a:extLst>
                                                <a:ext uri="{28A0092B-C50C-407E-A947-70E740481C1C}">
                                                  <a14:useLocalDpi xmlns:a14="http://schemas.microsoft.com/office/drawing/2010/main" val="0"/>
                                                </a:ext>
                                              </a:extLst>
                                            </a:blip>
                                            <a:stretch>
                                              <a:fillRect/>
                                            </a:stretch>
                                          </pic:blipFill>
                                          <pic:spPr>
                                            <a:xfrm>
                                              <a:off x="0" y="0"/>
                                              <a:ext cx="1480824" cy="1043914"/>
                                            </a:xfrm>
                                            <a:prstGeom prst="rect">
                                              <a:avLst/>
                                            </a:prstGeom>
                                          </pic:spPr>
                                        </pic:pic>
                                      </a:graphicData>
                                    </a:graphic>
                                  </wp:inline>
                                </w:drawing>
                              </w:r>
                              <w:r w:rsidRPr="00BB0FD3">
                                <w:rPr>
                                  <w:noProof/>
                                  <w:lang w:eastAsia="pl-PL"/>
                                </w:rPr>
                                <w:drawing>
                                  <wp:inline distT="0" distB="0" distL="0" distR="0" wp14:anchorId="0EE6255B" wp14:editId="2E33BA33">
                                    <wp:extent cx="2085975" cy="559435"/>
                                    <wp:effectExtent l="0" t="0" r="0" b="0"/>
                                    <wp:docPr id="309006551" name="Obraz 309006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085975" cy="55943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 name="Pole tekstowe 104"/>
                        <wps:cNvSpPr txBox="1"/>
                        <wps:spPr>
                          <a:xfrm>
                            <a:off x="2602523" y="31123"/>
                            <a:ext cx="2893780" cy="645116"/>
                          </a:xfrm>
                          <a:prstGeom prst="rect">
                            <a:avLst/>
                          </a:prstGeom>
                          <a:noFill/>
                          <a:ln w="6350">
                            <a:noFill/>
                          </a:ln>
                        </wps:spPr>
                        <wps:txbx>
                          <w:txbxContent>
                            <w:p w14:paraId="117AFB77" w14:textId="77777777" w:rsidR="001F0623" w:rsidRPr="00450AE8" w:rsidRDefault="001F0623" w:rsidP="001F0623">
                              <w:pPr>
                                <w:spacing w:line="256" w:lineRule="auto"/>
                                <w:rPr>
                                  <w:rFonts w:eastAsia="Times New Roman"/>
                                  <w:color w:val="000000" w:themeColor="text1"/>
                                  <w:kern w:val="24"/>
                                  <w:sz w:val="30"/>
                                  <w:szCs w:val="32"/>
                                </w:rPr>
                              </w:pPr>
                              <w:r w:rsidRPr="00450AE8">
                                <w:rPr>
                                  <w:rFonts w:eastAsia="Times New Roman"/>
                                  <w:color w:val="000000" w:themeColor="text1"/>
                                  <w:kern w:val="24"/>
                                  <w:sz w:val="30"/>
                                  <w:szCs w:val="32"/>
                                </w:rPr>
                                <w:t>VIA VISTULA Sp. z o.o.</w:t>
                              </w:r>
                            </w:p>
                            <w:p w14:paraId="360DBBE7" w14:textId="77777777" w:rsidR="001F0623" w:rsidRPr="00450AE8" w:rsidRDefault="001F0623" w:rsidP="001F0623">
                              <w:pPr>
                                <w:spacing w:line="256" w:lineRule="auto"/>
                                <w:rPr>
                                  <w:rFonts w:eastAsia="Times New Roman"/>
                                  <w:color w:val="000000" w:themeColor="text1"/>
                                  <w:kern w:val="24"/>
                                  <w:sz w:val="30"/>
                                  <w:szCs w:val="32"/>
                                </w:rPr>
                              </w:pPr>
                              <w:r w:rsidRPr="00450AE8">
                                <w:rPr>
                                  <w:rFonts w:eastAsia="Times New Roman"/>
                                  <w:color w:val="000000" w:themeColor="text1"/>
                                  <w:kern w:val="24"/>
                                  <w:sz w:val="30"/>
                                  <w:szCs w:val="32"/>
                                </w:rPr>
                                <w:t>ul. Stefana Garczyńskiego 17</w:t>
                              </w:r>
                            </w:p>
                            <w:p w14:paraId="47EE652F" w14:textId="77777777" w:rsidR="001F0623" w:rsidRPr="00450AE8" w:rsidRDefault="001F0623" w:rsidP="001F0623">
                              <w:pPr>
                                <w:spacing w:line="256" w:lineRule="auto"/>
                                <w:rPr>
                                  <w:rFonts w:eastAsia="Times New Roman"/>
                                  <w:color w:val="000000" w:themeColor="text1"/>
                                  <w:kern w:val="24"/>
                                  <w:sz w:val="30"/>
                                  <w:szCs w:val="32"/>
                                </w:rPr>
                              </w:pPr>
                              <w:r w:rsidRPr="00450AE8">
                                <w:rPr>
                                  <w:rFonts w:eastAsia="Times New Roman"/>
                                  <w:color w:val="000000" w:themeColor="text1"/>
                                  <w:kern w:val="24"/>
                                  <w:sz w:val="30"/>
                                  <w:szCs w:val="32"/>
                                </w:rPr>
                                <w:t>31-524 Kraków</w:t>
                              </w:r>
                            </w:p>
                            <w:p w14:paraId="1FAC94DE" w14:textId="77777777" w:rsidR="001F0623" w:rsidRPr="00450AE8" w:rsidRDefault="001F0623" w:rsidP="001F0623">
                              <w:pPr>
                                <w:spacing w:line="256" w:lineRule="auto"/>
                                <w:rPr>
                                  <w:rFonts w:eastAsia="Times New Roman"/>
                                  <w:color w:val="000000" w:themeColor="text1"/>
                                  <w:kern w:val="24"/>
                                  <w:sz w:val="30"/>
                                  <w:szCs w:val="32"/>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205DC23C" id="Grupa 84" o:spid="_x0000_s1032" style="position:absolute;left:0;text-align:left;margin-left:18.4pt;margin-top:559.25pt;width:432.75pt;height:85.75pt;z-index:251658247" coordsize="54963,6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">
                <v:shape id="Pole tekstowe 4" o:spid="_x0000_s1033" type="#_x0000_t202" style="position:absolute;width:17019;height:6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" fillcolor="white [3201]" stroked="f" strokeweight=".5pt">
                  <v:textbox>
                    <w:txbxContent>
                      <w:p w14:paraId="7DC395B9" w14:textId="77777777" w:rsidR="001F0623" w:rsidRPr="00BB0FD3" w:rsidRDefault="001F0623" w:rsidP="001F0623">
                        <w:r>
                          <w:rPr>
                            <w:noProof/>
                            <w:lang w:eastAsia="pl-PL"/>
                          </w:rPr>
                          <w:drawing>
                            <wp:inline distT="0" distB="0" distL="0" distR="0" wp14:anchorId="5353D40A" wp14:editId="51FA6AF5">
                              <wp:extent cx="1476375" cy="1040778"/>
                              <wp:effectExtent l="0" t="0" r="0" b="0"/>
                              <wp:docPr id="1912442599" name="Grafika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fika 27"/>
                                      <pic:cNvPicPr/>
                                    </pic:nvPicPr>
                                    <pic:blipFill>
                                      <a:blip r:embed="rId15">
                                        <a:extLst>
                                          <a:ext uri="{28A0092B-C50C-407E-A947-70E740481C1C}">
                                            <a14:useLocalDpi xmlns:a14="http://schemas.microsoft.com/office/drawing/2010/main" val="0"/>
                                          </a:ext>
                                        </a:extLst>
                                      </a:blip>
                                      <a:stretch>
                                        <a:fillRect/>
                                      </a:stretch>
                                    </pic:blipFill>
                                    <pic:spPr>
                                      <a:xfrm>
                                        <a:off x="0" y="0"/>
                                        <a:ext cx="1480824" cy="1043914"/>
                                      </a:xfrm>
                                      <a:prstGeom prst="rect">
                                        <a:avLst/>
                                      </a:prstGeom>
                                    </pic:spPr>
                                  </pic:pic>
                                </a:graphicData>
                              </a:graphic>
                            </wp:inline>
                          </w:drawing>
                        </w:r>
                        <w:r w:rsidRPr="00BB0FD3">
                          <w:rPr>
                            <w:noProof/>
                            <w:lang w:eastAsia="pl-PL"/>
                          </w:rPr>
                          <w:drawing>
                            <wp:inline distT="0" distB="0" distL="0" distR="0" wp14:anchorId="0EE6255B" wp14:editId="2E33BA33">
                              <wp:extent cx="2085975" cy="559435"/>
                              <wp:effectExtent l="0" t="0" r="0" b="0"/>
                              <wp:docPr id="309006551" name="Obraz 309006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085975" cy="559435"/>
                                      </a:xfrm>
                                      <a:prstGeom prst="rect">
                                        <a:avLst/>
                                      </a:prstGeom>
                                    </pic:spPr>
                                  </pic:pic>
                                </a:graphicData>
                              </a:graphic>
                            </wp:inline>
                          </w:drawing>
                        </w:r>
                      </w:p>
                    </w:txbxContent>
                  </v:textbox>
                </v:shape>
                <v:shape id="_x0000_s1034" type="#_x0000_t202" style="position:absolute;left:26025;top:311;width:28938;height:6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" filled="f" stroked="f" strokeweight=".5pt">
                  <v:textbox>
                    <w:txbxContent>
                      <w:p w14:paraId="117AFB77" w14:textId="77777777" w:rsidR="001F0623" w:rsidRPr="00450AE8" w:rsidRDefault="001F0623" w:rsidP="001F0623">
                        <w:pPr>
                          <w:spacing w:line="256" w:lineRule="auto"/>
                          <w:rPr>
                            <w:rFonts w:eastAsia="Times New Roman"/>
                            <w:color w:val="000000" w:themeColor="text1"/>
                            <w:kern w:val="24"/>
                            <w:sz w:val="30"/>
                            <w:szCs w:val="32"/>
                          </w:rPr>
                        </w:pPr>
                        <w:r w:rsidRPr="00450AE8">
                          <w:rPr>
                            <w:rFonts w:eastAsia="Times New Roman"/>
                            <w:color w:val="000000" w:themeColor="text1"/>
                            <w:kern w:val="24"/>
                            <w:sz w:val="30"/>
                            <w:szCs w:val="32"/>
                          </w:rPr>
                          <w:t>VIA VISTULA Sp. z o.o.</w:t>
                        </w:r>
                      </w:p>
                      <w:p w14:paraId="360DBBE7" w14:textId="77777777" w:rsidR="001F0623" w:rsidRPr="00450AE8" w:rsidRDefault="001F0623" w:rsidP="001F0623">
                        <w:pPr>
                          <w:spacing w:line="256" w:lineRule="auto"/>
                          <w:rPr>
                            <w:rFonts w:eastAsia="Times New Roman"/>
                            <w:color w:val="000000" w:themeColor="text1"/>
                            <w:kern w:val="24"/>
                            <w:sz w:val="30"/>
                            <w:szCs w:val="32"/>
                          </w:rPr>
                        </w:pPr>
                        <w:r w:rsidRPr="00450AE8">
                          <w:rPr>
                            <w:rFonts w:eastAsia="Times New Roman"/>
                            <w:color w:val="000000" w:themeColor="text1"/>
                            <w:kern w:val="24"/>
                            <w:sz w:val="30"/>
                            <w:szCs w:val="32"/>
                          </w:rPr>
                          <w:t>ul. Stefana Garczyńskiego 17</w:t>
                        </w:r>
                      </w:p>
                      <w:p w14:paraId="47EE652F" w14:textId="77777777" w:rsidR="001F0623" w:rsidRPr="00450AE8" w:rsidRDefault="001F0623" w:rsidP="001F0623">
                        <w:pPr>
                          <w:spacing w:line="256" w:lineRule="auto"/>
                          <w:rPr>
                            <w:rFonts w:eastAsia="Times New Roman"/>
                            <w:color w:val="000000" w:themeColor="text1"/>
                            <w:kern w:val="24"/>
                            <w:sz w:val="30"/>
                            <w:szCs w:val="32"/>
                          </w:rPr>
                        </w:pPr>
                        <w:r w:rsidRPr="00450AE8">
                          <w:rPr>
                            <w:rFonts w:eastAsia="Times New Roman"/>
                            <w:color w:val="000000" w:themeColor="text1"/>
                            <w:kern w:val="24"/>
                            <w:sz w:val="30"/>
                            <w:szCs w:val="32"/>
                          </w:rPr>
                          <w:t>31-524 Kraków</w:t>
                        </w:r>
                      </w:p>
                      <w:p w14:paraId="1FAC94DE" w14:textId="77777777" w:rsidR="001F0623" w:rsidRPr="00450AE8" w:rsidRDefault="001F0623" w:rsidP="001F0623">
                        <w:pPr>
                          <w:spacing w:line="256" w:lineRule="auto"/>
                          <w:rPr>
                            <w:rFonts w:eastAsia="Times New Roman"/>
                            <w:color w:val="000000" w:themeColor="text1"/>
                            <w:kern w:val="24"/>
                            <w:sz w:val="30"/>
                            <w:szCs w:val="32"/>
                          </w:rPr>
                        </w:pPr>
                      </w:p>
                    </w:txbxContent>
                  </v:textbox>
                </v:shape>
              </v:group>
            </w:pict>
          </mc:Fallback>
        </mc:AlternateContent>
      </w:r>
      <w:r w:rsidRPr="00072C12">
        <w:rPr>
          <w:rFonts w:asciiTheme="minorHAnsi" w:hAnsiTheme="minorHAnsi" w:cstheme="minorHAnsi"/>
          <w:noProof/>
        </w:rPr>
        <mc:AlternateContent>
          <mc:Choice Requires="wpg">
            <w:drawing>
              <wp:anchor distT="0" distB="0" distL="114300" distR="114300" simplePos="0" relativeHeight="251658248" behindDoc="0" locked="0" layoutInCell="1" allowOverlap="1" wp14:anchorId="0BDC19AC" wp14:editId="5D825702">
                <wp:simplePos x="0" y="0"/>
                <wp:positionH relativeFrom="column">
                  <wp:posOffset>-899795</wp:posOffset>
                </wp:positionH>
                <wp:positionV relativeFrom="paragraph">
                  <wp:posOffset>6518275</wp:posOffset>
                </wp:positionV>
                <wp:extent cx="2489200" cy="357505"/>
                <wp:effectExtent l="0" t="0" r="6350" b="4445"/>
                <wp:wrapNone/>
                <wp:docPr id="83" name="Grupa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89200" cy="357505"/>
                          <a:chOff x="0" y="0"/>
                          <a:chExt cx="2518158" cy="358681"/>
                        </a:xfrm>
                      </wpg:grpSpPr>
                      <wps:wsp>
                        <wps:cNvPr id="53" name="Pole tekstowe 11"/>
                        <wps:cNvSpPr txBox="1"/>
                        <wps:spPr>
                          <a:xfrm>
                            <a:off x="1347156" y="0"/>
                            <a:ext cx="1171002" cy="358681"/>
                          </a:xfrm>
                          <a:prstGeom prst="rect">
                            <a:avLst/>
                          </a:prstGeom>
                          <a:solidFill>
                            <a:srgbClr val="5BB248"/>
                          </a:solidFill>
                          <a:ln w="22225" cmpd="sng">
                            <a:noFill/>
                            <a:prstDash val="solid"/>
                          </a:ln>
                          <a:effectLst>
                            <a:softEdge rad="0"/>
                          </a:effectLst>
                        </wps:spPr>
                        <wps:txbx>
                          <w:txbxContent>
                            <w:p w14:paraId="3AD7C57E" w14:textId="77777777" w:rsidR="001F0623" w:rsidRPr="00BB0FD3" w:rsidRDefault="001F0623" w:rsidP="001F0623">
                              <w:pPr>
                                <w:rPr>
                                  <w:b/>
                                  <w:bCs/>
                                  <w:color w:val="FFFFFF" w:themeColor="background1"/>
                                </w:rPr>
                              </w:pPr>
                              <w:r>
                                <w:rPr>
                                  <w:b/>
                                  <w:bCs/>
                                  <w:color w:val="FFFFFF" w:themeColor="background1"/>
                                </w:rPr>
                                <w:t>Wykonawca</w:t>
                              </w:r>
                            </w:p>
                          </w:txbxContent>
                        </wps:txbx>
                        <wps:bodyPr rot="0" spcFirstLastPara="0" vertOverflow="overflow" horzOverflow="overflow" vert="horz" wrap="none" lIns="180000" tIns="72000" rIns="180000" bIns="72000" numCol="1" spcCol="0" rtlCol="0" fromWordArt="0" anchor="ctr" anchorCtr="0" forceAA="0" compatLnSpc="1">
                          <a:prstTxWarp prst="textNoShape">
                            <a:avLst/>
                          </a:prstTxWarp>
                          <a:noAutofit/>
                        </wps:bodyPr>
                      </wps:wsp>
                      <wps:wsp>
                        <wps:cNvPr id="54" name="Prostokąt 13"/>
                        <wps:cNvSpPr/>
                        <wps:spPr>
                          <a:xfrm>
                            <a:off x="0" y="0"/>
                            <a:ext cx="1299845" cy="354330"/>
                          </a:xfrm>
                          <a:prstGeom prst="rect">
                            <a:avLst/>
                          </a:prstGeom>
                          <a:solidFill>
                            <a:srgbClr val="5BB24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margin">
                  <wp14:pctHeight>0</wp14:pctHeight>
                </wp14:sizeRelV>
              </wp:anchor>
            </w:drawing>
          </mc:Choice>
          <mc:Fallback>
            <w:pict>
              <v:group w14:anchorId="0BDC19AC" id="Grupa 83" o:spid="_x0000_s1035" style="position:absolute;left:0;text-align:left;margin-left:-70.85pt;margin-top:513.25pt;width:196pt;height:28.15pt;z-index:251658248;mso-height-relative:margin" coordsize="25181,3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">
                <v:shape id="Pole tekstowe 11" o:spid="_x0000_s1036" type="#_x0000_t202" style="position:absolute;left:13471;width:11710;height:358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" fillcolor="#5bb248" stroked="f" strokeweight="1.75pt">
                  <v:textbox inset="5mm,2mm,5mm,2mm">
                    <w:txbxContent>
                      <w:p w14:paraId="3AD7C57E" w14:textId="77777777" w:rsidR="001F0623" w:rsidRPr="00BB0FD3" w:rsidRDefault="001F0623" w:rsidP="001F0623">
                        <w:pPr>
                          <w:rPr>
                            <w:b/>
                            <w:bCs/>
                            <w:color w:val="FFFFFF" w:themeColor="background1"/>
                          </w:rPr>
                        </w:pPr>
                        <w:r>
                          <w:rPr>
                            <w:b/>
                            <w:bCs/>
                            <w:color w:val="FFFFFF" w:themeColor="background1"/>
                          </w:rPr>
                          <w:t>Wykonawca</w:t>
                        </w:r>
                      </w:p>
                    </w:txbxContent>
                  </v:textbox>
                </v:shape>
                <v:rect id="Prostokąt 13" o:spid="_x0000_s1037" style="position:absolute;width:12998;height:35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" fillcolor="#5bb248" stroked="f" strokeweight="1pt"/>
              </v:group>
            </w:pict>
          </mc:Fallback>
        </mc:AlternateContent>
      </w:r>
      <w:r w:rsidR="00E46FC3" w:rsidRPr="00072C12">
        <w:rPr>
          <w:rFonts w:asciiTheme="minorHAnsi" w:hAnsiTheme="minorHAnsi" w:cstheme="minorHAnsi"/>
          <w:noProof/>
          <w:lang w:eastAsia="pl-PL"/>
        </w:rPr>
        <w:drawing>
          <wp:anchor distT="0" distB="0" distL="114300" distR="114300" simplePos="0" relativeHeight="251658244" behindDoc="0" locked="0" layoutInCell="1" allowOverlap="1" wp14:anchorId="5546CFFE" wp14:editId="28EB5538">
            <wp:simplePos x="0" y="0"/>
            <wp:positionH relativeFrom="column">
              <wp:posOffset>4174490</wp:posOffset>
            </wp:positionH>
            <wp:positionV relativeFrom="paragraph">
              <wp:posOffset>-894715</wp:posOffset>
            </wp:positionV>
            <wp:extent cx="2479675" cy="2150123"/>
            <wp:effectExtent l="0" t="0" r="0" b="2540"/>
            <wp:wrapNone/>
            <wp:docPr id="7" name="Obraz 6">
              <a:extLst xmlns:a="http://schemas.openxmlformats.org/drawingml/2006/main">
                <a:ext uri="{FF2B5EF4-FFF2-40B4-BE49-F238E27FC236}">
                  <a16:creationId xmlns:a16="http://schemas.microsoft.com/office/drawing/2014/main" id="{DEDBF424-CD57-6F47-8E6C-68D9E0DA78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6">
                      <a:extLst>
                        <a:ext uri="{FF2B5EF4-FFF2-40B4-BE49-F238E27FC236}">
                          <a16:creationId xmlns:a16="http://schemas.microsoft.com/office/drawing/2014/main" id="{DEDBF424-CD57-6F47-8E6C-68D9E0DA78CB}"/>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479675" cy="2150123"/>
                    </a:xfrm>
                    <a:prstGeom prst="rect">
                      <a:avLst/>
                    </a:prstGeom>
                  </pic:spPr>
                </pic:pic>
              </a:graphicData>
            </a:graphic>
          </wp:anchor>
        </w:drawing>
      </w:r>
      <w:r w:rsidR="002B35C5" w:rsidRPr="00072C12">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467DF73A" wp14:editId="67310674">
                <wp:simplePos x="0" y="0"/>
                <wp:positionH relativeFrom="margin">
                  <wp:posOffset>4150995</wp:posOffset>
                </wp:positionH>
                <wp:positionV relativeFrom="paragraph">
                  <wp:posOffset>-876300</wp:posOffset>
                </wp:positionV>
                <wp:extent cx="2483485" cy="2214880"/>
                <wp:effectExtent l="0" t="0" r="0" b="0"/>
                <wp:wrapNone/>
                <wp:docPr id="72" name="Pole tekstowe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0800000">
                          <a:off x="0" y="0"/>
                          <a:ext cx="2483485" cy="2214880"/>
                        </a:xfrm>
                        <a:prstGeom prst="rect">
                          <a:avLst/>
                        </a:prstGeom>
                        <a:solidFill>
                          <a:schemeClr val="lt1"/>
                        </a:solidFill>
                        <a:ln w="6350">
                          <a:noFill/>
                        </a:ln>
                      </wps:spPr>
                      <wps:txbx>
                        <w:txbxContent>
                          <w:p w14:paraId="7704D440" w14:textId="4C86A806" w:rsidR="00E24253" w:rsidRDefault="00E24253" w:rsidP="00A85572"/>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7DF73A" id="Pole tekstowe 72" o:spid="_x0000_s1038" type="#_x0000_t202" style="position:absolute;left:0;text-align:left;margin-left:326.85pt;margin-top:-69pt;width:195.55pt;height:174.4pt;rotation:180;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" fillcolor="white [3201]" stroked="f" strokeweight=".5pt">
                <v:textbox inset="0,0,0,0">
                  <w:txbxContent>
                    <w:p w14:paraId="7704D440" w14:textId="4C86A806" w:rsidR="00E24253" w:rsidRDefault="00E24253" w:rsidP="00A85572"/>
                  </w:txbxContent>
                </v:textbox>
                <w10:wrap anchorx="margin"/>
              </v:shape>
            </w:pict>
          </mc:Fallback>
        </mc:AlternateContent>
      </w:r>
      <w:bookmarkStart w:id="3" w:name="_Hlk82771949"/>
    </w:p>
    <w:p w14:paraId="3838407B" w14:textId="2E06E800" w:rsidR="00A85572" w:rsidRPr="00072C12" w:rsidRDefault="00A85572" w:rsidP="00A85572">
      <w:pPr>
        <w:rPr>
          <w:rFonts w:asciiTheme="minorHAnsi" w:hAnsiTheme="minorHAnsi" w:cstheme="minorHAnsi"/>
        </w:rPr>
      </w:pPr>
    </w:p>
    <w:p w14:paraId="610E860C" w14:textId="20B0FEEB" w:rsidR="00A85572" w:rsidRPr="00072C12" w:rsidRDefault="00A030A1" w:rsidP="00A030A1">
      <w:pPr>
        <w:jc w:val="center"/>
        <w:rPr>
          <w:rFonts w:asciiTheme="minorHAnsi" w:hAnsiTheme="minorHAnsi" w:cstheme="minorHAnsi"/>
        </w:rPr>
      </w:pPr>
      <w:bookmarkStart w:id="4" w:name="_Hlk82772029"/>
      <w:bookmarkEnd w:id="2"/>
      <w:bookmarkEnd w:id="3"/>
      <w:r w:rsidRPr="00072C12">
        <w:rPr>
          <w:rFonts w:asciiTheme="minorHAnsi" w:hAnsiTheme="minorHAnsi" w:cstheme="minorHAnsi"/>
          <w:noProof/>
          <w:color w:val="FFFFFF" w:themeColor="background1"/>
          <w:lang w:eastAsia="pl-PL"/>
        </w:rPr>
        <w:drawing>
          <wp:inline distT="0" distB="0" distL="0" distR="0" wp14:anchorId="3A9EC4F4" wp14:editId="2D550FCA">
            <wp:extent cx="3082290" cy="2635250"/>
            <wp:effectExtent l="0" t="0" r="381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82290" cy="2635250"/>
                    </a:xfrm>
                    <a:prstGeom prst="rect">
                      <a:avLst/>
                    </a:prstGeom>
                    <a:noFill/>
                    <a:ln>
                      <a:noFill/>
                    </a:ln>
                  </pic:spPr>
                </pic:pic>
              </a:graphicData>
            </a:graphic>
          </wp:inline>
        </w:drawing>
      </w:r>
      <w:r w:rsidR="002B35C5" w:rsidRPr="00072C12">
        <w:rPr>
          <w:rFonts w:asciiTheme="minorHAnsi" w:hAnsiTheme="minorHAnsi" w:cstheme="minorHAnsi"/>
          <w:noProof/>
        </w:rPr>
        <mc:AlternateContent>
          <mc:Choice Requires="wps">
            <w:drawing>
              <wp:anchor distT="0" distB="0" distL="114300" distR="114300" simplePos="0" relativeHeight="251658242" behindDoc="0" locked="0" layoutInCell="1" allowOverlap="1" wp14:anchorId="6DCE270E" wp14:editId="334B9572">
                <wp:simplePos x="0" y="0"/>
                <wp:positionH relativeFrom="page">
                  <wp:align>right</wp:align>
                </wp:positionH>
                <wp:positionV relativeFrom="margin">
                  <wp:posOffset>3218180</wp:posOffset>
                </wp:positionV>
                <wp:extent cx="7560310" cy="6840220"/>
                <wp:effectExtent l="0" t="0" r="0" b="0"/>
                <wp:wrapNone/>
                <wp:docPr id="43" name="Pole tekstowe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60310" cy="6840220"/>
                        </a:xfrm>
                        <a:prstGeom prst="rect">
                          <a:avLst/>
                        </a:prstGeom>
                        <a:solidFill>
                          <a:srgbClr val="1D375F"/>
                        </a:solidFill>
                        <a:ln w="6350">
                          <a:noFill/>
                        </a:ln>
                      </wps:spPr>
                      <wps:txbx>
                        <w:txbxContent>
                          <w:p w14:paraId="6220153C" w14:textId="77777777" w:rsidR="00E24253" w:rsidRPr="00E9779B" w:rsidRDefault="00E24253" w:rsidP="00A95B4B">
                            <w:pPr>
                              <w:pStyle w:val="Nagwek1"/>
                              <w:numPr>
                                <w:ilvl w:val="0"/>
                                <w:numId w:val="0"/>
                              </w:numPr>
                              <w:ind w:left="567" w:hanging="567"/>
                              <w:rPr>
                                <w:rFonts w:ascii="Humnst777CnEU Normal" w:hAnsi="Humnst777CnEU Normal"/>
                                <w:sz w:val="96"/>
                                <w:szCs w:val="96"/>
                              </w:rPr>
                            </w:pPr>
                            <w:bookmarkStart w:id="5" w:name="_Toc215065919"/>
                            <w:bookmarkStart w:id="6" w:name="_Toc89772463"/>
                            <w:bookmarkStart w:id="7" w:name="_Toc89772586"/>
                            <w:r w:rsidRPr="00E9779B">
                              <w:rPr>
                                <w:rFonts w:ascii="Humnst777CnEU Normal" w:hAnsi="Humnst777CnEU Normal"/>
                              </w:rPr>
                              <w:t>Spis treści</w:t>
                            </w:r>
                            <w:bookmarkEnd w:id="5"/>
                          </w:p>
                          <w:bookmarkEnd w:id="6"/>
                          <w:bookmarkEnd w:id="7"/>
                          <w:p w14:paraId="07813F4F" w14:textId="26C8EE90" w:rsidR="00E24253" w:rsidRPr="00E9779B" w:rsidRDefault="00E24253" w:rsidP="00A030A1">
                            <w:pPr>
                              <w:pStyle w:val="Nagwek1"/>
                              <w:numPr>
                                <w:ilvl w:val="0"/>
                                <w:numId w:val="0"/>
                              </w:numPr>
                              <w:rPr>
                                <w:rFonts w:ascii="Humnst777CnEU Normal" w:hAnsi="Humnst777CnEU Normal"/>
                                <w:sz w:val="96"/>
                                <w:szCs w:val="96"/>
                              </w:rPr>
                            </w:pPr>
                          </w:p>
                        </w:txbxContent>
                      </wps:txbx>
                      <wps:bodyPr rot="0" spcFirstLastPara="0" vertOverflow="overflow" horzOverflow="overflow" vert="horz" wrap="square" lIns="900000" tIns="900000" rIns="900000" bIns="900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CE270E" id="Pole tekstowe 43" o:spid="_x0000_s1039" type="#_x0000_t202" style="position:absolute;left:0;text-align:left;margin-left:544.1pt;margin-top:253.4pt;width:595.3pt;height:538.6pt;z-index:251658242;visibility:visible;mso-wrap-style:square;mso-width-percent:0;mso-height-percent:0;mso-wrap-distance-left:9pt;mso-wrap-distance-top:0;mso-wrap-distance-right:9pt;mso-wrap-distance-bottom:0;mso-position-horizontal:right;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" fillcolor="#1d375f" stroked="f" strokeweight=".5pt">
                <v:textbox inset="25mm,25mm,25mm,25mm">
                  <w:txbxContent>
                    <w:p w14:paraId="6220153C" w14:textId="77777777" w:rsidR="00E24253" w:rsidRPr="00E9779B" w:rsidRDefault="00E24253" w:rsidP="00A95B4B">
                      <w:pPr>
                        <w:pStyle w:val="Nagwek1"/>
                        <w:numPr>
                          <w:ilvl w:val="0"/>
                          <w:numId w:val="0"/>
                        </w:numPr>
                        <w:ind w:left="567" w:hanging="567"/>
                        <w:rPr>
                          <w:rFonts w:ascii="Humnst777CnEU Normal" w:hAnsi="Humnst777CnEU Normal"/>
                          <w:sz w:val="96"/>
                          <w:szCs w:val="96"/>
                        </w:rPr>
                      </w:pPr>
                      <w:bookmarkStart w:id="8" w:name="_Toc215065919"/>
                      <w:bookmarkStart w:id="9" w:name="_Toc89772463"/>
                      <w:bookmarkStart w:id="10" w:name="_Toc89772586"/>
                      <w:r w:rsidRPr="00E9779B">
                        <w:rPr>
                          <w:rFonts w:ascii="Humnst777CnEU Normal" w:hAnsi="Humnst777CnEU Normal"/>
                        </w:rPr>
                        <w:t>Spis treści</w:t>
                      </w:r>
                      <w:bookmarkEnd w:id="8"/>
                    </w:p>
                    <w:bookmarkEnd w:id="9"/>
                    <w:bookmarkEnd w:id="10"/>
                    <w:p w14:paraId="07813F4F" w14:textId="26C8EE90" w:rsidR="00E24253" w:rsidRPr="00E9779B" w:rsidRDefault="00E24253" w:rsidP="00A030A1">
                      <w:pPr>
                        <w:pStyle w:val="Nagwek1"/>
                        <w:numPr>
                          <w:ilvl w:val="0"/>
                          <w:numId w:val="0"/>
                        </w:numPr>
                        <w:rPr>
                          <w:rFonts w:ascii="Humnst777CnEU Normal" w:hAnsi="Humnst777CnEU Normal"/>
                          <w:sz w:val="96"/>
                          <w:szCs w:val="96"/>
                        </w:rPr>
                      </w:pPr>
                    </w:p>
                  </w:txbxContent>
                </v:textbox>
                <w10:wrap anchorx="page" anchory="margin"/>
              </v:shape>
            </w:pict>
          </mc:Fallback>
        </mc:AlternateContent>
      </w:r>
      <w:r w:rsidR="00A85572" w:rsidRPr="00072C12">
        <w:rPr>
          <w:rFonts w:asciiTheme="minorHAnsi" w:hAnsiTheme="minorHAnsi" w:cstheme="minorHAnsi"/>
        </w:rPr>
        <w:br w:type="page"/>
      </w:r>
      <w:r w:rsidR="002B35C5" w:rsidRPr="00072C12">
        <w:rPr>
          <w:rFonts w:asciiTheme="minorHAnsi" w:hAnsiTheme="minorHAnsi" w:cstheme="minorHAnsi"/>
          <w:noProof/>
        </w:rPr>
        <mc:AlternateContent>
          <mc:Choice Requires="wps">
            <w:drawing>
              <wp:anchor distT="0" distB="0" distL="114300" distR="114300" simplePos="0" relativeHeight="251658241" behindDoc="0" locked="0" layoutInCell="1" allowOverlap="1" wp14:anchorId="18BD32FC" wp14:editId="75B100D1">
                <wp:simplePos x="0" y="0"/>
                <wp:positionH relativeFrom="column">
                  <wp:posOffset>1325245</wp:posOffset>
                </wp:positionH>
                <wp:positionV relativeFrom="paragraph">
                  <wp:posOffset>-68580</wp:posOffset>
                </wp:positionV>
                <wp:extent cx="3352800" cy="2733040"/>
                <wp:effectExtent l="0" t="0" r="0" b="0"/>
                <wp:wrapNone/>
                <wp:docPr id="32" name="Pole tekstow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52800" cy="2733040"/>
                        </a:xfrm>
                        <a:prstGeom prst="rect">
                          <a:avLst/>
                        </a:prstGeom>
                        <a:noFill/>
                        <a:ln w="6350">
                          <a:noFill/>
                        </a:ln>
                      </wps:spPr>
                      <wps:txbx>
                        <w:txbxContent>
                          <w:p w14:paraId="536F01F4" w14:textId="2407AFF1" w:rsidR="00E24253" w:rsidRPr="00055207" w:rsidRDefault="00E24253" w:rsidP="00A85572">
                            <w:pPr>
                              <w:rPr>
                                <w:color w:val="FFFFFF" w:themeColor="background1"/>
                              </w:rPr>
                            </w:pPr>
                          </w:p>
                          <w:p w14:paraId="64AAC54E" w14:textId="77777777" w:rsidR="00E24253" w:rsidRDefault="00E24253"/>
                          <w:p w14:paraId="06602F1C" w14:textId="77777777" w:rsidR="00E24253" w:rsidRPr="00055207" w:rsidRDefault="00E24253" w:rsidP="00A85572">
                            <w:pPr>
                              <w:rPr>
                                <w:color w:val="FFFFFF" w:themeColor="background1"/>
                              </w:rPr>
                            </w:pPr>
                          </w:p>
                          <w:p w14:paraId="32FBFC9F" w14:textId="77777777" w:rsidR="00E24253" w:rsidRDefault="00E24253"/>
                          <w:p w14:paraId="08172320" w14:textId="77777777" w:rsidR="00E24253" w:rsidRPr="00055207" w:rsidRDefault="00E24253" w:rsidP="00A85572">
                            <w:pPr>
                              <w:rPr>
                                <w:color w:val="FFFFFF" w:themeColor="background1"/>
                              </w:rPr>
                            </w:pPr>
                          </w:p>
                          <w:p w14:paraId="7AAB4169" w14:textId="77777777" w:rsidR="00E24253" w:rsidRDefault="00E24253"/>
                          <w:p w14:paraId="16F96197" w14:textId="77777777" w:rsidR="00E24253" w:rsidRPr="00055207" w:rsidRDefault="00E24253" w:rsidP="00A85572">
                            <w:pPr>
                              <w:rPr>
                                <w:color w:val="FFFFFF" w:themeColor="background1"/>
                              </w:rPr>
                            </w:pPr>
                          </w:p>
                          <w:p w14:paraId="7821AEDA" w14:textId="77777777" w:rsidR="00E24253" w:rsidRDefault="00E24253"/>
                          <w:p w14:paraId="78FB4AFA" w14:textId="3F3DC899" w:rsidR="00E24253" w:rsidRPr="00055207" w:rsidRDefault="00E24253" w:rsidP="00A85572">
                            <w:pPr>
                              <w:rPr>
                                <w:color w:val="FFFFFF" w:themeColor="background1"/>
                              </w:rPr>
                            </w:pPr>
                          </w:p>
                          <w:p w14:paraId="5B785666" w14:textId="77777777" w:rsidR="00E24253" w:rsidRDefault="00E24253"/>
                          <w:p w14:paraId="32977161" w14:textId="77777777" w:rsidR="00E24253" w:rsidRPr="00055207" w:rsidRDefault="00E24253" w:rsidP="00A85572">
                            <w:pPr>
                              <w:rPr>
                                <w:color w:val="FFFFFF" w:themeColor="background1"/>
                              </w:rPr>
                            </w:pPr>
                          </w:p>
                          <w:p w14:paraId="76E56669" w14:textId="77777777" w:rsidR="00E24253" w:rsidRDefault="00E24253"/>
                          <w:p w14:paraId="5232406C" w14:textId="5996B19F" w:rsidR="00E24253" w:rsidRPr="00055207" w:rsidRDefault="00E24253" w:rsidP="00A85572">
                            <w:pPr>
                              <w:rPr>
                                <w:color w:val="FFFFFF" w:themeColor="background1"/>
                              </w:rPr>
                            </w:pPr>
                          </w:p>
                          <w:p w14:paraId="6CDE440D" w14:textId="77777777" w:rsidR="00E24253" w:rsidRDefault="00E24253"/>
                          <w:p w14:paraId="1A0BDC57" w14:textId="25E5983E" w:rsidR="00E24253" w:rsidRPr="00055207" w:rsidRDefault="00E24253" w:rsidP="00A85572">
                            <w:pPr>
                              <w:rPr>
                                <w:color w:val="FFFFFF" w:themeColor="background1"/>
                              </w:rPr>
                            </w:pPr>
                          </w:p>
                        </w:txbxContent>
                      </wps:txbx>
                      <wps:bodyPr rot="0" spcFirstLastPara="0" vertOverflow="overflow" horzOverflow="overflow" vert="horz" wrap="square" lIns="9000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BD32FC" id="Pole tekstowe 6" o:spid="_x0000_s1040" type="#_x0000_t202" style="position:absolute;left:0;text-align:left;margin-left:104.35pt;margin-top:-5.4pt;width:264pt;height:215.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" filled="f" stroked="f" strokeweight=".5pt">
                <v:textbox inset="2.5mm">
                  <w:txbxContent>
                    <w:p w14:paraId="536F01F4" w14:textId="2407AFF1" w:rsidR="00E24253" w:rsidRPr="00055207" w:rsidRDefault="00E24253" w:rsidP="00A85572">
                      <w:pPr>
                        <w:rPr>
                          <w:color w:val="FFFFFF" w:themeColor="background1"/>
                        </w:rPr>
                      </w:pPr>
                    </w:p>
                    <w:p w14:paraId="64AAC54E" w14:textId="77777777" w:rsidR="00E24253" w:rsidRDefault="00E24253"/>
                    <w:p w14:paraId="06602F1C" w14:textId="77777777" w:rsidR="00E24253" w:rsidRPr="00055207" w:rsidRDefault="00E24253" w:rsidP="00A85572">
                      <w:pPr>
                        <w:rPr>
                          <w:color w:val="FFFFFF" w:themeColor="background1"/>
                        </w:rPr>
                      </w:pPr>
                    </w:p>
                    <w:p w14:paraId="32FBFC9F" w14:textId="77777777" w:rsidR="00E24253" w:rsidRDefault="00E24253"/>
                    <w:p w14:paraId="08172320" w14:textId="77777777" w:rsidR="00E24253" w:rsidRPr="00055207" w:rsidRDefault="00E24253" w:rsidP="00A85572">
                      <w:pPr>
                        <w:rPr>
                          <w:color w:val="FFFFFF" w:themeColor="background1"/>
                        </w:rPr>
                      </w:pPr>
                    </w:p>
                    <w:p w14:paraId="7AAB4169" w14:textId="77777777" w:rsidR="00E24253" w:rsidRDefault="00E24253"/>
                    <w:p w14:paraId="16F96197" w14:textId="77777777" w:rsidR="00E24253" w:rsidRPr="00055207" w:rsidRDefault="00E24253" w:rsidP="00A85572">
                      <w:pPr>
                        <w:rPr>
                          <w:color w:val="FFFFFF" w:themeColor="background1"/>
                        </w:rPr>
                      </w:pPr>
                    </w:p>
                    <w:p w14:paraId="7821AEDA" w14:textId="77777777" w:rsidR="00E24253" w:rsidRDefault="00E24253"/>
                    <w:p w14:paraId="78FB4AFA" w14:textId="3F3DC899" w:rsidR="00E24253" w:rsidRPr="00055207" w:rsidRDefault="00E24253" w:rsidP="00A85572">
                      <w:pPr>
                        <w:rPr>
                          <w:color w:val="FFFFFF" w:themeColor="background1"/>
                        </w:rPr>
                      </w:pPr>
                    </w:p>
                    <w:p w14:paraId="5B785666" w14:textId="77777777" w:rsidR="00E24253" w:rsidRDefault="00E24253"/>
                    <w:p w14:paraId="32977161" w14:textId="77777777" w:rsidR="00E24253" w:rsidRPr="00055207" w:rsidRDefault="00E24253" w:rsidP="00A85572">
                      <w:pPr>
                        <w:rPr>
                          <w:color w:val="FFFFFF" w:themeColor="background1"/>
                        </w:rPr>
                      </w:pPr>
                    </w:p>
                    <w:p w14:paraId="76E56669" w14:textId="77777777" w:rsidR="00E24253" w:rsidRDefault="00E24253"/>
                    <w:p w14:paraId="5232406C" w14:textId="5996B19F" w:rsidR="00E24253" w:rsidRPr="00055207" w:rsidRDefault="00E24253" w:rsidP="00A85572">
                      <w:pPr>
                        <w:rPr>
                          <w:color w:val="FFFFFF" w:themeColor="background1"/>
                        </w:rPr>
                      </w:pPr>
                    </w:p>
                    <w:p w14:paraId="6CDE440D" w14:textId="77777777" w:rsidR="00E24253" w:rsidRDefault="00E24253"/>
                    <w:p w14:paraId="1A0BDC57" w14:textId="25E5983E" w:rsidR="00E24253" w:rsidRPr="00055207" w:rsidRDefault="00E24253" w:rsidP="00A85572">
                      <w:pPr>
                        <w:rPr>
                          <w:color w:val="FFFFFF" w:themeColor="background1"/>
                        </w:rPr>
                      </w:pPr>
                    </w:p>
                  </w:txbxContent>
                </v:textbox>
              </v:shape>
            </w:pict>
          </mc:Fallback>
        </mc:AlternateContent>
      </w:r>
    </w:p>
    <w:bookmarkEnd w:id="4" w:displacedByCustomXml="next"/>
    <w:sdt>
      <w:sdtPr>
        <w:rPr>
          <w:rFonts w:asciiTheme="minorHAnsi" w:eastAsiaTheme="minorEastAsia" w:hAnsiTheme="minorHAnsi" w:cstheme="minorBidi"/>
          <w:bCs w:val="0"/>
          <w:color w:val="auto"/>
          <w:spacing w:val="0"/>
          <w:kern w:val="0"/>
          <w:sz w:val="24"/>
          <w:szCs w:val="24"/>
          <w:lang w:val="pl-PL"/>
        </w:rPr>
        <w:id w:val="-1826580498"/>
        <w:docPartObj>
          <w:docPartGallery w:val="Table of Contents"/>
          <w:docPartUnique/>
        </w:docPartObj>
      </w:sdtPr>
      <w:sdtEndPr>
        <w:rPr>
          <w:b/>
          <w:bCs/>
        </w:rPr>
      </w:sdtEndPr>
      <w:sdtContent>
        <w:p w14:paraId="053972A0" w14:textId="77777777" w:rsidR="006D3EC9" w:rsidRPr="00072C12" w:rsidRDefault="006D3EC9" w:rsidP="000C47E1">
          <w:pPr>
            <w:pStyle w:val="Styl2"/>
            <w:rPr>
              <w:rFonts w:asciiTheme="minorHAnsi" w:hAnsiTheme="minorHAnsi" w:cstheme="minorHAnsi"/>
              <w:lang w:val="pl-PL"/>
            </w:rPr>
          </w:pPr>
          <w:r w:rsidRPr="00072C12">
            <w:rPr>
              <w:rFonts w:asciiTheme="minorHAnsi" w:hAnsiTheme="minorHAnsi" w:cstheme="minorHAnsi"/>
              <w:lang w:val="pl-PL"/>
            </w:rPr>
            <w:t>Spis treści</w:t>
          </w:r>
        </w:p>
        <w:p w14:paraId="5551EB53" w14:textId="3519CBDD" w:rsidR="0028361E" w:rsidRPr="00072C12" w:rsidRDefault="009828DC">
          <w:pPr>
            <w:pStyle w:val="Spistreci1"/>
            <w:rPr>
              <w:rFonts w:asciiTheme="minorHAnsi" w:eastAsiaTheme="minorEastAsia" w:hAnsiTheme="minorHAnsi" w:cstheme="minorHAnsi"/>
              <w:b w:val="0"/>
              <w:bCs w:val="0"/>
              <w:color w:val="auto"/>
              <w:kern w:val="2"/>
              <w:lang w:eastAsia="pl-PL"/>
              <w14:ligatures w14:val="standardContextual"/>
            </w:rPr>
          </w:pPr>
          <w:r w:rsidRPr="00072C12">
            <w:rPr>
              <w:rFonts w:asciiTheme="minorHAnsi" w:hAnsiTheme="minorHAnsi" w:cstheme="minorHAnsi"/>
            </w:rPr>
            <w:fldChar w:fldCharType="begin"/>
          </w:r>
          <w:r w:rsidR="006D3EC9" w:rsidRPr="00072C12">
            <w:rPr>
              <w:rFonts w:asciiTheme="minorHAnsi" w:hAnsiTheme="minorHAnsi" w:cstheme="minorHAnsi"/>
            </w:rPr>
            <w:instrText xml:space="preserve"> TOC \o "1-3" \h \z \u </w:instrText>
          </w:r>
          <w:r w:rsidRPr="00072C12">
            <w:rPr>
              <w:rFonts w:asciiTheme="minorHAnsi" w:hAnsiTheme="minorHAnsi" w:cstheme="minorHAnsi"/>
            </w:rPr>
            <w:fldChar w:fldCharType="separate"/>
          </w:r>
          <w:hyperlink w:anchor="_Toc215065919" w:history="1">
            <w:r w:rsidR="0028361E" w:rsidRPr="00072C12">
              <w:rPr>
                <w:rStyle w:val="Hipercze"/>
                <w:rFonts w:asciiTheme="minorHAnsi" w:hAnsiTheme="minorHAnsi" w:cstheme="minorHAnsi"/>
              </w:rPr>
              <w:t>Spis treści</w:t>
            </w:r>
            <w:r w:rsidR="0028361E" w:rsidRPr="00072C12">
              <w:rPr>
                <w:rFonts w:asciiTheme="minorHAnsi" w:hAnsiTheme="minorHAnsi" w:cstheme="minorHAnsi"/>
                <w:webHidden/>
              </w:rPr>
              <w:tab/>
            </w:r>
            <w:r w:rsidR="0028361E" w:rsidRPr="00072C12">
              <w:rPr>
                <w:rFonts w:asciiTheme="minorHAnsi" w:hAnsiTheme="minorHAnsi" w:cstheme="minorHAnsi"/>
                <w:webHidden/>
              </w:rPr>
              <w:fldChar w:fldCharType="begin"/>
            </w:r>
            <w:r w:rsidR="0028361E" w:rsidRPr="00072C12">
              <w:rPr>
                <w:rFonts w:asciiTheme="minorHAnsi" w:hAnsiTheme="minorHAnsi" w:cstheme="minorHAnsi"/>
                <w:webHidden/>
              </w:rPr>
              <w:instrText xml:space="preserve"> PAGEREF _Toc215065919 \h </w:instrText>
            </w:r>
            <w:r w:rsidR="0028361E" w:rsidRPr="00072C12">
              <w:rPr>
                <w:rFonts w:asciiTheme="minorHAnsi" w:hAnsiTheme="minorHAnsi" w:cstheme="minorHAnsi"/>
                <w:webHidden/>
              </w:rPr>
            </w:r>
            <w:r w:rsidR="0028361E" w:rsidRPr="00072C12">
              <w:rPr>
                <w:rFonts w:asciiTheme="minorHAnsi" w:hAnsiTheme="minorHAnsi" w:cstheme="minorHAnsi"/>
                <w:webHidden/>
              </w:rPr>
              <w:fldChar w:fldCharType="separate"/>
            </w:r>
            <w:r w:rsidR="00AC5F5A">
              <w:rPr>
                <w:rFonts w:asciiTheme="minorHAnsi" w:hAnsiTheme="minorHAnsi" w:cstheme="minorHAnsi"/>
                <w:webHidden/>
              </w:rPr>
              <w:t>3</w:t>
            </w:r>
            <w:r w:rsidR="0028361E" w:rsidRPr="00072C12">
              <w:rPr>
                <w:rFonts w:asciiTheme="minorHAnsi" w:hAnsiTheme="minorHAnsi" w:cstheme="minorHAnsi"/>
                <w:webHidden/>
              </w:rPr>
              <w:fldChar w:fldCharType="end"/>
            </w:r>
          </w:hyperlink>
        </w:p>
        <w:p w14:paraId="42BDA120" w14:textId="0FD93353" w:rsidR="0028361E" w:rsidRPr="00072C12" w:rsidRDefault="00B560B9">
          <w:pPr>
            <w:pStyle w:val="Spistreci1"/>
            <w:rPr>
              <w:rFonts w:asciiTheme="minorHAnsi" w:eastAsiaTheme="minorEastAsia" w:hAnsiTheme="minorHAnsi" w:cstheme="minorHAnsi"/>
              <w:b w:val="0"/>
              <w:bCs w:val="0"/>
              <w:color w:val="auto"/>
              <w:kern w:val="2"/>
              <w:lang w:eastAsia="pl-PL"/>
              <w14:ligatures w14:val="standardContextual"/>
            </w:rPr>
          </w:pPr>
          <w:hyperlink w:anchor="_Toc215065920" w:history="1">
            <w:r w:rsidR="0028361E" w:rsidRPr="00072C12">
              <w:rPr>
                <w:rStyle w:val="Hipercze"/>
                <w:rFonts w:asciiTheme="minorHAnsi" w:hAnsiTheme="minorHAnsi" w:cstheme="minorHAnsi"/>
              </w:rPr>
              <w:t>Wprowadzenie</w:t>
            </w:r>
            <w:r w:rsidR="0028361E" w:rsidRPr="00072C12">
              <w:rPr>
                <w:rFonts w:asciiTheme="minorHAnsi" w:hAnsiTheme="minorHAnsi" w:cstheme="minorHAnsi"/>
                <w:webHidden/>
              </w:rPr>
              <w:tab/>
            </w:r>
            <w:r w:rsidR="0028361E" w:rsidRPr="00072C12">
              <w:rPr>
                <w:rFonts w:asciiTheme="minorHAnsi" w:hAnsiTheme="minorHAnsi" w:cstheme="minorHAnsi"/>
                <w:webHidden/>
              </w:rPr>
              <w:fldChar w:fldCharType="begin"/>
            </w:r>
            <w:r w:rsidR="0028361E" w:rsidRPr="00072C12">
              <w:rPr>
                <w:rFonts w:asciiTheme="minorHAnsi" w:hAnsiTheme="minorHAnsi" w:cstheme="minorHAnsi"/>
                <w:webHidden/>
              </w:rPr>
              <w:instrText xml:space="preserve"> PAGEREF _Toc215065920 \h </w:instrText>
            </w:r>
            <w:r w:rsidR="0028361E" w:rsidRPr="00072C12">
              <w:rPr>
                <w:rFonts w:asciiTheme="minorHAnsi" w:hAnsiTheme="minorHAnsi" w:cstheme="minorHAnsi"/>
                <w:webHidden/>
              </w:rPr>
            </w:r>
            <w:r w:rsidR="0028361E" w:rsidRPr="00072C12">
              <w:rPr>
                <w:rFonts w:asciiTheme="minorHAnsi" w:hAnsiTheme="minorHAnsi" w:cstheme="minorHAnsi"/>
                <w:webHidden/>
              </w:rPr>
              <w:fldChar w:fldCharType="separate"/>
            </w:r>
            <w:r w:rsidR="00AC5F5A">
              <w:rPr>
                <w:rFonts w:asciiTheme="minorHAnsi" w:hAnsiTheme="minorHAnsi" w:cstheme="minorHAnsi"/>
                <w:webHidden/>
              </w:rPr>
              <w:t>6</w:t>
            </w:r>
            <w:r w:rsidR="0028361E" w:rsidRPr="00072C12">
              <w:rPr>
                <w:rFonts w:asciiTheme="minorHAnsi" w:hAnsiTheme="minorHAnsi" w:cstheme="minorHAnsi"/>
                <w:webHidden/>
              </w:rPr>
              <w:fldChar w:fldCharType="end"/>
            </w:r>
          </w:hyperlink>
        </w:p>
        <w:p w14:paraId="7FDB2E86" w14:textId="089D092C" w:rsidR="0028361E" w:rsidRPr="00072C12" w:rsidRDefault="00B560B9">
          <w:pPr>
            <w:pStyle w:val="Spistreci2"/>
            <w:rPr>
              <w:rFonts w:asciiTheme="minorHAnsi" w:eastAsiaTheme="minorEastAsia" w:hAnsiTheme="minorHAnsi" w:cstheme="minorHAnsi"/>
              <w:noProof/>
              <w:kern w:val="2"/>
              <w:lang w:eastAsia="pl-PL"/>
              <w14:ligatures w14:val="standardContextual"/>
            </w:rPr>
          </w:pPr>
          <w:hyperlink w:anchor="_Toc215065921" w:history="1">
            <w:r w:rsidR="0028361E" w:rsidRPr="00072C12">
              <w:rPr>
                <w:rStyle w:val="Hipercze"/>
                <w:rFonts w:asciiTheme="minorHAnsi" w:hAnsiTheme="minorHAnsi" w:cstheme="minorHAnsi"/>
                <w:noProof/>
              </w:rPr>
              <w:t>Dane statystyczne</w:t>
            </w:r>
            <w:r w:rsidR="0028361E" w:rsidRPr="00072C12">
              <w:rPr>
                <w:rFonts w:asciiTheme="minorHAnsi" w:hAnsiTheme="minorHAnsi" w:cstheme="minorHAnsi"/>
                <w:noProof/>
                <w:webHidden/>
              </w:rPr>
              <w:tab/>
            </w:r>
            <w:r w:rsidR="0028361E" w:rsidRPr="00072C12">
              <w:rPr>
                <w:rFonts w:asciiTheme="minorHAnsi" w:hAnsiTheme="minorHAnsi" w:cstheme="minorHAnsi"/>
                <w:noProof/>
                <w:webHidden/>
              </w:rPr>
              <w:fldChar w:fldCharType="begin"/>
            </w:r>
            <w:r w:rsidR="0028361E" w:rsidRPr="00072C12">
              <w:rPr>
                <w:rFonts w:asciiTheme="minorHAnsi" w:hAnsiTheme="minorHAnsi" w:cstheme="minorHAnsi"/>
                <w:noProof/>
                <w:webHidden/>
              </w:rPr>
              <w:instrText xml:space="preserve"> PAGEREF _Toc215065921 \h </w:instrText>
            </w:r>
            <w:r w:rsidR="0028361E" w:rsidRPr="00072C12">
              <w:rPr>
                <w:rFonts w:asciiTheme="minorHAnsi" w:hAnsiTheme="minorHAnsi" w:cstheme="minorHAnsi"/>
                <w:noProof/>
                <w:webHidden/>
              </w:rPr>
            </w:r>
            <w:r w:rsidR="0028361E" w:rsidRPr="00072C12">
              <w:rPr>
                <w:rFonts w:asciiTheme="minorHAnsi" w:hAnsiTheme="minorHAnsi" w:cstheme="minorHAnsi"/>
                <w:noProof/>
                <w:webHidden/>
              </w:rPr>
              <w:fldChar w:fldCharType="separate"/>
            </w:r>
            <w:r w:rsidR="00AC5F5A">
              <w:rPr>
                <w:rFonts w:asciiTheme="minorHAnsi" w:hAnsiTheme="minorHAnsi" w:cstheme="minorHAnsi"/>
                <w:noProof/>
                <w:webHidden/>
              </w:rPr>
              <w:t>12</w:t>
            </w:r>
            <w:r w:rsidR="0028361E" w:rsidRPr="00072C12">
              <w:rPr>
                <w:rFonts w:asciiTheme="minorHAnsi" w:hAnsiTheme="minorHAnsi" w:cstheme="minorHAnsi"/>
                <w:noProof/>
                <w:webHidden/>
              </w:rPr>
              <w:fldChar w:fldCharType="end"/>
            </w:r>
          </w:hyperlink>
        </w:p>
        <w:p w14:paraId="1694CC15" w14:textId="3761F9FB" w:rsidR="0028361E" w:rsidRPr="00072C12" w:rsidRDefault="00B560B9">
          <w:pPr>
            <w:pStyle w:val="Spistreci3"/>
            <w:tabs>
              <w:tab w:val="left" w:pos="1100"/>
              <w:tab w:val="right" w:leader="dot" w:pos="9062"/>
            </w:tabs>
            <w:rPr>
              <w:rFonts w:asciiTheme="minorHAnsi" w:eastAsiaTheme="minorEastAsia" w:hAnsiTheme="minorHAnsi" w:cstheme="minorHAnsi"/>
              <w:noProof/>
              <w:kern w:val="2"/>
              <w:lang w:eastAsia="pl-PL"/>
              <w14:ligatures w14:val="standardContextual"/>
            </w:rPr>
          </w:pPr>
          <w:hyperlink w:anchor="_Toc215065922" w:history="1">
            <w:r w:rsidR="0028361E" w:rsidRPr="00072C12">
              <w:rPr>
                <w:rStyle w:val="Hipercze"/>
                <w:rFonts w:asciiTheme="minorHAnsi" w:hAnsiTheme="minorHAnsi" w:cstheme="minorHAnsi"/>
                <w:noProof/>
              </w:rPr>
              <w:t>1.1</w:t>
            </w:r>
            <w:r w:rsidR="0028361E" w:rsidRPr="00072C12">
              <w:rPr>
                <w:rFonts w:asciiTheme="minorHAnsi" w:eastAsiaTheme="minorEastAsia" w:hAnsiTheme="minorHAnsi" w:cstheme="minorHAnsi"/>
                <w:noProof/>
                <w:kern w:val="2"/>
                <w:lang w:eastAsia="pl-PL"/>
                <w14:ligatures w14:val="standardContextual"/>
              </w:rPr>
              <w:tab/>
            </w:r>
            <w:r w:rsidR="0028361E" w:rsidRPr="00072C12">
              <w:rPr>
                <w:rStyle w:val="Hipercze"/>
                <w:rFonts w:asciiTheme="minorHAnsi" w:hAnsiTheme="minorHAnsi" w:cstheme="minorHAnsi"/>
                <w:noProof/>
              </w:rPr>
              <w:t>Liczba mieszkańców</w:t>
            </w:r>
            <w:r w:rsidR="0028361E" w:rsidRPr="00072C12">
              <w:rPr>
                <w:rFonts w:asciiTheme="minorHAnsi" w:hAnsiTheme="minorHAnsi" w:cstheme="minorHAnsi"/>
                <w:noProof/>
                <w:webHidden/>
              </w:rPr>
              <w:tab/>
            </w:r>
            <w:r w:rsidR="0028361E" w:rsidRPr="00072C12">
              <w:rPr>
                <w:rFonts w:asciiTheme="minorHAnsi" w:hAnsiTheme="minorHAnsi" w:cstheme="minorHAnsi"/>
                <w:noProof/>
                <w:webHidden/>
              </w:rPr>
              <w:fldChar w:fldCharType="begin"/>
            </w:r>
            <w:r w:rsidR="0028361E" w:rsidRPr="00072C12">
              <w:rPr>
                <w:rFonts w:asciiTheme="minorHAnsi" w:hAnsiTheme="minorHAnsi" w:cstheme="minorHAnsi"/>
                <w:noProof/>
                <w:webHidden/>
              </w:rPr>
              <w:instrText xml:space="preserve"> PAGEREF _Toc215065922 \h </w:instrText>
            </w:r>
            <w:r w:rsidR="0028361E" w:rsidRPr="00072C12">
              <w:rPr>
                <w:rFonts w:asciiTheme="minorHAnsi" w:hAnsiTheme="minorHAnsi" w:cstheme="minorHAnsi"/>
                <w:noProof/>
                <w:webHidden/>
              </w:rPr>
            </w:r>
            <w:r w:rsidR="0028361E" w:rsidRPr="00072C12">
              <w:rPr>
                <w:rFonts w:asciiTheme="minorHAnsi" w:hAnsiTheme="minorHAnsi" w:cstheme="minorHAnsi"/>
                <w:noProof/>
                <w:webHidden/>
              </w:rPr>
              <w:fldChar w:fldCharType="separate"/>
            </w:r>
            <w:r w:rsidR="00AC5F5A">
              <w:rPr>
                <w:rFonts w:asciiTheme="minorHAnsi" w:hAnsiTheme="minorHAnsi" w:cstheme="minorHAnsi"/>
                <w:noProof/>
                <w:webHidden/>
              </w:rPr>
              <w:t>12</w:t>
            </w:r>
            <w:r w:rsidR="0028361E" w:rsidRPr="00072C12">
              <w:rPr>
                <w:rFonts w:asciiTheme="minorHAnsi" w:hAnsiTheme="minorHAnsi" w:cstheme="minorHAnsi"/>
                <w:noProof/>
                <w:webHidden/>
              </w:rPr>
              <w:fldChar w:fldCharType="end"/>
            </w:r>
          </w:hyperlink>
        </w:p>
        <w:p w14:paraId="65660FC7" w14:textId="10D45F1B" w:rsidR="0028361E" w:rsidRPr="00072C12" w:rsidRDefault="00B560B9">
          <w:pPr>
            <w:pStyle w:val="Spistreci3"/>
            <w:tabs>
              <w:tab w:val="left" w:pos="1100"/>
              <w:tab w:val="right" w:leader="dot" w:pos="9062"/>
            </w:tabs>
            <w:rPr>
              <w:rFonts w:asciiTheme="minorHAnsi" w:eastAsiaTheme="minorEastAsia" w:hAnsiTheme="minorHAnsi" w:cstheme="minorHAnsi"/>
              <w:noProof/>
              <w:kern w:val="2"/>
              <w:lang w:eastAsia="pl-PL"/>
              <w14:ligatures w14:val="standardContextual"/>
            </w:rPr>
          </w:pPr>
          <w:hyperlink w:anchor="_Toc215065923" w:history="1">
            <w:r w:rsidR="0028361E" w:rsidRPr="00072C12">
              <w:rPr>
                <w:rStyle w:val="Hipercze"/>
                <w:rFonts w:asciiTheme="minorHAnsi" w:hAnsiTheme="minorHAnsi" w:cstheme="minorHAnsi"/>
                <w:noProof/>
              </w:rPr>
              <w:t>1.2</w:t>
            </w:r>
            <w:r w:rsidR="0028361E" w:rsidRPr="00072C12">
              <w:rPr>
                <w:rFonts w:asciiTheme="minorHAnsi" w:eastAsiaTheme="minorEastAsia" w:hAnsiTheme="minorHAnsi" w:cstheme="minorHAnsi"/>
                <w:noProof/>
                <w:kern w:val="2"/>
                <w:lang w:eastAsia="pl-PL"/>
                <w14:ligatures w14:val="standardContextual"/>
              </w:rPr>
              <w:tab/>
            </w:r>
            <w:r w:rsidR="0028361E" w:rsidRPr="00072C12">
              <w:rPr>
                <w:rStyle w:val="Hipercze"/>
                <w:rFonts w:asciiTheme="minorHAnsi" w:hAnsiTheme="minorHAnsi" w:cstheme="minorHAnsi"/>
                <w:noProof/>
              </w:rPr>
              <w:t>Gęstość zaludnienia</w:t>
            </w:r>
            <w:r w:rsidR="0028361E" w:rsidRPr="00072C12">
              <w:rPr>
                <w:rFonts w:asciiTheme="minorHAnsi" w:hAnsiTheme="minorHAnsi" w:cstheme="minorHAnsi"/>
                <w:noProof/>
                <w:webHidden/>
              </w:rPr>
              <w:tab/>
            </w:r>
            <w:r w:rsidR="0028361E" w:rsidRPr="00072C12">
              <w:rPr>
                <w:rFonts w:asciiTheme="minorHAnsi" w:hAnsiTheme="minorHAnsi" w:cstheme="minorHAnsi"/>
                <w:noProof/>
                <w:webHidden/>
              </w:rPr>
              <w:fldChar w:fldCharType="begin"/>
            </w:r>
            <w:r w:rsidR="0028361E" w:rsidRPr="00072C12">
              <w:rPr>
                <w:rFonts w:asciiTheme="minorHAnsi" w:hAnsiTheme="minorHAnsi" w:cstheme="minorHAnsi"/>
                <w:noProof/>
                <w:webHidden/>
              </w:rPr>
              <w:instrText xml:space="preserve"> PAGEREF _Toc215065923 \h </w:instrText>
            </w:r>
            <w:r w:rsidR="0028361E" w:rsidRPr="00072C12">
              <w:rPr>
                <w:rFonts w:asciiTheme="minorHAnsi" w:hAnsiTheme="minorHAnsi" w:cstheme="minorHAnsi"/>
                <w:noProof/>
                <w:webHidden/>
              </w:rPr>
            </w:r>
            <w:r w:rsidR="0028361E" w:rsidRPr="00072C12">
              <w:rPr>
                <w:rFonts w:asciiTheme="minorHAnsi" w:hAnsiTheme="minorHAnsi" w:cstheme="minorHAnsi"/>
                <w:noProof/>
                <w:webHidden/>
              </w:rPr>
              <w:fldChar w:fldCharType="separate"/>
            </w:r>
            <w:r w:rsidR="00AC5F5A">
              <w:rPr>
                <w:rFonts w:asciiTheme="minorHAnsi" w:hAnsiTheme="minorHAnsi" w:cstheme="minorHAnsi"/>
                <w:noProof/>
                <w:webHidden/>
              </w:rPr>
              <w:t>13</w:t>
            </w:r>
            <w:r w:rsidR="0028361E" w:rsidRPr="00072C12">
              <w:rPr>
                <w:rFonts w:asciiTheme="minorHAnsi" w:hAnsiTheme="minorHAnsi" w:cstheme="minorHAnsi"/>
                <w:noProof/>
                <w:webHidden/>
              </w:rPr>
              <w:fldChar w:fldCharType="end"/>
            </w:r>
          </w:hyperlink>
        </w:p>
        <w:p w14:paraId="17783071" w14:textId="50544613" w:rsidR="0028361E" w:rsidRPr="00072C12" w:rsidRDefault="00B560B9">
          <w:pPr>
            <w:pStyle w:val="Spistreci3"/>
            <w:tabs>
              <w:tab w:val="left" w:pos="1100"/>
              <w:tab w:val="right" w:leader="dot" w:pos="9062"/>
            </w:tabs>
            <w:rPr>
              <w:rFonts w:asciiTheme="minorHAnsi" w:eastAsiaTheme="minorEastAsia" w:hAnsiTheme="minorHAnsi" w:cstheme="minorHAnsi"/>
              <w:noProof/>
              <w:kern w:val="2"/>
              <w:lang w:eastAsia="pl-PL"/>
              <w14:ligatures w14:val="standardContextual"/>
            </w:rPr>
          </w:pPr>
          <w:hyperlink w:anchor="_Toc215065924" w:history="1">
            <w:r w:rsidR="0028361E" w:rsidRPr="00072C12">
              <w:rPr>
                <w:rStyle w:val="Hipercze"/>
                <w:rFonts w:asciiTheme="minorHAnsi" w:hAnsiTheme="minorHAnsi" w:cstheme="minorHAnsi"/>
                <w:noProof/>
              </w:rPr>
              <w:t>1.3</w:t>
            </w:r>
            <w:r w:rsidR="0028361E" w:rsidRPr="00072C12">
              <w:rPr>
                <w:rFonts w:asciiTheme="minorHAnsi" w:eastAsiaTheme="minorEastAsia" w:hAnsiTheme="minorHAnsi" w:cstheme="minorHAnsi"/>
                <w:noProof/>
                <w:kern w:val="2"/>
                <w:lang w:eastAsia="pl-PL"/>
                <w14:ligatures w14:val="standardContextual"/>
              </w:rPr>
              <w:tab/>
            </w:r>
            <w:r w:rsidR="0028361E" w:rsidRPr="00072C12">
              <w:rPr>
                <w:rStyle w:val="Hipercze"/>
                <w:rFonts w:asciiTheme="minorHAnsi" w:hAnsiTheme="minorHAnsi" w:cstheme="minorHAnsi"/>
                <w:noProof/>
              </w:rPr>
              <w:t>Przyrost naturalny</w:t>
            </w:r>
            <w:r w:rsidR="0028361E" w:rsidRPr="00072C12">
              <w:rPr>
                <w:rFonts w:asciiTheme="minorHAnsi" w:hAnsiTheme="minorHAnsi" w:cstheme="minorHAnsi"/>
                <w:noProof/>
                <w:webHidden/>
              </w:rPr>
              <w:tab/>
            </w:r>
            <w:r w:rsidR="0028361E" w:rsidRPr="00072C12">
              <w:rPr>
                <w:rFonts w:asciiTheme="minorHAnsi" w:hAnsiTheme="minorHAnsi" w:cstheme="minorHAnsi"/>
                <w:noProof/>
                <w:webHidden/>
              </w:rPr>
              <w:fldChar w:fldCharType="begin"/>
            </w:r>
            <w:r w:rsidR="0028361E" w:rsidRPr="00072C12">
              <w:rPr>
                <w:rFonts w:asciiTheme="minorHAnsi" w:hAnsiTheme="minorHAnsi" w:cstheme="minorHAnsi"/>
                <w:noProof/>
                <w:webHidden/>
              </w:rPr>
              <w:instrText xml:space="preserve"> PAGEREF _Toc215065924 \h </w:instrText>
            </w:r>
            <w:r w:rsidR="0028361E" w:rsidRPr="00072C12">
              <w:rPr>
                <w:rFonts w:asciiTheme="minorHAnsi" w:hAnsiTheme="minorHAnsi" w:cstheme="minorHAnsi"/>
                <w:noProof/>
                <w:webHidden/>
              </w:rPr>
            </w:r>
            <w:r w:rsidR="0028361E" w:rsidRPr="00072C12">
              <w:rPr>
                <w:rFonts w:asciiTheme="minorHAnsi" w:hAnsiTheme="minorHAnsi" w:cstheme="minorHAnsi"/>
                <w:noProof/>
                <w:webHidden/>
              </w:rPr>
              <w:fldChar w:fldCharType="separate"/>
            </w:r>
            <w:r w:rsidR="00AC5F5A">
              <w:rPr>
                <w:rFonts w:asciiTheme="minorHAnsi" w:hAnsiTheme="minorHAnsi" w:cstheme="minorHAnsi"/>
                <w:noProof/>
                <w:webHidden/>
              </w:rPr>
              <w:t>15</w:t>
            </w:r>
            <w:r w:rsidR="0028361E" w:rsidRPr="00072C12">
              <w:rPr>
                <w:rFonts w:asciiTheme="minorHAnsi" w:hAnsiTheme="minorHAnsi" w:cstheme="minorHAnsi"/>
                <w:noProof/>
                <w:webHidden/>
              </w:rPr>
              <w:fldChar w:fldCharType="end"/>
            </w:r>
          </w:hyperlink>
        </w:p>
        <w:p w14:paraId="78E72F25" w14:textId="4BB121B3" w:rsidR="0028361E" w:rsidRPr="00072C12" w:rsidRDefault="00B560B9">
          <w:pPr>
            <w:pStyle w:val="Spistreci3"/>
            <w:tabs>
              <w:tab w:val="left" w:pos="1100"/>
              <w:tab w:val="right" w:leader="dot" w:pos="9062"/>
            </w:tabs>
            <w:rPr>
              <w:rFonts w:asciiTheme="minorHAnsi" w:eastAsiaTheme="minorEastAsia" w:hAnsiTheme="minorHAnsi" w:cstheme="minorHAnsi"/>
              <w:noProof/>
              <w:kern w:val="2"/>
              <w:lang w:eastAsia="pl-PL"/>
              <w14:ligatures w14:val="standardContextual"/>
            </w:rPr>
          </w:pPr>
          <w:hyperlink w:anchor="_Toc215065925" w:history="1">
            <w:r w:rsidR="0028361E" w:rsidRPr="00072C12">
              <w:rPr>
                <w:rStyle w:val="Hipercze"/>
                <w:rFonts w:asciiTheme="minorHAnsi" w:hAnsiTheme="minorHAnsi" w:cstheme="minorHAnsi"/>
                <w:noProof/>
              </w:rPr>
              <w:t>1.4</w:t>
            </w:r>
            <w:r w:rsidR="0028361E" w:rsidRPr="00072C12">
              <w:rPr>
                <w:rFonts w:asciiTheme="minorHAnsi" w:eastAsiaTheme="minorEastAsia" w:hAnsiTheme="minorHAnsi" w:cstheme="minorHAnsi"/>
                <w:noProof/>
                <w:kern w:val="2"/>
                <w:lang w:eastAsia="pl-PL"/>
                <w14:ligatures w14:val="standardContextual"/>
              </w:rPr>
              <w:tab/>
            </w:r>
            <w:r w:rsidR="0028361E" w:rsidRPr="00072C12">
              <w:rPr>
                <w:rStyle w:val="Hipercze"/>
                <w:rFonts w:asciiTheme="minorHAnsi" w:hAnsiTheme="minorHAnsi" w:cstheme="minorHAnsi"/>
                <w:noProof/>
              </w:rPr>
              <w:t>Saldo migracji</w:t>
            </w:r>
            <w:r w:rsidR="0028361E" w:rsidRPr="00072C12">
              <w:rPr>
                <w:rFonts w:asciiTheme="minorHAnsi" w:hAnsiTheme="minorHAnsi" w:cstheme="minorHAnsi"/>
                <w:noProof/>
                <w:webHidden/>
              </w:rPr>
              <w:tab/>
            </w:r>
            <w:r w:rsidR="0028361E" w:rsidRPr="00072C12">
              <w:rPr>
                <w:rFonts w:asciiTheme="minorHAnsi" w:hAnsiTheme="minorHAnsi" w:cstheme="minorHAnsi"/>
                <w:noProof/>
                <w:webHidden/>
              </w:rPr>
              <w:fldChar w:fldCharType="begin"/>
            </w:r>
            <w:r w:rsidR="0028361E" w:rsidRPr="00072C12">
              <w:rPr>
                <w:rFonts w:asciiTheme="minorHAnsi" w:hAnsiTheme="minorHAnsi" w:cstheme="minorHAnsi"/>
                <w:noProof/>
                <w:webHidden/>
              </w:rPr>
              <w:instrText xml:space="preserve"> PAGEREF _Toc215065925 \h </w:instrText>
            </w:r>
            <w:r w:rsidR="0028361E" w:rsidRPr="00072C12">
              <w:rPr>
                <w:rFonts w:asciiTheme="minorHAnsi" w:hAnsiTheme="minorHAnsi" w:cstheme="minorHAnsi"/>
                <w:noProof/>
                <w:webHidden/>
              </w:rPr>
            </w:r>
            <w:r w:rsidR="0028361E" w:rsidRPr="00072C12">
              <w:rPr>
                <w:rFonts w:asciiTheme="minorHAnsi" w:hAnsiTheme="minorHAnsi" w:cstheme="minorHAnsi"/>
                <w:noProof/>
                <w:webHidden/>
              </w:rPr>
              <w:fldChar w:fldCharType="separate"/>
            </w:r>
            <w:r w:rsidR="00AC5F5A">
              <w:rPr>
                <w:rFonts w:asciiTheme="minorHAnsi" w:hAnsiTheme="minorHAnsi" w:cstheme="minorHAnsi"/>
                <w:noProof/>
                <w:webHidden/>
              </w:rPr>
              <w:t>17</w:t>
            </w:r>
            <w:r w:rsidR="0028361E" w:rsidRPr="00072C12">
              <w:rPr>
                <w:rFonts w:asciiTheme="minorHAnsi" w:hAnsiTheme="minorHAnsi" w:cstheme="minorHAnsi"/>
                <w:noProof/>
                <w:webHidden/>
              </w:rPr>
              <w:fldChar w:fldCharType="end"/>
            </w:r>
          </w:hyperlink>
        </w:p>
        <w:p w14:paraId="5808A550" w14:textId="2E309F97" w:rsidR="0028361E" w:rsidRPr="00072C12" w:rsidRDefault="00B560B9">
          <w:pPr>
            <w:pStyle w:val="Spistreci3"/>
            <w:tabs>
              <w:tab w:val="left" w:pos="1100"/>
              <w:tab w:val="right" w:leader="dot" w:pos="9062"/>
            </w:tabs>
            <w:rPr>
              <w:rFonts w:asciiTheme="minorHAnsi" w:eastAsiaTheme="minorEastAsia" w:hAnsiTheme="minorHAnsi" w:cstheme="minorHAnsi"/>
              <w:noProof/>
              <w:kern w:val="2"/>
              <w:lang w:eastAsia="pl-PL"/>
              <w14:ligatures w14:val="standardContextual"/>
            </w:rPr>
          </w:pPr>
          <w:hyperlink w:anchor="_Toc215065926" w:history="1">
            <w:r w:rsidR="0028361E" w:rsidRPr="00072C12">
              <w:rPr>
                <w:rStyle w:val="Hipercze"/>
                <w:rFonts w:asciiTheme="minorHAnsi" w:hAnsiTheme="minorHAnsi" w:cstheme="minorHAnsi"/>
                <w:noProof/>
              </w:rPr>
              <w:t>1.5</w:t>
            </w:r>
            <w:r w:rsidR="0028361E" w:rsidRPr="00072C12">
              <w:rPr>
                <w:rFonts w:asciiTheme="minorHAnsi" w:eastAsiaTheme="minorEastAsia" w:hAnsiTheme="minorHAnsi" w:cstheme="minorHAnsi"/>
                <w:noProof/>
                <w:kern w:val="2"/>
                <w:lang w:eastAsia="pl-PL"/>
                <w14:ligatures w14:val="standardContextual"/>
              </w:rPr>
              <w:tab/>
            </w:r>
            <w:r w:rsidR="0028361E" w:rsidRPr="00072C12">
              <w:rPr>
                <w:rStyle w:val="Hipercze"/>
                <w:rFonts w:asciiTheme="minorHAnsi" w:hAnsiTheme="minorHAnsi" w:cstheme="minorHAnsi"/>
                <w:noProof/>
              </w:rPr>
              <w:t>Przyrost rzeczywisty</w:t>
            </w:r>
            <w:r w:rsidR="0028361E" w:rsidRPr="00072C12">
              <w:rPr>
                <w:rFonts w:asciiTheme="minorHAnsi" w:hAnsiTheme="minorHAnsi" w:cstheme="minorHAnsi"/>
                <w:noProof/>
                <w:webHidden/>
              </w:rPr>
              <w:tab/>
            </w:r>
            <w:r w:rsidR="0028361E" w:rsidRPr="00072C12">
              <w:rPr>
                <w:rFonts w:asciiTheme="minorHAnsi" w:hAnsiTheme="minorHAnsi" w:cstheme="minorHAnsi"/>
                <w:noProof/>
                <w:webHidden/>
              </w:rPr>
              <w:fldChar w:fldCharType="begin"/>
            </w:r>
            <w:r w:rsidR="0028361E" w:rsidRPr="00072C12">
              <w:rPr>
                <w:rFonts w:asciiTheme="minorHAnsi" w:hAnsiTheme="minorHAnsi" w:cstheme="minorHAnsi"/>
                <w:noProof/>
                <w:webHidden/>
              </w:rPr>
              <w:instrText xml:space="preserve"> PAGEREF _Toc215065926 \h </w:instrText>
            </w:r>
            <w:r w:rsidR="0028361E" w:rsidRPr="00072C12">
              <w:rPr>
                <w:rFonts w:asciiTheme="minorHAnsi" w:hAnsiTheme="minorHAnsi" w:cstheme="minorHAnsi"/>
                <w:noProof/>
                <w:webHidden/>
              </w:rPr>
            </w:r>
            <w:r w:rsidR="0028361E" w:rsidRPr="00072C12">
              <w:rPr>
                <w:rFonts w:asciiTheme="minorHAnsi" w:hAnsiTheme="minorHAnsi" w:cstheme="minorHAnsi"/>
                <w:noProof/>
                <w:webHidden/>
              </w:rPr>
              <w:fldChar w:fldCharType="separate"/>
            </w:r>
            <w:r w:rsidR="00AC5F5A">
              <w:rPr>
                <w:rFonts w:asciiTheme="minorHAnsi" w:hAnsiTheme="minorHAnsi" w:cstheme="minorHAnsi"/>
                <w:noProof/>
                <w:webHidden/>
              </w:rPr>
              <w:t>18</w:t>
            </w:r>
            <w:r w:rsidR="0028361E" w:rsidRPr="00072C12">
              <w:rPr>
                <w:rFonts w:asciiTheme="minorHAnsi" w:hAnsiTheme="minorHAnsi" w:cstheme="minorHAnsi"/>
                <w:noProof/>
                <w:webHidden/>
              </w:rPr>
              <w:fldChar w:fldCharType="end"/>
            </w:r>
          </w:hyperlink>
        </w:p>
        <w:p w14:paraId="5EBAC61A" w14:textId="0307A640" w:rsidR="0028361E" w:rsidRPr="00072C12" w:rsidRDefault="00B560B9">
          <w:pPr>
            <w:pStyle w:val="Spistreci3"/>
            <w:tabs>
              <w:tab w:val="left" w:pos="1100"/>
              <w:tab w:val="right" w:leader="dot" w:pos="9062"/>
            </w:tabs>
            <w:rPr>
              <w:rFonts w:asciiTheme="minorHAnsi" w:eastAsiaTheme="minorEastAsia" w:hAnsiTheme="minorHAnsi" w:cstheme="minorHAnsi"/>
              <w:noProof/>
              <w:kern w:val="2"/>
              <w:lang w:eastAsia="pl-PL"/>
              <w14:ligatures w14:val="standardContextual"/>
            </w:rPr>
          </w:pPr>
          <w:hyperlink w:anchor="_Toc215065927" w:history="1">
            <w:r w:rsidR="0028361E" w:rsidRPr="00072C12">
              <w:rPr>
                <w:rStyle w:val="Hipercze"/>
                <w:rFonts w:asciiTheme="minorHAnsi" w:hAnsiTheme="minorHAnsi" w:cstheme="minorHAnsi"/>
                <w:noProof/>
              </w:rPr>
              <w:t>1.6</w:t>
            </w:r>
            <w:r w:rsidR="0028361E" w:rsidRPr="00072C12">
              <w:rPr>
                <w:rFonts w:asciiTheme="minorHAnsi" w:eastAsiaTheme="minorEastAsia" w:hAnsiTheme="minorHAnsi" w:cstheme="minorHAnsi"/>
                <w:noProof/>
                <w:kern w:val="2"/>
                <w:lang w:eastAsia="pl-PL"/>
                <w14:ligatures w14:val="standardContextual"/>
              </w:rPr>
              <w:tab/>
            </w:r>
            <w:r w:rsidR="0028361E" w:rsidRPr="00072C12">
              <w:rPr>
                <w:rStyle w:val="Hipercze"/>
                <w:rFonts w:asciiTheme="minorHAnsi" w:hAnsiTheme="minorHAnsi" w:cstheme="minorHAnsi"/>
                <w:noProof/>
              </w:rPr>
              <w:t>Wskaźnik bezrobocia</w:t>
            </w:r>
            <w:r w:rsidR="0028361E" w:rsidRPr="00072C12">
              <w:rPr>
                <w:rFonts w:asciiTheme="minorHAnsi" w:hAnsiTheme="minorHAnsi" w:cstheme="minorHAnsi"/>
                <w:noProof/>
                <w:webHidden/>
              </w:rPr>
              <w:tab/>
            </w:r>
            <w:r w:rsidR="0028361E" w:rsidRPr="00072C12">
              <w:rPr>
                <w:rFonts w:asciiTheme="minorHAnsi" w:hAnsiTheme="minorHAnsi" w:cstheme="minorHAnsi"/>
                <w:noProof/>
                <w:webHidden/>
              </w:rPr>
              <w:fldChar w:fldCharType="begin"/>
            </w:r>
            <w:r w:rsidR="0028361E" w:rsidRPr="00072C12">
              <w:rPr>
                <w:rFonts w:asciiTheme="minorHAnsi" w:hAnsiTheme="minorHAnsi" w:cstheme="minorHAnsi"/>
                <w:noProof/>
                <w:webHidden/>
              </w:rPr>
              <w:instrText xml:space="preserve"> PAGEREF _Toc215065927 \h </w:instrText>
            </w:r>
            <w:r w:rsidR="0028361E" w:rsidRPr="00072C12">
              <w:rPr>
                <w:rFonts w:asciiTheme="minorHAnsi" w:hAnsiTheme="minorHAnsi" w:cstheme="minorHAnsi"/>
                <w:noProof/>
                <w:webHidden/>
              </w:rPr>
            </w:r>
            <w:r w:rsidR="0028361E" w:rsidRPr="00072C12">
              <w:rPr>
                <w:rFonts w:asciiTheme="minorHAnsi" w:hAnsiTheme="minorHAnsi" w:cstheme="minorHAnsi"/>
                <w:noProof/>
                <w:webHidden/>
              </w:rPr>
              <w:fldChar w:fldCharType="separate"/>
            </w:r>
            <w:r w:rsidR="00AC5F5A">
              <w:rPr>
                <w:rFonts w:asciiTheme="minorHAnsi" w:hAnsiTheme="minorHAnsi" w:cstheme="minorHAnsi"/>
                <w:noProof/>
                <w:webHidden/>
              </w:rPr>
              <w:t>20</w:t>
            </w:r>
            <w:r w:rsidR="0028361E" w:rsidRPr="00072C12">
              <w:rPr>
                <w:rFonts w:asciiTheme="minorHAnsi" w:hAnsiTheme="minorHAnsi" w:cstheme="minorHAnsi"/>
                <w:noProof/>
                <w:webHidden/>
              </w:rPr>
              <w:fldChar w:fldCharType="end"/>
            </w:r>
          </w:hyperlink>
        </w:p>
        <w:p w14:paraId="3E4EBDB2" w14:textId="1FDB9F9F" w:rsidR="0028361E" w:rsidRPr="00072C12" w:rsidRDefault="00B560B9">
          <w:pPr>
            <w:pStyle w:val="Spistreci2"/>
            <w:rPr>
              <w:rFonts w:asciiTheme="minorHAnsi" w:eastAsiaTheme="minorEastAsia" w:hAnsiTheme="minorHAnsi" w:cstheme="minorHAnsi"/>
              <w:noProof/>
              <w:kern w:val="2"/>
              <w:lang w:eastAsia="pl-PL"/>
              <w14:ligatures w14:val="standardContextual"/>
            </w:rPr>
          </w:pPr>
          <w:hyperlink w:anchor="_Toc215065928" w:history="1">
            <w:r w:rsidR="0028361E" w:rsidRPr="00072C12">
              <w:rPr>
                <w:rStyle w:val="Hipercze"/>
                <w:rFonts w:asciiTheme="minorHAnsi" w:hAnsiTheme="minorHAnsi" w:cstheme="minorHAnsi"/>
                <w:noProof/>
              </w:rPr>
              <w:t>Wskaźniki realizacji</w:t>
            </w:r>
            <w:r w:rsidR="0028361E" w:rsidRPr="00072C12">
              <w:rPr>
                <w:rFonts w:asciiTheme="minorHAnsi" w:hAnsiTheme="minorHAnsi" w:cstheme="minorHAnsi"/>
                <w:noProof/>
                <w:webHidden/>
              </w:rPr>
              <w:tab/>
            </w:r>
            <w:r w:rsidR="0028361E" w:rsidRPr="00072C12">
              <w:rPr>
                <w:rFonts w:asciiTheme="minorHAnsi" w:hAnsiTheme="minorHAnsi" w:cstheme="minorHAnsi"/>
                <w:noProof/>
                <w:webHidden/>
              </w:rPr>
              <w:fldChar w:fldCharType="begin"/>
            </w:r>
            <w:r w:rsidR="0028361E" w:rsidRPr="00072C12">
              <w:rPr>
                <w:rFonts w:asciiTheme="minorHAnsi" w:hAnsiTheme="minorHAnsi" w:cstheme="minorHAnsi"/>
                <w:noProof/>
                <w:webHidden/>
              </w:rPr>
              <w:instrText xml:space="preserve"> PAGEREF _Toc215065928 \h </w:instrText>
            </w:r>
            <w:r w:rsidR="0028361E" w:rsidRPr="00072C12">
              <w:rPr>
                <w:rFonts w:asciiTheme="minorHAnsi" w:hAnsiTheme="minorHAnsi" w:cstheme="minorHAnsi"/>
                <w:noProof/>
                <w:webHidden/>
              </w:rPr>
            </w:r>
            <w:r w:rsidR="0028361E" w:rsidRPr="00072C12">
              <w:rPr>
                <w:rFonts w:asciiTheme="minorHAnsi" w:hAnsiTheme="minorHAnsi" w:cstheme="minorHAnsi"/>
                <w:noProof/>
                <w:webHidden/>
              </w:rPr>
              <w:fldChar w:fldCharType="separate"/>
            </w:r>
            <w:r w:rsidR="00AC5F5A">
              <w:rPr>
                <w:rFonts w:asciiTheme="minorHAnsi" w:hAnsiTheme="minorHAnsi" w:cstheme="minorHAnsi"/>
                <w:noProof/>
                <w:webHidden/>
              </w:rPr>
              <w:t>22</w:t>
            </w:r>
            <w:r w:rsidR="0028361E" w:rsidRPr="00072C12">
              <w:rPr>
                <w:rFonts w:asciiTheme="minorHAnsi" w:hAnsiTheme="minorHAnsi" w:cstheme="minorHAnsi"/>
                <w:noProof/>
                <w:webHidden/>
              </w:rPr>
              <w:fldChar w:fldCharType="end"/>
            </w:r>
          </w:hyperlink>
        </w:p>
        <w:p w14:paraId="6DD01EDE" w14:textId="2D34CC74" w:rsidR="0028361E" w:rsidRPr="00072C12" w:rsidRDefault="00B560B9">
          <w:pPr>
            <w:pStyle w:val="Spistreci3"/>
            <w:tabs>
              <w:tab w:val="left" w:pos="1100"/>
              <w:tab w:val="right" w:leader="dot" w:pos="9062"/>
            </w:tabs>
            <w:rPr>
              <w:rFonts w:asciiTheme="minorHAnsi" w:eastAsiaTheme="minorEastAsia" w:hAnsiTheme="minorHAnsi" w:cstheme="minorHAnsi"/>
              <w:noProof/>
              <w:kern w:val="2"/>
              <w:lang w:eastAsia="pl-PL"/>
              <w14:ligatures w14:val="standardContextual"/>
            </w:rPr>
          </w:pPr>
          <w:hyperlink w:anchor="_Toc215065929" w:history="1">
            <w:r w:rsidR="0028361E" w:rsidRPr="00072C12">
              <w:rPr>
                <w:rStyle w:val="Hipercze"/>
                <w:rFonts w:asciiTheme="minorHAnsi" w:hAnsiTheme="minorHAnsi" w:cstheme="minorHAnsi"/>
                <w:noProof/>
              </w:rPr>
              <w:t>1.7</w:t>
            </w:r>
            <w:r w:rsidR="0028361E" w:rsidRPr="00072C12">
              <w:rPr>
                <w:rFonts w:asciiTheme="minorHAnsi" w:eastAsiaTheme="minorEastAsia" w:hAnsiTheme="minorHAnsi" w:cstheme="minorHAnsi"/>
                <w:noProof/>
                <w:kern w:val="2"/>
                <w:lang w:eastAsia="pl-PL"/>
                <w14:ligatures w14:val="standardContextual"/>
              </w:rPr>
              <w:tab/>
            </w:r>
            <w:r w:rsidR="0028361E" w:rsidRPr="00072C12">
              <w:rPr>
                <w:rStyle w:val="Hipercze"/>
                <w:rFonts w:asciiTheme="minorHAnsi" w:hAnsiTheme="minorHAnsi" w:cstheme="minorHAnsi"/>
                <w:noProof/>
              </w:rPr>
              <w:t>Wskaźniki docelowe</w:t>
            </w:r>
            <w:r w:rsidR="0028361E" w:rsidRPr="00072C12">
              <w:rPr>
                <w:rFonts w:asciiTheme="minorHAnsi" w:hAnsiTheme="minorHAnsi" w:cstheme="minorHAnsi"/>
                <w:noProof/>
                <w:webHidden/>
              </w:rPr>
              <w:tab/>
            </w:r>
            <w:r w:rsidR="0028361E" w:rsidRPr="00072C12">
              <w:rPr>
                <w:rFonts w:asciiTheme="minorHAnsi" w:hAnsiTheme="minorHAnsi" w:cstheme="minorHAnsi"/>
                <w:noProof/>
                <w:webHidden/>
              </w:rPr>
              <w:fldChar w:fldCharType="begin"/>
            </w:r>
            <w:r w:rsidR="0028361E" w:rsidRPr="00072C12">
              <w:rPr>
                <w:rFonts w:asciiTheme="minorHAnsi" w:hAnsiTheme="minorHAnsi" w:cstheme="minorHAnsi"/>
                <w:noProof/>
                <w:webHidden/>
              </w:rPr>
              <w:instrText xml:space="preserve"> PAGEREF _Toc215065929 \h </w:instrText>
            </w:r>
            <w:r w:rsidR="0028361E" w:rsidRPr="00072C12">
              <w:rPr>
                <w:rFonts w:asciiTheme="minorHAnsi" w:hAnsiTheme="minorHAnsi" w:cstheme="minorHAnsi"/>
                <w:noProof/>
                <w:webHidden/>
              </w:rPr>
            </w:r>
            <w:r w:rsidR="0028361E" w:rsidRPr="00072C12">
              <w:rPr>
                <w:rFonts w:asciiTheme="minorHAnsi" w:hAnsiTheme="minorHAnsi" w:cstheme="minorHAnsi"/>
                <w:noProof/>
                <w:webHidden/>
              </w:rPr>
              <w:fldChar w:fldCharType="separate"/>
            </w:r>
            <w:r w:rsidR="00AC5F5A">
              <w:rPr>
                <w:rFonts w:asciiTheme="minorHAnsi" w:hAnsiTheme="minorHAnsi" w:cstheme="minorHAnsi"/>
                <w:noProof/>
                <w:webHidden/>
              </w:rPr>
              <w:t>22</w:t>
            </w:r>
            <w:r w:rsidR="0028361E" w:rsidRPr="00072C12">
              <w:rPr>
                <w:rFonts w:asciiTheme="minorHAnsi" w:hAnsiTheme="minorHAnsi" w:cstheme="minorHAnsi"/>
                <w:noProof/>
                <w:webHidden/>
              </w:rPr>
              <w:fldChar w:fldCharType="end"/>
            </w:r>
          </w:hyperlink>
        </w:p>
        <w:p w14:paraId="643D163E" w14:textId="1C53E8A3" w:rsidR="0028361E" w:rsidRPr="00072C12" w:rsidRDefault="00B560B9">
          <w:pPr>
            <w:pStyle w:val="Spistreci3"/>
            <w:tabs>
              <w:tab w:val="left" w:pos="1320"/>
              <w:tab w:val="right" w:leader="dot" w:pos="9062"/>
            </w:tabs>
            <w:rPr>
              <w:rFonts w:asciiTheme="minorHAnsi" w:eastAsiaTheme="minorEastAsia" w:hAnsiTheme="minorHAnsi" w:cstheme="minorHAnsi"/>
              <w:noProof/>
              <w:kern w:val="2"/>
              <w:lang w:eastAsia="pl-PL"/>
              <w14:ligatures w14:val="standardContextual"/>
            </w:rPr>
          </w:pPr>
          <w:hyperlink w:anchor="_Toc215065930" w:history="1">
            <w:r w:rsidR="0028361E" w:rsidRPr="00072C12">
              <w:rPr>
                <w:rStyle w:val="Hipercze"/>
                <w:rFonts w:asciiTheme="minorHAnsi" w:hAnsiTheme="minorHAnsi" w:cstheme="minorHAnsi"/>
                <w:noProof/>
              </w:rPr>
              <w:t>1.7.1</w:t>
            </w:r>
            <w:r w:rsidR="0028361E" w:rsidRPr="00072C12">
              <w:rPr>
                <w:rFonts w:asciiTheme="minorHAnsi" w:eastAsiaTheme="minorEastAsia" w:hAnsiTheme="minorHAnsi" w:cstheme="minorHAnsi"/>
                <w:noProof/>
                <w:kern w:val="2"/>
                <w:lang w:eastAsia="pl-PL"/>
                <w14:ligatures w14:val="standardContextual"/>
              </w:rPr>
              <w:tab/>
            </w:r>
            <w:r w:rsidR="0028361E" w:rsidRPr="00072C12">
              <w:rPr>
                <w:rStyle w:val="Hipercze"/>
                <w:rFonts w:asciiTheme="minorHAnsi" w:hAnsiTheme="minorHAnsi" w:cstheme="minorHAnsi"/>
                <w:noProof/>
              </w:rPr>
              <w:t>Praca przewozowa</w:t>
            </w:r>
            <w:r w:rsidR="0028361E" w:rsidRPr="00072C12">
              <w:rPr>
                <w:rFonts w:asciiTheme="minorHAnsi" w:hAnsiTheme="minorHAnsi" w:cstheme="minorHAnsi"/>
                <w:noProof/>
                <w:webHidden/>
              </w:rPr>
              <w:tab/>
            </w:r>
            <w:r w:rsidR="0028361E" w:rsidRPr="00072C12">
              <w:rPr>
                <w:rFonts w:asciiTheme="minorHAnsi" w:hAnsiTheme="minorHAnsi" w:cstheme="minorHAnsi"/>
                <w:noProof/>
                <w:webHidden/>
              </w:rPr>
              <w:fldChar w:fldCharType="begin"/>
            </w:r>
            <w:r w:rsidR="0028361E" w:rsidRPr="00072C12">
              <w:rPr>
                <w:rFonts w:asciiTheme="minorHAnsi" w:hAnsiTheme="minorHAnsi" w:cstheme="minorHAnsi"/>
                <w:noProof/>
                <w:webHidden/>
              </w:rPr>
              <w:instrText xml:space="preserve"> PAGEREF _Toc215065930 \h </w:instrText>
            </w:r>
            <w:r w:rsidR="0028361E" w:rsidRPr="00072C12">
              <w:rPr>
                <w:rFonts w:asciiTheme="minorHAnsi" w:hAnsiTheme="minorHAnsi" w:cstheme="minorHAnsi"/>
                <w:noProof/>
                <w:webHidden/>
              </w:rPr>
            </w:r>
            <w:r w:rsidR="0028361E" w:rsidRPr="00072C12">
              <w:rPr>
                <w:rFonts w:asciiTheme="minorHAnsi" w:hAnsiTheme="minorHAnsi" w:cstheme="minorHAnsi"/>
                <w:noProof/>
                <w:webHidden/>
              </w:rPr>
              <w:fldChar w:fldCharType="separate"/>
            </w:r>
            <w:r w:rsidR="00AC5F5A">
              <w:rPr>
                <w:rFonts w:asciiTheme="minorHAnsi" w:hAnsiTheme="minorHAnsi" w:cstheme="minorHAnsi"/>
                <w:noProof/>
                <w:webHidden/>
              </w:rPr>
              <w:t>23</w:t>
            </w:r>
            <w:r w:rsidR="0028361E" w:rsidRPr="00072C12">
              <w:rPr>
                <w:rFonts w:asciiTheme="minorHAnsi" w:hAnsiTheme="minorHAnsi" w:cstheme="minorHAnsi"/>
                <w:noProof/>
                <w:webHidden/>
              </w:rPr>
              <w:fldChar w:fldCharType="end"/>
            </w:r>
          </w:hyperlink>
        </w:p>
        <w:p w14:paraId="168B426F" w14:textId="45BD7B3E" w:rsidR="0028361E" w:rsidRPr="00072C12" w:rsidRDefault="00B560B9">
          <w:pPr>
            <w:pStyle w:val="Spistreci3"/>
            <w:tabs>
              <w:tab w:val="left" w:pos="1320"/>
              <w:tab w:val="right" w:leader="dot" w:pos="9062"/>
            </w:tabs>
            <w:rPr>
              <w:rFonts w:asciiTheme="minorHAnsi" w:eastAsiaTheme="minorEastAsia" w:hAnsiTheme="minorHAnsi" w:cstheme="minorHAnsi"/>
              <w:noProof/>
              <w:kern w:val="2"/>
              <w:lang w:eastAsia="pl-PL"/>
              <w14:ligatures w14:val="standardContextual"/>
            </w:rPr>
          </w:pPr>
          <w:hyperlink w:anchor="_Toc215065931" w:history="1">
            <w:r w:rsidR="0028361E" w:rsidRPr="00072C12">
              <w:rPr>
                <w:rStyle w:val="Hipercze"/>
                <w:rFonts w:asciiTheme="minorHAnsi" w:hAnsiTheme="minorHAnsi" w:cstheme="minorHAnsi"/>
                <w:noProof/>
              </w:rPr>
              <w:t>1.7.2</w:t>
            </w:r>
            <w:r w:rsidR="0028361E" w:rsidRPr="00072C12">
              <w:rPr>
                <w:rFonts w:asciiTheme="minorHAnsi" w:eastAsiaTheme="minorEastAsia" w:hAnsiTheme="minorHAnsi" w:cstheme="minorHAnsi"/>
                <w:noProof/>
                <w:kern w:val="2"/>
                <w:lang w:eastAsia="pl-PL"/>
                <w14:ligatures w14:val="standardContextual"/>
              </w:rPr>
              <w:tab/>
            </w:r>
            <w:r w:rsidR="0028361E" w:rsidRPr="00072C12">
              <w:rPr>
                <w:rStyle w:val="Hipercze"/>
                <w:rFonts w:asciiTheme="minorHAnsi" w:hAnsiTheme="minorHAnsi" w:cstheme="minorHAnsi"/>
                <w:noProof/>
              </w:rPr>
              <w:t>Długość dróg dla rowerów w gminach MOFW</w:t>
            </w:r>
            <w:r w:rsidR="0028361E" w:rsidRPr="00072C12">
              <w:rPr>
                <w:rFonts w:asciiTheme="minorHAnsi" w:hAnsiTheme="minorHAnsi" w:cstheme="minorHAnsi"/>
                <w:noProof/>
                <w:webHidden/>
              </w:rPr>
              <w:tab/>
            </w:r>
            <w:r w:rsidR="0028361E" w:rsidRPr="00072C12">
              <w:rPr>
                <w:rFonts w:asciiTheme="minorHAnsi" w:hAnsiTheme="minorHAnsi" w:cstheme="minorHAnsi"/>
                <w:noProof/>
                <w:webHidden/>
              </w:rPr>
              <w:fldChar w:fldCharType="begin"/>
            </w:r>
            <w:r w:rsidR="0028361E" w:rsidRPr="00072C12">
              <w:rPr>
                <w:rFonts w:asciiTheme="minorHAnsi" w:hAnsiTheme="minorHAnsi" w:cstheme="minorHAnsi"/>
                <w:noProof/>
                <w:webHidden/>
              </w:rPr>
              <w:instrText xml:space="preserve"> PAGEREF _Toc215065931 \h </w:instrText>
            </w:r>
            <w:r w:rsidR="0028361E" w:rsidRPr="00072C12">
              <w:rPr>
                <w:rFonts w:asciiTheme="minorHAnsi" w:hAnsiTheme="minorHAnsi" w:cstheme="minorHAnsi"/>
                <w:noProof/>
                <w:webHidden/>
              </w:rPr>
            </w:r>
            <w:r w:rsidR="0028361E" w:rsidRPr="00072C12">
              <w:rPr>
                <w:rFonts w:asciiTheme="minorHAnsi" w:hAnsiTheme="minorHAnsi" w:cstheme="minorHAnsi"/>
                <w:noProof/>
                <w:webHidden/>
              </w:rPr>
              <w:fldChar w:fldCharType="separate"/>
            </w:r>
            <w:r w:rsidR="00AC5F5A">
              <w:rPr>
                <w:rFonts w:asciiTheme="minorHAnsi" w:hAnsiTheme="minorHAnsi" w:cstheme="minorHAnsi"/>
                <w:noProof/>
                <w:webHidden/>
              </w:rPr>
              <w:t>25</w:t>
            </w:r>
            <w:r w:rsidR="0028361E" w:rsidRPr="00072C12">
              <w:rPr>
                <w:rFonts w:asciiTheme="minorHAnsi" w:hAnsiTheme="minorHAnsi" w:cstheme="minorHAnsi"/>
                <w:noProof/>
                <w:webHidden/>
              </w:rPr>
              <w:fldChar w:fldCharType="end"/>
            </w:r>
          </w:hyperlink>
        </w:p>
        <w:p w14:paraId="7780641A" w14:textId="28D588A5" w:rsidR="0028361E" w:rsidRPr="00072C12" w:rsidRDefault="00B560B9">
          <w:pPr>
            <w:pStyle w:val="Spistreci3"/>
            <w:tabs>
              <w:tab w:val="left" w:pos="1320"/>
              <w:tab w:val="right" w:leader="dot" w:pos="9062"/>
            </w:tabs>
            <w:rPr>
              <w:rFonts w:asciiTheme="minorHAnsi" w:eastAsiaTheme="minorEastAsia" w:hAnsiTheme="minorHAnsi" w:cstheme="minorHAnsi"/>
              <w:noProof/>
              <w:kern w:val="2"/>
              <w:lang w:eastAsia="pl-PL"/>
              <w14:ligatures w14:val="standardContextual"/>
            </w:rPr>
          </w:pPr>
          <w:hyperlink w:anchor="_Toc215065932" w:history="1">
            <w:r w:rsidR="0028361E" w:rsidRPr="00072C12">
              <w:rPr>
                <w:rStyle w:val="Hipercze"/>
                <w:rFonts w:asciiTheme="minorHAnsi" w:hAnsiTheme="minorHAnsi" w:cstheme="minorHAnsi"/>
                <w:noProof/>
              </w:rPr>
              <w:t>1.7.3</w:t>
            </w:r>
            <w:r w:rsidR="0028361E" w:rsidRPr="00072C12">
              <w:rPr>
                <w:rFonts w:asciiTheme="minorHAnsi" w:eastAsiaTheme="minorEastAsia" w:hAnsiTheme="minorHAnsi" w:cstheme="minorHAnsi"/>
                <w:noProof/>
                <w:kern w:val="2"/>
                <w:lang w:eastAsia="pl-PL"/>
                <w14:ligatures w14:val="standardContextual"/>
              </w:rPr>
              <w:tab/>
            </w:r>
            <w:r w:rsidR="0028361E" w:rsidRPr="00072C12">
              <w:rPr>
                <w:rStyle w:val="Hipercze"/>
                <w:rFonts w:asciiTheme="minorHAnsi" w:hAnsiTheme="minorHAnsi" w:cstheme="minorHAnsi"/>
                <w:noProof/>
              </w:rPr>
              <w:t>Liczba odnowionych placów i skwerów w gminach MOFW</w:t>
            </w:r>
            <w:r w:rsidR="0028361E" w:rsidRPr="00072C12">
              <w:rPr>
                <w:rFonts w:asciiTheme="minorHAnsi" w:hAnsiTheme="minorHAnsi" w:cstheme="minorHAnsi"/>
                <w:noProof/>
                <w:webHidden/>
              </w:rPr>
              <w:tab/>
            </w:r>
            <w:r w:rsidR="0028361E" w:rsidRPr="00072C12">
              <w:rPr>
                <w:rFonts w:asciiTheme="minorHAnsi" w:hAnsiTheme="minorHAnsi" w:cstheme="minorHAnsi"/>
                <w:noProof/>
                <w:webHidden/>
              </w:rPr>
              <w:fldChar w:fldCharType="begin"/>
            </w:r>
            <w:r w:rsidR="0028361E" w:rsidRPr="00072C12">
              <w:rPr>
                <w:rFonts w:asciiTheme="minorHAnsi" w:hAnsiTheme="minorHAnsi" w:cstheme="minorHAnsi"/>
                <w:noProof/>
                <w:webHidden/>
              </w:rPr>
              <w:instrText xml:space="preserve"> PAGEREF _Toc215065932 \h </w:instrText>
            </w:r>
            <w:r w:rsidR="0028361E" w:rsidRPr="00072C12">
              <w:rPr>
                <w:rFonts w:asciiTheme="minorHAnsi" w:hAnsiTheme="minorHAnsi" w:cstheme="minorHAnsi"/>
                <w:noProof/>
                <w:webHidden/>
              </w:rPr>
            </w:r>
            <w:r w:rsidR="0028361E" w:rsidRPr="00072C12">
              <w:rPr>
                <w:rFonts w:asciiTheme="minorHAnsi" w:hAnsiTheme="minorHAnsi" w:cstheme="minorHAnsi"/>
                <w:noProof/>
                <w:webHidden/>
              </w:rPr>
              <w:fldChar w:fldCharType="separate"/>
            </w:r>
            <w:r w:rsidR="00AC5F5A">
              <w:rPr>
                <w:rFonts w:asciiTheme="minorHAnsi" w:hAnsiTheme="minorHAnsi" w:cstheme="minorHAnsi"/>
                <w:noProof/>
                <w:webHidden/>
              </w:rPr>
              <w:t>28</w:t>
            </w:r>
            <w:r w:rsidR="0028361E" w:rsidRPr="00072C12">
              <w:rPr>
                <w:rFonts w:asciiTheme="minorHAnsi" w:hAnsiTheme="minorHAnsi" w:cstheme="minorHAnsi"/>
                <w:noProof/>
                <w:webHidden/>
              </w:rPr>
              <w:fldChar w:fldCharType="end"/>
            </w:r>
          </w:hyperlink>
        </w:p>
        <w:p w14:paraId="138D3A1A" w14:textId="362F164C" w:rsidR="0028361E" w:rsidRPr="00072C12" w:rsidRDefault="00B560B9">
          <w:pPr>
            <w:pStyle w:val="Spistreci3"/>
            <w:tabs>
              <w:tab w:val="left" w:pos="1320"/>
              <w:tab w:val="right" w:leader="dot" w:pos="9062"/>
            </w:tabs>
            <w:rPr>
              <w:rFonts w:asciiTheme="minorHAnsi" w:eastAsiaTheme="minorEastAsia" w:hAnsiTheme="minorHAnsi" w:cstheme="minorHAnsi"/>
              <w:noProof/>
              <w:kern w:val="2"/>
              <w:lang w:eastAsia="pl-PL"/>
              <w14:ligatures w14:val="standardContextual"/>
            </w:rPr>
          </w:pPr>
          <w:hyperlink w:anchor="_Toc215065933" w:history="1">
            <w:r w:rsidR="0028361E" w:rsidRPr="00072C12">
              <w:rPr>
                <w:rStyle w:val="Hipercze"/>
                <w:rFonts w:asciiTheme="minorHAnsi" w:hAnsiTheme="minorHAnsi" w:cstheme="minorHAnsi"/>
                <w:noProof/>
              </w:rPr>
              <w:t>1.7.4</w:t>
            </w:r>
            <w:r w:rsidR="0028361E" w:rsidRPr="00072C12">
              <w:rPr>
                <w:rFonts w:asciiTheme="minorHAnsi" w:eastAsiaTheme="minorEastAsia" w:hAnsiTheme="minorHAnsi" w:cstheme="minorHAnsi"/>
                <w:noProof/>
                <w:kern w:val="2"/>
                <w:lang w:eastAsia="pl-PL"/>
                <w14:ligatures w14:val="standardContextual"/>
              </w:rPr>
              <w:tab/>
            </w:r>
            <w:r w:rsidR="0028361E" w:rsidRPr="00072C12">
              <w:rPr>
                <w:rStyle w:val="Hipercze"/>
                <w:rFonts w:asciiTheme="minorHAnsi" w:hAnsiTheme="minorHAnsi" w:cstheme="minorHAnsi"/>
                <w:noProof/>
              </w:rPr>
              <w:t>Wzrost udziału pojazdów zeroemisyjnych</w:t>
            </w:r>
            <w:r w:rsidR="0028361E" w:rsidRPr="00072C12">
              <w:rPr>
                <w:rFonts w:asciiTheme="minorHAnsi" w:hAnsiTheme="minorHAnsi" w:cstheme="minorHAnsi"/>
                <w:noProof/>
                <w:webHidden/>
              </w:rPr>
              <w:tab/>
            </w:r>
            <w:r w:rsidR="0028361E" w:rsidRPr="00072C12">
              <w:rPr>
                <w:rFonts w:asciiTheme="minorHAnsi" w:hAnsiTheme="minorHAnsi" w:cstheme="minorHAnsi"/>
                <w:noProof/>
                <w:webHidden/>
              </w:rPr>
              <w:fldChar w:fldCharType="begin"/>
            </w:r>
            <w:r w:rsidR="0028361E" w:rsidRPr="00072C12">
              <w:rPr>
                <w:rFonts w:asciiTheme="minorHAnsi" w:hAnsiTheme="minorHAnsi" w:cstheme="minorHAnsi"/>
                <w:noProof/>
                <w:webHidden/>
              </w:rPr>
              <w:instrText xml:space="preserve"> PAGEREF _Toc215065933 \h </w:instrText>
            </w:r>
            <w:r w:rsidR="0028361E" w:rsidRPr="00072C12">
              <w:rPr>
                <w:rFonts w:asciiTheme="minorHAnsi" w:hAnsiTheme="minorHAnsi" w:cstheme="minorHAnsi"/>
                <w:noProof/>
                <w:webHidden/>
              </w:rPr>
            </w:r>
            <w:r w:rsidR="0028361E" w:rsidRPr="00072C12">
              <w:rPr>
                <w:rFonts w:asciiTheme="minorHAnsi" w:hAnsiTheme="minorHAnsi" w:cstheme="minorHAnsi"/>
                <w:noProof/>
                <w:webHidden/>
              </w:rPr>
              <w:fldChar w:fldCharType="separate"/>
            </w:r>
            <w:r w:rsidR="00AC5F5A">
              <w:rPr>
                <w:rFonts w:asciiTheme="minorHAnsi" w:hAnsiTheme="minorHAnsi" w:cstheme="minorHAnsi"/>
                <w:noProof/>
                <w:webHidden/>
              </w:rPr>
              <w:t>30</w:t>
            </w:r>
            <w:r w:rsidR="0028361E" w:rsidRPr="00072C12">
              <w:rPr>
                <w:rFonts w:asciiTheme="minorHAnsi" w:hAnsiTheme="minorHAnsi" w:cstheme="minorHAnsi"/>
                <w:noProof/>
                <w:webHidden/>
              </w:rPr>
              <w:fldChar w:fldCharType="end"/>
            </w:r>
          </w:hyperlink>
        </w:p>
        <w:p w14:paraId="2BFAA647" w14:textId="447B3916" w:rsidR="0028361E" w:rsidRPr="00072C12" w:rsidRDefault="00B560B9">
          <w:pPr>
            <w:pStyle w:val="Spistreci3"/>
            <w:tabs>
              <w:tab w:val="left" w:pos="1320"/>
              <w:tab w:val="right" w:leader="dot" w:pos="9062"/>
            </w:tabs>
            <w:rPr>
              <w:rFonts w:asciiTheme="minorHAnsi" w:eastAsiaTheme="minorEastAsia" w:hAnsiTheme="minorHAnsi" w:cstheme="minorHAnsi"/>
              <w:noProof/>
              <w:kern w:val="2"/>
              <w:lang w:eastAsia="pl-PL"/>
              <w14:ligatures w14:val="standardContextual"/>
            </w:rPr>
          </w:pPr>
          <w:hyperlink w:anchor="_Toc215065934" w:history="1">
            <w:r w:rsidR="0028361E" w:rsidRPr="00072C12">
              <w:rPr>
                <w:rStyle w:val="Hipercze"/>
                <w:rFonts w:asciiTheme="minorHAnsi" w:hAnsiTheme="minorHAnsi" w:cstheme="minorHAnsi"/>
                <w:noProof/>
              </w:rPr>
              <w:t>1.7.5</w:t>
            </w:r>
            <w:r w:rsidR="0028361E" w:rsidRPr="00072C12">
              <w:rPr>
                <w:rFonts w:asciiTheme="minorHAnsi" w:eastAsiaTheme="minorEastAsia" w:hAnsiTheme="minorHAnsi" w:cstheme="minorHAnsi"/>
                <w:noProof/>
                <w:kern w:val="2"/>
                <w:lang w:eastAsia="pl-PL"/>
                <w14:ligatures w14:val="standardContextual"/>
              </w:rPr>
              <w:tab/>
            </w:r>
            <w:r w:rsidR="0028361E" w:rsidRPr="00072C12">
              <w:rPr>
                <w:rStyle w:val="Hipercze"/>
                <w:rFonts w:asciiTheme="minorHAnsi" w:hAnsiTheme="minorHAnsi" w:cstheme="minorHAnsi"/>
                <w:noProof/>
              </w:rPr>
              <w:t>Długość dróg dla rowerów wzdłuż cieków wodnych</w:t>
            </w:r>
            <w:r w:rsidR="0028361E" w:rsidRPr="00072C12">
              <w:rPr>
                <w:rFonts w:asciiTheme="minorHAnsi" w:hAnsiTheme="minorHAnsi" w:cstheme="minorHAnsi"/>
                <w:noProof/>
                <w:webHidden/>
              </w:rPr>
              <w:tab/>
            </w:r>
            <w:r w:rsidR="0028361E" w:rsidRPr="00072C12">
              <w:rPr>
                <w:rFonts w:asciiTheme="minorHAnsi" w:hAnsiTheme="minorHAnsi" w:cstheme="minorHAnsi"/>
                <w:noProof/>
                <w:webHidden/>
              </w:rPr>
              <w:fldChar w:fldCharType="begin"/>
            </w:r>
            <w:r w:rsidR="0028361E" w:rsidRPr="00072C12">
              <w:rPr>
                <w:rFonts w:asciiTheme="minorHAnsi" w:hAnsiTheme="minorHAnsi" w:cstheme="minorHAnsi"/>
                <w:noProof/>
                <w:webHidden/>
              </w:rPr>
              <w:instrText xml:space="preserve"> PAGEREF _Toc215065934 \h </w:instrText>
            </w:r>
            <w:r w:rsidR="0028361E" w:rsidRPr="00072C12">
              <w:rPr>
                <w:rFonts w:asciiTheme="minorHAnsi" w:hAnsiTheme="minorHAnsi" w:cstheme="minorHAnsi"/>
                <w:noProof/>
                <w:webHidden/>
              </w:rPr>
            </w:r>
            <w:r w:rsidR="0028361E" w:rsidRPr="00072C12">
              <w:rPr>
                <w:rFonts w:asciiTheme="minorHAnsi" w:hAnsiTheme="minorHAnsi" w:cstheme="minorHAnsi"/>
                <w:noProof/>
                <w:webHidden/>
              </w:rPr>
              <w:fldChar w:fldCharType="separate"/>
            </w:r>
            <w:r w:rsidR="00AC5F5A">
              <w:rPr>
                <w:rFonts w:asciiTheme="minorHAnsi" w:hAnsiTheme="minorHAnsi" w:cstheme="minorHAnsi"/>
                <w:noProof/>
                <w:webHidden/>
              </w:rPr>
              <w:t>32</w:t>
            </w:r>
            <w:r w:rsidR="0028361E" w:rsidRPr="00072C12">
              <w:rPr>
                <w:rFonts w:asciiTheme="minorHAnsi" w:hAnsiTheme="minorHAnsi" w:cstheme="minorHAnsi"/>
                <w:noProof/>
                <w:webHidden/>
              </w:rPr>
              <w:fldChar w:fldCharType="end"/>
            </w:r>
          </w:hyperlink>
        </w:p>
        <w:p w14:paraId="49C9B96D" w14:textId="1B7C621F" w:rsidR="0028361E" w:rsidRPr="00072C12" w:rsidRDefault="00B560B9">
          <w:pPr>
            <w:pStyle w:val="Spistreci3"/>
            <w:tabs>
              <w:tab w:val="left" w:pos="1100"/>
              <w:tab w:val="right" w:leader="dot" w:pos="9062"/>
            </w:tabs>
            <w:rPr>
              <w:rFonts w:asciiTheme="minorHAnsi" w:eastAsiaTheme="minorEastAsia" w:hAnsiTheme="minorHAnsi" w:cstheme="minorHAnsi"/>
              <w:noProof/>
              <w:kern w:val="2"/>
              <w:lang w:eastAsia="pl-PL"/>
              <w14:ligatures w14:val="standardContextual"/>
            </w:rPr>
          </w:pPr>
          <w:hyperlink w:anchor="_Toc215065935" w:history="1">
            <w:r w:rsidR="0028361E" w:rsidRPr="00072C12">
              <w:rPr>
                <w:rStyle w:val="Hipercze"/>
                <w:rFonts w:asciiTheme="minorHAnsi" w:hAnsiTheme="minorHAnsi" w:cstheme="minorHAnsi"/>
                <w:noProof/>
              </w:rPr>
              <w:t>1.8</w:t>
            </w:r>
            <w:r w:rsidR="0028361E" w:rsidRPr="00072C12">
              <w:rPr>
                <w:rFonts w:asciiTheme="minorHAnsi" w:eastAsiaTheme="minorEastAsia" w:hAnsiTheme="minorHAnsi" w:cstheme="minorHAnsi"/>
                <w:noProof/>
                <w:kern w:val="2"/>
                <w:lang w:eastAsia="pl-PL"/>
                <w14:ligatures w14:val="standardContextual"/>
              </w:rPr>
              <w:tab/>
            </w:r>
            <w:r w:rsidR="0028361E" w:rsidRPr="00072C12">
              <w:rPr>
                <w:rStyle w:val="Hipercze"/>
                <w:rFonts w:asciiTheme="minorHAnsi" w:hAnsiTheme="minorHAnsi" w:cstheme="minorHAnsi"/>
                <w:noProof/>
              </w:rPr>
              <w:t>Wskaźniki trendu</w:t>
            </w:r>
            <w:r w:rsidR="0028361E" w:rsidRPr="00072C12">
              <w:rPr>
                <w:rFonts w:asciiTheme="minorHAnsi" w:hAnsiTheme="minorHAnsi" w:cstheme="minorHAnsi"/>
                <w:noProof/>
                <w:webHidden/>
              </w:rPr>
              <w:tab/>
            </w:r>
            <w:r w:rsidR="0028361E" w:rsidRPr="00072C12">
              <w:rPr>
                <w:rFonts w:asciiTheme="minorHAnsi" w:hAnsiTheme="minorHAnsi" w:cstheme="minorHAnsi"/>
                <w:noProof/>
                <w:webHidden/>
              </w:rPr>
              <w:fldChar w:fldCharType="begin"/>
            </w:r>
            <w:r w:rsidR="0028361E" w:rsidRPr="00072C12">
              <w:rPr>
                <w:rFonts w:asciiTheme="minorHAnsi" w:hAnsiTheme="minorHAnsi" w:cstheme="minorHAnsi"/>
                <w:noProof/>
                <w:webHidden/>
              </w:rPr>
              <w:instrText xml:space="preserve"> PAGEREF _Toc215065935 \h </w:instrText>
            </w:r>
            <w:r w:rsidR="0028361E" w:rsidRPr="00072C12">
              <w:rPr>
                <w:rFonts w:asciiTheme="minorHAnsi" w:hAnsiTheme="minorHAnsi" w:cstheme="minorHAnsi"/>
                <w:noProof/>
                <w:webHidden/>
              </w:rPr>
            </w:r>
            <w:r w:rsidR="0028361E" w:rsidRPr="00072C12">
              <w:rPr>
                <w:rFonts w:asciiTheme="minorHAnsi" w:hAnsiTheme="minorHAnsi" w:cstheme="minorHAnsi"/>
                <w:noProof/>
                <w:webHidden/>
              </w:rPr>
              <w:fldChar w:fldCharType="separate"/>
            </w:r>
            <w:r w:rsidR="00AC5F5A">
              <w:rPr>
                <w:rFonts w:asciiTheme="minorHAnsi" w:hAnsiTheme="minorHAnsi" w:cstheme="minorHAnsi"/>
                <w:noProof/>
                <w:webHidden/>
              </w:rPr>
              <w:t>33</w:t>
            </w:r>
            <w:r w:rsidR="0028361E" w:rsidRPr="00072C12">
              <w:rPr>
                <w:rFonts w:asciiTheme="minorHAnsi" w:hAnsiTheme="minorHAnsi" w:cstheme="minorHAnsi"/>
                <w:noProof/>
                <w:webHidden/>
              </w:rPr>
              <w:fldChar w:fldCharType="end"/>
            </w:r>
          </w:hyperlink>
        </w:p>
        <w:p w14:paraId="5ADB56F3" w14:textId="0BF33E0A" w:rsidR="0028361E" w:rsidRPr="00072C12" w:rsidRDefault="00B560B9">
          <w:pPr>
            <w:pStyle w:val="Spistreci3"/>
            <w:tabs>
              <w:tab w:val="left" w:pos="1320"/>
              <w:tab w:val="right" w:leader="dot" w:pos="9062"/>
            </w:tabs>
            <w:rPr>
              <w:rFonts w:asciiTheme="minorHAnsi" w:eastAsiaTheme="minorEastAsia" w:hAnsiTheme="minorHAnsi" w:cstheme="minorHAnsi"/>
              <w:noProof/>
              <w:kern w:val="2"/>
              <w:lang w:eastAsia="pl-PL"/>
              <w14:ligatures w14:val="standardContextual"/>
            </w:rPr>
          </w:pPr>
          <w:hyperlink w:anchor="_Toc215065936" w:history="1">
            <w:r w:rsidR="0028361E" w:rsidRPr="00072C12">
              <w:rPr>
                <w:rStyle w:val="Hipercze"/>
                <w:rFonts w:asciiTheme="minorHAnsi" w:hAnsiTheme="minorHAnsi" w:cstheme="minorHAnsi"/>
                <w:noProof/>
              </w:rPr>
              <w:t>1.8.1</w:t>
            </w:r>
            <w:r w:rsidR="0028361E" w:rsidRPr="00072C12">
              <w:rPr>
                <w:rFonts w:asciiTheme="minorHAnsi" w:eastAsiaTheme="minorEastAsia" w:hAnsiTheme="minorHAnsi" w:cstheme="minorHAnsi"/>
                <w:noProof/>
                <w:kern w:val="2"/>
                <w:lang w:eastAsia="pl-PL"/>
                <w14:ligatures w14:val="standardContextual"/>
              </w:rPr>
              <w:tab/>
            </w:r>
            <w:r w:rsidR="0028361E" w:rsidRPr="00072C12">
              <w:rPr>
                <w:rStyle w:val="Hipercze"/>
                <w:rFonts w:asciiTheme="minorHAnsi" w:hAnsiTheme="minorHAnsi" w:cstheme="minorHAnsi"/>
                <w:noProof/>
              </w:rPr>
              <w:t>Liczba wypadków drogowych</w:t>
            </w:r>
            <w:r w:rsidR="0028361E" w:rsidRPr="00072C12">
              <w:rPr>
                <w:rFonts w:asciiTheme="minorHAnsi" w:hAnsiTheme="minorHAnsi" w:cstheme="minorHAnsi"/>
                <w:noProof/>
                <w:webHidden/>
              </w:rPr>
              <w:tab/>
            </w:r>
            <w:r w:rsidR="0028361E" w:rsidRPr="00072C12">
              <w:rPr>
                <w:rFonts w:asciiTheme="minorHAnsi" w:hAnsiTheme="minorHAnsi" w:cstheme="minorHAnsi"/>
                <w:noProof/>
                <w:webHidden/>
              </w:rPr>
              <w:fldChar w:fldCharType="begin"/>
            </w:r>
            <w:r w:rsidR="0028361E" w:rsidRPr="00072C12">
              <w:rPr>
                <w:rFonts w:asciiTheme="minorHAnsi" w:hAnsiTheme="minorHAnsi" w:cstheme="minorHAnsi"/>
                <w:noProof/>
                <w:webHidden/>
              </w:rPr>
              <w:instrText xml:space="preserve"> PAGEREF _Toc215065936 \h </w:instrText>
            </w:r>
            <w:r w:rsidR="0028361E" w:rsidRPr="00072C12">
              <w:rPr>
                <w:rFonts w:asciiTheme="minorHAnsi" w:hAnsiTheme="minorHAnsi" w:cstheme="minorHAnsi"/>
                <w:noProof/>
                <w:webHidden/>
              </w:rPr>
            </w:r>
            <w:r w:rsidR="0028361E" w:rsidRPr="00072C12">
              <w:rPr>
                <w:rFonts w:asciiTheme="minorHAnsi" w:hAnsiTheme="minorHAnsi" w:cstheme="minorHAnsi"/>
                <w:noProof/>
                <w:webHidden/>
              </w:rPr>
              <w:fldChar w:fldCharType="separate"/>
            </w:r>
            <w:r w:rsidR="00AC5F5A">
              <w:rPr>
                <w:rFonts w:asciiTheme="minorHAnsi" w:hAnsiTheme="minorHAnsi" w:cstheme="minorHAnsi"/>
                <w:noProof/>
                <w:webHidden/>
              </w:rPr>
              <w:t>34</w:t>
            </w:r>
            <w:r w:rsidR="0028361E" w:rsidRPr="00072C12">
              <w:rPr>
                <w:rFonts w:asciiTheme="minorHAnsi" w:hAnsiTheme="minorHAnsi" w:cstheme="minorHAnsi"/>
                <w:noProof/>
                <w:webHidden/>
              </w:rPr>
              <w:fldChar w:fldCharType="end"/>
            </w:r>
          </w:hyperlink>
        </w:p>
        <w:p w14:paraId="2BA385A4" w14:textId="46281AD7" w:rsidR="0028361E" w:rsidRPr="00072C12" w:rsidRDefault="00B560B9">
          <w:pPr>
            <w:pStyle w:val="Spistreci3"/>
            <w:tabs>
              <w:tab w:val="left" w:pos="1320"/>
              <w:tab w:val="right" w:leader="dot" w:pos="9062"/>
            </w:tabs>
            <w:rPr>
              <w:rFonts w:asciiTheme="minorHAnsi" w:eastAsiaTheme="minorEastAsia" w:hAnsiTheme="minorHAnsi" w:cstheme="minorHAnsi"/>
              <w:noProof/>
              <w:kern w:val="2"/>
              <w:lang w:eastAsia="pl-PL"/>
              <w14:ligatures w14:val="standardContextual"/>
            </w:rPr>
          </w:pPr>
          <w:hyperlink w:anchor="_Toc215065937" w:history="1">
            <w:r w:rsidR="0028361E" w:rsidRPr="00072C12">
              <w:rPr>
                <w:rStyle w:val="Hipercze"/>
                <w:rFonts w:asciiTheme="minorHAnsi" w:hAnsiTheme="minorHAnsi" w:cstheme="minorHAnsi"/>
                <w:noProof/>
              </w:rPr>
              <w:t>1.8.2</w:t>
            </w:r>
            <w:r w:rsidR="0028361E" w:rsidRPr="00072C12">
              <w:rPr>
                <w:rFonts w:asciiTheme="minorHAnsi" w:eastAsiaTheme="minorEastAsia" w:hAnsiTheme="minorHAnsi" w:cstheme="minorHAnsi"/>
                <w:noProof/>
                <w:kern w:val="2"/>
                <w:lang w:eastAsia="pl-PL"/>
                <w14:ligatures w14:val="standardContextual"/>
              </w:rPr>
              <w:tab/>
            </w:r>
            <w:r w:rsidR="0028361E" w:rsidRPr="00072C12">
              <w:rPr>
                <w:rStyle w:val="Hipercze"/>
                <w:rFonts w:asciiTheme="minorHAnsi" w:hAnsiTheme="minorHAnsi" w:cstheme="minorHAnsi"/>
                <w:noProof/>
              </w:rPr>
              <w:t>Liczba centrów przesiadkowych</w:t>
            </w:r>
            <w:r w:rsidR="0028361E" w:rsidRPr="00072C12">
              <w:rPr>
                <w:rFonts w:asciiTheme="minorHAnsi" w:hAnsiTheme="minorHAnsi" w:cstheme="minorHAnsi"/>
                <w:noProof/>
                <w:webHidden/>
              </w:rPr>
              <w:tab/>
            </w:r>
            <w:r w:rsidR="0028361E" w:rsidRPr="00072C12">
              <w:rPr>
                <w:rFonts w:asciiTheme="minorHAnsi" w:hAnsiTheme="minorHAnsi" w:cstheme="minorHAnsi"/>
                <w:noProof/>
                <w:webHidden/>
              </w:rPr>
              <w:fldChar w:fldCharType="begin"/>
            </w:r>
            <w:r w:rsidR="0028361E" w:rsidRPr="00072C12">
              <w:rPr>
                <w:rFonts w:asciiTheme="minorHAnsi" w:hAnsiTheme="minorHAnsi" w:cstheme="minorHAnsi"/>
                <w:noProof/>
                <w:webHidden/>
              </w:rPr>
              <w:instrText xml:space="preserve"> PAGEREF _Toc215065937 \h </w:instrText>
            </w:r>
            <w:r w:rsidR="0028361E" w:rsidRPr="00072C12">
              <w:rPr>
                <w:rFonts w:asciiTheme="minorHAnsi" w:hAnsiTheme="minorHAnsi" w:cstheme="minorHAnsi"/>
                <w:noProof/>
                <w:webHidden/>
              </w:rPr>
            </w:r>
            <w:r w:rsidR="0028361E" w:rsidRPr="00072C12">
              <w:rPr>
                <w:rFonts w:asciiTheme="minorHAnsi" w:hAnsiTheme="minorHAnsi" w:cstheme="minorHAnsi"/>
                <w:noProof/>
                <w:webHidden/>
              </w:rPr>
              <w:fldChar w:fldCharType="separate"/>
            </w:r>
            <w:r w:rsidR="00AC5F5A">
              <w:rPr>
                <w:rFonts w:asciiTheme="minorHAnsi" w:hAnsiTheme="minorHAnsi" w:cstheme="minorHAnsi"/>
                <w:noProof/>
                <w:webHidden/>
              </w:rPr>
              <w:t>36</w:t>
            </w:r>
            <w:r w:rsidR="0028361E" w:rsidRPr="00072C12">
              <w:rPr>
                <w:rFonts w:asciiTheme="minorHAnsi" w:hAnsiTheme="minorHAnsi" w:cstheme="minorHAnsi"/>
                <w:noProof/>
                <w:webHidden/>
              </w:rPr>
              <w:fldChar w:fldCharType="end"/>
            </w:r>
          </w:hyperlink>
        </w:p>
        <w:p w14:paraId="3B4AA47E" w14:textId="42266830" w:rsidR="0028361E" w:rsidRPr="00072C12" w:rsidRDefault="00B560B9">
          <w:pPr>
            <w:pStyle w:val="Spistreci3"/>
            <w:tabs>
              <w:tab w:val="left" w:pos="1320"/>
              <w:tab w:val="right" w:leader="dot" w:pos="9062"/>
            </w:tabs>
            <w:rPr>
              <w:rFonts w:asciiTheme="minorHAnsi" w:eastAsiaTheme="minorEastAsia" w:hAnsiTheme="minorHAnsi" w:cstheme="minorHAnsi"/>
              <w:noProof/>
              <w:kern w:val="2"/>
              <w:lang w:eastAsia="pl-PL"/>
              <w14:ligatures w14:val="standardContextual"/>
            </w:rPr>
          </w:pPr>
          <w:hyperlink w:anchor="_Toc215065938" w:history="1">
            <w:r w:rsidR="0028361E" w:rsidRPr="00072C12">
              <w:rPr>
                <w:rStyle w:val="Hipercze"/>
                <w:rFonts w:asciiTheme="minorHAnsi" w:hAnsiTheme="minorHAnsi" w:cstheme="minorHAnsi"/>
                <w:noProof/>
              </w:rPr>
              <w:t>1.8.3</w:t>
            </w:r>
            <w:r w:rsidR="0028361E" w:rsidRPr="00072C12">
              <w:rPr>
                <w:rFonts w:asciiTheme="minorHAnsi" w:eastAsiaTheme="minorEastAsia" w:hAnsiTheme="minorHAnsi" w:cstheme="minorHAnsi"/>
                <w:noProof/>
                <w:kern w:val="2"/>
                <w:lang w:eastAsia="pl-PL"/>
                <w14:ligatures w14:val="standardContextual"/>
              </w:rPr>
              <w:tab/>
            </w:r>
            <w:r w:rsidR="0028361E" w:rsidRPr="00072C12">
              <w:rPr>
                <w:rStyle w:val="Hipercze"/>
                <w:rFonts w:asciiTheme="minorHAnsi" w:hAnsiTheme="minorHAnsi" w:cstheme="minorHAnsi"/>
                <w:noProof/>
              </w:rPr>
              <w:t>Liczba miejsc postojowych na parkingach Park&amp;Ride</w:t>
            </w:r>
            <w:r w:rsidR="0028361E" w:rsidRPr="00072C12">
              <w:rPr>
                <w:rFonts w:asciiTheme="minorHAnsi" w:hAnsiTheme="minorHAnsi" w:cstheme="minorHAnsi"/>
                <w:noProof/>
                <w:webHidden/>
              </w:rPr>
              <w:tab/>
            </w:r>
            <w:r w:rsidR="0028361E" w:rsidRPr="00072C12">
              <w:rPr>
                <w:rFonts w:asciiTheme="minorHAnsi" w:hAnsiTheme="minorHAnsi" w:cstheme="minorHAnsi"/>
                <w:noProof/>
                <w:webHidden/>
              </w:rPr>
              <w:fldChar w:fldCharType="begin"/>
            </w:r>
            <w:r w:rsidR="0028361E" w:rsidRPr="00072C12">
              <w:rPr>
                <w:rFonts w:asciiTheme="minorHAnsi" w:hAnsiTheme="minorHAnsi" w:cstheme="minorHAnsi"/>
                <w:noProof/>
                <w:webHidden/>
              </w:rPr>
              <w:instrText xml:space="preserve"> PAGEREF _Toc215065938 \h </w:instrText>
            </w:r>
            <w:r w:rsidR="0028361E" w:rsidRPr="00072C12">
              <w:rPr>
                <w:rFonts w:asciiTheme="minorHAnsi" w:hAnsiTheme="minorHAnsi" w:cstheme="minorHAnsi"/>
                <w:noProof/>
                <w:webHidden/>
              </w:rPr>
            </w:r>
            <w:r w:rsidR="0028361E" w:rsidRPr="00072C12">
              <w:rPr>
                <w:rFonts w:asciiTheme="minorHAnsi" w:hAnsiTheme="minorHAnsi" w:cstheme="minorHAnsi"/>
                <w:noProof/>
                <w:webHidden/>
              </w:rPr>
              <w:fldChar w:fldCharType="separate"/>
            </w:r>
            <w:r w:rsidR="00AC5F5A">
              <w:rPr>
                <w:rFonts w:asciiTheme="minorHAnsi" w:hAnsiTheme="minorHAnsi" w:cstheme="minorHAnsi"/>
                <w:noProof/>
                <w:webHidden/>
              </w:rPr>
              <w:t>38</w:t>
            </w:r>
            <w:r w:rsidR="0028361E" w:rsidRPr="00072C12">
              <w:rPr>
                <w:rFonts w:asciiTheme="minorHAnsi" w:hAnsiTheme="minorHAnsi" w:cstheme="minorHAnsi"/>
                <w:noProof/>
                <w:webHidden/>
              </w:rPr>
              <w:fldChar w:fldCharType="end"/>
            </w:r>
          </w:hyperlink>
        </w:p>
        <w:p w14:paraId="39954D4A" w14:textId="4FDF8638" w:rsidR="0028361E" w:rsidRPr="00072C12" w:rsidRDefault="00B560B9">
          <w:pPr>
            <w:pStyle w:val="Spistreci3"/>
            <w:tabs>
              <w:tab w:val="left" w:pos="1320"/>
              <w:tab w:val="right" w:leader="dot" w:pos="9062"/>
            </w:tabs>
            <w:rPr>
              <w:rFonts w:asciiTheme="minorHAnsi" w:eastAsiaTheme="minorEastAsia" w:hAnsiTheme="minorHAnsi" w:cstheme="minorHAnsi"/>
              <w:noProof/>
              <w:kern w:val="2"/>
              <w:lang w:eastAsia="pl-PL"/>
              <w14:ligatures w14:val="standardContextual"/>
            </w:rPr>
          </w:pPr>
          <w:hyperlink w:anchor="_Toc215065939" w:history="1">
            <w:r w:rsidR="0028361E" w:rsidRPr="00072C12">
              <w:rPr>
                <w:rStyle w:val="Hipercze"/>
                <w:rFonts w:asciiTheme="minorHAnsi" w:hAnsiTheme="minorHAnsi" w:cstheme="minorHAnsi"/>
                <w:noProof/>
              </w:rPr>
              <w:t>1.8.4</w:t>
            </w:r>
            <w:r w:rsidR="0028361E" w:rsidRPr="00072C12">
              <w:rPr>
                <w:rFonts w:asciiTheme="minorHAnsi" w:eastAsiaTheme="minorEastAsia" w:hAnsiTheme="minorHAnsi" w:cstheme="minorHAnsi"/>
                <w:noProof/>
                <w:kern w:val="2"/>
                <w:lang w:eastAsia="pl-PL"/>
                <w14:ligatures w14:val="standardContextual"/>
              </w:rPr>
              <w:tab/>
            </w:r>
            <w:r w:rsidR="0028361E" w:rsidRPr="00072C12">
              <w:rPr>
                <w:rStyle w:val="Hipercze"/>
                <w:rFonts w:asciiTheme="minorHAnsi" w:hAnsiTheme="minorHAnsi" w:cstheme="minorHAnsi"/>
                <w:noProof/>
              </w:rPr>
              <w:t>Liczba miejsc postojowych na parkingach Bike&amp;Ride</w:t>
            </w:r>
            <w:r w:rsidR="0028361E" w:rsidRPr="00072C12">
              <w:rPr>
                <w:rFonts w:asciiTheme="minorHAnsi" w:hAnsiTheme="minorHAnsi" w:cstheme="minorHAnsi"/>
                <w:noProof/>
                <w:webHidden/>
              </w:rPr>
              <w:tab/>
            </w:r>
            <w:r w:rsidR="0028361E" w:rsidRPr="00072C12">
              <w:rPr>
                <w:rFonts w:asciiTheme="minorHAnsi" w:hAnsiTheme="minorHAnsi" w:cstheme="minorHAnsi"/>
                <w:noProof/>
                <w:webHidden/>
              </w:rPr>
              <w:fldChar w:fldCharType="begin"/>
            </w:r>
            <w:r w:rsidR="0028361E" w:rsidRPr="00072C12">
              <w:rPr>
                <w:rFonts w:asciiTheme="minorHAnsi" w:hAnsiTheme="minorHAnsi" w:cstheme="minorHAnsi"/>
                <w:noProof/>
                <w:webHidden/>
              </w:rPr>
              <w:instrText xml:space="preserve"> PAGEREF _Toc215065939 \h </w:instrText>
            </w:r>
            <w:r w:rsidR="0028361E" w:rsidRPr="00072C12">
              <w:rPr>
                <w:rFonts w:asciiTheme="minorHAnsi" w:hAnsiTheme="minorHAnsi" w:cstheme="minorHAnsi"/>
                <w:noProof/>
                <w:webHidden/>
              </w:rPr>
            </w:r>
            <w:r w:rsidR="0028361E" w:rsidRPr="00072C12">
              <w:rPr>
                <w:rFonts w:asciiTheme="minorHAnsi" w:hAnsiTheme="minorHAnsi" w:cstheme="minorHAnsi"/>
                <w:noProof/>
                <w:webHidden/>
              </w:rPr>
              <w:fldChar w:fldCharType="separate"/>
            </w:r>
            <w:r w:rsidR="00AC5F5A">
              <w:rPr>
                <w:rFonts w:asciiTheme="minorHAnsi" w:hAnsiTheme="minorHAnsi" w:cstheme="minorHAnsi"/>
                <w:noProof/>
                <w:webHidden/>
              </w:rPr>
              <w:t>39</w:t>
            </w:r>
            <w:r w:rsidR="0028361E" w:rsidRPr="00072C12">
              <w:rPr>
                <w:rFonts w:asciiTheme="minorHAnsi" w:hAnsiTheme="minorHAnsi" w:cstheme="minorHAnsi"/>
                <w:noProof/>
                <w:webHidden/>
              </w:rPr>
              <w:fldChar w:fldCharType="end"/>
            </w:r>
          </w:hyperlink>
        </w:p>
        <w:p w14:paraId="2FC2EFB8" w14:textId="525EB6DD" w:rsidR="0028361E" w:rsidRPr="00072C12" w:rsidRDefault="00B560B9">
          <w:pPr>
            <w:pStyle w:val="Spistreci3"/>
            <w:tabs>
              <w:tab w:val="left" w:pos="1320"/>
              <w:tab w:val="right" w:leader="dot" w:pos="9062"/>
            </w:tabs>
            <w:rPr>
              <w:rFonts w:asciiTheme="minorHAnsi" w:eastAsiaTheme="minorEastAsia" w:hAnsiTheme="minorHAnsi" w:cstheme="minorHAnsi"/>
              <w:noProof/>
              <w:kern w:val="2"/>
              <w:lang w:eastAsia="pl-PL"/>
              <w14:ligatures w14:val="standardContextual"/>
            </w:rPr>
          </w:pPr>
          <w:hyperlink w:anchor="_Toc215065940" w:history="1">
            <w:r w:rsidR="0028361E" w:rsidRPr="00072C12">
              <w:rPr>
                <w:rStyle w:val="Hipercze"/>
                <w:rFonts w:asciiTheme="minorHAnsi" w:hAnsiTheme="minorHAnsi" w:cstheme="minorHAnsi"/>
                <w:noProof/>
              </w:rPr>
              <w:t>1.8.5</w:t>
            </w:r>
            <w:r w:rsidR="0028361E" w:rsidRPr="00072C12">
              <w:rPr>
                <w:rFonts w:asciiTheme="minorHAnsi" w:eastAsiaTheme="minorEastAsia" w:hAnsiTheme="minorHAnsi" w:cstheme="minorHAnsi"/>
                <w:noProof/>
                <w:kern w:val="2"/>
                <w:lang w:eastAsia="pl-PL"/>
                <w14:ligatures w14:val="standardContextual"/>
              </w:rPr>
              <w:tab/>
            </w:r>
            <w:r w:rsidR="0028361E" w:rsidRPr="00072C12">
              <w:rPr>
                <w:rStyle w:val="Hipercze"/>
                <w:rFonts w:asciiTheme="minorHAnsi" w:hAnsiTheme="minorHAnsi" w:cstheme="minorHAnsi"/>
                <w:noProof/>
              </w:rPr>
              <w:t>Liczba stacji ładowania pojazdów elektrycznych</w:t>
            </w:r>
            <w:r w:rsidR="0028361E" w:rsidRPr="00072C12">
              <w:rPr>
                <w:rFonts w:asciiTheme="minorHAnsi" w:hAnsiTheme="minorHAnsi" w:cstheme="minorHAnsi"/>
                <w:noProof/>
                <w:webHidden/>
              </w:rPr>
              <w:tab/>
            </w:r>
            <w:r w:rsidR="0028361E" w:rsidRPr="00072C12">
              <w:rPr>
                <w:rFonts w:asciiTheme="minorHAnsi" w:hAnsiTheme="minorHAnsi" w:cstheme="minorHAnsi"/>
                <w:noProof/>
                <w:webHidden/>
              </w:rPr>
              <w:fldChar w:fldCharType="begin"/>
            </w:r>
            <w:r w:rsidR="0028361E" w:rsidRPr="00072C12">
              <w:rPr>
                <w:rFonts w:asciiTheme="minorHAnsi" w:hAnsiTheme="minorHAnsi" w:cstheme="minorHAnsi"/>
                <w:noProof/>
                <w:webHidden/>
              </w:rPr>
              <w:instrText xml:space="preserve"> PAGEREF _Toc215065940 \h </w:instrText>
            </w:r>
            <w:r w:rsidR="0028361E" w:rsidRPr="00072C12">
              <w:rPr>
                <w:rFonts w:asciiTheme="minorHAnsi" w:hAnsiTheme="minorHAnsi" w:cstheme="minorHAnsi"/>
                <w:noProof/>
                <w:webHidden/>
              </w:rPr>
            </w:r>
            <w:r w:rsidR="0028361E" w:rsidRPr="00072C12">
              <w:rPr>
                <w:rFonts w:asciiTheme="minorHAnsi" w:hAnsiTheme="minorHAnsi" w:cstheme="minorHAnsi"/>
                <w:noProof/>
                <w:webHidden/>
              </w:rPr>
              <w:fldChar w:fldCharType="separate"/>
            </w:r>
            <w:r w:rsidR="00AC5F5A">
              <w:rPr>
                <w:rFonts w:asciiTheme="minorHAnsi" w:hAnsiTheme="minorHAnsi" w:cstheme="minorHAnsi"/>
                <w:noProof/>
                <w:webHidden/>
              </w:rPr>
              <w:t>41</w:t>
            </w:r>
            <w:r w:rsidR="0028361E" w:rsidRPr="00072C12">
              <w:rPr>
                <w:rFonts w:asciiTheme="minorHAnsi" w:hAnsiTheme="minorHAnsi" w:cstheme="minorHAnsi"/>
                <w:noProof/>
                <w:webHidden/>
              </w:rPr>
              <w:fldChar w:fldCharType="end"/>
            </w:r>
          </w:hyperlink>
        </w:p>
        <w:p w14:paraId="64732588" w14:textId="2F69A5A5" w:rsidR="0028361E" w:rsidRPr="00072C12" w:rsidRDefault="00B560B9">
          <w:pPr>
            <w:pStyle w:val="Spistreci3"/>
            <w:tabs>
              <w:tab w:val="left" w:pos="1320"/>
              <w:tab w:val="right" w:leader="dot" w:pos="9062"/>
            </w:tabs>
            <w:rPr>
              <w:rFonts w:asciiTheme="minorHAnsi" w:eastAsiaTheme="minorEastAsia" w:hAnsiTheme="minorHAnsi" w:cstheme="minorHAnsi"/>
              <w:noProof/>
              <w:kern w:val="2"/>
              <w:lang w:eastAsia="pl-PL"/>
              <w14:ligatures w14:val="standardContextual"/>
            </w:rPr>
          </w:pPr>
          <w:hyperlink w:anchor="_Toc215065941" w:history="1">
            <w:r w:rsidR="0028361E" w:rsidRPr="00072C12">
              <w:rPr>
                <w:rStyle w:val="Hipercze"/>
                <w:rFonts w:asciiTheme="minorHAnsi" w:hAnsiTheme="minorHAnsi" w:cstheme="minorHAnsi"/>
                <w:noProof/>
              </w:rPr>
              <w:t>1.8.6</w:t>
            </w:r>
            <w:r w:rsidR="0028361E" w:rsidRPr="00072C12">
              <w:rPr>
                <w:rFonts w:asciiTheme="minorHAnsi" w:eastAsiaTheme="minorEastAsia" w:hAnsiTheme="minorHAnsi" w:cstheme="minorHAnsi"/>
                <w:noProof/>
                <w:kern w:val="2"/>
                <w:lang w:eastAsia="pl-PL"/>
                <w14:ligatures w14:val="standardContextual"/>
              </w:rPr>
              <w:tab/>
            </w:r>
            <w:r w:rsidR="0028361E" w:rsidRPr="00072C12">
              <w:rPr>
                <w:rStyle w:val="Hipercze"/>
                <w:rFonts w:asciiTheme="minorHAnsi" w:hAnsiTheme="minorHAnsi" w:cstheme="minorHAnsi"/>
                <w:noProof/>
              </w:rPr>
              <w:t>Liczba stacji wypożyczania rowerów w MOFW</w:t>
            </w:r>
            <w:r w:rsidR="0028361E" w:rsidRPr="00072C12">
              <w:rPr>
                <w:rFonts w:asciiTheme="minorHAnsi" w:hAnsiTheme="minorHAnsi" w:cstheme="minorHAnsi"/>
                <w:noProof/>
                <w:webHidden/>
              </w:rPr>
              <w:tab/>
            </w:r>
            <w:r w:rsidR="0028361E" w:rsidRPr="00072C12">
              <w:rPr>
                <w:rFonts w:asciiTheme="minorHAnsi" w:hAnsiTheme="minorHAnsi" w:cstheme="minorHAnsi"/>
                <w:noProof/>
                <w:webHidden/>
              </w:rPr>
              <w:fldChar w:fldCharType="begin"/>
            </w:r>
            <w:r w:rsidR="0028361E" w:rsidRPr="00072C12">
              <w:rPr>
                <w:rFonts w:asciiTheme="minorHAnsi" w:hAnsiTheme="minorHAnsi" w:cstheme="minorHAnsi"/>
                <w:noProof/>
                <w:webHidden/>
              </w:rPr>
              <w:instrText xml:space="preserve"> PAGEREF _Toc215065941 \h </w:instrText>
            </w:r>
            <w:r w:rsidR="0028361E" w:rsidRPr="00072C12">
              <w:rPr>
                <w:rFonts w:asciiTheme="minorHAnsi" w:hAnsiTheme="minorHAnsi" w:cstheme="minorHAnsi"/>
                <w:noProof/>
                <w:webHidden/>
              </w:rPr>
            </w:r>
            <w:r w:rsidR="0028361E" w:rsidRPr="00072C12">
              <w:rPr>
                <w:rFonts w:asciiTheme="minorHAnsi" w:hAnsiTheme="minorHAnsi" w:cstheme="minorHAnsi"/>
                <w:noProof/>
                <w:webHidden/>
              </w:rPr>
              <w:fldChar w:fldCharType="separate"/>
            </w:r>
            <w:r w:rsidR="00AC5F5A">
              <w:rPr>
                <w:rFonts w:asciiTheme="minorHAnsi" w:hAnsiTheme="minorHAnsi" w:cstheme="minorHAnsi"/>
                <w:noProof/>
                <w:webHidden/>
              </w:rPr>
              <w:t>43</w:t>
            </w:r>
            <w:r w:rsidR="0028361E" w:rsidRPr="00072C12">
              <w:rPr>
                <w:rFonts w:asciiTheme="minorHAnsi" w:hAnsiTheme="minorHAnsi" w:cstheme="minorHAnsi"/>
                <w:noProof/>
                <w:webHidden/>
              </w:rPr>
              <w:fldChar w:fldCharType="end"/>
            </w:r>
          </w:hyperlink>
        </w:p>
        <w:p w14:paraId="3073BB62" w14:textId="5CFF9A01" w:rsidR="0028361E" w:rsidRPr="00072C12" w:rsidRDefault="00B560B9">
          <w:pPr>
            <w:pStyle w:val="Spistreci3"/>
            <w:tabs>
              <w:tab w:val="left" w:pos="1320"/>
              <w:tab w:val="right" w:leader="dot" w:pos="9062"/>
            </w:tabs>
            <w:rPr>
              <w:rFonts w:asciiTheme="minorHAnsi" w:eastAsiaTheme="minorEastAsia" w:hAnsiTheme="minorHAnsi" w:cstheme="minorHAnsi"/>
              <w:noProof/>
              <w:kern w:val="2"/>
              <w:lang w:eastAsia="pl-PL"/>
              <w14:ligatures w14:val="standardContextual"/>
            </w:rPr>
          </w:pPr>
          <w:hyperlink w:anchor="_Toc215065942" w:history="1">
            <w:r w:rsidR="0028361E" w:rsidRPr="00072C12">
              <w:rPr>
                <w:rStyle w:val="Hipercze"/>
                <w:rFonts w:asciiTheme="minorHAnsi" w:hAnsiTheme="minorHAnsi" w:cstheme="minorHAnsi"/>
                <w:noProof/>
              </w:rPr>
              <w:t>1.8.7</w:t>
            </w:r>
            <w:r w:rsidR="0028361E" w:rsidRPr="00072C12">
              <w:rPr>
                <w:rFonts w:asciiTheme="minorHAnsi" w:eastAsiaTheme="minorEastAsia" w:hAnsiTheme="minorHAnsi" w:cstheme="minorHAnsi"/>
                <w:noProof/>
                <w:kern w:val="2"/>
                <w:lang w:eastAsia="pl-PL"/>
                <w14:ligatures w14:val="standardContextual"/>
              </w:rPr>
              <w:tab/>
            </w:r>
            <w:r w:rsidR="0028361E" w:rsidRPr="00072C12">
              <w:rPr>
                <w:rStyle w:val="Hipercze"/>
                <w:rFonts w:asciiTheme="minorHAnsi" w:hAnsiTheme="minorHAnsi" w:cstheme="minorHAnsi"/>
                <w:noProof/>
              </w:rPr>
              <w:t>Liczba stacji i przystanków kolejowych</w:t>
            </w:r>
            <w:r w:rsidR="0028361E" w:rsidRPr="00072C12">
              <w:rPr>
                <w:rFonts w:asciiTheme="minorHAnsi" w:hAnsiTheme="minorHAnsi" w:cstheme="minorHAnsi"/>
                <w:noProof/>
                <w:webHidden/>
              </w:rPr>
              <w:tab/>
            </w:r>
            <w:r w:rsidR="0028361E" w:rsidRPr="00072C12">
              <w:rPr>
                <w:rFonts w:asciiTheme="minorHAnsi" w:hAnsiTheme="minorHAnsi" w:cstheme="minorHAnsi"/>
                <w:noProof/>
                <w:webHidden/>
              </w:rPr>
              <w:fldChar w:fldCharType="begin"/>
            </w:r>
            <w:r w:rsidR="0028361E" w:rsidRPr="00072C12">
              <w:rPr>
                <w:rFonts w:asciiTheme="minorHAnsi" w:hAnsiTheme="minorHAnsi" w:cstheme="minorHAnsi"/>
                <w:noProof/>
                <w:webHidden/>
              </w:rPr>
              <w:instrText xml:space="preserve"> PAGEREF _Toc215065942 \h </w:instrText>
            </w:r>
            <w:r w:rsidR="0028361E" w:rsidRPr="00072C12">
              <w:rPr>
                <w:rFonts w:asciiTheme="minorHAnsi" w:hAnsiTheme="minorHAnsi" w:cstheme="minorHAnsi"/>
                <w:noProof/>
                <w:webHidden/>
              </w:rPr>
            </w:r>
            <w:r w:rsidR="0028361E" w:rsidRPr="00072C12">
              <w:rPr>
                <w:rFonts w:asciiTheme="minorHAnsi" w:hAnsiTheme="minorHAnsi" w:cstheme="minorHAnsi"/>
                <w:noProof/>
                <w:webHidden/>
              </w:rPr>
              <w:fldChar w:fldCharType="separate"/>
            </w:r>
            <w:r w:rsidR="00AC5F5A">
              <w:rPr>
                <w:rFonts w:asciiTheme="minorHAnsi" w:hAnsiTheme="minorHAnsi" w:cstheme="minorHAnsi"/>
                <w:noProof/>
                <w:webHidden/>
              </w:rPr>
              <w:t>44</w:t>
            </w:r>
            <w:r w:rsidR="0028361E" w:rsidRPr="00072C12">
              <w:rPr>
                <w:rFonts w:asciiTheme="minorHAnsi" w:hAnsiTheme="minorHAnsi" w:cstheme="minorHAnsi"/>
                <w:noProof/>
                <w:webHidden/>
              </w:rPr>
              <w:fldChar w:fldCharType="end"/>
            </w:r>
          </w:hyperlink>
        </w:p>
        <w:p w14:paraId="62E8646F" w14:textId="7C0D1F1D" w:rsidR="0028361E" w:rsidRPr="00072C12" w:rsidRDefault="00B560B9">
          <w:pPr>
            <w:pStyle w:val="Spistreci3"/>
            <w:tabs>
              <w:tab w:val="left" w:pos="1320"/>
              <w:tab w:val="right" w:leader="dot" w:pos="9062"/>
            </w:tabs>
            <w:rPr>
              <w:rFonts w:asciiTheme="minorHAnsi" w:eastAsiaTheme="minorEastAsia" w:hAnsiTheme="minorHAnsi" w:cstheme="minorHAnsi"/>
              <w:noProof/>
              <w:kern w:val="2"/>
              <w:lang w:eastAsia="pl-PL"/>
              <w14:ligatures w14:val="standardContextual"/>
            </w:rPr>
          </w:pPr>
          <w:hyperlink w:anchor="_Toc215065943" w:history="1">
            <w:r w:rsidR="0028361E" w:rsidRPr="00072C12">
              <w:rPr>
                <w:rStyle w:val="Hipercze"/>
                <w:rFonts w:asciiTheme="minorHAnsi" w:hAnsiTheme="minorHAnsi" w:cstheme="minorHAnsi"/>
                <w:noProof/>
              </w:rPr>
              <w:t>1.8.8</w:t>
            </w:r>
            <w:r w:rsidR="0028361E" w:rsidRPr="00072C12">
              <w:rPr>
                <w:rFonts w:asciiTheme="minorHAnsi" w:eastAsiaTheme="minorEastAsia" w:hAnsiTheme="minorHAnsi" w:cstheme="minorHAnsi"/>
                <w:noProof/>
                <w:kern w:val="2"/>
                <w:lang w:eastAsia="pl-PL"/>
                <w14:ligatures w14:val="standardContextual"/>
              </w:rPr>
              <w:tab/>
            </w:r>
            <w:r w:rsidR="0028361E" w:rsidRPr="00072C12">
              <w:rPr>
                <w:rStyle w:val="Hipercze"/>
                <w:rFonts w:asciiTheme="minorHAnsi" w:hAnsiTheme="minorHAnsi" w:cstheme="minorHAnsi"/>
                <w:noProof/>
              </w:rPr>
              <w:t>Średnia liczba par połączeń kolejowych do Wrocławia</w:t>
            </w:r>
            <w:r w:rsidR="0028361E" w:rsidRPr="00072C12">
              <w:rPr>
                <w:rFonts w:asciiTheme="minorHAnsi" w:hAnsiTheme="minorHAnsi" w:cstheme="minorHAnsi"/>
                <w:noProof/>
                <w:webHidden/>
              </w:rPr>
              <w:tab/>
            </w:r>
            <w:r w:rsidR="0028361E" w:rsidRPr="00072C12">
              <w:rPr>
                <w:rFonts w:asciiTheme="minorHAnsi" w:hAnsiTheme="minorHAnsi" w:cstheme="minorHAnsi"/>
                <w:noProof/>
                <w:webHidden/>
              </w:rPr>
              <w:fldChar w:fldCharType="begin"/>
            </w:r>
            <w:r w:rsidR="0028361E" w:rsidRPr="00072C12">
              <w:rPr>
                <w:rFonts w:asciiTheme="minorHAnsi" w:hAnsiTheme="minorHAnsi" w:cstheme="minorHAnsi"/>
                <w:noProof/>
                <w:webHidden/>
              </w:rPr>
              <w:instrText xml:space="preserve"> PAGEREF _Toc215065943 \h </w:instrText>
            </w:r>
            <w:r w:rsidR="0028361E" w:rsidRPr="00072C12">
              <w:rPr>
                <w:rFonts w:asciiTheme="minorHAnsi" w:hAnsiTheme="minorHAnsi" w:cstheme="minorHAnsi"/>
                <w:noProof/>
                <w:webHidden/>
              </w:rPr>
            </w:r>
            <w:r w:rsidR="0028361E" w:rsidRPr="00072C12">
              <w:rPr>
                <w:rFonts w:asciiTheme="minorHAnsi" w:hAnsiTheme="minorHAnsi" w:cstheme="minorHAnsi"/>
                <w:noProof/>
                <w:webHidden/>
              </w:rPr>
              <w:fldChar w:fldCharType="separate"/>
            </w:r>
            <w:r w:rsidR="00AC5F5A">
              <w:rPr>
                <w:rFonts w:asciiTheme="minorHAnsi" w:hAnsiTheme="minorHAnsi" w:cstheme="minorHAnsi"/>
                <w:noProof/>
                <w:webHidden/>
              </w:rPr>
              <w:t>46</w:t>
            </w:r>
            <w:r w:rsidR="0028361E" w:rsidRPr="00072C12">
              <w:rPr>
                <w:rFonts w:asciiTheme="minorHAnsi" w:hAnsiTheme="minorHAnsi" w:cstheme="minorHAnsi"/>
                <w:noProof/>
                <w:webHidden/>
              </w:rPr>
              <w:fldChar w:fldCharType="end"/>
            </w:r>
          </w:hyperlink>
        </w:p>
        <w:p w14:paraId="0861DB42" w14:textId="3AF2D09E" w:rsidR="0028361E" w:rsidRPr="00072C12" w:rsidRDefault="00B560B9">
          <w:pPr>
            <w:pStyle w:val="Spistreci3"/>
            <w:tabs>
              <w:tab w:val="left" w:pos="1320"/>
              <w:tab w:val="right" w:leader="dot" w:pos="9062"/>
            </w:tabs>
            <w:rPr>
              <w:rFonts w:asciiTheme="minorHAnsi" w:eastAsiaTheme="minorEastAsia" w:hAnsiTheme="minorHAnsi" w:cstheme="minorHAnsi"/>
              <w:noProof/>
              <w:kern w:val="2"/>
              <w:lang w:eastAsia="pl-PL"/>
              <w14:ligatures w14:val="standardContextual"/>
            </w:rPr>
          </w:pPr>
          <w:hyperlink w:anchor="_Toc215065944" w:history="1">
            <w:r w:rsidR="0028361E" w:rsidRPr="00072C12">
              <w:rPr>
                <w:rStyle w:val="Hipercze"/>
                <w:rFonts w:asciiTheme="minorHAnsi" w:hAnsiTheme="minorHAnsi" w:cstheme="minorHAnsi"/>
                <w:noProof/>
                <w:lang w:eastAsia="pl-PL"/>
              </w:rPr>
              <w:t>1.8.9</w:t>
            </w:r>
            <w:r w:rsidR="0028361E" w:rsidRPr="00072C12">
              <w:rPr>
                <w:rFonts w:asciiTheme="minorHAnsi" w:eastAsiaTheme="minorEastAsia" w:hAnsiTheme="minorHAnsi" w:cstheme="minorHAnsi"/>
                <w:noProof/>
                <w:kern w:val="2"/>
                <w:lang w:eastAsia="pl-PL"/>
                <w14:ligatures w14:val="standardContextual"/>
              </w:rPr>
              <w:tab/>
            </w:r>
            <w:r w:rsidR="0028361E" w:rsidRPr="00072C12">
              <w:rPr>
                <w:rStyle w:val="Hipercze"/>
                <w:rFonts w:asciiTheme="minorHAnsi" w:hAnsiTheme="minorHAnsi" w:cstheme="minorHAnsi"/>
                <w:noProof/>
              </w:rPr>
              <w:t>Zmniejszenie emisji</w:t>
            </w:r>
            <w:r w:rsidR="0028361E" w:rsidRPr="00072C12">
              <w:rPr>
                <w:rStyle w:val="Hipercze"/>
                <w:rFonts w:asciiTheme="minorHAnsi" w:hAnsiTheme="minorHAnsi" w:cstheme="minorHAnsi"/>
                <w:noProof/>
                <w:lang w:eastAsia="pl-PL"/>
              </w:rPr>
              <w:t xml:space="preserve"> CO</w:t>
            </w:r>
            <w:r w:rsidR="0028361E" w:rsidRPr="00072C12">
              <w:rPr>
                <w:rStyle w:val="Hipercze"/>
                <w:rFonts w:asciiTheme="minorHAnsi" w:hAnsiTheme="minorHAnsi" w:cstheme="minorHAnsi"/>
                <w:noProof/>
                <w:vertAlign w:val="subscript"/>
                <w:lang w:eastAsia="pl-PL"/>
              </w:rPr>
              <w:t>2</w:t>
            </w:r>
            <w:r w:rsidR="0028361E" w:rsidRPr="00072C12">
              <w:rPr>
                <w:rStyle w:val="Hipercze"/>
                <w:rFonts w:asciiTheme="minorHAnsi" w:hAnsiTheme="minorHAnsi" w:cstheme="minorHAnsi"/>
                <w:noProof/>
                <w:lang w:eastAsia="pl-PL"/>
              </w:rPr>
              <w:t xml:space="preserve"> związanych z realizacją gminnych przewozów pasażerskich/komunikacji miejskiej</w:t>
            </w:r>
            <w:r w:rsidR="0028361E" w:rsidRPr="00072C12">
              <w:rPr>
                <w:rFonts w:asciiTheme="minorHAnsi" w:hAnsiTheme="minorHAnsi" w:cstheme="minorHAnsi"/>
                <w:noProof/>
                <w:webHidden/>
              </w:rPr>
              <w:tab/>
            </w:r>
            <w:r w:rsidR="0028361E" w:rsidRPr="00072C12">
              <w:rPr>
                <w:rFonts w:asciiTheme="minorHAnsi" w:hAnsiTheme="minorHAnsi" w:cstheme="minorHAnsi"/>
                <w:noProof/>
                <w:webHidden/>
              </w:rPr>
              <w:fldChar w:fldCharType="begin"/>
            </w:r>
            <w:r w:rsidR="0028361E" w:rsidRPr="00072C12">
              <w:rPr>
                <w:rFonts w:asciiTheme="minorHAnsi" w:hAnsiTheme="minorHAnsi" w:cstheme="minorHAnsi"/>
                <w:noProof/>
                <w:webHidden/>
              </w:rPr>
              <w:instrText xml:space="preserve"> PAGEREF _Toc215065944 \h </w:instrText>
            </w:r>
            <w:r w:rsidR="0028361E" w:rsidRPr="00072C12">
              <w:rPr>
                <w:rFonts w:asciiTheme="minorHAnsi" w:hAnsiTheme="minorHAnsi" w:cstheme="minorHAnsi"/>
                <w:noProof/>
                <w:webHidden/>
              </w:rPr>
            </w:r>
            <w:r w:rsidR="0028361E" w:rsidRPr="00072C12">
              <w:rPr>
                <w:rFonts w:asciiTheme="minorHAnsi" w:hAnsiTheme="minorHAnsi" w:cstheme="minorHAnsi"/>
                <w:noProof/>
                <w:webHidden/>
              </w:rPr>
              <w:fldChar w:fldCharType="separate"/>
            </w:r>
            <w:r w:rsidR="00AC5F5A">
              <w:rPr>
                <w:rFonts w:asciiTheme="minorHAnsi" w:hAnsiTheme="minorHAnsi" w:cstheme="minorHAnsi"/>
                <w:noProof/>
                <w:webHidden/>
              </w:rPr>
              <w:t>47</w:t>
            </w:r>
            <w:r w:rsidR="0028361E" w:rsidRPr="00072C12">
              <w:rPr>
                <w:rFonts w:asciiTheme="minorHAnsi" w:hAnsiTheme="minorHAnsi" w:cstheme="minorHAnsi"/>
                <w:noProof/>
                <w:webHidden/>
              </w:rPr>
              <w:fldChar w:fldCharType="end"/>
            </w:r>
          </w:hyperlink>
        </w:p>
        <w:p w14:paraId="2D2519CA" w14:textId="1E10828D" w:rsidR="0028361E" w:rsidRPr="00072C12" w:rsidRDefault="00B560B9">
          <w:pPr>
            <w:pStyle w:val="Spistreci3"/>
            <w:tabs>
              <w:tab w:val="left" w:pos="1540"/>
              <w:tab w:val="right" w:leader="dot" w:pos="9062"/>
            </w:tabs>
            <w:rPr>
              <w:rFonts w:asciiTheme="minorHAnsi" w:eastAsiaTheme="minorEastAsia" w:hAnsiTheme="minorHAnsi" w:cstheme="minorHAnsi"/>
              <w:noProof/>
              <w:kern w:val="2"/>
              <w:lang w:eastAsia="pl-PL"/>
              <w14:ligatures w14:val="standardContextual"/>
            </w:rPr>
          </w:pPr>
          <w:hyperlink w:anchor="_Toc215065945" w:history="1">
            <w:r w:rsidR="0028361E" w:rsidRPr="00072C12">
              <w:rPr>
                <w:rStyle w:val="Hipercze"/>
                <w:rFonts w:asciiTheme="minorHAnsi" w:hAnsiTheme="minorHAnsi" w:cstheme="minorHAnsi"/>
                <w:noProof/>
              </w:rPr>
              <w:t>1.8.10</w:t>
            </w:r>
            <w:r w:rsidR="0028361E" w:rsidRPr="00072C12">
              <w:rPr>
                <w:rFonts w:asciiTheme="minorHAnsi" w:eastAsiaTheme="minorEastAsia" w:hAnsiTheme="minorHAnsi" w:cstheme="minorHAnsi"/>
                <w:noProof/>
                <w:kern w:val="2"/>
                <w:lang w:eastAsia="pl-PL"/>
                <w14:ligatures w14:val="standardContextual"/>
              </w:rPr>
              <w:tab/>
            </w:r>
            <w:r w:rsidR="0028361E" w:rsidRPr="00072C12">
              <w:rPr>
                <w:rStyle w:val="Hipercze"/>
                <w:rFonts w:asciiTheme="minorHAnsi" w:hAnsiTheme="minorHAnsi" w:cstheme="minorHAnsi"/>
                <w:noProof/>
              </w:rPr>
              <w:t>Udział liczby ludności w MOFW zamieszkującej w odległości 800 m od stacji i przystanków kolejowych lub 500 m od przystanku komunikacji publicznej</w:t>
            </w:r>
            <w:r w:rsidR="0028361E" w:rsidRPr="00072C12">
              <w:rPr>
                <w:rFonts w:asciiTheme="minorHAnsi" w:hAnsiTheme="minorHAnsi" w:cstheme="minorHAnsi"/>
                <w:noProof/>
                <w:webHidden/>
              </w:rPr>
              <w:tab/>
            </w:r>
            <w:r w:rsidR="0028361E" w:rsidRPr="00072C12">
              <w:rPr>
                <w:rFonts w:asciiTheme="minorHAnsi" w:hAnsiTheme="minorHAnsi" w:cstheme="minorHAnsi"/>
                <w:noProof/>
                <w:webHidden/>
              </w:rPr>
              <w:fldChar w:fldCharType="begin"/>
            </w:r>
            <w:r w:rsidR="0028361E" w:rsidRPr="00072C12">
              <w:rPr>
                <w:rFonts w:asciiTheme="minorHAnsi" w:hAnsiTheme="minorHAnsi" w:cstheme="minorHAnsi"/>
                <w:noProof/>
                <w:webHidden/>
              </w:rPr>
              <w:instrText xml:space="preserve"> PAGEREF _Toc215065945 \h </w:instrText>
            </w:r>
            <w:r w:rsidR="0028361E" w:rsidRPr="00072C12">
              <w:rPr>
                <w:rFonts w:asciiTheme="minorHAnsi" w:hAnsiTheme="minorHAnsi" w:cstheme="minorHAnsi"/>
                <w:noProof/>
                <w:webHidden/>
              </w:rPr>
            </w:r>
            <w:r w:rsidR="0028361E" w:rsidRPr="00072C12">
              <w:rPr>
                <w:rFonts w:asciiTheme="minorHAnsi" w:hAnsiTheme="minorHAnsi" w:cstheme="minorHAnsi"/>
                <w:noProof/>
                <w:webHidden/>
              </w:rPr>
              <w:fldChar w:fldCharType="separate"/>
            </w:r>
            <w:r w:rsidR="00AC5F5A">
              <w:rPr>
                <w:rFonts w:asciiTheme="minorHAnsi" w:hAnsiTheme="minorHAnsi" w:cstheme="minorHAnsi"/>
                <w:noProof/>
                <w:webHidden/>
              </w:rPr>
              <w:t>49</w:t>
            </w:r>
            <w:r w:rsidR="0028361E" w:rsidRPr="00072C12">
              <w:rPr>
                <w:rFonts w:asciiTheme="minorHAnsi" w:hAnsiTheme="minorHAnsi" w:cstheme="minorHAnsi"/>
                <w:noProof/>
                <w:webHidden/>
              </w:rPr>
              <w:fldChar w:fldCharType="end"/>
            </w:r>
          </w:hyperlink>
        </w:p>
        <w:p w14:paraId="035B37AC" w14:textId="48E76C03" w:rsidR="0028361E" w:rsidRPr="00072C12" w:rsidRDefault="00B560B9">
          <w:pPr>
            <w:pStyle w:val="Spistreci3"/>
            <w:tabs>
              <w:tab w:val="left" w:pos="1540"/>
              <w:tab w:val="right" w:leader="dot" w:pos="9062"/>
            </w:tabs>
            <w:rPr>
              <w:rFonts w:asciiTheme="minorHAnsi" w:eastAsiaTheme="minorEastAsia" w:hAnsiTheme="minorHAnsi" w:cstheme="minorHAnsi"/>
              <w:noProof/>
              <w:kern w:val="2"/>
              <w:lang w:eastAsia="pl-PL"/>
              <w14:ligatures w14:val="standardContextual"/>
            </w:rPr>
          </w:pPr>
          <w:hyperlink w:anchor="_Toc215065946" w:history="1">
            <w:r w:rsidR="0028361E" w:rsidRPr="00072C12">
              <w:rPr>
                <w:rStyle w:val="Hipercze"/>
                <w:rFonts w:asciiTheme="minorHAnsi" w:hAnsiTheme="minorHAnsi" w:cstheme="minorHAnsi"/>
                <w:noProof/>
              </w:rPr>
              <w:t>1.8.11</w:t>
            </w:r>
            <w:r w:rsidR="0028361E" w:rsidRPr="00072C12">
              <w:rPr>
                <w:rFonts w:asciiTheme="minorHAnsi" w:eastAsiaTheme="minorEastAsia" w:hAnsiTheme="minorHAnsi" w:cstheme="minorHAnsi"/>
                <w:noProof/>
                <w:kern w:val="2"/>
                <w:lang w:eastAsia="pl-PL"/>
                <w14:ligatures w14:val="standardContextual"/>
              </w:rPr>
              <w:tab/>
            </w:r>
            <w:r w:rsidR="0028361E" w:rsidRPr="00072C12">
              <w:rPr>
                <w:rStyle w:val="Hipercze"/>
                <w:rFonts w:asciiTheme="minorHAnsi" w:hAnsiTheme="minorHAnsi" w:cstheme="minorHAnsi"/>
                <w:noProof/>
              </w:rPr>
              <w:t>Wskaźnik nasycenia samochodami osobowymi na 1000 mieszkańców w powiatach MOFW</w:t>
            </w:r>
            <w:r w:rsidR="0028361E" w:rsidRPr="00072C12">
              <w:rPr>
                <w:rFonts w:asciiTheme="minorHAnsi" w:hAnsiTheme="minorHAnsi" w:cstheme="minorHAnsi"/>
                <w:noProof/>
                <w:webHidden/>
              </w:rPr>
              <w:tab/>
            </w:r>
            <w:r w:rsidR="0028361E" w:rsidRPr="00072C12">
              <w:rPr>
                <w:rFonts w:asciiTheme="minorHAnsi" w:hAnsiTheme="minorHAnsi" w:cstheme="minorHAnsi"/>
                <w:noProof/>
                <w:webHidden/>
              </w:rPr>
              <w:fldChar w:fldCharType="begin"/>
            </w:r>
            <w:r w:rsidR="0028361E" w:rsidRPr="00072C12">
              <w:rPr>
                <w:rFonts w:asciiTheme="minorHAnsi" w:hAnsiTheme="minorHAnsi" w:cstheme="minorHAnsi"/>
                <w:noProof/>
                <w:webHidden/>
              </w:rPr>
              <w:instrText xml:space="preserve"> PAGEREF _Toc215065946 \h </w:instrText>
            </w:r>
            <w:r w:rsidR="0028361E" w:rsidRPr="00072C12">
              <w:rPr>
                <w:rFonts w:asciiTheme="minorHAnsi" w:hAnsiTheme="minorHAnsi" w:cstheme="minorHAnsi"/>
                <w:noProof/>
                <w:webHidden/>
              </w:rPr>
            </w:r>
            <w:r w:rsidR="0028361E" w:rsidRPr="00072C12">
              <w:rPr>
                <w:rFonts w:asciiTheme="minorHAnsi" w:hAnsiTheme="minorHAnsi" w:cstheme="minorHAnsi"/>
                <w:noProof/>
                <w:webHidden/>
              </w:rPr>
              <w:fldChar w:fldCharType="separate"/>
            </w:r>
            <w:r w:rsidR="00AC5F5A">
              <w:rPr>
                <w:rFonts w:asciiTheme="minorHAnsi" w:hAnsiTheme="minorHAnsi" w:cstheme="minorHAnsi"/>
                <w:noProof/>
                <w:webHidden/>
              </w:rPr>
              <w:t>51</w:t>
            </w:r>
            <w:r w:rsidR="0028361E" w:rsidRPr="00072C12">
              <w:rPr>
                <w:rFonts w:asciiTheme="minorHAnsi" w:hAnsiTheme="minorHAnsi" w:cstheme="minorHAnsi"/>
                <w:noProof/>
                <w:webHidden/>
              </w:rPr>
              <w:fldChar w:fldCharType="end"/>
            </w:r>
          </w:hyperlink>
        </w:p>
        <w:p w14:paraId="5D737A6E" w14:textId="15F3562B" w:rsidR="0028361E" w:rsidRPr="00072C12" w:rsidRDefault="00B560B9">
          <w:pPr>
            <w:pStyle w:val="Spistreci2"/>
            <w:rPr>
              <w:rFonts w:asciiTheme="minorHAnsi" w:eastAsiaTheme="minorEastAsia" w:hAnsiTheme="minorHAnsi" w:cstheme="minorHAnsi"/>
              <w:noProof/>
              <w:kern w:val="2"/>
              <w:lang w:eastAsia="pl-PL"/>
              <w14:ligatures w14:val="standardContextual"/>
            </w:rPr>
          </w:pPr>
          <w:hyperlink w:anchor="_Toc215065947" w:history="1">
            <w:r w:rsidR="0028361E" w:rsidRPr="00072C12">
              <w:rPr>
                <w:rStyle w:val="Hipercze"/>
                <w:rFonts w:asciiTheme="minorHAnsi" w:hAnsiTheme="minorHAnsi" w:cstheme="minorHAnsi"/>
                <w:noProof/>
              </w:rPr>
              <w:t>Analiza dokumentów strategicznych</w:t>
            </w:r>
            <w:r w:rsidR="0028361E" w:rsidRPr="00072C12">
              <w:rPr>
                <w:rFonts w:asciiTheme="minorHAnsi" w:hAnsiTheme="minorHAnsi" w:cstheme="minorHAnsi"/>
                <w:noProof/>
                <w:webHidden/>
              </w:rPr>
              <w:tab/>
            </w:r>
            <w:r w:rsidR="0028361E" w:rsidRPr="00072C12">
              <w:rPr>
                <w:rFonts w:asciiTheme="minorHAnsi" w:hAnsiTheme="minorHAnsi" w:cstheme="minorHAnsi"/>
                <w:noProof/>
                <w:webHidden/>
              </w:rPr>
              <w:fldChar w:fldCharType="begin"/>
            </w:r>
            <w:r w:rsidR="0028361E" w:rsidRPr="00072C12">
              <w:rPr>
                <w:rFonts w:asciiTheme="minorHAnsi" w:hAnsiTheme="minorHAnsi" w:cstheme="minorHAnsi"/>
                <w:noProof/>
                <w:webHidden/>
              </w:rPr>
              <w:instrText xml:space="preserve"> PAGEREF _Toc215065947 \h </w:instrText>
            </w:r>
            <w:r w:rsidR="0028361E" w:rsidRPr="00072C12">
              <w:rPr>
                <w:rFonts w:asciiTheme="minorHAnsi" w:hAnsiTheme="minorHAnsi" w:cstheme="minorHAnsi"/>
                <w:noProof/>
                <w:webHidden/>
              </w:rPr>
            </w:r>
            <w:r w:rsidR="0028361E" w:rsidRPr="00072C12">
              <w:rPr>
                <w:rFonts w:asciiTheme="minorHAnsi" w:hAnsiTheme="minorHAnsi" w:cstheme="minorHAnsi"/>
                <w:noProof/>
                <w:webHidden/>
              </w:rPr>
              <w:fldChar w:fldCharType="separate"/>
            </w:r>
            <w:r w:rsidR="00AC5F5A">
              <w:rPr>
                <w:rFonts w:asciiTheme="minorHAnsi" w:hAnsiTheme="minorHAnsi" w:cstheme="minorHAnsi"/>
                <w:noProof/>
                <w:webHidden/>
              </w:rPr>
              <w:t>53</w:t>
            </w:r>
            <w:r w:rsidR="0028361E" w:rsidRPr="00072C12">
              <w:rPr>
                <w:rFonts w:asciiTheme="minorHAnsi" w:hAnsiTheme="minorHAnsi" w:cstheme="minorHAnsi"/>
                <w:noProof/>
                <w:webHidden/>
              </w:rPr>
              <w:fldChar w:fldCharType="end"/>
            </w:r>
          </w:hyperlink>
        </w:p>
        <w:p w14:paraId="322CA999" w14:textId="574E6DE3" w:rsidR="0028361E" w:rsidRPr="00072C12" w:rsidRDefault="00B560B9">
          <w:pPr>
            <w:pStyle w:val="Spistreci2"/>
            <w:rPr>
              <w:rFonts w:asciiTheme="minorHAnsi" w:eastAsiaTheme="minorEastAsia" w:hAnsiTheme="minorHAnsi" w:cstheme="minorHAnsi"/>
              <w:noProof/>
              <w:kern w:val="2"/>
              <w:lang w:eastAsia="pl-PL"/>
              <w14:ligatures w14:val="standardContextual"/>
            </w:rPr>
          </w:pPr>
          <w:hyperlink w:anchor="_Toc215065948" w:history="1">
            <w:r w:rsidR="0028361E" w:rsidRPr="00072C12">
              <w:rPr>
                <w:rStyle w:val="Hipercze"/>
                <w:rFonts w:asciiTheme="minorHAnsi" w:hAnsiTheme="minorHAnsi" w:cstheme="minorHAnsi"/>
                <w:noProof/>
              </w:rPr>
              <w:t>Działania miękkie</w:t>
            </w:r>
            <w:r w:rsidR="0028361E" w:rsidRPr="00072C12">
              <w:rPr>
                <w:rFonts w:asciiTheme="minorHAnsi" w:hAnsiTheme="minorHAnsi" w:cstheme="minorHAnsi"/>
                <w:noProof/>
                <w:webHidden/>
              </w:rPr>
              <w:tab/>
            </w:r>
            <w:r w:rsidR="0028361E" w:rsidRPr="00072C12">
              <w:rPr>
                <w:rFonts w:asciiTheme="minorHAnsi" w:hAnsiTheme="minorHAnsi" w:cstheme="minorHAnsi"/>
                <w:noProof/>
                <w:webHidden/>
              </w:rPr>
              <w:fldChar w:fldCharType="begin"/>
            </w:r>
            <w:r w:rsidR="0028361E" w:rsidRPr="00072C12">
              <w:rPr>
                <w:rFonts w:asciiTheme="minorHAnsi" w:hAnsiTheme="minorHAnsi" w:cstheme="minorHAnsi"/>
                <w:noProof/>
                <w:webHidden/>
              </w:rPr>
              <w:instrText xml:space="preserve"> PAGEREF _Toc215065948 \h </w:instrText>
            </w:r>
            <w:r w:rsidR="0028361E" w:rsidRPr="00072C12">
              <w:rPr>
                <w:rFonts w:asciiTheme="minorHAnsi" w:hAnsiTheme="minorHAnsi" w:cstheme="minorHAnsi"/>
                <w:noProof/>
                <w:webHidden/>
              </w:rPr>
            </w:r>
            <w:r w:rsidR="0028361E" w:rsidRPr="00072C12">
              <w:rPr>
                <w:rFonts w:asciiTheme="minorHAnsi" w:hAnsiTheme="minorHAnsi" w:cstheme="minorHAnsi"/>
                <w:noProof/>
                <w:webHidden/>
              </w:rPr>
              <w:fldChar w:fldCharType="separate"/>
            </w:r>
            <w:r w:rsidR="00AC5F5A">
              <w:rPr>
                <w:rFonts w:asciiTheme="minorHAnsi" w:hAnsiTheme="minorHAnsi" w:cstheme="minorHAnsi"/>
                <w:noProof/>
                <w:webHidden/>
              </w:rPr>
              <w:t>54</w:t>
            </w:r>
            <w:r w:rsidR="0028361E" w:rsidRPr="00072C12">
              <w:rPr>
                <w:rFonts w:asciiTheme="minorHAnsi" w:hAnsiTheme="minorHAnsi" w:cstheme="minorHAnsi"/>
                <w:noProof/>
                <w:webHidden/>
              </w:rPr>
              <w:fldChar w:fldCharType="end"/>
            </w:r>
          </w:hyperlink>
        </w:p>
        <w:p w14:paraId="7673320A" w14:textId="39055BA4" w:rsidR="0028361E" w:rsidRPr="00072C12" w:rsidRDefault="00B560B9">
          <w:pPr>
            <w:pStyle w:val="Spistreci2"/>
            <w:rPr>
              <w:rFonts w:asciiTheme="minorHAnsi" w:eastAsiaTheme="minorEastAsia" w:hAnsiTheme="minorHAnsi" w:cstheme="minorHAnsi"/>
              <w:noProof/>
              <w:kern w:val="2"/>
              <w:lang w:eastAsia="pl-PL"/>
              <w14:ligatures w14:val="standardContextual"/>
            </w:rPr>
          </w:pPr>
          <w:hyperlink w:anchor="_Toc215065949" w:history="1">
            <w:r w:rsidR="0028361E" w:rsidRPr="00072C12">
              <w:rPr>
                <w:rStyle w:val="Hipercze"/>
                <w:rFonts w:asciiTheme="minorHAnsi" w:hAnsiTheme="minorHAnsi" w:cstheme="minorHAnsi"/>
                <w:noProof/>
              </w:rPr>
              <w:t>Ocena działań podejmowanych przez gminy</w:t>
            </w:r>
            <w:r w:rsidR="0028361E" w:rsidRPr="00072C12">
              <w:rPr>
                <w:rFonts w:asciiTheme="minorHAnsi" w:hAnsiTheme="minorHAnsi" w:cstheme="minorHAnsi"/>
                <w:noProof/>
                <w:webHidden/>
              </w:rPr>
              <w:tab/>
            </w:r>
            <w:r w:rsidR="0028361E" w:rsidRPr="00072C12">
              <w:rPr>
                <w:rFonts w:asciiTheme="minorHAnsi" w:hAnsiTheme="minorHAnsi" w:cstheme="minorHAnsi"/>
                <w:noProof/>
                <w:webHidden/>
              </w:rPr>
              <w:fldChar w:fldCharType="begin"/>
            </w:r>
            <w:r w:rsidR="0028361E" w:rsidRPr="00072C12">
              <w:rPr>
                <w:rFonts w:asciiTheme="minorHAnsi" w:hAnsiTheme="minorHAnsi" w:cstheme="minorHAnsi"/>
                <w:noProof/>
                <w:webHidden/>
              </w:rPr>
              <w:instrText xml:space="preserve"> PAGEREF _Toc215065949 \h </w:instrText>
            </w:r>
            <w:r w:rsidR="0028361E" w:rsidRPr="00072C12">
              <w:rPr>
                <w:rFonts w:asciiTheme="minorHAnsi" w:hAnsiTheme="minorHAnsi" w:cstheme="minorHAnsi"/>
                <w:noProof/>
                <w:webHidden/>
              </w:rPr>
            </w:r>
            <w:r w:rsidR="0028361E" w:rsidRPr="00072C12">
              <w:rPr>
                <w:rFonts w:asciiTheme="minorHAnsi" w:hAnsiTheme="minorHAnsi" w:cstheme="minorHAnsi"/>
                <w:noProof/>
                <w:webHidden/>
              </w:rPr>
              <w:fldChar w:fldCharType="separate"/>
            </w:r>
            <w:r w:rsidR="00AC5F5A">
              <w:rPr>
                <w:rFonts w:asciiTheme="minorHAnsi" w:hAnsiTheme="minorHAnsi" w:cstheme="minorHAnsi"/>
                <w:noProof/>
                <w:webHidden/>
              </w:rPr>
              <w:t>55</w:t>
            </w:r>
            <w:r w:rsidR="0028361E" w:rsidRPr="00072C12">
              <w:rPr>
                <w:rFonts w:asciiTheme="minorHAnsi" w:hAnsiTheme="minorHAnsi" w:cstheme="minorHAnsi"/>
                <w:noProof/>
                <w:webHidden/>
              </w:rPr>
              <w:fldChar w:fldCharType="end"/>
            </w:r>
          </w:hyperlink>
        </w:p>
        <w:p w14:paraId="3C539335" w14:textId="25D95470" w:rsidR="0028361E" w:rsidRPr="00072C12" w:rsidRDefault="00B560B9">
          <w:pPr>
            <w:pStyle w:val="Spistreci2"/>
            <w:rPr>
              <w:rFonts w:asciiTheme="minorHAnsi" w:eastAsiaTheme="minorEastAsia" w:hAnsiTheme="minorHAnsi" w:cstheme="minorHAnsi"/>
              <w:noProof/>
              <w:kern w:val="2"/>
              <w:lang w:eastAsia="pl-PL"/>
              <w14:ligatures w14:val="standardContextual"/>
            </w:rPr>
          </w:pPr>
          <w:hyperlink w:anchor="_Toc215065950" w:history="1">
            <w:r w:rsidR="0028361E" w:rsidRPr="00072C12">
              <w:rPr>
                <w:rStyle w:val="Hipercze"/>
                <w:rFonts w:asciiTheme="minorHAnsi" w:hAnsiTheme="minorHAnsi" w:cstheme="minorHAnsi"/>
                <w:noProof/>
              </w:rPr>
              <w:t>Wnioski</w:t>
            </w:r>
            <w:r w:rsidR="0028361E" w:rsidRPr="00072C12">
              <w:rPr>
                <w:rFonts w:asciiTheme="minorHAnsi" w:hAnsiTheme="minorHAnsi" w:cstheme="minorHAnsi"/>
                <w:noProof/>
                <w:webHidden/>
              </w:rPr>
              <w:tab/>
            </w:r>
            <w:r w:rsidR="0028361E" w:rsidRPr="00072C12">
              <w:rPr>
                <w:rFonts w:asciiTheme="minorHAnsi" w:hAnsiTheme="minorHAnsi" w:cstheme="minorHAnsi"/>
                <w:noProof/>
                <w:webHidden/>
              </w:rPr>
              <w:fldChar w:fldCharType="begin"/>
            </w:r>
            <w:r w:rsidR="0028361E" w:rsidRPr="00072C12">
              <w:rPr>
                <w:rFonts w:asciiTheme="minorHAnsi" w:hAnsiTheme="minorHAnsi" w:cstheme="minorHAnsi"/>
                <w:noProof/>
                <w:webHidden/>
              </w:rPr>
              <w:instrText xml:space="preserve"> PAGEREF _Toc215065950 \h </w:instrText>
            </w:r>
            <w:r w:rsidR="0028361E" w:rsidRPr="00072C12">
              <w:rPr>
                <w:rFonts w:asciiTheme="minorHAnsi" w:hAnsiTheme="minorHAnsi" w:cstheme="minorHAnsi"/>
                <w:noProof/>
                <w:webHidden/>
              </w:rPr>
            </w:r>
            <w:r w:rsidR="0028361E" w:rsidRPr="00072C12">
              <w:rPr>
                <w:rFonts w:asciiTheme="minorHAnsi" w:hAnsiTheme="minorHAnsi" w:cstheme="minorHAnsi"/>
                <w:noProof/>
                <w:webHidden/>
              </w:rPr>
              <w:fldChar w:fldCharType="separate"/>
            </w:r>
            <w:r w:rsidR="00AC5F5A">
              <w:rPr>
                <w:rFonts w:asciiTheme="minorHAnsi" w:hAnsiTheme="minorHAnsi" w:cstheme="minorHAnsi"/>
                <w:noProof/>
                <w:webHidden/>
              </w:rPr>
              <w:t>56</w:t>
            </w:r>
            <w:r w:rsidR="0028361E" w:rsidRPr="00072C12">
              <w:rPr>
                <w:rFonts w:asciiTheme="minorHAnsi" w:hAnsiTheme="minorHAnsi" w:cstheme="minorHAnsi"/>
                <w:noProof/>
                <w:webHidden/>
              </w:rPr>
              <w:fldChar w:fldCharType="end"/>
            </w:r>
          </w:hyperlink>
        </w:p>
        <w:p w14:paraId="6D432F8B" w14:textId="314D1E14" w:rsidR="0028361E" w:rsidRPr="00072C12" w:rsidRDefault="00B560B9">
          <w:pPr>
            <w:pStyle w:val="Spistreci3"/>
            <w:tabs>
              <w:tab w:val="left" w:pos="1100"/>
              <w:tab w:val="right" w:leader="dot" w:pos="9062"/>
            </w:tabs>
            <w:rPr>
              <w:rFonts w:asciiTheme="minorHAnsi" w:eastAsiaTheme="minorEastAsia" w:hAnsiTheme="minorHAnsi" w:cstheme="minorHAnsi"/>
              <w:noProof/>
              <w:kern w:val="2"/>
              <w:lang w:eastAsia="pl-PL"/>
              <w14:ligatures w14:val="standardContextual"/>
            </w:rPr>
          </w:pPr>
          <w:hyperlink w:anchor="_Toc215065951" w:history="1">
            <w:r w:rsidR="0028361E" w:rsidRPr="00072C12">
              <w:rPr>
                <w:rStyle w:val="Hipercze"/>
                <w:rFonts w:asciiTheme="minorHAnsi" w:hAnsiTheme="minorHAnsi" w:cstheme="minorHAnsi"/>
                <w:noProof/>
              </w:rPr>
              <w:t>1.9</w:t>
            </w:r>
            <w:r w:rsidR="0028361E" w:rsidRPr="00072C12">
              <w:rPr>
                <w:rFonts w:asciiTheme="minorHAnsi" w:eastAsiaTheme="minorEastAsia" w:hAnsiTheme="minorHAnsi" w:cstheme="minorHAnsi"/>
                <w:noProof/>
                <w:kern w:val="2"/>
                <w:lang w:eastAsia="pl-PL"/>
                <w14:ligatures w14:val="standardContextual"/>
              </w:rPr>
              <w:tab/>
            </w:r>
            <w:r w:rsidR="0028361E" w:rsidRPr="00072C12">
              <w:rPr>
                <w:rStyle w:val="Hipercze"/>
                <w:rFonts w:asciiTheme="minorHAnsi" w:hAnsiTheme="minorHAnsi" w:cstheme="minorHAnsi"/>
                <w:noProof/>
              </w:rPr>
              <w:t>Wskaźniki docelowe</w:t>
            </w:r>
            <w:r w:rsidR="0028361E" w:rsidRPr="00072C12">
              <w:rPr>
                <w:rFonts w:asciiTheme="minorHAnsi" w:hAnsiTheme="minorHAnsi" w:cstheme="minorHAnsi"/>
                <w:noProof/>
                <w:webHidden/>
              </w:rPr>
              <w:tab/>
            </w:r>
            <w:r w:rsidR="0028361E" w:rsidRPr="00072C12">
              <w:rPr>
                <w:rFonts w:asciiTheme="minorHAnsi" w:hAnsiTheme="minorHAnsi" w:cstheme="minorHAnsi"/>
                <w:noProof/>
                <w:webHidden/>
              </w:rPr>
              <w:fldChar w:fldCharType="begin"/>
            </w:r>
            <w:r w:rsidR="0028361E" w:rsidRPr="00072C12">
              <w:rPr>
                <w:rFonts w:asciiTheme="minorHAnsi" w:hAnsiTheme="minorHAnsi" w:cstheme="minorHAnsi"/>
                <w:noProof/>
                <w:webHidden/>
              </w:rPr>
              <w:instrText xml:space="preserve"> PAGEREF _Toc215065951 \h </w:instrText>
            </w:r>
            <w:r w:rsidR="0028361E" w:rsidRPr="00072C12">
              <w:rPr>
                <w:rFonts w:asciiTheme="minorHAnsi" w:hAnsiTheme="minorHAnsi" w:cstheme="minorHAnsi"/>
                <w:noProof/>
                <w:webHidden/>
              </w:rPr>
            </w:r>
            <w:r w:rsidR="0028361E" w:rsidRPr="00072C12">
              <w:rPr>
                <w:rFonts w:asciiTheme="minorHAnsi" w:hAnsiTheme="minorHAnsi" w:cstheme="minorHAnsi"/>
                <w:noProof/>
                <w:webHidden/>
              </w:rPr>
              <w:fldChar w:fldCharType="separate"/>
            </w:r>
            <w:r w:rsidR="00AC5F5A">
              <w:rPr>
                <w:rFonts w:asciiTheme="minorHAnsi" w:hAnsiTheme="minorHAnsi" w:cstheme="minorHAnsi"/>
                <w:noProof/>
                <w:webHidden/>
              </w:rPr>
              <w:t>56</w:t>
            </w:r>
            <w:r w:rsidR="0028361E" w:rsidRPr="00072C12">
              <w:rPr>
                <w:rFonts w:asciiTheme="minorHAnsi" w:hAnsiTheme="minorHAnsi" w:cstheme="minorHAnsi"/>
                <w:noProof/>
                <w:webHidden/>
              </w:rPr>
              <w:fldChar w:fldCharType="end"/>
            </w:r>
          </w:hyperlink>
        </w:p>
        <w:p w14:paraId="4583D8CA" w14:textId="4F794EF7" w:rsidR="0028361E" w:rsidRPr="00072C12" w:rsidRDefault="00B560B9">
          <w:pPr>
            <w:pStyle w:val="Spistreci3"/>
            <w:tabs>
              <w:tab w:val="left" w:pos="1320"/>
              <w:tab w:val="right" w:leader="dot" w:pos="9062"/>
            </w:tabs>
            <w:rPr>
              <w:rFonts w:asciiTheme="minorHAnsi" w:hAnsiTheme="minorHAnsi" w:cstheme="minorHAnsi"/>
              <w:noProof/>
            </w:rPr>
          </w:pPr>
          <w:hyperlink w:anchor="_Toc215065952" w:history="1">
            <w:r w:rsidR="0028361E" w:rsidRPr="00072C12">
              <w:rPr>
                <w:rStyle w:val="Hipercze"/>
                <w:rFonts w:asciiTheme="minorHAnsi" w:hAnsiTheme="minorHAnsi" w:cstheme="minorHAnsi"/>
                <w:noProof/>
              </w:rPr>
              <w:t>1.10</w:t>
            </w:r>
            <w:r w:rsidR="0028361E" w:rsidRPr="00072C12">
              <w:rPr>
                <w:rFonts w:asciiTheme="minorHAnsi" w:eastAsiaTheme="minorEastAsia" w:hAnsiTheme="minorHAnsi" w:cstheme="minorHAnsi"/>
                <w:noProof/>
                <w:kern w:val="2"/>
                <w:lang w:eastAsia="pl-PL"/>
                <w14:ligatures w14:val="standardContextual"/>
              </w:rPr>
              <w:tab/>
            </w:r>
            <w:r w:rsidR="0028361E" w:rsidRPr="00072C12">
              <w:rPr>
                <w:rStyle w:val="Hipercze"/>
                <w:rFonts w:asciiTheme="minorHAnsi" w:hAnsiTheme="minorHAnsi" w:cstheme="minorHAnsi"/>
                <w:noProof/>
              </w:rPr>
              <w:t>Wskaźniki trendu</w:t>
            </w:r>
            <w:r w:rsidR="0028361E" w:rsidRPr="00072C12">
              <w:rPr>
                <w:rFonts w:asciiTheme="minorHAnsi" w:hAnsiTheme="minorHAnsi" w:cstheme="minorHAnsi"/>
                <w:noProof/>
                <w:webHidden/>
              </w:rPr>
              <w:tab/>
            </w:r>
            <w:r w:rsidR="0028361E" w:rsidRPr="00072C12">
              <w:rPr>
                <w:rFonts w:asciiTheme="minorHAnsi" w:hAnsiTheme="minorHAnsi" w:cstheme="minorHAnsi"/>
                <w:noProof/>
                <w:webHidden/>
              </w:rPr>
              <w:fldChar w:fldCharType="begin"/>
            </w:r>
            <w:r w:rsidR="0028361E" w:rsidRPr="00072C12">
              <w:rPr>
                <w:rFonts w:asciiTheme="minorHAnsi" w:hAnsiTheme="minorHAnsi" w:cstheme="minorHAnsi"/>
                <w:noProof/>
                <w:webHidden/>
              </w:rPr>
              <w:instrText xml:space="preserve"> PAGEREF _Toc215065952 \h </w:instrText>
            </w:r>
            <w:r w:rsidR="0028361E" w:rsidRPr="00072C12">
              <w:rPr>
                <w:rFonts w:asciiTheme="minorHAnsi" w:hAnsiTheme="minorHAnsi" w:cstheme="minorHAnsi"/>
                <w:noProof/>
                <w:webHidden/>
              </w:rPr>
            </w:r>
            <w:r w:rsidR="0028361E" w:rsidRPr="00072C12">
              <w:rPr>
                <w:rFonts w:asciiTheme="minorHAnsi" w:hAnsiTheme="minorHAnsi" w:cstheme="minorHAnsi"/>
                <w:noProof/>
                <w:webHidden/>
              </w:rPr>
              <w:fldChar w:fldCharType="separate"/>
            </w:r>
            <w:r w:rsidR="00AC5F5A">
              <w:rPr>
                <w:rFonts w:asciiTheme="minorHAnsi" w:hAnsiTheme="minorHAnsi" w:cstheme="minorHAnsi"/>
                <w:noProof/>
                <w:webHidden/>
              </w:rPr>
              <w:t>57</w:t>
            </w:r>
            <w:r w:rsidR="0028361E" w:rsidRPr="00072C12">
              <w:rPr>
                <w:rFonts w:asciiTheme="minorHAnsi" w:hAnsiTheme="minorHAnsi" w:cstheme="minorHAnsi"/>
                <w:noProof/>
                <w:webHidden/>
              </w:rPr>
              <w:fldChar w:fldCharType="end"/>
            </w:r>
          </w:hyperlink>
        </w:p>
        <w:p w14:paraId="69C5CF3A" w14:textId="065F820F" w:rsidR="00B01363" w:rsidRPr="00072C12" w:rsidRDefault="00B01363" w:rsidP="00B01363">
          <w:pPr>
            <w:rPr>
              <w:rFonts w:asciiTheme="minorHAnsi" w:hAnsiTheme="minorHAnsi" w:cstheme="minorHAnsi"/>
            </w:rPr>
          </w:pPr>
        </w:p>
        <w:p w14:paraId="206B9AA0" w14:textId="6E20896F" w:rsidR="000C47E1" w:rsidRPr="00072C12" w:rsidRDefault="009828DC" w:rsidP="00E21B6C">
          <w:pPr>
            <w:spacing w:line="240" w:lineRule="auto"/>
            <w:jc w:val="left"/>
            <w:rPr>
              <w:rFonts w:asciiTheme="minorHAnsi" w:hAnsiTheme="minorHAnsi" w:cstheme="minorHAnsi"/>
            </w:rPr>
          </w:pPr>
          <w:r w:rsidRPr="00072C12">
            <w:rPr>
              <w:rFonts w:asciiTheme="minorHAnsi" w:hAnsiTheme="minorHAnsi" w:cstheme="minorHAnsi"/>
              <w:b/>
              <w:bCs/>
            </w:rPr>
            <w:fldChar w:fldCharType="end"/>
          </w:r>
        </w:p>
      </w:sdtContent>
    </w:sdt>
    <w:p w14:paraId="57CC396F" w14:textId="0374519D" w:rsidR="00C465F6" w:rsidRPr="00072C12" w:rsidRDefault="00C465F6" w:rsidP="00277199">
      <w:pPr>
        <w:pStyle w:val="Styl2"/>
        <w:rPr>
          <w:rFonts w:asciiTheme="minorHAnsi" w:hAnsiTheme="minorHAnsi" w:cstheme="minorHAnsi"/>
        </w:rPr>
      </w:pPr>
      <w:proofErr w:type="spellStart"/>
      <w:r w:rsidRPr="00072C12">
        <w:rPr>
          <w:rFonts w:asciiTheme="minorHAnsi" w:hAnsiTheme="minorHAnsi" w:cstheme="minorHAnsi"/>
        </w:rPr>
        <w:t>Wykaz</w:t>
      </w:r>
      <w:proofErr w:type="spellEnd"/>
      <w:r w:rsidRPr="00072C12">
        <w:rPr>
          <w:rFonts w:asciiTheme="minorHAnsi" w:hAnsiTheme="minorHAnsi" w:cstheme="minorHAnsi"/>
        </w:rPr>
        <w:t xml:space="preserve"> </w:t>
      </w:r>
      <w:proofErr w:type="spellStart"/>
      <w:r w:rsidRPr="00072C12">
        <w:rPr>
          <w:rFonts w:asciiTheme="minorHAnsi" w:hAnsiTheme="minorHAnsi" w:cstheme="minorHAnsi"/>
        </w:rPr>
        <w:t>skrótów</w:t>
      </w:r>
      <w:proofErr w:type="spellEnd"/>
      <w:r w:rsidRPr="00072C12">
        <w:rPr>
          <w:rFonts w:asciiTheme="minorHAnsi" w:hAnsiTheme="minorHAnsi" w:cstheme="minorHAnsi"/>
        </w:rPr>
        <w:t xml:space="preserve"> </w:t>
      </w:r>
    </w:p>
    <w:tbl>
      <w:tblPr>
        <w:tblStyle w:val="Tabelasiatki4akcent61"/>
        <w:tblW w:w="4884" w:type="pct"/>
        <w:tblInd w:w="108" w:type="dxa"/>
        <w:tblLook w:val="06A0" w:firstRow="1" w:lastRow="0" w:firstColumn="1" w:lastColumn="0" w:noHBand="1" w:noVBand="1"/>
      </w:tblPr>
      <w:tblGrid>
        <w:gridCol w:w="1521"/>
        <w:gridCol w:w="7331"/>
      </w:tblGrid>
      <w:tr w:rsidR="00277199" w:rsidRPr="00072C12" w14:paraId="2C3719FD" w14:textId="77777777" w:rsidTr="00FA549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59" w:type="pct"/>
            <w:vAlign w:val="center"/>
          </w:tcPr>
          <w:p w14:paraId="07955DBE" w14:textId="3CAAA4EB" w:rsidR="00277199" w:rsidRPr="00072C12" w:rsidRDefault="00277199" w:rsidP="00E122C5">
            <w:pPr>
              <w:spacing w:line="240" w:lineRule="auto"/>
              <w:jc w:val="center"/>
              <w:rPr>
                <w:rFonts w:asciiTheme="minorHAnsi" w:hAnsiTheme="minorHAnsi" w:cstheme="minorHAnsi"/>
              </w:rPr>
            </w:pPr>
            <w:r w:rsidRPr="00072C12">
              <w:rPr>
                <w:rFonts w:asciiTheme="minorHAnsi" w:hAnsiTheme="minorHAnsi" w:cstheme="minorHAnsi"/>
              </w:rPr>
              <w:t>Skrót</w:t>
            </w:r>
          </w:p>
        </w:tc>
        <w:tc>
          <w:tcPr>
            <w:tcW w:w="4141" w:type="pct"/>
            <w:vAlign w:val="center"/>
          </w:tcPr>
          <w:p w14:paraId="0839FC9F" w14:textId="559A4DF6" w:rsidR="00277199" w:rsidRPr="00072C12" w:rsidRDefault="00277199" w:rsidP="00E122C5">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072C12">
              <w:rPr>
                <w:rFonts w:asciiTheme="minorHAnsi" w:hAnsiTheme="minorHAnsi" w:cstheme="minorHAnsi"/>
              </w:rPr>
              <w:t>Wyjaśnienie</w:t>
            </w:r>
          </w:p>
        </w:tc>
      </w:tr>
      <w:tr w:rsidR="00277199" w:rsidRPr="00072C12" w14:paraId="06F4BBFF" w14:textId="77777777" w:rsidTr="00FA549A">
        <w:tc>
          <w:tcPr>
            <w:cnfStyle w:val="001000000000" w:firstRow="0" w:lastRow="0" w:firstColumn="1" w:lastColumn="0" w:oddVBand="0" w:evenVBand="0" w:oddHBand="0" w:evenHBand="0" w:firstRowFirstColumn="0" w:firstRowLastColumn="0" w:lastRowFirstColumn="0" w:lastRowLastColumn="0"/>
            <w:tcW w:w="859" w:type="pct"/>
            <w:vAlign w:val="center"/>
          </w:tcPr>
          <w:p w14:paraId="0444FC9B" w14:textId="1EF677EE" w:rsidR="00277199" w:rsidRPr="00072C12" w:rsidRDefault="00E122C5" w:rsidP="001451E4">
            <w:pPr>
              <w:spacing w:line="240" w:lineRule="auto"/>
              <w:jc w:val="right"/>
              <w:rPr>
                <w:rFonts w:asciiTheme="minorHAnsi" w:hAnsiTheme="minorHAnsi" w:cstheme="minorHAnsi"/>
                <w:color w:val="70AD47" w:themeColor="accent6"/>
                <w:sz w:val="22"/>
                <w:szCs w:val="22"/>
              </w:rPr>
            </w:pPr>
            <w:r w:rsidRPr="00072C12">
              <w:rPr>
                <w:rFonts w:asciiTheme="minorHAnsi" w:hAnsiTheme="minorHAnsi" w:cstheme="minorHAnsi"/>
                <w:color w:val="70AD47" w:themeColor="accent6"/>
                <w:sz w:val="22"/>
                <w:szCs w:val="22"/>
              </w:rPr>
              <w:t>B</w:t>
            </w:r>
            <w:r w:rsidR="002D2C0A" w:rsidRPr="00072C12">
              <w:rPr>
                <w:rFonts w:asciiTheme="minorHAnsi" w:hAnsiTheme="minorHAnsi" w:cstheme="minorHAnsi"/>
                <w:color w:val="70AD47" w:themeColor="accent6"/>
                <w:sz w:val="22"/>
                <w:szCs w:val="22"/>
              </w:rPr>
              <w:t>&amp;</w:t>
            </w:r>
            <w:r w:rsidRPr="00072C12">
              <w:rPr>
                <w:rFonts w:asciiTheme="minorHAnsi" w:hAnsiTheme="minorHAnsi" w:cstheme="minorHAnsi"/>
                <w:color w:val="70AD47" w:themeColor="accent6"/>
                <w:sz w:val="22"/>
                <w:szCs w:val="22"/>
              </w:rPr>
              <w:t>R</w:t>
            </w:r>
          </w:p>
        </w:tc>
        <w:tc>
          <w:tcPr>
            <w:tcW w:w="4141" w:type="pct"/>
            <w:vAlign w:val="center"/>
          </w:tcPr>
          <w:p w14:paraId="17401558" w14:textId="02494206" w:rsidR="00277199" w:rsidRPr="00072C12" w:rsidRDefault="001451E4" w:rsidP="001451E4">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072C12">
              <w:rPr>
                <w:rFonts w:asciiTheme="minorHAnsi" w:hAnsiTheme="minorHAnsi" w:cstheme="minorHAnsi"/>
                <w:i/>
                <w:iCs/>
                <w:sz w:val="22"/>
                <w:szCs w:val="22"/>
              </w:rPr>
              <w:t xml:space="preserve">ang. </w:t>
            </w:r>
            <w:proofErr w:type="spellStart"/>
            <w:r w:rsidRPr="00072C12">
              <w:rPr>
                <w:rFonts w:asciiTheme="minorHAnsi" w:hAnsiTheme="minorHAnsi" w:cstheme="minorHAnsi"/>
                <w:i/>
                <w:iCs/>
                <w:sz w:val="22"/>
                <w:szCs w:val="22"/>
              </w:rPr>
              <w:t>Bike&amp;Ride</w:t>
            </w:r>
            <w:proofErr w:type="spellEnd"/>
            <w:r w:rsidR="0093564F" w:rsidRPr="00072C12">
              <w:rPr>
                <w:rFonts w:asciiTheme="minorHAnsi" w:hAnsiTheme="minorHAnsi" w:cstheme="minorHAnsi"/>
                <w:sz w:val="22"/>
                <w:szCs w:val="22"/>
              </w:rPr>
              <w:t xml:space="preserve"> (parking rowerowy typu „parkuj i jedź”)</w:t>
            </w:r>
          </w:p>
        </w:tc>
      </w:tr>
      <w:tr w:rsidR="00277199" w:rsidRPr="00072C12" w14:paraId="28CF5BFF" w14:textId="77777777" w:rsidTr="00FA549A">
        <w:tc>
          <w:tcPr>
            <w:cnfStyle w:val="001000000000" w:firstRow="0" w:lastRow="0" w:firstColumn="1" w:lastColumn="0" w:oddVBand="0" w:evenVBand="0" w:oddHBand="0" w:evenHBand="0" w:firstRowFirstColumn="0" w:firstRowLastColumn="0" w:lastRowFirstColumn="0" w:lastRowLastColumn="0"/>
            <w:tcW w:w="859" w:type="pct"/>
            <w:vAlign w:val="center"/>
          </w:tcPr>
          <w:p w14:paraId="45605612" w14:textId="31C85D4A" w:rsidR="00277199" w:rsidRPr="00072C12" w:rsidRDefault="00E122C5" w:rsidP="001451E4">
            <w:pPr>
              <w:spacing w:line="240" w:lineRule="auto"/>
              <w:jc w:val="right"/>
              <w:rPr>
                <w:rFonts w:asciiTheme="minorHAnsi" w:hAnsiTheme="minorHAnsi" w:cstheme="minorHAnsi"/>
                <w:noProof/>
                <w:color w:val="70AD47" w:themeColor="accent6"/>
                <w:sz w:val="22"/>
                <w:szCs w:val="22"/>
              </w:rPr>
            </w:pPr>
            <w:r w:rsidRPr="00072C12">
              <w:rPr>
                <w:rFonts w:asciiTheme="minorHAnsi" w:hAnsiTheme="minorHAnsi" w:cstheme="minorHAnsi"/>
                <w:noProof/>
                <w:color w:val="70AD47" w:themeColor="accent6"/>
                <w:sz w:val="22"/>
                <w:szCs w:val="22"/>
              </w:rPr>
              <w:t>GUS</w:t>
            </w:r>
          </w:p>
        </w:tc>
        <w:tc>
          <w:tcPr>
            <w:tcW w:w="4141" w:type="pct"/>
            <w:vAlign w:val="center"/>
          </w:tcPr>
          <w:p w14:paraId="7F23CE7F" w14:textId="03DA0118" w:rsidR="00277199" w:rsidRPr="00072C12" w:rsidRDefault="001A03CB" w:rsidP="001A03CB">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072C12">
              <w:rPr>
                <w:rFonts w:asciiTheme="minorHAnsi" w:hAnsiTheme="minorHAnsi" w:cstheme="minorHAnsi"/>
                <w:sz w:val="22"/>
                <w:szCs w:val="22"/>
              </w:rPr>
              <w:t>Główny Urząd Statystyczny</w:t>
            </w:r>
          </w:p>
        </w:tc>
      </w:tr>
      <w:tr w:rsidR="00277199" w:rsidRPr="00072C12" w14:paraId="297FFE79" w14:textId="77777777" w:rsidTr="00FA549A">
        <w:tc>
          <w:tcPr>
            <w:cnfStyle w:val="001000000000" w:firstRow="0" w:lastRow="0" w:firstColumn="1" w:lastColumn="0" w:oddVBand="0" w:evenVBand="0" w:oddHBand="0" w:evenHBand="0" w:firstRowFirstColumn="0" w:firstRowLastColumn="0" w:lastRowFirstColumn="0" w:lastRowLastColumn="0"/>
            <w:tcW w:w="859" w:type="pct"/>
            <w:vAlign w:val="center"/>
          </w:tcPr>
          <w:p w14:paraId="0E7BB031" w14:textId="62027317" w:rsidR="00277199" w:rsidRPr="00072C12" w:rsidRDefault="00E122C5" w:rsidP="001451E4">
            <w:pPr>
              <w:spacing w:line="240" w:lineRule="auto"/>
              <w:jc w:val="right"/>
              <w:rPr>
                <w:rFonts w:asciiTheme="minorHAnsi" w:hAnsiTheme="minorHAnsi" w:cstheme="minorHAnsi"/>
                <w:noProof/>
                <w:color w:val="70AD47" w:themeColor="accent6"/>
                <w:sz w:val="22"/>
                <w:szCs w:val="22"/>
              </w:rPr>
            </w:pPr>
            <w:r w:rsidRPr="00072C12">
              <w:rPr>
                <w:rFonts w:asciiTheme="minorHAnsi" w:hAnsiTheme="minorHAnsi" w:cstheme="minorHAnsi"/>
                <w:noProof/>
                <w:color w:val="70AD47" w:themeColor="accent6"/>
                <w:sz w:val="22"/>
                <w:szCs w:val="22"/>
              </w:rPr>
              <w:t>ITS</w:t>
            </w:r>
          </w:p>
        </w:tc>
        <w:tc>
          <w:tcPr>
            <w:tcW w:w="4141" w:type="pct"/>
            <w:vAlign w:val="center"/>
          </w:tcPr>
          <w:p w14:paraId="6E6FDD89" w14:textId="6FD2CE1B" w:rsidR="00277199" w:rsidRPr="00072C12" w:rsidRDefault="001A03CB" w:rsidP="001A03CB">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de-DE"/>
              </w:rPr>
            </w:pPr>
            <w:r w:rsidRPr="00072C12">
              <w:rPr>
                <w:rFonts w:asciiTheme="minorHAnsi" w:hAnsiTheme="minorHAnsi" w:cstheme="minorHAnsi"/>
                <w:i/>
                <w:iCs/>
                <w:sz w:val="22"/>
                <w:szCs w:val="22"/>
                <w:lang w:val="de-DE"/>
              </w:rPr>
              <w:t>ang.</w:t>
            </w:r>
            <w:r w:rsidRPr="00072C12">
              <w:rPr>
                <w:rFonts w:asciiTheme="minorHAnsi" w:hAnsiTheme="minorHAnsi" w:cstheme="minorHAnsi"/>
                <w:sz w:val="22"/>
                <w:szCs w:val="22"/>
                <w:lang w:val="de-DE"/>
              </w:rPr>
              <w:t xml:space="preserve"> </w:t>
            </w:r>
            <w:proofErr w:type="spellStart"/>
            <w:r w:rsidRPr="00072C12">
              <w:rPr>
                <w:rFonts w:asciiTheme="minorHAnsi" w:hAnsiTheme="minorHAnsi" w:cstheme="minorHAnsi"/>
                <w:i/>
                <w:iCs/>
                <w:sz w:val="22"/>
                <w:szCs w:val="22"/>
                <w:lang w:val="de-DE"/>
              </w:rPr>
              <w:t>Inteligent</w:t>
            </w:r>
            <w:proofErr w:type="spellEnd"/>
            <w:r w:rsidRPr="00072C12">
              <w:rPr>
                <w:rFonts w:asciiTheme="minorHAnsi" w:hAnsiTheme="minorHAnsi" w:cstheme="minorHAnsi"/>
                <w:i/>
                <w:iCs/>
                <w:sz w:val="22"/>
                <w:szCs w:val="22"/>
                <w:lang w:val="de-DE"/>
              </w:rPr>
              <w:t xml:space="preserve"> Transportation System </w:t>
            </w:r>
            <w:r w:rsidRPr="00072C12">
              <w:rPr>
                <w:rFonts w:asciiTheme="minorHAnsi" w:hAnsiTheme="minorHAnsi" w:cstheme="minorHAnsi"/>
                <w:sz w:val="22"/>
                <w:szCs w:val="22"/>
                <w:lang w:val="de-DE"/>
              </w:rPr>
              <w:t>(</w:t>
            </w:r>
            <w:proofErr w:type="spellStart"/>
            <w:r w:rsidRPr="00072C12">
              <w:rPr>
                <w:rStyle w:val="hgkelc"/>
                <w:rFonts w:asciiTheme="minorHAnsi" w:hAnsiTheme="minorHAnsi" w:cstheme="minorHAnsi"/>
                <w:sz w:val="22"/>
                <w:szCs w:val="22"/>
                <w:lang w:val="de-DE"/>
              </w:rPr>
              <w:t>Inteligentne</w:t>
            </w:r>
            <w:proofErr w:type="spellEnd"/>
            <w:r w:rsidRPr="00072C12">
              <w:rPr>
                <w:rStyle w:val="hgkelc"/>
                <w:rFonts w:asciiTheme="minorHAnsi" w:hAnsiTheme="minorHAnsi" w:cstheme="minorHAnsi"/>
                <w:sz w:val="22"/>
                <w:szCs w:val="22"/>
                <w:lang w:val="de-DE"/>
              </w:rPr>
              <w:t xml:space="preserve"> </w:t>
            </w:r>
            <w:proofErr w:type="spellStart"/>
            <w:r w:rsidRPr="00072C12">
              <w:rPr>
                <w:rStyle w:val="hgkelc"/>
                <w:rFonts w:asciiTheme="minorHAnsi" w:hAnsiTheme="minorHAnsi" w:cstheme="minorHAnsi"/>
                <w:sz w:val="22"/>
                <w:szCs w:val="22"/>
                <w:lang w:val="de-DE"/>
              </w:rPr>
              <w:t>systemy</w:t>
            </w:r>
            <w:proofErr w:type="spellEnd"/>
            <w:r w:rsidRPr="00072C12">
              <w:rPr>
                <w:rStyle w:val="hgkelc"/>
                <w:rFonts w:asciiTheme="minorHAnsi" w:hAnsiTheme="minorHAnsi" w:cstheme="minorHAnsi"/>
                <w:sz w:val="22"/>
                <w:szCs w:val="22"/>
                <w:lang w:val="de-DE"/>
              </w:rPr>
              <w:t xml:space="preserve"> </w:t>
            </w:r>
            <w:proofErr w:type="spellStart"/>
            <w:r w:rsidRPr="00072C12">
              <w:rPr>
                <w:rStyle w:val="hgkelc"/>
                <w:rFonts w:asciiTheme="minorHAnsi" w:hAnsiTheme="minorHAnsi" w:cstheme="minorHAnsi"/>
                <w:sz w:val="22"/>
                <w:szCs w:val="22"/>
                <w:lang w:val="de-DE"/>
              </w:rPr>
              <w:t>transportowe</w:t>
            </w:r>
            <w:proofErr w:type="spellEnd"/>
            <w:r w:rsidRPr="00072C12">
              <w:rPr>
                <w:rStyle w:val="hgkelc"/>
                <w:rFonts w:asciiTheme="minorHAnsi" w:hAnsiTheme="minorHAnsi" w:cstheme="minorHAnsi"/>
                <w:sz w:val="22"/>
                <w:szCs w:val="22"/>
                <w:lang w:val="de-DE"/>
              </w:rPr>
              <w:t>)</w:t>
            </w:r>
          </w:p>
        </w:tc>
      </w:tr>
      <w:tr w:rsidR="00277199" w:rsidRPr="00072C12" w14:paraId="11C44920" w14:textId="77777777" w:rsidTr="00FA549A">
        <w:tc>
          <w:tcPr>
            <w:cnfStyle w:val="001000000000" w:firstRow="0" w:lastRow="0" w:firstColumn="1" w:lastColumn="0" w:oddVBand="0" w:evenVBand="0" w:oddHBand="0" w:evenHBand="0" w:firstRowFirstColumn="0" w:firstRowLastColumn="0" w:lastRowFirstColumn="0" w:lastRowLastColumn="0"/>
            <w:tcW w:w="859" w:type="pct"/>
            <w:vAlign w:val="center"/>
          </w:tcPr>
          <w:p w14:paraId="2D2282AB" w14:textId="08FDF2BD" w:rsidR="00277199" w:rsidRPr="00072C12" w:rsidRDefault="00E122C5" w:rsidP="001451E4">
            <w:pPr>
              <w:spacing w:line="240" w:lineRule="auto"/>
              <w:jc w:val="right"/>
              <w:rPr>
                <w:rFonts w:asciiTheme="minorHAnsi" w:hAnsiTheme="minorHAnsi" w:cstheme="minorHAnsi"/>
                <w:noProof/>
                <w:color w:val="70AD47" w:themeColor="accent6"/>
                <w:sz w:val="22"/>
                <w:szCs w:val="22"/>
              </w:rPr>
            </w:pPr>
            <w:r w:rsidRPr="00072C12">
              <w:rPr>
                <w:rFonts w:asciiTheme="minorHAnsi" w:hAnsiTheme="minorHAnsi" w:cstheme="minorHAnsi"/>
                <w:noProof/>
                <w:color w:val="70AD47" w:themeColor="accent6"/>
                <w:sz w:val="22"/>
                <w:szCs w:val="22"/>
              </w:rPr>
              <w:t>MOFW</w:t>
            </w:r>
          </w:p>
        </w:tc>
        <w:tc>
          <w:tcPr>
            <w:tcW w:w="4141" w:type="pct"/>
            <w:vAlign w:val="center"/>
          </w:tcPr>
          <w:p w14:paraId="1FFB965E" w14:textId="2A27E25A" w:rsidR="00277199" w:rsidRPr="00072C12" w:rsidRDefault="00E122C5" w:rsidP="0051598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072C12">
              <w:rPr>
                <w:rFonts w:asciiTheme="minorHAnsi" w:hAnsiTheme="minorHAnsi" w:cstheme="minorHAnsi"/>
                <w:sz w:val="22"/>
                <w:szCs w:val="22"/>
              </w:rPr>
              <w:t xml:space="preserve">Miejski obszar funkcjonalny </w:t>
            </w:r>
            <w:r w:rsidR="001451E4" w:rsidRPr="00072C12">
              <w:rPr>
                <w:rFonts w:asciiTheme="minorHAnsi" w:hAnsiTheme="minorHAnsi" w:cstheme="minorHAnsi"/>
                <w:sz w:val="22"/>
                <w:szCs w:val="22"/>
              </w:rPr>
              <w:t>Wrocławia</w:t>
            </w:r>
          </w:p>
        </w:tc>
      </w:tr>
      <w:tr w:rsidR="00E122C5" w:rsidRPr="00072C12" w14:paraId="6315F187" w14:textId="77777777" w:rsidTr="00FA549A">
        <w:tc>
          <w:tcPr>
            <w:cnfStyle w:val="001000000000" w:firstRow="0" w:lastRow="0" w:firstColumn="1" w:lastColumn="0" w:oddVBand="0" w:evenVBand="0" w:oddHBand="0" w:evenHBand="0" w:firstRowFirstColumn="0" w:firstRowLastColumn="0" w:lastRowFirstColumn="0" w:lastRowLastColumn="0"/>
            <w:tcW w:w="859" w:type="pct"/>
            <w:vAlign w:val="center"/>
          </w:tcPr>
          <w:p w14:paraId="6CE14E01" w14:textId="15FAC6BA" w:rsidR="00E122C5" w:rsidRPr="00072C12" w:rsidRDefault="00E122C5" w:rsidP="001451E4">
            <w:pPr>
              <w:spacing w:line="240" w:lineRule="auto"/>
              <w:jc w:val="right"/>
              <w:rPr>
                <w:rFonts w:asciiTheme="minorHAnsi" w:hAnsiTheme="minorHAnsi" w:cstheme="minorHAnsi"/>
                <w:color w:val="70AD47" w:themeColor="accent6"/>
                <w:sz w:val="22"/>
                <w:szCs w:val="22"/>
              </w:rPr>
            </w:pPr>
            <w:r w:rsidRPr="00072C12">
              <w:rPr>
                <w:rFonts w:asciiTheme="minorHAnsi" w:hAnsiTheme="minorHAnsi" w:cstheme="minorHAnsi"/>
                <w:color w:val="70AD47" w:themeColor="accent6"/>
                <w:sz w:val="22"/>
                <w:szCs w:val="22"/>
              </w:rPr>
              <w:t>P</w:t>
            </w:r>
            <w:r w:rsidR="002D2C0A" w:rsidRPr="00072C12">
              <w:rPr>
                <w:rFonts w:asciiTheme="minorHAnsi" w:hAnsiTheme="minorHAnsi" w:cstheme="minorHAnsi"/>
                <w:color w:val="70AD47" w:themeColor="accent6"/>
                <w:sz w:val="22"/>
                <w:szCs w:val="22"/>
              </w:rPr>
              <w:t>&amp;</w:t>
            </w:r>
            <w:r w:rsidRPr="00072C12">
              <w:rPr>
                <w:rFonts w:asciiTheme="minorHAnsi" w:hAnsiTheme="minorHAnsi" w:cstheme="minorHAnsi"/>
                <w:color w:val="70AD47" w:themeColor="accent6"/>
                <w:sz w:val="22"/>
                <w:szCs w:val="22"/>
              </w:rPr>
              <w:t>R</w:t>
            </w:r>
          </w:p>
        </w:tc>
        <w:tc>
          <w:tcPr>
            <w:tcW w:w="4141" w:type="pct"/>
            <w:vAlign w:val="center"/>
          </w:tcPr>
          <w:p w14:paraId="1A7A5B86" w14:textId="118E2E72" w:rsidR="00E122C5" w:rsidRPr="00072C12" w:rsidRDefault="001451E4" w:rsidP="001451E4">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072C12">
              <w:rPr>
                <w:rFonts w:asciiTheme="minorHAnsi" w:hAnsiTheme="minorHAnsi" w:cstheme="minorHAnsi"/>
                <w:i/>
                <w:iCs/>
                <w:sz w:val="22"/>
                <w:szCs w:val="22"/>
              </w:rPr>
              <w:t xml:space="preserve">ang. </w:t>
            </w:r>
            <w:proofErr w:type="spellStart"/>
            <w:r w:rsidRPr="00072C12">
              <w:rPr>
                <w:rFonts w:asciiTheme="minorHAnsi" w:hAnsiTheme="minorHAnsi" w:cstheme="minorHAnsi"/>
                <w:i/>
                <w:iCs/>
                <w:sz w:val="22"/>
                <w:szCs w:val="22"/>
              </w:rPr>
              <w:t>Park&amp;Ride</w:t>
            </w:r>
            <w:proofErr w:type="spellEnd"/>
            <w:r w:rsidRPr="00072C12">
              <w:rPr>
                <w:rFonts w:asciiTheme="minorHAnsi" w:hAnsiTheme="minorHAnsi" w:cstheme="minorHAnsi"/>
                <w:i/>
                <w:iCs/>
                <w:sz w:val="22"/>
                <w:szCs w:val="22"/>
              </w:rPr>
              <w:t xml:space="preserve"> </w:t>
            </w:r>
            <w:r w:rsidRPr="00072C12">
              <w:rPr>
                <w:rFonts w:asciiTheme="minorHAnsi" w:hAnsiTheme="minorHAnsi" w:cstheme="minorHAnsi"/>
                <w:sz w:val="22"/>
                <w:szCs w:val="22"/>
              </w:rPr>
              <w:t>(</w:t>
            </w:r>
            <w:r w:rsidR="0093564F" w:rsidRPr="00072C12">
              <w:rPr>
                <w:rFonts w:asciiTheme="minorHAnsi" w:hAnsiTheme="minorHAnsi" w:cstheme="minorHAnsi"/>
                <w:sz w:val="22"/>
                <w:szCs w:val="22"/>
              </w:rPr>
              <w:t>parking samochodowy typu „p</w:t>
            </w:r>
            <w:r w:rsidRPr="00072C12">
              <w:rPr>
                <w:rFonts w:asciiTheme="minorHAnsi" w:hAnsiTheme="minorHAnsi" w:cstheme="minorHAnsi"/>
                <w:sz w:val="22"/>
                <w:szCs w:val="22"/>
              </w:rPr>
              <w:t>arkuj i jedź</w:t>
            </w:r>
            <w:r w:rsidR="0093564F" w:rsidRPr="00072C12">
              <w:rPr>
                <w:rFonts w:asciiTheme="minorHAnsi" w:hAnsiTheme="minorHAnsi" w:cstheme="minorHAnsi"/>
                <w:sz w:val="22"/>
                <w:szCs w:val="22"/>
              </w:rPr>
              <w:t>”</w:t>
            </w:r>
            <w:r w:rsidRPr="00072C12">
              <w:rPr>
                <w:rFonts w:asciiTheme="minorHAnsi" w:hAnsiTheme="minorHAnsi" w:cstheme="minorHAnsi"/>
                <w:sz w:val="22"/>
                <w:szCs w:val="22"/>
              </w:rPr>
              <w:t>)</w:t>
            </w:r>
          </w:p>
        </w:tc>
      </w:tr>
      <w:tr w:rsidR="00E122C5" w:rsidRPr="00072C12" w14:paraId="0891CA6C" w14:textId="77777777" w:rsidTr="00FA549A">
        <w:tc>
          <w:tcPr>
            <w:cnfStyle w:val="001000000000" w:firstRow="0" w:lastRow="0" w:firstColumn="1" w:lastColumn="0" w:oddVBand="0" w:evenVBand="0" w:oddHBand="0" w:evenHBand="0" w:firstRowFirstColumn="0" w:firstRowLastColumn="0" w:lastRowFirstColumn="0" w:lastRowLastColumn="0"/>
            <w:tcW w:w="859" w:type="pct"/>
            <w:vAlign w:val="center"/>
          </w:tcPr>
          <w:p w14:paraId="69AF23EC" w14:textId="60E62963" w:rsidR="00E122C5" w:rsidRPr="00072C12" w:rsidRDefault="00E122C5" w:rsidP="001451E4">
            <w:pPr>
              <w:spacing w:line="240" w:lineRule="auto"/>
              <w:jc w:val="right"/>
              <w:rPr>
                <w:rFonts w:asciiTheme="minorHAnsi" w:hAnsiTheme="minorHAnsi" w:cstheme="minorHAnsi"/>
                <w:color w:val="70AD47" w:themeColor="accent6"/>
                <w:sz w:val="22"/>
                <w:szCs w:val="22"/>
              </w:rPr>
            </w:pPr>
            <w:r w:rsidRPr="00072C12">
              <w:rPr>
                <w:rFonts w:asciiTheme="minorHAnsi" w:hAnsiTheme="minorHAnsi" w:cstheme="minorHAnsi"/>
                <w:color w:val="70AD47" w:themeColor="accent6"/>
                <w:sz w:val="22"/>
                <w:szCs w:val="22"/>
              </w:rPr>
              <w:t>PZM MOFW</w:t>
            </w:r>
          </w:p>
        </w:tc>
        <w:tc>
          <w:tcPr>
            <w:tcW w:w="4141" w:type="pct"/>
            <w:vAlign w:val="center"/>
          </w:tcPr>
          <w:p w14:paraId="7F01F144" w14:textId="169874A1" w:rsidR="00E122C5" w:rsidRPr="00072C12" w:rsidRDefault="00E122C5" w:rsidP="00E122C5">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072C12">
              <w:rPr>
                <w:rFonts w:asciiTheme="minorHAnsi" w:hAnsiTheme="minorHAnsi" w:cstheme="minorHAnsi"/>
                <w:color w:val="000000" w:themeColor="text1"/>
                <w:sz w:val="22"/>
                <w:szCs w:val="22"/>
              </w:rPr>
              <w:t>Plan Zrównoważonej Mobilności dla Miejskiego Obszaru Funkcjonalnego Wrocławia</w:t>
            </w:r>
          </w:p>
        </w:tc>
      </w:tr>
      <w:tr w:rsidR="00E122C5" w:rsidRPr="00072C12" w14:paraId="5138F382" w14:textId="77777777" w:rsidTr="00FA549A">
        <w:tc>
          <w:tcPr>
            <w:cnfStyle w:val="001000000000" w:firstRow="0" w:lastRow="0" w:firstColumn="1" w:lastColumn="0" w:oddVBand="0" w:evenVBand="0" w:oddHBand="0" w:evenHBand="0" w:firstRowFirstColumn="0" w:firstRowLastColumn="0" w:lastRowFirstColumn="0" w:lastRowLastColumn="0"/>
            <w:tcW w:w="859" w:type="pct"/>
            <w:vAlign w:val="center"/>
          </w:tcPr>
          <w:p w14:paraId="0D3DD023" w14:textId="678F6123" w:rsidR="00E122C5" w:rsidRPr="00072C12" w:rsidRDefault="00E122C5" w:rsidP="001451E4">
            <w:pPr>
              <w:spacing w:line="240" w:lineRule="auto"/>
              <w:jc w:val="right"/>
              <w:rPr>
                <w:rFonts w:asciiTheme="minorHAnsi" w:hAnsiTheme="minorHAnsi" w:cstheme="minorHAnsi"/>
                <w:noProof/>
                <w:color w:val="70AD47" w:themeColor="accent6"/>
                <w:sz w:val="22"/>
                <w:szCs w:val="22"/>
              </w:rPr>
            </w:pPr>
            <w:r w:rsidRPr="00072C12">
              <w:rPr>
                <w:rFonts w:asciiTheme="minorHAnsi" w:hAnsiTheme="minorHAnsi" w:cstheme="minorHAnsi"/>
                <w:color w:val="70AD47" w:themeColor="accent6"/>
                <w:sz w:val="22"/>
                <w:szCs w:val="22"/>
              </w:rPr>
              <w:t>SUMP</w:t>
            </w:r>
          </w:p>
        </w:tc>
        <w:tc>
          <w:tcPr>
            <w:tcW w:w="4141" w:type="pct"/>
            <w:vAlign w:val="center"/>
          </w:tcPr>
          <w:p w14:paraId="176678E7" w14:textId="04A84F69" w:rsidR="00E122C5" w:rsidRPr="00072C12" w:rsidRDefault="001451E4" w:rsidP="001451E4">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072C12">
              <w:rPr>
                <w:rFonts w:asciiTheme="minorHAnsi" w:hAnsiTheme="minorHAnsi" w:cstheme="minorHAnsi"/>
                <w:i/>
                <w:iCs/>
                <w:sz w:val="22"/>
                <w:szCs w:val="22"/>
              </w:rPr>
              <w:t xml:space="preserve">ang. </w:t>
            </w:r>
            <w:proofErr w:type="spellStart"/>
            <w:r w:rsidRPr="00072C12">
              <w:rPr>
                <w:rFonts w:asciiTheme="minorHAnsi" w:hAnsiTheme="minorHAnsi" w:cstheme="minorHAnsi"/>
                <w:i/>
                <w:iCs/>
                <w:sz w:val="22"/>
                <w:szCs w:val="22"/>
              </w:rPr>
              <w:t>Sustainable</w:t>
            </w:r>
            <w:proofErr w:type="spellEnd"/>
            <w:r w:rsidRPr="00072C12">
              <w:rPr>
                <w:rFonts w:asciiTheme="minorHAnsi" w:hAnsiTheme="minorHAnsi" w:cstheme="minorHAnsi"/>
                <w:i/>
                <w:iCs/>
                <w:sz w:val="22"/>
                <w:szCs w:val="22"/>
              </w:rPr>
              <w:t xml:space="preserve"> Urban </w:t>
            </w:r>
            <w:proofErr w:type="spellStart"/>
            <w:r w:rsidRPr="00072C12">
              <w:rPr>
                <w:rFonts w:asciiTheme="minorHAnsi" w:hAnsiTheme="minorHAnsi" w:cstheme="minorHAnsi"/>
                <w:i/>
                <w:iCs/>
                <w:sz w:val="22"/>
                <w:szCs w:val="22"/>
              </w:rPr>
              <w:t>Mobility</w:t>
            </w:r>
            <w:proofErr w:type="spellEnd"/>
            <w:r w:rsidRPr="00072C12">
              <w:rPr>
                <w:rFonts w:asciiTheme="minorHAnsi" w:hAnsiTheme="minorHAnsi" w:cstheme="minorHAnsi"/>
                <w:i/>
                <w:iCs/>
                <w:sz w:val="22"/>
                <w:szCs w:val="22"/>
              </w:rPr>
              <w:t xml:space="preserve"> Plan </w:t>
            </w:r>
            <w:r w:rsidRPr="00072C12">
              <w:rPr>
                <w:rFonts w:asciiTheme="minorHAnsi" w:hAnsiTheme="minorHAnsi" w:cstheme="minorHAnsi"/>
                <w:sz w:val="22"/>
                <w:szCs w:val="22"/>
              </w:rPr>
              <w:t>(</w:t>
            </w:r>
            <w:r w:rsidRPr="00072C12">
              <w:rPr>
                <w:rFonts w:asciiTheme="minorHAnsi" w:hAnsiTheme="minorHAnsi" w:cstheme="minorHAnsi"/>
                <w:color w:val="000000" w:themeColor="text1"/>
                <w:sz w:val="22"/>
                <w:szCs w:val="22"/>
              </w:rPr>
              <w:t>Plan Zrównoważonej Mobilności Miejskiej)</w:t>
            </w:r>
          </w:p>
        </w:tc>
      </w:tr>
      <w:tr w:rsidR="00E122C5" w:rsidRPr="00072C12" w14:paraId="7D6E37F5" w14:textId="77777777" w:rsidTr="00FA549A">
        <w:tc>
          <w:tcPr>
            <w:cnfStyle w:val="001000000000" w:firstRow="0" w:lastRow="0" w:firstColumn="1" w:lastColumn="0" w:oddVBand="0" w:evenVBand="0" w:oddHBand="0" w:evenHBand="0" w:firstRowFirstColumn="0" w:firstRowLastColumn="0" w:lastRowFirstColumn="0" w:lastRowLastColumn="0"/>
            <w:tcW w:w="859" w:type="pct"/>
            <w:vAlign w:val="center"/>
          </w:tcPr>
          <w:p w14:paraId="2BA40FF9" w14:textId="7BD20407" w:rsidR="00E122C5" w:rsidRPr="00072C12" w:rsidRDefault="00E122C5" w:rsidP="001451E4">
            <w:pPr>
              <w:spacing w:line="240" w:lineRule="auto"/>
              <w:jc w:val="right"/>
              <w:rPr>
                <w:rFonts w:asciiTheme="minorHAnsi" w:hAnsiTheme="minorHAnsi" w:cstheme="minorHAnsi"/>
                <w:color w:val="70AD47" w:themeColor="accent6"/>
                <w:sz w:val="22"/>
                <w:szCs w:val="22"/>
              </w:rPr>
            </w:pPr>
            <w:r w:rsidRPr="00072C12">
              <w:rPr>
                <w:rFonts w:asciiTheme="minorHAnsi" w:hAnsiTheme="minorHAnsi" w:cstheme="minorHAnsi"/>
                <w:color w:val="70AD47" w:themeColor="accent6"/>
                <w:sz w:val="22"/>
                <w:szCs w:val="22"/>
              </w:rPr>
              <w:t>UTO</w:t>
            </w:r>
          </w:p>
        </w:tc>
        <w:tc>
          <w:tcPr>
            <w:tcW w:w="4141" w:type="pct"/>
            <w:vAlign w:val="center"/>
          </w:tcPr>
          <w:p w14:paraId="50057BE1" w14:textId="2A87EF37" w:rsidR="00E122C5" w:rsidRPr="00072C12" w:rsidRDefault="001A03CB" w:rsidP="001A03CB">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072C12">
              <w:rPr>
                <w:rFonts w:asciiTheme="minorHAnsi" w:hAnsiTheme="minorHAnsi" w:cstheme="minorHAnsi"/>
                <w:sz w:val="22"/>
                <w:szCs w:val="22"/>
              </w:rPr>
              <w:t>Urządzenia transportu osobistego</w:t>
            </w:r>
          </w:p>
        </w:tc>
      </w:tr>
      <w:tr w:rsidR="00E122C5" w:rsidRPr="00072C12" w14:paraId="39421C4E" w14:textId="77777777" w:rsidTr="00FA549A">
        <w:tc>
          <w:tcPr>
            <w:cnfStyle w:val="001000000000" w:firstRow="0" w:lastRow="0" w:firstColumn="1" w:lastColumn="0" w:oddVBand="0" w:evenVBand="0" w:oddHBand="0" w:evenHBand="0" w:firstRowFirstColumn="0" w:firstRowLastColumn="0" w:lastRowFirstColumn="0" w:lastRowLastColumn="0"/>
            <w:tcW w:w="859" w:type="pct"/>
            <w:vAlign w:val="center"/>
          </w:tcPr>
          <w:p w14:paraId="13D83DFC" w14:textId="7DB4B274" w:rsidR="00E122C5" w:rsidRPr="00072C12" w:rsidRDefault="00E122C5" w:rsidP="001451E4">
            <w:pPr>
              <w:spacing w:line="240" w:lineRule="auto"/>
              <w:jc w:val="right"/>
              <w:rPr>
                <w:rFonts w:asciiTheme="minorHAnsi" w:hAnsiTheme="minorHAnsi" w:cstheme="minorHAnsi"/>
                <w:color w:val="70AD47" w:themeColor="accent6"/>
                <w:sz w:val="22"/>
                <w:szCs w:val="22"/>
              </w:rPr>
            </w:pPr>
            <w:r w:rsidRPr="00072C12">
              <w:rPr>
                <w:rFonts w:asciiTheme="minorHAnsi" w:hAnsiTheme="minorHAnsi" w:cstheme="minorHAnsi"/>
                <w:color w:val="70AD47" w:themeColor="accent6"/>
                <w:sz w:val="22"/>
                <w:szCs w:val="22"/>
              </w:rPr>
              <w:t xml:space="preserve">ZIT </w:t>
            </w:r>
            <w:proofErr w:type="spellStart"/>
            <w:r w:rsidRPr="00072C12">
              <w:rPr>
                <w:rFonts w:asciiTheme="minorHAnsi" w:hAnsiTheme="minorHAnsi" w:cstheme="minorHAnsi"/>
                <w:color w:val="70AD47" w:themeColor="accent6"/>
                <w:sz w:val="22"/>
                <w:szCs w:val="22"/>
              </w:rPr>
              <w:t>WrOF</w:t>
            </w:r>
            <w:proofErr w:type="spellEnd"/>
          </w:p>
        </w:tc>
        <w:tc>
          <w:tcPr>
            <w:tcW w:w="4141" w:type="pct"/>
            <w:vAlign w:val="center"/>
          </w:tcPr>
          <w:p w14:paraId="69CEAFFB" w14:textId="37736750" w:rsidR="00E122C5" w:rsidRPr="00072C12" w:rsidRDefault="001451E4" w:rsidP="001451E4">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072C12">
              <w:rPr>
                <w:rFonts w:asciiTheme="minorHAnsi" w:hAnsiTheme="minorHAnsi" w:cstheme="minorHAnsi"/>
                <w:sz w:val="22"/>
                <w:szCs w:val="22"/>
              </w:rPr>
              <w:t>Zintegrowane Inwestycje Terytorialne Wrocławskiego Obszaru Funkcjonalnego</w:t>
            </w:r>
          </w:p>
        </w:tc>
      </w:tr>
    </w:tbl>
    <w:p w14:paraId="3D041F23" w14:textId="77777777" w:rsidR="00C465F6" w:rsidRPr="00072C12" w:rsidRDefault="00C465F6" w:rsidP="00734527">
      <w:pPr>
        <w:spacing w:line="259" w:lineRule="auto"/>
        <w:rPr>
          <w:rFonts w:asciiTheme="minorHAnsi" w:hAnsiTheme="minorHAnsi" w:cstheme="minorHAnsi"/>
        </w:rPr>
        <w:sectPr w:rsidR="00C465F6" w:rsidRPr="00072C12" w:rsidSect="001A2FE6">
          <w:headerReference w:type="default" r:id="rId19"/>
          <w:headerReference w:type="first" r:id="rId20"/>
          <w:pgSz w:w="11906" w:h="16838"/>
          <w:pgMar w:top="1417" w:right="1417" w:bottom="1417" w:left="1417" w:header="708" w:footer="708" w:gutter="0"/>
          <w:cols w:space="708"/>
          <w:docGrid w:linePitch="360"/>
        </w:sectPr>
      </w:pPr>
    </w:p>
    <w:p w14:paraId="622B4E24" w14:textId="64ED3524" w:rsidR="00A95B4B" w:rsidRPr="00072C12" w:rsidRDefault="002B35C5" w:rsidP="006D3EC9">
      <w:pPr>
        <w:rPr>
          <w:rFonts w:asciiTheme="minorHAnsi" w:hAnsiTheme="minorHAnsi" w:cstheme="minorHAnsi"/>
        </w:rPr>
      </w:pPr>
      <w:r w:rsidRPr="00072C12">
        <w:rPr>
          <w:rFonts w:asciiTheme="minorHAnsi" w:hAnsiTheme="minorHAnsi" w:cstheme="minorHAnsi"/>
          <w:noProof/>
        </w:rPr>
        <w:lastRenderedPageBreak/>
        <mc:AlternateContent>
          <mc:Choice Requires="wps">
            <w:drawing>
              <wp:anchor distT="0" distB="0" distL="114300" distR="114300" simplePos="0" relativeHeight="251658243" behindDoc="1" locked="0" layoutInCell="1" allowOverlap="1" wp14:anchorId="2D599A6E" wp14:editId="227939EE">
                <wp:simplePos x="0" y="0"/>
                <wp:positionH relativeFrom="page">
                  <wp:align>left</wp:align>
                </wp:positionH>
                <wp:positionV relativeFrom="paragraph">
                  <wp:posOffset>3281680</wp:posOffset>
                </wp:positionV>
                <wp:extent cx="7556500" cy="6501765"/>
                <wp:effectExtent l="0" t="0" r="0" b="0"/>
                <wp:wrapNone/>
                <wp:docPr id="35" name="Pole tekstowe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56500" cy="6501765"/>
                        </a:xfrm>
                        <a:prstGeom prst="rect">
                          <a:avLst/>
                        </a:prstGeom>
                        <a:solidFill>
                          <a:srgbClr val="5BB248"/>
                        </a:solidFill>
                        <a:ln w="6350">
                          <a:noFill/>
                        </a:ln>
                      </wps:spPr>
                      <wps:txbx>
                        <w:txbxContent>
                          <w:p w14:paraId="41CC1197" w14:textId="77777777" w:rsidR="00E24253" w:rsidRPr="000E367D" w:rsidRDefault="00E24253" w:rsidP="006B6409"/>
                        </w:txbxContent>
                      </wps:txbx>
                      <wps:bodyPr rot="0" spcFirstLastPara="0" vertOverflow="overflow" horzOverflow="overflow" vert="horz" wrap="square" lIns="900000" tIns="900000" rIns="900000" bIns="900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599A6E" id="Pole tekstowe 35" o:spid="_x0000_s1041" type="#_x0000_t202" style="position:absolute;left:0;text-align:left;margin-left:0;margin-top:258.4pt;width:595pt;height:511.95pt;z-index:-251658237;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" fillcolor="#5bb248" stroked="f" strokeweight=".5pt">
                <v:textbox inset="25mm,25mm,25mm,25mm">
                  <w:txbxContent>
                    <w:p w14:paraId="41CC1197" w14:textId="77777777" w:rsidR="00E24253" w:rsidRPr="000E367D" w:rsidRDefault="00E24253" w:rsidP="006B6409"/>
                  </w:txbxContent>
                </v:textbox>
                <w10:wrap anchorx="page"/>
              </v:shape>
            </w:pict>
          </mc:Fallback>
        </mc:AlternateContent>
      </w:r>
    </w:p>
    <w:p w14:paraId="32619F69" w14:textId="77777777" w:rsidR="00A95B4B" w:rsidRPr="00072C12" w:rsidRDefault="005C65F7" w:rsidP="00A95B4B">
      <w:pPr>
        <w:jc w:val="center"/>
        <w:rPr>
          <w:rFonts w:asciiTheme="minorHAnsi" w:hAnsiTheme="minorHAnsi" w:cstheme="minorHAnsi"/>
        </w:rPr>
      </w:pPr>
      <w:r w:rsidRPr="00072C12">
        <w:rPr>
          <w:rFonts w:asciiTheme="minorHAnsi" w:hAnsiTheme="minorHAnsi" w:cstheme="minorHAnsi"/>
          <w:noProof/>
          <w:color w:val="FFFFFF" w:themeColor="background1"/>
          <w:lang w:eastAsia="pl-PL"/>
        </w:rPr>
        <w:drawing>
          <wp:inline distT="0" distB="0" distL="0" distR="0" wp14:anchorId="6186403B" wp14:editId="1FB0176F">
            <wp:extent cx="3164840" cy="2611755"/>
            <wp:effectExtent l="0" t="0" r="0" b="0"/>
            <wp:docPr id="242" name="Obraz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164840" cy="2611755"/>
                    </a:xfrm>
                    <a:prstGeom prst="rect">
                      <a:avLst/>
                    </a:prstGeom>
                    <a:noFill/>
                    <a:ln>
                      <a:noFill/>
                    </a:ln>
                  </pic:spPr>
                </pic:pic>
              </a:graphicData>
            </a:graphic>
          </wp:inline>
        </w:drawing>
      </w:r>
    </w:p>
    <w:p w14:paraId="662D3AEF" w14:textId="77777777" w:rsidR="00A95B4B" w:rsidRPr="00072C12" w:rsidRDefault="00A95B4B" w:rsidP="00A95B4B">
      <w:pPr>
        <w:rPr>
          <w:rFonts w:asciiTheme="minorHAnsi" w:hAnsiTheme="minorHAnsi" w:cstheme="minorHAnsi"/>
        </w:rPr>
      </w:pPr>
    </w:p>
    <w:p w14:paraId="703AE113" w14:textId="77777777" w:rsidR="00A95B4B" w:rsidRPr="00072C12" w:rsidRDefault="00A95B4B" w:rsidP="00A95B4B">
      <w:pPr>
        <w:rPr>
          <w:rFonts w:asciiTheme="minorHAnsi" w:hAnsiTheme="minorHAnsi" w:cstheme="minorHAnsi"/>
        </w:rPr>
      </w:pPr>
    </w:p>
    <w:p w14:paraId="1DD99894" w14:textId="77777777" w:rsidR="00A95B4B" w:rsidRPr="00072C12" w:rsidRDefault="00A95B4B" w:rsidP="00A95B4B">
      <w:pPr>
        <w:rPr>
          <w:rFonts w:asciiTheme="minorHAnsi" w:hAnsiTheme="minorHAnsi" w:cstheme="minorHAnsi"/>
        </w:rPr>
      </w:pPr>
    </w:p>
    <w:p w14:paraId="3FBF3737" w14:textId="77777777" w:rsidR="00A95B4B" w:rsidRPr="00072C12" w:rsidRDefault="00A95B4B" w:rsidP="00A95B4B">
      <w:pPr>
        <w:rPr>
          <w:rFonts w:asciiTheme="minorHAnsi" w:hAnsiTheme="minorHAnsi" w:cstheme="minorHAnsi"/>
        </w:rPr>
      </w:pPr>
    </w:p>
    <w:p w14:paraId="25B5FD78" w14:textId="77777777" w:rsidR="00A95B4B" w:rsidRPr="00072C12" w:rsidRDefault="00A95B4B" w:rsidP="00A95B4B">
      <w:pPr>
        <w:rPr>
          <w:rFonts w:asciiTheme="minorHAnsi" w:hAnsiTheme="minorHAnsi" w:cstheme="minorHAnsi"/>
        </w:rPr>
      </w:pPr>
    </w:p>
    <w:p w14:paraId="51C998D1" w14:textId="77777777" w:rsidR="00A95B4B" w:rsidRPr="00072C12" w:rsidRDefault="00A95B4B" w:rsidP="00A95B4B">
      <w:pPr>
        <w:rPr>
          <w:rFonts w:asciiTheme="minorHAnsi" w:hAnsiTheme="minorHAnsi" w:cstheme="minorHAnsi"/>
        </w:rPr>
      </w:pPr>
    </w:p>
    <w:p w14:paraId="3DF87AEB" w14:textId="77777777" w:rsidR="00A95B4B" w:rsidRPr="00072C12" w:rsidRDefault="00A95B4B" w:rsidP="00A95B4B">
      <w:pPr>
        <w:rPr>
          <w:rFonts w:asciiTheme="minorHAnsi" w:hAnsiTheme="minorHAnsi" w:cstheme="minorHAnsi"/>
        </w:rPr>
      </w:pPr>
    </w:p>
    <w:p w14:paraId="00905FEB" w14:textId="77777777" w:rsidR="00A95B4B" w:rsidRPr="00072C12" w:rsidRDefault="00A95B4B" w:rsidP="00A95B4B">
      <w:pPr>
        <w:rPr>
          <w:rFonts w:asciiTheme="minorHAnsi" w:hAnsiTheme="minorHAnsi" w:cstheme="minorHAnsi"/>
        </w:rPr>
      </w:pPr>
    </w:p>
    <w:p w14:paraId="3DBC65FB" w14:textId="77777777" w:rsidR="00A95B4B" w:rsidRPr="00072C12" w:rsidRDefault="00A95B4B" w:rsidP="00A95B4B">
      <w:pPr>
        <w:rPr>
          <w:rFonts w:asciiTheme="minorHAnsi" w:hAnsiTheme="minorHAnsi" w:cstheme="minorHAnsi"/>
        </w:rPr>
      </w:pPr>
    </w:p>
    <w:p w14:paraId="7FA11D15" w14:textId="77777777" w:rsidR="00434A51" w:rsidRPr="00072C12" w:rsidRDefault="00434A51" w:rsidP="00A95B4B">
      <w:pPr>
        <w:rPr>
          <w:rFonts w:asciiTheme="minorHAnsi" w:hAnsiTheme="minorHAnsi" w:cstheme="minorHAnsi"/>
        </w:rPr>
      </w:pPr>
    </w:p>
    <w:p w14:paraId="62E59E32" w14:textId="01CDE5DC" w:rsidR="000E367D" w:rsidRPr="00072C12" w:rsidRDefault="00A95B4B" w:rsidP="00183EBD">
      <w:pPr>
        <w:pStyle w:val="Nagwek1"/>
        <w:numPr>
          <w:ilvl w:val="0"/>
          <w:numId w:val="0"/>
        </w:numPr>
        <w:ind w:left="567"/>
        <w:jc w:val="left"/>
        <w:rPr>
          <w:rFonts w:asciiTheme="minorHAnsi" w:hAnsiTheme="minorHAnsi" w:cstheme="minorHAnsi"/>
        </w:rPr>
      </w:pPr>
      <w:bookmarkStart w:id="11" w:name="_Toc215065920"/>
      <w:r w:rsidRPr="00072C12">
        <w:rPr>
          <w:rFonts w:asciiTheme="minorHAnsi" w:hAnsiTheme="minorHAnsi" w:cstheme="minorHAnsi"/>
        </w:rPr>
        <w:t>Wprowadzenie</w:t>
      </w:r>
      <w:bookmarkEnd w:id="11"/>
    </w:p>
    <w:p w14:paraId="1DF2CFD7" w14:textId="77777777" w:rsidR="000E367D" w:rsidRPr="00072C12" w:rsidRDefault="000E367D" w:rsidP="000E367D">
      <w:pPr>
        <w:rPr>
          <w:rFonts w:asciiTheme="minorHAnsi" w:hAnsiTheme="minorHAnsi" w:cstheme="minorHAnsi"/>
        </w:rPr>
      </w:pPr>
    </w:p>
    <w:p w14:paraId="071C1F42" w14:textId="77777777" w:rsidR="006B6409" w:rsidRPr="00072C12" w:rsidRDefault="006B6409" w:rsidP="000E367D">
      <w:pPr>
        <w:rPr>
          <w:rFonts w:asciiTheme="minorHAnsi" w:hAnsiTheme="minorHAnsi" w:cstheme="minorHAnsi"/>
        </w:rPr>
      </w:pPr>
    </w:p>
    <w:p w14:paraId="5CE7EAA3" w14:textId="77777777" w:rsidR="006B6409" w:rsidRPr="00072C12" w:rsidRDefault="006B6409" w:rsidP="00880763">
      <w:pPr>
        <w:ind w:firstLine="567"/>
        <w:rPr>
          <w:rFonts w:asciiTheme="minorHAnsi" w:hAnsiTheme="minorHAnsi" w:cstheme="minorHAnsi"/>
        </w:rPr>
      </w:pPr>
    </w:p>
    <w:p w14:paraId="482149E1" w14:textId="77777777" w:rsidR="006B6409" w:rsidRPr="00072C12" w:rsidRDefault="006B6409" w:rsidP="006B6409">
      <w:pPr>
        <w:ind w:firstLine="567"/>
        <w:jc w:val="left"/>
        <w:rPr>
          <w:rFonts w:asciiTheme="minorHAnsi" w:hAnsiTheme="minorHAnsi" w:cstheme="minorHAnsi"/>
        </w:rPr>
      </w:pPr>
    </w:p>
    <w:p w14:paraId="7437C00D" w14:textId="7E059A3E" w:rsidR="00887380" w:rsidRPr="00072C12" w:rsidRDefault="00A00C22" w:rsidP="00B4711C">
      <w:pPr>
        <w:jc w:val="left"/>
        <w:rPr>
          <w:rFonts w:asciiTheme="minorHAnsi" w:hAnsiTheme="minorHAnsi" w:cstheme="minorHAnsi"/>
        </w:rPr>
      </w:pPr>
      <w:r w:rsidRPr="00072C12">
        <w:rPr>
          <w:rFonts w:asciiTheme="minorHAnsi" w:hAnsiTheme="minorHAnsi" w:cstheme="minorHAnsi"/>
        </w:rPr>
        <w:lastRenderedPageBreak/>
        <w:t xml:space="preserve">Dokument stanowi </w:t>
      </w:r>
      <w:r w:rsidR="009B2CAE" w:rsidRPr="00072C12">
        <w:rPr>
          <w:rFonts w:asciiTheme="minorHAnsi" w:hAnsiTheme="minorHAnsi" w:cstheme="minorHAnsi"/>
        </w:rPr>
        <w:t>podsumowanie</w:t>
      </w:r>
      <w:r w:rsidRPr="00072C12">
        <w:rPr>
          <w:rFonts w:asciiTheme="minorHAnsi" w:hAnsiTheme="minorHAnsi" w:cstheme="minorHAnsi"/>
        </w:rPr>
        <w:t xml:space="preserve"> sytuacji dotyczącej zrównoważonej mobilności miejskiej oraz działań i zaleceń wynikających z Planu Zrównoważonej Mobilności dla Miejskiego Obszaru Funkcjonalnego Wrocławia (PZM MOFW). </w:t>
      </w:r>
      <w:r w:rsidR="00942E3E" w:rsidRPr="00072C12">
        <w:rPr>
          <w:rFonts w:asciiTheme="minorHAnsi" w:hAnsiTheme="minorHAnsi" w:cstheme="minorHAnsi"/>
        </w:rPr>
        <w:t xml:space="preserve">Zawiera on </w:t>
      </w:r>
      <w:r w:rsidR="000B4E17" w:rsidRPr="00072C12">
        <w:rPr>
          <w:rFonts w:asciiTheme="minorHAnsi" w:hAnsiTheme="minorHAnsi" w:cstheme="minorHAnsi"/>
        </w:rPr>
        <w:t>syntetyczne</w:t>
      </w:r>
      <w:r w:rsidR="00942E3E" w:rsidRPr="00072C12">
        <w:rPr>
          <w:rFonts w:asciiTheme="minorHAnsi" w:hAnsiTheme="minorHAnsi" w:cstheme="minorHAnsi"/>
        </w:rPr>
        <w:t xml:space="preserve"> informacje </w:t>
      </w:r>
      <w:r w:rsidR="000B4E17" w:rsidRPr="00072C12">
        <w:rPr>
          <w:rFonts w:asciiTheme="minorHAnsi" w:hAnsiTheme="minorHAnsi" w:cstheme="minorHAnsi"/>
        </w:rPr>
        <w:t>uwzględniające wskaźniki</w:t>
      </w:r>
      <w:r w:rsidR="00942E3E" w:rsidRPr="00072C12">
        <w:rPr>
          <w:rFonts w:asciiTheme="minorHAnsi" w:hAnsiTheme="minorHAnsi" w:cstheme="minorHAnsi"/>
        </w:rPr>
        <w:t xml:space="preserve"> objęte opracowaniem za lata 2022, 2023, 2024</w:t>
      </w:r>
      <w:r w:rsidRPr="00072C12">
        <w:rPr>
          <w:rFonts w:asciiTheme="minorHAnsi" w:hAnsiTheme="minorHAnsi" w:cstheme="minorHAnsi"/>
        </w:rPr>
        <w:t>.</w:t>
      </w:r>
      <w:r w:rsidR="00887380" w:rsidRPr="00072C12">
        <w:rPr>
          <w:rFonts w:asciiTheme="minorHAnsi" w:hAnsiTheme="minorHAnsi" w:cstheme="minorHAnsi"/>
        </w:rPr>
        <w:t xml:space="preserve"> </w:t>
      </w:r>
      <w:r w:rsidR="004C53DA" w:rsidRPr="00072C12">
        <w:rPr>
          <w:rFonts w:asciiTheme="minorHAnsi" w:hAnsiTheme="minorHAnsi" w:cstheme="minorHAnsi"/>
        </w:rPr>
        <w:t>Uwzględniono również podstawowe dane statystyczne i przedstawiono je w podziale na poszczególne typy danych.</w:t>
      </w:r>
    </w:p>
    <w:p w14:paraId="6BC8EC74" w14:textId="77777777" w:rsidR="003E2BC4" w:rsidRPr="00072C12" w:rsidRDefault="003E2BC4" w:rsidP="00B4711C">
      <w:pPr>
        <w:jc w:val="left"/>
        <w:rPr>
          <w:rFonts w:asciiTheme="minorHAnsi" w:hAnsiTheme="minorHAnsi" w:cstheme="minorHAnsi"/>
        </w:rPr>
      </w:pPr>
      <w:r w:rsidRPr="00072C12">
        <w:rPr>
          <w:rFonts w:asciiTheme="minorHAnsi" w:hAnsiTheme="minorHAnsi" w:cstheme="minorHAnsi"/>
        </w:rPr>
        <w:t xml:space="preserve">PZM MOFW został przygotowany dla 38 Gmin, z tego 37 jest z województwa dolnośląskiego: Miasto i Gmina Bierutów, Gmina Brzeg Dolny, Gmina Jelcz–Laskowice, Gmina Kąty Wrocławskie, Gmina Międzybórz,  Gmina Prusice, Gmina Siechnice, Gmina Sobótka, Gmina Strzelin, Gmina Syców, Gmina Środa Śląska, Gmina Trzebnica, Gminą Wołów,  Gmina Miasto Oleśnica, Gmina Żmigród,  Gmina Miasto Oława, Gmina Borów, Gmina Czernica, Gmina Długołęka, Gmina Dobroszyce, Gmina Dziadowa Kłoda, Gmina Jordanów Śląski, Gmina Kobierzyce, Gmina Kostomłoty, Gmina Krośnice, Gmina Malczyce, Gmina Mietków, Gmina Miękinia, Gmina Oleśnica, Gmina Oława, Gmina Przeworno, Gmina Wisznia Mała, Gmina Zawonia, Gmina Żórawina, Gmina Domaniów, Gmina Oborniki Śląskie, Gmina Wrocław oraz jedna gmina z województwa opolskiego: Gminy Brzeg.  </w:t>
      </w:r>
    </w:p>
    <w:p w14:paraId="16241D86" w14:textId="22CD7C25" w:rsidR="003E2BC4" w:rsidRPr="00072C12" w:rsidRDefault="003E2BC4" w:rsidP="00B4711C">
      <w:pPr>
        <w:jc w:val="left"/>
      </w:pPr>
      <w:r w:rsidRPr="00072C12">
        <w:t xml:space="preserve">W okresie od czerwca </w:t>
      </w:r>
      <w:r w:rsidR="002A409C" w:rsidRPr="00072C12">
        <w:t>2022 r.</w:t>
      </w:r>
      <w:r w:rsidR="00914751" w:rsidRPr="00072C12">
        <w:t xml:space="preserve"> </w:t>
      </w:r>
      <w:r w:rsidR="00F13B83" w:rsidRPr="00072C12">
        <w:t>do</w:t>
      </w:r>
      <w:r w:rsidRPr="00072C12">
        <w:t xml:space="preserve"> października </w:t>
      </w:r>
      <w:r w:rsidR="002A409C" w:rsidRPr="00072C12">
        <w:t>2022 r.</w:t>
      </w:r>
      <w:r w:rsidRPr="00072C12">
        <w:t xml:space="preserve"> Rady Gmin podejmowały Uchwały w</w:t>
      </w:r>
      <w:r w:rsidR="00AB2C7D" w:rsidRPr="00072C12">
        <w:t> </w:t>
      </w:r>
      <w:r w:rsidRPr="00072C12">
        <w:t xml:space="preserve">sprawie Planu Zrównoważonej Mobilności dla Miejskiego Obszaru Funkcjonalnego Wrocławia oraz wyrażenia woli współdziałania z innymi gminami w zakresie jego wdrożenia.  </w:t>
      </w:r>
    </w:p>
    <w:p w14:paraId="028D4911" w14:textId="77777777" w:rsidR="003E2BC4" w:rsidRPr="00072C12" w:rsidRDefault="003E2BC4" w:rsidP="00B4711C">
      <w:pPr>
        <w:jc w:val="left"/>
      </w:pPr>
      <w:r w:rsidRPr="00072C12">
        <w:t xml:space="preserve">Uchwały przyjęły wszystkie gminy z województwa dolnośląskiego. </w:t>
      </w:r>
    </w:p>
    <w:p w14:paraId="0138CB2D" w14:textId="77777777" w:rsidR="003E2BC4" w:rsidRPr="00072C12" w:rsidRDefault="003E2BC4" w:rsidP="00B4711C">
      <w:pPr>
        <w:jc w:val="left"/>
      </w:pPr>
      <w:r w:rsidRPr="00072C12">
        <w:t xml:space="preserve">Do podjęcia w/w Uchwały nie przystąpiła Rada Gminy Brzeg. </w:t>
      </w:r>
    </w:p>
    <w:p w14:paraId="2A1D527B" w14:textId="33C41593" w:rsidR="003E2BC4" w:rsidRPr="00072C12" w:rsidRDefault="003E2BC4" w:rsidP="00B4711C">
      <w:pPr>
        <w:jc w:val="left"/>
      </w:pPr>
      <w:r w:rsidRPr="00072C12">
        <w:t>W celu realizacji PZM MOFW 37 Gmin w dniu 21 kwietnia 2023 roku zawarło Porozumienie w</w:t>
      </w:r>
      <w:r w:rsidR="00AB2C7D" w:rsidRPr="00072C12">
        <w:t> </w:t>
      </w:r>
      <w:r w:rsidRPr="00072C12">
        <w:t xml:space="preserve">sprawie powierzenia Gminie Wrocław opracowania „wspólnych dokumentów” oraz realizacji „wspólnych działań” i ustalenia ramowych zasad współpracy przy wdrażaniu Planu Zrównoważonej Mobilności dla Miejskiego Obszaru Funkcjonalnego Wrocławia. </w:t>
      </w:r>
    </w:p>
    <w:p w14:paraId="7A493960" w14:textId="77777777" w:rsidR="00F0646B" w:rsidRDefault="00F0646B" w:rsidP="003E2BC4">
      <w:pPr>
        <w:spacing w:after="0"/>
        <w:rPr>
          <w:rFonts w:asciiTheme="minorHAnsi" w:hAnsiTheme="minorHAnsi" w:cstheme="minorHAnsi"/>
          <w:b/>
          <w:bCs/>
        </w:rPr>
      </w:pPr>
    </w:p>
    <w:p w14:paraId="03DB748C" w14:textId="3E0F9FCE" w:rsidR="003E2BC4" w:rsidRPr="00F0646B" w:rsidRDefault="003E2BC4" w:rsidP="00B4711C">
      <w:pPr>
        <w:jc w:val="left"/>
        <w:rPr>
          <w:b/>
          <w:bCs/>
        </w:rPr>
      </w:pPr>
      <w:r w:rsidRPr="00F0646B">
        <w:rPr>
          <w:b/>
          <w:bCs/>
        </w:rPr>
        <w:t>Raport z realizacji PZM MOFW został opracowany na podstawie danych i informacji z 37 Gmin – sygnatariuszy Porozumienia.</w:t>
      </w:r>
    </w:p>
    <w:p w14:paraId="1512D5EF" w14:textId="77777777" w:rsidR="003E2BC4" w:rsidRPr="00072C12" w:rsidRDefault="003E2BC4" w:rsidP="00B4711C">
      <w:pPr>
        <w:jc w:val="left"/>
        <w:rPr>
          <w:rFonts w:asciiTheme="minorHAnsi" w:hAnsiTheme="minorHAnsi" w:cstheme="minorHAnsi"/>
        </w:rPr>
      </w:pPr>
      <w:r w:rsidRPr="00072C12">
        <w:rPr>
          <w:rFonts w:asciiTheme="minorHAnsi" w:hAnsiTheme="minorHAnsi" w:cstheme="minorHAnsi"/>
        </w:rPr>
        <w:t xml:space="preserve">Są to Gminy: </w:t>
      </w:r>
    </w:p>
    <w:p w14:paraId="0EA5F8B6" w14:textId="77777777" w:rsidR="003E2BC4" w:rsidRPr="00072C12" w:rsidRDefault="003E2BC4" w:rsidP="00B4711C">
      <w:pPr>
        <w:jc w:val="left"/>
        <w:rPr>
          <w:rFonts w:asciiTheme="minorHAnsi" w:hAnsiTheme="minorHAnsi" w:cstheme="minorHAnsi"/>
        </w:rPr>
      </w:pPr>
      <w:r w:rsidRPr="00072C12">
        <w:rPr>
          <w:rFonts w:asciiTheme="minorHAnsi" w:hAnsiTheme="minorHAnsi" w:cstheme="minorHAnsi"/>
        </w:rPr>
        <w:t xml:space="preserve">Miasto i Gmina Bierutów, Gmina Borów, Gmina Brzeg Dolny, Gmina Czernica, Gmina Długołęka, Gmina Dobroszyce, Gmina Domaniów, Gmina Dziadowa Kłoda, Gmina Jelcz–Laskowice, Gmina Jordanów Śląski, Gmina Kąty Wrocławskie, Gmina Kobierzyce, Gmina Kostomłoty, Gmina Krośnice, Gmina Malczyce, Gmina Miasto Oleśnica, Gmina Miasto Oława, Gmina Mietków, Gmina Międzybórz, Gmina Miękinia, Gmina Oborniki Śląskie, Gmina </w:t>
      </w:r>
      <w:r w:rsidRPr="00072C12">
        <w:rPr>
          <w:rFonts w:asciiTheme="minorHAnsi" w:hAnsiTheme="minorHAnsi" w:cstheme="minorHAnsi"/>
        </w:rPr>
        <w:lastRenderedPageBreak/>
        <w:t xml:space="preserve">Oleśnica, Gmina Oława, Gmina Prusice, Gmina Przeworno, Gmina Siechnice, Gmina Sobótka, Gmina Strzelin, Gmina Syców, Gmina Środa Śląska, Gmina Trzebnica, Gmina Wisznia Mała, Gmina Wołów,  Gmina Wrocław, Gmina Zawonia, Gmina Żmigród,  Gmina Żórawina.  </w:t>
      </w:r>
    </w:p>
    <w:p w14:paraId="08E2EBB6" w14:textId="77777777" w:rsidR="006D6DF2" w:rsidRPr="00072C12" w:rsidRDefault="006D6DF2" w:rsidP="00B4711C">
      <w:pPr>
        <w:pStyle w:val="Bezodstpw"/>
        <w:rPr>
          <w:rFonts w:asciiTheme="minorHAnsi" w:hAnsiTheme="minorHAnsi" w:cstheme="minorHAnsi"/>
        </w:rPr>
      </w:pPr>
      <w:r w:rsidRPr="00072C12">
        <w:rPr>
          <w:rFonts w:asciiTheme="minorHAnsi" w:hAnsiTheme="minorHAnsi" w:cstheme="minorHAnsi"/>
          <w:noProof/>
          <w:lang w:eastAsia="pl-PL"/>
        </w:rPr>
        <w:drawing>
          <wp:inline distT="0" distB="0" distL="0" distR="0" wp14:anchorId="1C707EE0" wp14:editId="52C403BE">
            <wp:extent cx="5520818" cy="5847851"/>
            <wp:effectExtent l="0" t="0" r="3810" b="635"/>
            <wp:docPr id="33" name="Obraz 33" descr="Obraz zawierający tekst, mapa, diagram, atlas ,  mapa Miejskiego Obszaru Funkcjonalnego Wrocławia z podziałem na gmin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Obraz 33" descr="Obraz zawierający tekst, mapa, diagram, atlas ,  mapa Miejskiego Obszaru Funkcjonalnego Wrocławia z podziałem na gminy "/>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14552" b="10544"/>
                    <a:stretch>
                      <a:fillRect/>
                    </a:stretch>
                  </pic:blipFill>
                  <pic:spPr bwMode="auto">
                    <a:xfrm>
                      <a:off x="0" y="0"/>
                      <a:ext cx="5541657" cy="5869925"/>
                    </a:xfrm>
                    <a:prstGeom prst="rect">
                      <a:avLst/>
                    </a:prstGeom>
                    <a:noFill/>
                    <a:ln>
                      <a:noFill/>
                    </a:ln>
                    <a:extLst>
                      <a:ext uri="{53640926-AAD7-44D8-BBD7-CCE9431645EC}">
                        <a14:shadowObscured xmlns:a14="http://schemas.microsoft.com/office/drawing/2010/main"/>
                      </a:ext>
                    </a:extLst>
                  </pic:spPr>
                </pic:pic>
              </a:graphicData>
            </a:graphic>
          </wp:inline>
        </w:drawing>
      </w:r>
    </w:p>
    <w:p w14:paraId="3BD25F3A" w14:textId="5303725E" w:rsidR="0016689B" w:rsidRPr="003C341C" w:rsidRDefault="000E0E11" w:rsidP="00F0646B">
      <w:pPr>
        <w:pStyle w:val="Legendarysunek"/>
        <w:rPr>
          <w:b/>
          <w:i w:val="0"/>
          <w:iCs w:val="0"/>
          <w:sz w:val="18"/>
        </w:rPr>
      </w:pPr>
      <w:bookmarkStart w:id="12" w:name="_Toc74181738"/>
      <w:bookmarkStart w:id="13" w:name="_Toc90983132"/>
      <w:bookmarkStart w:id="14" w:name="_Toc90983148"/>
      <w:bookmarkStart w:id="15" w:name="_Toc98237935"/>
      <w:r w:rsidRPr="003C341C">
        <w:rPr>
          <w:i w:val="0"/>
          <w:iCs w:val="0"/>
          <w:sz w:val="18"/>
        </w:rPr>
        <w:t xml:space="preserve">Rysunek </w:t>
      </w:r>
      <w:r w:rsidR="00205E75" w:rsidRPr="003C341C">
        <w:rPr>
          <w:b/>
          <w:i w:val="0"/>
          <w:iCs w:val="0"/>
          <w:sz w:val="18"/>
        </w:rPr>
        <w:fldChar w:fldCharType="begin"/>
      </w:r>
      <w:r w:rsidR="00205E75" w:rsidRPr="003C341C">
        <w:rPr>
          <w:i w:val="0"/>
          <w:iCs w:val="0"/>
          <w:sz w:val="18"/>
        </w:rPr>
        <w:instrText xml:space="preserve"> SEQ Rysunek \* ARABIC </w:instrText>
      </w:r>
      <w:r w:rsidR="00205E75" w:rsidRPr="003C341C">
        <w:rPr>
          <w:b/>
          <w:i w:val="0"/>
          <w:iCs w:val="0"/>
          <w:sz w:val="18"/>
        </w:rPr>
        <w:fldChar w:fldCharType="separate"/>
      </w:r>
      <w:r w:rsidR="00AC5F5A">
        <w:rPr>
          <w:i w:val="0"/>
          <w:iCs w:val="0"/>
          <w:noProof/>
          <w:sz w:val="18"/>
        </w:rPr>
        <w:t>1</w:t>
      </w:r>
      <w:r w:rsidR="00205E75" w:rsidRPr="003C341C">
        <w:rPr>
          <w:b/>
          <w:i w:val="0"/>
          <w:iCs w:val="0"/>
          <w:noProof/>
          <w:sz w:val="18"/>
        </w:rPr>
        <w:fldChar w:fldCharType="end"/>
      </w:r>
      <w:r w:rsidRPr="003C341C">
        <w:rPr>
          <w:i w:val="0"/>
          <w:iCs w:val="0"/>
          <w:sz w:val="18"/>
        </w:rPr>
        <w:t xml:space="preserve"> </w:t>
      </w:r>
      <w:r w:rsidR="006D6DF2" w:rsidRPr="003C341C">
        <w:rPr>
          <w:i w:val="0"/>
          <w:iCs w:val="0"/>
          <w:sz w:val="18"/>
        </w:rPr>
        <w:t xml:space="preserve">Gminy Miejskiego Obszaru Funkcjonalnego Wrocławia </w:t>
      </w:r>
      <w:bookmarkEnd w:id="12"/>
      <w:r w:rsidR="0041785F" w:rsidRPr="003C341C">
        <w:rPr>
          <w:i w:val="0"/>
          <w:iCs w:val="0"/>
          <w:sz w:val="18"/>
        </w:rPr>
        <w:br/>
      </w:r>
      <w:r w:rsidR="00594BB2" w:rsidRPr="003C341C">
        <w:rPr>
          <w:i w:val="0"/>
          <w:iCs w:val="0"/>
          <w:sz w:val="18"/>
        </w:rPr>
        <w:t>Ź</w:t>
      </w:r>
      <w:r w:rsidR="000C47E1" w:rsidRPr="003C341C">
        <w:rPr>
          <w:i w:val="0"/>
          <w:iCs w:val="0"/>
          <w:sz w:val="18"/>
        </w:rPr>
        <w:t xml:space="preserve">ródło: </w:t>
      </w:r>
      <w:r w:rsidR="00594BB2" w:rsidRPr="003C341C">
        <w:rPr>
          <w:i w:val="0"/>
          <w:iCs w:val="0"/>
          <w:sz w:val="18"/>
        </w:rPr>
        <w:t xml:space="preserve">Opracowanie własne na podstawie </w:t>
      </w:r>
      <w:r w:rsidR="000C47E1" w:rsidRPr="003C341C">
        <w:rPr>
          <w:i w:val="0"/>
          <w:iCs w:val="0"/>
          <w:sz w:val="18"/>
        </w:rPr>
        <w:t>PZM MOFW</w:t>
      </w:r>
      <w:bookmarkEnd w:id="13"/>
      <w:bookmarkEnd w:id="14"/>
      <w:bookmarkEnd w:id="15"/>
    </w:p>
    <w:p w14:paraId="4DAC29E5" w14:textId="58E18BFD" w:rsidR="00F0646B" w:rsidRDefault="00F0646B" w:rsidP="003B1013">
      <w:pPr>
        <w:rPr>
          <w:rFonts w:asciiTheme="minorHAnsi" w:hAnsiTheme="minorHAnsi" w:cstheme="minorHAnsi"/>
        </w:rPr>
      </w:pPr>
      <w:r>
        <w:rPr>
          <w:rFonts w:asciiTheme="minorHAnsi" w:hAnsiTheme="minorHAnsi" w:cstheme="minorHAnsi"/>
        </w:rPr>
        <w:br w:type="page"/>
      </w:r>
    </w:p>
    <w:p w14:paraId="1CFF0592" w14:textId="1D7559BE" w:rsidR="007B6F93" w:rsidRPr="00072C12" w:rsidRDefault="007B6F93" w:rsidP="00B4711C">
      <w:pPr>
        <w:pStyle w:val="Bezodstpw"/>
        <w:jc w:val="left"/>
        <w:rPr>
          <w:rFonts w:asciiTheme="minorHAnsi" w:hAnsiTheme="minorHAnsi" w:cstheme="minorHAnsi"/>
        </w:rPr>
      </w:pPr>
      <w:r w:rsidRPr="00072C12">
        <w:rPr>
          <w:rFonts w:asciiTheme="minorHAnsi" w:hAnsiTheme="minorHAnsi" w:cstheme="minorHAnsi"/>
        </w:rPr>
        <w:lastRenderedPageBreak/>
        <w:t>Miejski Obszar Funkcjonalny Wrocławia podzielić można na następujące strefy interwencji:</w:t>
      </w:r>
    </w:p>
    <w:p w14:paraId="7E856A28" w14:textId="77777777" w:rsidR="007B6F93" w:rsidRPr="00072C12" w:rsidRDefault="007B6F93" w:rsidP="00B4711C">
      <w:pPr>
        <w:pStyle w:val="Akapitzlist"/>
        <w:numPr>
          <w:ilvl w:val="0"/>
          <w:numId w:val="48"/>
        </w:numPr>
        <w:spacing w:line="259" w:lineRule="auto"/>
        <w:ind w:left="567" w:hanging="283"/>
        <w:jc w:val="left"/>
        <w:rPr>
          <w:rFonts w:cstheme="minorHAnsi"/>
        </w:rPr>
      </w:pPr>
      <w:r w:rsidRPr="00072C12">
        <w:rPr>
          <w:rFonts w:cstheme="minorHAnsi"/>
          <w:b/>
          <w:bCs/>
        </w:rPr>
        <w:t>rdzeń, który stanowi miasto Wrocław</w:t>
      </w:r>
      <w:r w:rsidRPr="00072C12">
        <w:rPr>
          <w:rFonts w:cstheme="minorHAnsi"/>
        </w:rPr>
        <w:t xml:space="preserve"> – główny ośrodek obszaru funkcjonalnego a jednocześnie najważniejszy ośrodek kulturalny, ekonomiczny, akademicki i turystyczny południowo-zachodniej Polski oraz województwa dolnośląskiego;</w:t>
      </w:r>
    </w:p>
    <w:p w14:paraId="5F46829B" w14:textId="77777777" w:rsidR="007B6F93" w:rsidRPr="00072C12" w:rsidRDefault="007B6F93" w:rsidP="00B4711C">
      <w:pPr>
        <w:pStyle w:val="Akapitzlist"/>
        <w:numPr>
          <w:ilvl w:val="0"/>
          <w:numId w:val="48"/>
        </w:numPr>
        <w:spacing w:line="259" w:lineRule="auto"/>
        <w:ind w:left="567" w:hanging="283"/>
        <w:jc w:val="left"/>
        <w:rPr>
          <w:rFonts w:cstheme="minorHAnsi"/>
        </w:rPr>
      </w:pPr>
      <w:r w:rsidRPr="00072C12">
        <w:rPr>
          <w:rFonts w:cstheme="minorHAnsi"/>
          <w:b/>
          <w:bCs/>
        </w:rPr>
        <w:t>pierścień (ring) I</w:t>
      </w:r>
      <w:r w:rsidRPr="00072C12">
        <w:rPr>
          <w:rFonts w:cstheme="minorHAnsi"/>
        </w:rPr>
        <w:t>, który stanowią gminy wiejskie: Czernica, Długołęka, Kobierzyce, Miękinia, Wisznia Mała, Żórawina oraz części wiejskie gmin miejsko-wiejskich: Kąty Wrocławskie, Oborniki Śląskie, Siechnice – wykazują bardzo silne powiązania z Wrocławiem, w szczególności w zakresie codziennych dojazdów do miejsc pracy i placówek oświatowych oraz cechują się podobną dostępnością czasową do Wrocławia;</w:t>
      </w:r>
    </w:p>
    <w:p w14:paraId="2F0D5ABD" w14:textId="77777777" w:rsidR="007B6F93" w:rsidRPr="00072C12" w:rsidRDefault="007B6F93" w:rsidP="00B4711C">
      <w:pPr>
        <w:pStyle w:val="Akapitzlist"/>
        <w:numPr>
          <w:ilvl w:val="0"/>
          <w:numId w:val="48"/>
        </w:numPr>
        <w:spacing w:line="259" w:lineRule="auto"/>
        <w:ind w:left="567" w:hanging="283"/>
        <w:jc w:val="left"/>
        <w:rPr>
          <w:rFonts w:cstheme="minorHAnsi"/>
        </w:rPr>
      </w:pPr>
      <w:r w:rsidRPr="00072C12">
        <w:rPr>
          <w:rFonts w:cstheme="minorHAnsi"/>
          <w:b/>
          <w:bCs/>
        </w:rPr>
        <w:t>pierścień (ring) II</w:t>
      </w:r>
      <w:r w:rsidRPr="00072C12">
        <w:rPr>
          <w:rFonts w:cstheme="minorHAnsi"/>
        </w:rPr>
        <w:t>, który stanowią gminy wiejskie: Borów, Dobroszyce, Domaniów, Dziadowa Kłoda, Jordanów Śląski, Kostomłoty, Krośnice, Malczyce, Mietków, Oleśnica, Oława, Przeworno, Zawonia oraz części wiejskie gmin miejsko-wiejskich: Bierutów, Brzeg Dolny, Jelcz-Laskowice, Międzybórz, Prusice, Strzelin, Sobótka, Syców, Środa Śląska, Trzebnica, Wołów, Żmigród – znajdują się w zasięgu oddziaływania Wrocławia;</w:t>
      </w:r>
    </w:p>
    <w:p w14:paraId="7866CB0C" w14:textId="713A84AF" w:rsidR="001C5C3F" w:rsidRPr="00072C12" w:rsidRDefault="007B6F93" w:rsidP="00B4711C">
      <w:pPr>
        <w:pStyle w:val="Akapitzlist"/>
        <w:numPr>
          <w:ilvl w:val="0"/>
          <w:numId w:val="48"/>
        </w:numPr>
        <w:spacing w:line="259" w:lineRule="auto"/>
        <w:ind w:left="567" w:hanging="283"/>
        <w:jc w:val="left"/>
        <w:rPr>
          <w:rFonts w:cstheme="minorHAnsi"/>
        </w:rPr>
      </w:pPr>
      <w:r w:rsidRPr="00072C12">
        <w:rPr>
          <w:rFonts w:cstheme="minorHAnsi"/>
          <w:b/>
          <w:bCs/>
        </w:rPr>
        <w:t>miasta satelickie Wrocławia</w:t>
      </w:r>
      <w:r w:rsidRPr="00072C12">
        <w:rPr>
          <w:rFonts w:cstheme="minorHAnsi"/>
        </w:rPr>
        <w:t xml:space="preserve"> – gminy miejskie: Brzeg, Oleśnica, Oława oraz części miejskie gmin miejsko-wiejskich: Bierutów, Brzeg Dolny, Jelcz-Laskowice, Kąty Wrocławskie, Międzybórz, Oborniki Śląskie, Prusice, Siechnice, Sobótka, Strzelin, Syców, Środa Śląska, Trzebnica, Wołów, Żmigród – są istotnymi lokalnie ośrodkami społeczno-gospodarczymi, z wykształconą strukturą miejską oraz stanowią centra funkcjonalne dla jednostek znajdujących się w ich otoczeniu. </w:t>
      </w:r>
    </w:p>
    <w:p w14:paraId="6F69F6FA" w14:textId="5C15ED1F" w:rsidR="001C5C3F" w:rsidRPr="00F0646B" w:rsidRDefault="001C5C3F" w:rsidP="00B4711C">
      <w:pPr>
        <w:jc w:val="left"/>
        <w:rPr>
          <w:b/>
          <w:bCs/>
        </w:rPr>
      </w:pPr>
      <w:r w:rsidRPr="00F0646B">
        <w:rPr>
          <w:b/>
          <w:bCs/>
        </w:rPr>
        <w:t xml:space="preserve">Z uwagi na </w:t>
      </w:r>
      <w:r w:rsidR="00711B71" w:rsidRPr="00F0646B">
        <w:rPr>
          <w:b/>
          <w:bCs/>
        </w:rPr>
        <w:t>podział i dostępność</w:t>
      </w:r>
      <w:r w:rsidRPr="00F0646B">
        <w:rPr>
          <w:b/>
          <w:bCs/>
        </w:rPr>
        <w:t xml:space="preserve"> zbieranych danych monitoringowych, w niniejszy</w:t>
      </w:r>
      <w:r w:rsidR="0069641B" w:rsidRPr="00F0646B">
        <w:rPr>
          <w:b/>
          <w:bCs/>
        </w:rPr>
        <w:t>m</w:t>
      </w:r>
      <w:r w:rsidR="00F0646B" w:rsidRPr="00F0646B">
        <w:rPr>
          <w:b/>
          <w:bCs/>
        </w:rPr>
        <w:t xml:space="preserve"> </w:t>
      </w:r>
      <w:r w:rsidR="003C7D39" w:rsidRPr="00F0646B">
        <w:rPr>
          <w:b/>
          <w:bCs/>
        </w:rPr>
        <w:t>op</w:t>
      </w:r>
      <w:r w:rsidRPr="00F0646B">
        <w:rPr>
          <w:b/>
          <w:bCs/>
        </w:rPr>
        <w:t>racowani</w:t>
      </w:r>
      <w:r w:rsidR="005D7D5A" w:rsidRPr="00F0646B">
        <w:rPr>
          <w:b/>
          <w:bCs/>
        </w:rPr>
        <w:t xml:space="preserve">u </w:t>
      </w:r>
      <w:r w:rsidRPr="00F0646B">
        <w:rPr>
          <w:b/>
          <w:bCs/>
        </w:rPr>
        <w:t>przyjęto, że miasta satelickie stanowią Gmina Miasto Oleśnica i Gmina</w:t>
      </w:r>
      <w:r w:rsidR="00F0646B" w:rsidRPr="00F0646B">
        <w:rPr>
          <w:b/>
          <w:bCs/>
        </w:rPr>
        <w:t xml:space="preserve"> </w:t>
      </w:r>
      <w:r w:rsidRPr="00F0646B">
        <w:rPr>
          <w:b/>
          <w:bCs/>
        </w:rPr>
        <w:t>Miasto Oława.</w:t>
      </w:r>
      <w:r w:rsidR="00DF08BF" w:rsidRPr="00F0646B">
        <w:rPr>
          <w:b/>
          <w:bCs/>
        </w:rPr>
        <w:t xml:space="preserve"> Dane z pozostałych miast satelickich są monitorowe i zagregowane jako wartości dla gminy. </w:t>
      </w:r>
    </w:p>
    <w:p w14:paraId="04887458" w14:textId="77777777" w:rsidR="007B6F93" w:rsidRPr="00072C12" w:rsidRDefault="007B6F93" w:rsidP="00B4711C">
      <w:pPr>
        <w:jc w:val="left"/>
      </w:pPr>
      <w:r w:rsidRPr="00072C12">
        <w:t xml:space="preserve">Cechą charakterystyczną rdzenia i gmin pierwszego pierścienia jest intensywny rozwój i dynamiczny przebieg zachodzących w nich zmian, a przez to intensywne i wielopłaszczyznowe relacje w takich obszarach jak np. gospodarka, mieszkalnictwo, transport. Widoczne są przy tym wyzwania związane z niekontrolowaną </w:t>
      </w:r>
      <w:proofErr w:type="spellStart"/>
      <w:r w:rsidRPr="00072C12">
        <w:t>suburbanizacją</w:t>
      </w:r>
      <w:proofErr w:type="spellEnd"/>
      <w:r w:rsidRPr="00072C12">
        <w:t>, czy niedoborami elementów infrastruktury. W gminach drugiego pierścienia rozwój nie jest tak intensywny, lecz stabilny i mocno uzależniony od lokalnych uwarunkowań, co z kolei przekłada się na dysproporcje w wybranych dziedzinach. Zarówno w pierwszym jak i drugim pierścieniu ulokowane są miasta satelickie Wrocławia, stanowiące zaplecze społeczne i infrastrukturalne dla obszarów wiejskich w swoim najbliższym sąsiedztwie.</w:t>
      </w:r>
    </w:p>
    <w:p w14:paraId="222A2B4A" w14:textId="46CB78DE" w:rsidR="009E40F8" w:rsidRPr="00072C12" w:rsidRDefault="009E40F8" w:rsidP="00723C7B">
      <w:pPr>
        <w:pStyle w:val="Normalnybezodstepu"/>
        <w:rPr>
          <w:rFonts w:asciiTheme="minorHAnsi" w:hAnsiTheme="minorHAnsi" w:cstheme="minorHAnsi"/>
        </w:rPr>
      </w:pPr>
      <w:r w:rsidRPr="00072C12">
        <w:rPr>
          <w:rFonts w:asciiTheme="minorHAnsi" w:hAnsiTheme="minorHAnsi" w:cstheme="minorHAnsi"/>
          <w:noProof/>
        </w:rPr>
        <w:lastRenderedPageBreak/>
        <w:drawing>
          <wp:inline distT="0" distB="0" distL="0" distR="0" wp14:anchorId="06E8C554" wp14:editId="6CB701B1">
            <wp:extent cx="5760720" cy="5760720"/>
            <wp:effectExtent l="0" t="0" r="0" b="0"/>
            <wp:docPr id="28" name="Obraz 28" descr="Obraz zawierający tekst, mapa, diagram, atlas .Mapa podziału MOWF na pierścień I, pierścień II  i rdzeń &#10;&#1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Obraz 28" descr="Obraz zawierający tekst, mapa, diagram, atlas .Mapa podziału MOWF na pierścień I, pierścień II  i rdzeń &#10;&#10; "/>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60720" cy="5760720"/>
                    </a:xfrm>
                    <a:prstGeom prst="rect">
                      <a:avLst/>
                    </a:prstGeom>
                    <a:noFill/>
                    <a:ln>
                      <a:noFill/>
                    </a:ln>
                  </pic:spPr>
                </pic:pic>
              </a:graphicData>
            </a:graphic>
          </wp:inline>
        </w:drawing>
      </w:r>
    </w:p>
    <w:p w14:paraId="0A948E47" w14:textId="42A3B576" w:rsidR="009E40F8" w:rsidRPr="003C341C" w:rsidRDefault="009E40F8" w:rsidP="00F0646B">
      <w:pPr>
        <w:pStyle w:val="Legendarysunek"/>
        <w:rPr>
          <w:b/>
          <w:i w:val="0"/>
          <w:iCs w:val="0"/>
          <w:sz w:val="18"/>
        </w:rPr>
      </w:pPr>
      <w:r w:rsidRPr="003C341C">
        <w:rPr>
          <w:i w:val="0"/>
          <w:iCs w:val="0"/>
          <w:sz w:val="18"/>
        </w:rPr>
        <w:t xml:space="preserve">Rysunek 2 Podział PZM MOFW na 4 </w:t>
      </w:r>
      <w:r w:rsidR="00304D39" w:rsidRPr="003C341C">
        <w:rPr>
          <w:i w:val="0"/>
          <w:iCs w:val="0"/>
          <w:sz w:val="18"/>
        </w:rPr>
        <w:t>obszary interwencji</w:t>
      </w:r>
      <w:r w:rsidRPr="003C341C">
        <w:rPr>
          <w:i w:val="0"/>
          <w:iCs w:val="0"/>
          <w:sz w:val="18"/>
        </w:rPr>
        <w:br/>
        <w:t>Źródło: PZM MOFW</w:t>
      </w:r>
    </w:p>
    <w:p w14:paraId="2AA4A1D4" w14:textId="09A4762C" w:rsidR="007B6F93" w:rsidRPr="00072C12" w:rsidRDefault="007B6F93" w:rsidP="009E40F8">
      <w:pPr>
        <w:pStyle w:val="Legendarysunek"/>
        <w:rPr>
          <w:rFonts w:cstheme="minorHAnsi"/>
        </w:rPr>
      </w:pPr>
    </w:p>
    <w:p w14:paraId="68710B71" w14:textId="710C122F" w:rsidR="0016689B" w:rsidRPr="00072C12" w:rsidRDefault="0016689B">
      <w:pPr>
        <w:spacing w:line="259" w:lineRule="auto"/>
        <w:jc w:val="left"/>
        <w:rPr>
          <w:rFonts w:asciiTheme="minorHAnsi" w:hAnsiTheme="minorHAnsi" w:cstheme="minorHAnsi"/>
        </w:rPr>
      </w:pPr>
      <w:r w:rsidRPr="00072C12">
        <w:rPr>
          <w:rFonts w:asciiTheme="minorHAnsi" w:hAnsiTheme="minorHAnsi" w:cstheme="minorHAnsi"/>
          <w:i/>
          <w:iCs/>
        </w:rPr>
        <w:br w:type="page"/>
      </w:r>
      <w:r w:rsidR="00E0185E" w:rsidRPr="00072C12">
        <w:rPr>
          <w:rFonts w:asciiTheme="minorHAnsi" w:hAnsiTheme="minorHAnsi" w:cstheme="minorHAnsi"/>
          <w:noProof/>
        </w:rPr>
        <w:lastRenderedPageBreak/>
        <mc:AlternateContent>
          <mc:Choice Requires="wpg">
            <w:drawing>
              <wp:anchor distT="0" distB="0" distL="114300" distR="114300" simplePos="0" relativeHeight="251658254" behindDoc="0" locked="0" layoutInCell="1" allowOverlap="1" wp14:anchorId="602B144F" wp14:editId="2E57FE53">
                <wp:simplePos x="0" y="0"/>
                <wp:positionH relativeFrom="page">
                  <wp:align>right</wp:align>
                </wp:positionH>
                <wp:positionV relativeFrom="paragraph">
                  <wp:posOffset>-1616075</wp:posOffset>
                </wp:positionV>
                <wp:extent cx="7558801" cy="10691711"/>
                <wp:effectExtent l="0" t="0" r="4445" b="0"/>
                <wp:wrapNone/>
                <wp:docPr id="71" name="Grupa 71" descr="grafika przedstawiająca od lewej strony zgodnie z wskazówkami zegara : peron, hulajnogi elektryczne,  "/>
                <wp:cNvGraphicFramePr/>
                <a:graphic xmlns:a="http://schemas.openxmlformats.org/drawingml/2006/main">
                  <a:graphicData uri="http://schemas.microsoft.com/office/word/2010/wordprocessingGroup">
                    <wpg:wgp>
                      <wpg:cNvGrpSpPr/>
                      <wpg:grpSpPr>
                        <a:xfrm>
                          <a:off x="0" y="0"/>
                          <a:ext cx="7558801" cy="10691711"/>
                          <a:chOff x="238" y="3384"/>
                          <a:chExt cx="7558563" cy="10691711"/>
                        </a:xfrm>
                      </wpg:grpSpPr>
                      <pic:pic xmlns:pic="http://schemas.openxmlformats.org/drawingml/2006/picture">
                        <pic:nvPicPr>
                          <pic:cNvPr id="73" name="Obraz 73" descr="grafika przedstawiająca obszary mobilności: peron, hulajnogi elektryczne, koła rowerów"/>
                          <pic:cNvPicPr>
                            <a:picLocks noChangeAspect="1"/>
                          </pic:cNvPicPr>
                        </pic:nvPicPr>
                        <pic:blipFill>
                          <a:blip r:embed="rId24">
                            <a:extLst>
                              <a:ext uri="{28A0092B-C50C-407E-A947-70E740481C1C}">
                                <a14:useLocalDpi xmlns:a14="http://schemas.microsoft.com/office/drawing/2010/main" val="0"/>
                              </a:ext>
                            </a:extLst>
                          </a:blip>
                          <a:srcRect/>
                          <a:stretch/>
                        </pic:blipFill>
                        <pic:spPr bwMode="auto">
                          <a:xfrm>
                            <a:off x="238" y="3384"/>
                            <a:ext cx="7558563" cy="10691711"/>
                          </a:xfrm>
                          <a:prstGeom prst="rect">
                            <a:avLst/>
                          </a:prstGeom>
                          <a:noFill/>
                          <a:ln>
                            <a:noFill/>
                          </a:ln>
                        </pic:spPr>
                      </pic:pic>
                      <wps:wsp>
                        <wps:cNvPr id="75" name="Pole tekstowe 1"/>
                        <wps:cNvSpPr txBox="1">
                          <a:spLocks/>
                        </wps:cNvSpPr>
                        <wps:spPr>
                          <a:xfrm>
                            <a:off x="3776333" y="6717830"/>
                            <a:ext cx="3781697" cy="896029"/>
                          </a:xfrm>
                          <a:prstGeom prst="rect">
                            <a:avLst/>
                          </a:prstGeom>
                          <a:solidFill>
                            <a:srgbClr val="1D375F"/>
                          </a:solidFill>
                          <a:ln w="22225" cmpd="sng">
                            <a:noFill/>
                            <a:prstDash val="solid"/>
                          </a:ln>
                          <a:effectLst>
                            <a:softEdge rad="0"/>
                          </a:effectLst>
                        </wps:spPr>
                        <wps:txbx>
                          <w:txbxContent>
                            <w:p w14:paraId="511FB042" w14:textId="63AE53A1" w:rsidR="004E7F31" w:rsidRPr="00762ADD" w:rsidRDefault="004079E0" w:rsidP="00E0185E">
                              <w:pPr>
                                <w:jc w:val="left"/>
                                <w:rPr>
                                  <w:color w:val="FFFFFF" w:themeColor="background1"/>
                                  <w:sz w:val="40"/>
                                  <w:szCs w:val="40"/>
                                </w:rPr>
                              </w:pPr>
                              <w:r w:rsidRPr="00762ADD">
                                <w:rPr>
                                  <w:sz w:val="40"/>
                                  <w:szCs w:val="40"/>
                                </w:rPr>
                                <w:t>Raport</w:t>
                              </w:r>
                              <w:r w:rsidR="00E0185E" w:rsidRPr="00762ADD">
                                <w:rPr>
                                  <w:sz w:val="40"/>
                                  <w:szCs w:val="40"/>
                                </w:rPr>
                                <w:t xml:space="preserve"> </w:t>
                              </w:r>
                              <w:r w:rsidR="00762ADD" w:rsidRPr="00762ADD">
                                <w:rPr>
                                  <w:sz w:val="40"/>
                                  <w:szCs w:val="40"/>
                                </w:rPr>
                                <w:t xml:space="preserve">za lata 2022, 2023 </w:t>
                              </w:r>
                              <w:r w:rsidR="00DF5A5B">
                                <w:rPr>
                                  <w:sz w:val="40"/>
                                  <w:szCs w:val="40"/>
                                </w:rPr>
                                <w:t xml:space="preserve">, </w:t>
                              </w:r>
                              <w:r w:rsidR="00762ADD" w:rsidRPr="00762ADD">
                                <w:rPr>
                                  <w:sz w:val="40"/>
                                  <w:szCs w:val="40"/>
                                </w:rPr>
                                <w:t xml:space="preserve">2024 </w:t>
                              </w:r>
                            </w:p>
                          </w:txbxContent>
                        </wps:txbx>
                        <wps:bodyPr rot="0" spcFirstLastPara="0" vertOverflow="overflow" horzOverflow="overflow" vert="horz" wrap="square" lIns="180000" tIns="72000" rIns="180000" bIns="7200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602B144F" id="Grupa 71" o:spid="_x0000_s1042" alt="grafika przedstawiająca od lewej strony zgodnie z wskazówkami zegara : peron, hulajnogi elektryczne,  " style="position:absolute;margin-left:544pt;margin-top:-127.25pt;width:595.2pt;height:841.85pt;z-index:251658254;mso-position-horizontal:right;mso-position-horizontal-relative:page;mso-height-relative:margin" coordorigin="2,33" coordsize="75585,1069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">
                <v:shape id="Obraz 73" o:spid="_x0000_s1043" type="#_x0000_t75" alt="grafika przedstawiająca obszary mobilności: peron, hulajnogi elektryczne, koła rowerów" style="position:absolute;left:2;top:33;width:75586;height:1069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">
                  <v:imagedata r:id="rId25" o:title=" peron, hulajnogi elektryczne, koła rowerów"/>
                </v:shape>
                <v:shape id="_x0000_s1044" type="#_x0000_t202" style="position:absolute;left:37763;top:67178;width:37817;height:89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" fillcolor="#1d375f" stroked="f" strokeweight="1.75pt">
                  <v:textbox inset="5mm,2mm,5mm,2mm">
                    <w:txbxContent>
                      <w:p w14:paraId="511FB042" w14:textId="63AE53A1" w:rsidR="004E7F31" w:rsidRPr="00762ADD" w:rsidRDefault="004079E0" w:rsidP="00E0185E">
                        <w:pPr>
                          <w:jc w:val="left"/>
                          <w:rPr>
                            <w:color w:val="FFFFFF" w:themeColor="background1"/>
                            <w:sz w:val="40"/>
                            <w:szCs w:val="40"/>
                          </w:rPr>
                        </w:pPr>
                        <w:r w:rsidRPr="00762ADD">
                          <w:rPr>
                            <w:sz w:val="40"/>
                            <w:szCs w:val="40"/>
                          </w:rPr>
                          <w:t>Raport</w:t>
                        </w:r>
                        <w:r w:rsidR="00E0185E" w:rsidRPr="00762ADD">
                          <w:rPr>
                            <w:sz w:val="40"/>
                            <w:szCs w:val="40"/>
                          </w:rPr>
                          <w:t xml:space="preserve"> </w:t>
                        </w:r>
                        <w:r w:rsidR="00762ADD" w:rsidRPr="00762ADD">
                          <w:rPr>
                            <w:sz w:val="40"/>
                            <w:szCs w:val="40"/>
                          </w:rPr>
                          <w:t xml:space="preserve">za lata 2022, 2023 </w:t>
                        </w:r>
                        <w:r w:rsidR="00DF5A5B">
                          <w:rPr>
                            <w:sz w:val="40"/>
                            <w:szCs w:val="40"/>
                          </w:rPr>
                          <w:t xml:space="preserve">, </w:t>
                        </w:r>
                        <w:r w:rsidR="00762ADD" w:rsidRPr="00762ADD">
                          <w:rPr>
                            <w:sz w:val="40"/>
                            <w:szCs w:val="40"/>
                          </w:rPr>
                          <w:t xml:space="preserve">2024 </w:t>
                        </w:r>
                      </w:p>
                    </w:txbxContent>
                  </v:textbox>
                </v:shape>
                <w10:wrap anchorx="page"/>
              </v:group>
            </w:pict>
          </mc:Fallback>
        </mc:AlternateContent>
      </w:r>
      <w:r w:rsidR="004C53DA" w:rsidRPr="00072C12">
        <w:rPr>
          <w:rFonts w:asciiTheme="minorHAnsi" w:hAnsiTheme="minorHAnsi" w:cstheme="minorHAnsi"/>
          <w:noProof/>
        </w:rPr>
        <w:drawing>
          <wp:anchor distT="0" distB="0" distL="114300" distR="114300" simplePos="0" relativeHeight="251658252" behindDoc="0" locked="0" layoutInCell="1" allowOverlap="1" wp14:anchorId="5759FCDD" wp14:editId="26391B37">
            <wp:simplePos x="0" y="0"/>
            <wp:positionH relativeFrom="column">
              <wp:posOffset>-674022</wp:posOffset>
            </wp:positionH>
            <wp:positionV relativeFrom="paragraph">
              <wp:posOffset>8117205</wp:posOffset>
            </wp:positionV>
            <wp:extent cx="832026" cy="709742"/>
            <wp:effectExtent l="0" t="0" r="0" b="0"/>
            <wp:wrapNone/>
            <wp:docPr id="36" name="Obraz 3">
              <a:extLst xmlns:a="http://schemas.openxmlformats.org/drawingml/2006/main">
                <a:ext uri="{FF2B5EF4-FFF2-40B4-BE49-F238E27FC236}">
                  <a16:creationId xmlns:a16="http://schemas.microsoft.com/office/drawing/2014/main" id="{5C1D3BF6-0AE1-4B84-AB44-E2E4ADCDEFB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Obraz 3">
                      <a:extLst>
                        <a:ext uri="{FF2B5EF4-FFF2-40B4-BE49-F238E27FC236}">
                          <a16:creationId xmlns:a16="http://schemas.microsoft.com/office/drawing/2014/main" id="{5C1D3BF6-0AE1-4B84-AB44-E2E4ADCDEFBD}"/>
                        </a:ext>
                      </a:extLst>
                    </pic:cNvPr>
                    <pic:cNvPicPr>
                      <a:picLocks noChangeAspect="1"/>
                    </pic:cNvPicPr>
                  </pic:nvPicPr>
                  <pic:blipFill rotWithShape="1">
                    <a:blip r:embed="rId26" cstate="print">
                      <a:extLst>
                        <a:ext uri="{28A0092B-C50C-407E-A947-70E740481C1C}">
                          <a14:useLocalDpi xmlns:a14="http://schemas.microsoft.com/office/drawing/2010/main" val="0"/>
                        </a:ext>
                      </a:extLst>
                    </a:blip>
                    <a:srcRect t="-29" r="13904" b="31"/>
                    <a:stretch>
                      <a:fillRect/>
                    </a:stretch>
                  </pic:blipFill>
                  <pic:spPr>
                    <a:xfrm>
                      <a:off x="0" y="0"/>
                      <a:ext cx="832026" cy="709742"/>
                    </a:xfrm>
                    <a:prstGeom prst="rect">
                      <a:avLst/>
                    </a:prstGeom>
                  </pic:spPr>
                </pic:pic>
              </a:graphicData>
            </a:graphic>
          </wp:anchor>
        </w:drawing>
      </w:r>
      <w:r w:rsidRPr="00072C12">
        <w:rPr>
          <w:rFonts w:asciiTheme="minorHAnsi" w:hAnsiTheme="minorHAnsi" w:cstheme="minorHAnsi"/>
        </w:rPr>
        <w:br w:type="page"/>
      </w:r>
    </w:p>
    <w:p w14:paraId="482389B6" w14:textId="77777777" w:rsidR="000E367D" w:rsidRPr="00072C12" w:rsidRDefault="000E367D" w:rsidP="0016689B">
      <w:pPr>
        <w:spacing w:line="259" w:lineRule="auto"/>
        <w:jc w:val="left"/>
        <w:rPr>
          <w:rFonts w:asciiTheme="minorHAnsi" w:hAnsiTheme="minorHAnsi" w:cstheme="minorHAnsi"/>
          <w:b/>
        </w:rPr>
        <w:sectPr w:rsidR="000E367D" w:rsidRPr="00072C12" w:rsidSect="001A2FE6">
          <w:pgSz w:w="11906" w:h="16838"/>
          <w:pgMar w:top="1417" w:right="1417" w:bottom="1417" w:left="1417" w:header="708" w:footer="708" w:gutter="0"/>
          <w:cols w:space="708"/>
          <w:docGrid w:linePitch="360"/>
        </w:sectPr>
      </w:pPr>
    </w:p>
    <w:p w14:paraId="71207B74" w14:textId="53EC56CE" w:rsidR="00426D96" w:rsidRPr="00072C12" w:rsidRDefault="00533B4C" w:rsidP="0095741E">
      <w:pPr>
        <w:pStyle w:val="Nagwek2"/>
        <w:rPr>
          <w:rFonts w:asciiTheme="minorHAnsi" w:hAnsiTheme="minorHAnsi" w:cstheme="minorHAnsi"/>
          <w:lang w:val="pl-PL"/>
        </w:rPr>
      </w:pPr>
      <w:bookmarkStart w:id="16" w:name="_Toc89775970"/>
      <w:bookmarkStart w:id="17" w:name="_Toc89776068"/>
      <w:bookmarkStart w:id="18" w:name="_Toc89776160"/>
      <w:bookmarkStart w:id="19" w:name="_Toc89777018"/>
      <w:bookmarkStart w:id="20" w:name="_Toc89777238"/>
      <w:bookmarkStart w:id="21" w:name="_Toc89869024"/>
      <w:bookmarkStart w:id="22" w:name="_Toc89869189"/>
      <w:bookmarkStart w:id="23" w:name="_Toc90983278"/>
      <w:bookmarkStart w:id="24" w:name="_Toc91148862"/>
      <w:bookmarkStart w:id="25" w:name="_Toc91516444"/>
      <w:bookmarkStart w:id="26" w:name="_Toc91527441"/>
      <w:bookmarkStart w:id="27" w:name="_Toc91681295"/>
      <w:bookmarkStart w:id="28" w:name="_Toc91683956"/>
      <w:bookmarkStart w:id="29" w:name="_Toc92716879"/>
      <w:bookmarkStart w:id="30" w:name="_Toc92787719"/>
      <w:bookmarkStart w:id="31" w:name="_Toc92796564"/>
      <w:bookmarkStart w:id="32" w:name="_Toc92798186"/>
      <w:bookmarkStart w:id="33" w:name="_Toc93341206"/>
      <w:bookmarkStart w:id="34" w:name="_Toc211414437"/>
      <w:bookmarkStart w:id="35" w:name="_Toc212457047"/>
      <w:bookmarkStart w:id="36" w:name="_Toc215065921"/>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r w:rsidRPr="00072C12">
        <w:rPr>
          <w:rFonts w:asciiTheme="minorHAnsi" w:hAnsiTheme="minorHAnsi" w:cstheme="minorHAnsi"/>
          <w:lang w:val="pl-PL"/>
        </w:rPr>
        <w:lastRenderedPageBreak/>
        <w:t>Dane statystyczne</w:t>
      </w:r>
      <w:bookmarkStart w:id="37" w:name="_Toc95729602"/>
      <w:bookmarkEnd w:id="36"/>
    </w:p>
    <w:p w14:paraId="6F8912B9" w14:textId="05F19451" w:rsidR="0075538C" w:rsidRPr="00072C12" w:rsidRDefault="00A74C16" w:rsidP="0095741E">
      <w:pPr>
        <w:pStyle w:val="Nagwek3"/>
        <w:rPr>
          <w:rFonts w:asciiTheme="minorHAnsi" w:hAnsiTheme="minorHAnsi" w:cstheme="minorHAnsi"/>
        </w:rPr>
      </w:pPr>
      <w:bookmarkStart w:id="38" w:name="_Toc215065922"/>
      <w:bookmarkEnd w:id="37"/>
      <w:r w:rsidRPr="00072C12">
        <w:rPr>
          <w:rFonts w:asciiTheme="minorHAnsi" w:hAnsiTheme="minorHAnsi" w:cstheme="minorHAnsi"/>
        </w:rPr>
        <w:t>Liczba mieszkańców</w:t>
      </w:r>
      <w:bookmarkEnd w:id="38"/>
    </w:p>
    <w:p w14:paraId="5E4FFD84" w14:textId="66DC079A" w:rsidR="0018786C" w:rsidRPr="00072C12" w:rsidRDefault="0018786C" w:rsidP="00B4711C">
      <w:pPr>
        <w:jc w:val="left"/>
        <w:rPr>
          <w:rFonts w:asciiTheme="minorHAnsi" w:hAnsiTheme="minorHAnsi" w:cstheme="minorHAnsi"/>
        </w:rPr>
      </w:pPr>
      <w:r w:rsidRPr="00072C12">
        <w:rPr>
          <w:rFonts w:asciiTheme="minorHAnsi" w:hAnsiTheme="minorHAnsi" w:cstheme="minorHAnsi"/>
        </w:rPr>
        <w:t xml:space="preserve">W poniższej tabeli przedstawiono zestawienie liczby mieszkańców </w:t>
      </w:r>
      <w:r w:rsidR="00A81976" w:rsidRPr="00072C12">
        <w:rPr>
          <w:rFonts w:asciiTheme="minorHAnsi" w:hAnsiTheme="minorHAnsi" w:cstheme="minorHAnsi"/>
        </w:rPr>
        <w:t xml:space="preserve">w MOF, pierścieniach </w:t>
      </w:r>
      <w:r w:rsidR="003464F6" w:rsidRPr="00072C12">
        <w:rPr>
          <w:rFonts w:asciiTheme="minorHAnsi" w:hAnsiTheme="minorHAnsi" w:cstheme="minorHAnsi"/>
        </w:rPr>
        <w:t>i</w:t>
      </w:r>
      <w:r w:rsidR="00917949" w:rsidRPr="00072C12">
        <w:rPr>
          <w:rFonts w:asciiTheme="minorHAnsi" w:hAnsiTheme="minorHAnsi" w:cstheme="minorHAnsi"/>
        </w:rPr>
        <w:t> </w:t>
      </w:r>
      <w:r w:rsidR="00A81976" w:rsidRPr="00072C12">
        <w:rPr>
          <w:rFonts w:asciiTheme="minorHAnsi" w:hAnsiTheme="minorHAnsi" w:cstheme="minorHAnsi"/>
        </w:rPr>
        <w:t xml:space="preserve">miastach satelickich w latach 2022-2024 </w:t>
      </w:r>
      <w:r w:rsidR="003464F6" w:rsidRPr="00072C12">
        <w:rPr>
          <w:rFonts w:asciiTheme="minorHAnsi" w:hAnsiTheme="minorHAnsi" w:cstheme="minorHAnsi"/>
        </w:rPr>
        <w:t>oraz w porównaniu z wartością bazową określoną w</w:t>
      </w:r>
      <w:r w:rsidR="00917949" w:rsidRPr="00072C12">
        <w:rPr>
          <w:rFonts w:asciiTheme="minorHAnsi" w:hAnsiTheme="minorHAnsi" w:cstheme="minorHAnsi"/>
        </w:rPr>
        <w:t> </w:t>
      </w:r>
      <w:r w:rsidR="003464F6" w:rsidRPr="00072C12">
        <w:rPr>
          <w:rFonts w:asciiTheme="minorHAnsi" w:hAnsiTheme="minorHAnsi" w:cstheme="minorHAnsi"/>
        </w:rPr>
        <w:t xml:space="preserve">PZM MOFW. </w:t>
      </w:r>
    </w:p>
    <w:tbl>
      <w:tblPr>
        <w:tblStyle w:val="Tabelasiatki4akcent610"/>
        <w:tblW w:w="5000" w:type="pct"/>
        <w:tblLook w:val="04A0" w:firstRow="1" w:lastRow="0" w:firstColumn="1" w:lastColumn="0" w:noHBand="0" w:noVBand="1"/>
      </w:tblPr>
      <w:tblGrid>
        <w:gridCol w:w="2547"/>
        <w:gridCol w:w="1629"/>
        <w:gridCol w:w="1629"/>
        <w:gridCol w:w="1629"/>
        <w:gridCol w:w="1628"/>
      </w:tblGrid>
      <w:tr w:rsidR="00571D86" w:rsidRPr="00072C12" w14:paraId="3F44760B" w14:textId="77777777" w:rsidTr="00A17479">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1405" w:type="pct"/>
            <w:vMerge w:val="restart"/>
            <w:tcBorders>
              <w:right w:val="single" w:sz="4" w:space="0" w:color="FFFFFF" w:themeColor="background1"/>
            </w:tcBorders>
            <w:vAlign w:val="center"/>
            <w:hideMark/>
          </w:tcPr>
          <w:p w14:paraId="5F197AB4" w14:textId="77777777" w:rsidR="00571D86" w:rsidRPr="00072C12" w:rsidRDefault="00571D86" w:rsidP="00A17479">
            <w:pPr>
              <w:spacing w:line="240" w:lineRule="auto"/>
              <w:jc w:val="left"/>
              <w:rPr>
                <w:rFonts w:asciiTheme="minorHAnsi" w:eastAsia="Times New Roman" w:hAnsiTheme="minorHAnsi" w:cstheme="minorHAnsi"/>
                <w:sz w:val="20"/>
                <w:szCs w:val="20"/>
                <w:lang w:eastAsia="pl-PL"/>
              </w:rPr>
            </w:pPr>
            <w:r w:rsidRPr="00072C12">
              <w:rPr>
                <w:rFonts w:asciiTheme="minorHAnsi" w:eastAsia="Times New Roman" w:hAnsiTheme="minorHAnsi" w:cstheme="minorHAnsi"/>
                <w:sz w:val="20"/>
                <w:szCs w:val="20"/>
                <w:lang w:eastAsia="pl-PL"/>
              </w:rPr>
              <w:t>Obszar interwencji</w:t>
            </w:r>
          </w:p>
        </w:tc>
        <w:tc>
          <w:tcPr>
            <w:tcW w:w="899" w:type="pct"/>
            <w:tcBorders>
              <w:left w:val="single" w:sz="4" w:space="0" w:color="FFFFFF" w:themeColor="background1"/>
              <w:bottom w:val="single" w:sz="4" w:space="0" w:color="FFFFFF" w:themeColor="background1"/>
              <w:right w:val="single" w:sz="4" w:space="0" w:color="FFFFFF" w:themeColor="background1"/>
            </w:tcBorders>
            <w:vAlign w:val="center"/>
            <w:hideMark/>
          </w:tcPr>
          <w:p w14:paraId="6F8535F0" w14:textId="77777777" w:rsidR="00571D86" w:rsidRPr="00072C12" w:rsidRDefault="00571D86" w:rsidP="00A17479">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eastAsia="pl-PL"/>
              </w:rPr>
            </w:pPr>
            <w:r w:rsidRPr="00072C12">
              <w:rPr>
                <w:rFonts w:asciiTheme="minorHAnsi" w:eastAsia="Times New Roman" w:hAnsiTheme="minorHAnsi" w:cstheme="minorHAnsi"/>
                <w:sz w:val="20"/>
                <w:szCs w:val="20"/>
                <w:lang w:eastAsia="pl-PL"/>
              </w:rPr>
              <w:t>Wartość bazowa</w:t>
            </w:r>
          </w:p>
        </w:tc>
        <w:tc>
          <w:tcPr>
            <w:tcW w:w="899" w:type="pct"/>
            <w:tcBorders>
              <w:left w:val="single" w:sz="4" w:space="0" w:color="FFFFFF" w:themeColor="background1"/>
              <w:bottom w:val="single" w:sz="4" w:space="0" w:color="FFFFFF" w:themeColor="background1"/>
              <w:right w:val="single" w:sz="4" w:space="0" w:color="FFFFFF" w:themeColor="background1"/>
            </w:tcBorders>
            <w:vAlign w:val="center"/>
            <w:hideMark/>
          </w:tcPr>
          <w:p w14:paraId="64731D44" w14:textId="77777777" w:rsidR="00571D86" w:rsidRPr="00072C12" w:rsidRDefault="00571D86" w:rsidP="00A17479">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eastAsia="pl-PL"/>
              </w:rPr>
            </w:pPr>
            <w:r w:rsidRPr="00072C12">
              <w:rPr>
                <w:rFonts w:asciiTheme="minorHAnsi" w:hAnsiTheme="minorHAnsi" w:cstheme="minorHAnsi"/>
                <w:sz w:val="20"/>
                <w:szCs w:val="20"/>
              </w:rPr>
              <w:t>Wartość 2022</w:t>
            </w:r>
          </w:p>
        </w:tc>
        <w:tc>
          <w:tcPr>
            <w:tcW w:w="899" w:type="pct"/>
            <w:tcBorders>
              <w:left w:val="single" w:sz="4" w:space="0" w:color="FFFFFF" w:themeColor="background1"/>
              <w:bottom w:val="single" w:sz="4" w:space="0" w:color="FFFFFF" w:themeColor="background1"/>
              <w:right w:val="single" w:sz="4" w:space="0" w:color="FFFFFF" w:themeColor="background1"/>
            </w:tcBorders>
            <w:vAlign w:val="center"/>
            <w:hideMark/>
          </w:tcPr>
          <w:p w14:paraId="2F3694E4" w14:textId="77777777" w:rsidR="00571D86" w:rsidRPr="00072C12" w:rsidRDefault="00571D86" w:rsidP="00A17479">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eastAsia="pl-PL"/>
              </w:rPr>
            </w:pPr>
            <w:r w:rsidRPr="00072C12">
              <w:rPr>
                <w:rFonts w:asciiTheme="minorHAnsi" w:hAnsiTheme="minorHAnsi" w:cstheme="minorHAnsi"/>
                <w:sz w:val="20"/>
                <w:szCs w:val="20"/>
              </w:rPr>
              <w:t>Wartość 2023</w:t>
            </w:r>
          </w:p>
        </w:tc>
        <w:tc>
          <w:tcPr>
            <w:tcW w:w="898" w:type="pct"/>
            <w:tcBorders>
              <w:left w:val="single" w:sz="4" w:space="0" w:color="FFFFFF" w:themeColor="background1"/>
              <w:bottom w:val="single" w:sz="4" w:space="0" w:color="FFFFFF" w:themeColor="background1"/>
            </w:tcBorders>
            <w:vAlign w:val="center"/>
            <w:hideMark/>
          </w:tcPr>
          <w:p w14:paraId="5BFACAD7" w14:textId="77777777" w:rsidR="00571D86" w:rsidRPr="00072C12" w:rsidRDefault="00571D86" w:rsidP="00A17479">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eastAsia="pl-PL"/>
              </w:rPr>
            </w:pPr>
            <w:r w:rsidRPr="00072C12">
              <w:rPr>
                <w:rFonts w:asciiTheme="minorHAnsi" w:hAnsiTheme="minorHAnsi" w:cstheme="minorHAnsi"/>
                <w:sz w:val="20"/>
                <w:szCs w:val="20"/>
              </w:rPr>
              <w:t>Wartość 2024</w:t>
            </w:r>
          </w:p>
        </w:tc>
      </w:tr>
      <w:tr w:rsidR="00571D86" w:rsidRPr="00072C12" w14:paraId="51E75501" w14:textId="77777777" w:rsidTr="00A17479">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1405" w:type="pct"/>
            <w:vMerge/>
            <w:tcBorders>
              <w:bottom w:val="single" w:sz="4" w:space="0" w:color="FFFFFF" w:themeColor="background1"/>
              <w:right w:val="single" w:sz="4" w:space="0" w:color="FFFFFF" w:themeColor="background1"/>
            </w:tcBorders>
            <w:vAlign w:val="center"/>
          </w:tcPr>
          <w:p w14:paraId="407158F7" w14:textId="77777777" w:rsidR="00571D86" w:rsidRPr="00072C12" w:rsidRDefault="00571D86" w:rsidP="00A17479">
            <w:pPr>
              <w:spacing w:line="240" w:lineRule="auto"/>
              <w:jc w:val="left"/>
              <w:rPr>
                <w:rFonts w:asciiTheme="minorHAnsi" w:eastAsia="Times New Roman" w:hAnsiTheme="minorHAnsi" w:cstheme="minorHAnsi"/>
                <w:sz w:val="20"/>
                <w:szCs w:val="20"/>
                <w:lang w:eastAsia="pl-PL"/>
              </w:rPr>
            </w:pPr>
          </w:p>
        </w:tc>
        <w:tc>
          <w:tcPr>
            <w:tcW w:w="3595" w:type="pct"/>
            <w:gridSpan w:val="4"/>
            <w:tcBorders>
              <w:left w:val="single" w:sz="4" w:space="0" w:color="FFFFFF" w:themeColor="background1"/>
              <w:bottom w:val="single" w:sz="4" w:space="0" w:color="FFFFFF" w:themeColor="background1"/>
            </w:tcBorders>
            <w:vAlign w:val="center"/>
          </w:tcPr>
          <w:p w14:paraId="576ED4D2" w14:textId="77777777" w:rsidR="00571D86" w:rsidRPr="00072C12" w:rsidRDefault="00571D86" w:rsidP="00A17479">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72C12">
              <w:rPr>
                <w:rFonts w:asciiTheme="minorHAnsi" w:hAnsiTheme="minorHAnsi" w:cstheme="minorHAnsi"/>
                <w:sz w:val="20"/>
                <w:szCs w:val="20"/>
              </w:rPr>
              <w:t>[os.]</w:t>
            </w:r>
          </w:p>
        </w:tc>
      </w:tr>
      <w:tr w:rsidR="00571D86" w:rsidRPr="00072C12" w14:paraId="76531627" w14:textId="77777777" w:rsidTr="00A17479">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32B4E39A" w14:textId="77777777" w:rsidR="00571D86" w:rsidRPr="00072C12" w:rsidRDefault="00571D86" w:rsidP="00A17479">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MOF</w:t>
            </w:r>
          </w:p>
        </w:tc>
        <w:tc>
          <w:tcPr>
            <w:tcW w:w="899" w:type="pct"/>
            <w:noWrap/>
            <w:hideMark/>
          </w:tcPr>
          <w:p w14:paraId="608C556C" w14:textId="77777777" w:rsidR="00571D86" w:rsidRPr="00072C12" w:rsidRDefault="00571D86" w:rsidP="00A17479">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color w:val="000000"/>
                <w:sz w:val="20"/>
                <w:szCs w:val="20"/>
                <w:lang w:eastAsia="pl-PL"/>
              </w:rPr>
              <w:t>1 179 447</w:t>
            </w:r>
          </w:p>
        </w:tc>
        <w:tc>
          <w:tcPr>
            <w:tcW w:w="899" w:type="pct"/>
            <w:noWrap/>
            <w:hideMark/>
          </w:tcPr>
          <w:p w14:paraId="02B5FF35" w14:textId="77777777" w:rsidR="00571D86" w:rsidRPr="00072C12" w:rsidRDefault="00571D86" w:rsidP="00A17479">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Pr>
                <w:rFonts w:asciiTheme="minorHAnsi" w:eastAsia="Times New Roman" w:hAnsiTheme="minorHAnsi" w:cstheme="minorHAnsi"/>
                <w:color w:val="000000"/>
                <w:sz w:val="20"/>
                <w:szCs w:val="20"/>
                <w:lang w:eastAsia="pl-PL"/>
              </w:rPr>
              <w:t>1 245 877</w:t>
            </w:r>
          </w:p>
        </w:tc>
        <w:tc>
          <w:tcPr>
            <w:tcW w:w="899" w:type="pct"/>
            <w:noWrap/>
            <w:hideMark/>
          </w:tcPr>
          <w:p w14:paraId="1B0C481B" w14:textId="77777777" w:rsidR="00571D86" w:rsidRPr="00072C12" w:rsidRDefault="00571D86" w:rsidP="00A17479">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1</w:t>
            </w:r>
            <w:r>
              <w:rPr>
                <w:rFonts w:asciiTheme="minorHAnsi" w:eastAsia="Times New Roman" w:hAnsiTheme="minorHAnsi" w:cstheme="minorHAnsi"/>
                <w:color w:val="000000"/>
                <w:sz w:val="20"/>
                <w:szCs w:val="20"/>
                <w:lang w:eastAsia="pl-PL"/>
              </w:rPr>
              <w:t> 250 732</w:t>
            </w:r>
          </w:p>
        </w:tc>
        <w:tc>
          <w:tcPr>
            <w:tcW w:w="898" w:type="pct"/>
            <w:noWrap/>
            <w:hideMark/>
          </w:tcPr>
          <w:p w14:paraId="413701F6" w14:textId="77777777" w:rsidR="00571D86" w:rsidRPr="00072C12" w:rsidRDefault="00571D86" w:rsidP="00A17479">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1</w:t>
            </w:r>
            <w:r>
              <w:rPr>
                <w:rFonts w:asciiTheme="minorHAnsi" w:eastAsia="Times New Roman" w:hAnsiTheme="minorHAnsi" w:cstheme="minorHAnsi"/>
                <w:color w:val="000000"/>
                <w:sz w:val="20"/>
                <w:szCs w:val="20"/>
                <w:lang w:eastAsia="pl-PL"/>
              </w:rPr>
              <w:t> 254 407</w:t>
            </w:r>
          </w:p>
        </w:tc>
      </w:tr>
      <w:tr w:rsidR="00571D86" w:rsidRPr="00072C12" w14:paraId="794BE5B6" w14:textId="77777777" w:rsidTr="00A17479">
        <w:trPr>
          <w:trHeight w:val="255"/>
        </w:trPr>
        <w:tc>
          <w:tcPr>
            <w:cnfStyle w:val="001000000000" w:firstRow="0" w:lastRow="0" w:firstColumn="1" w:lastColumn="0" w:oddVBand="0" w:evenVBand="0" w:oddHBand="0" w:evenHBand="0" w:firstRowFirstColumn="0" w:firstRowLastColumn="0" w:lastRowFirstColumn="0" w:lastRowLastColumn="0"/>
            <w:tcW w:w="1405" w:type="pct"/>
            <w:noWrap/>
          </w:tcPr>
          <w:p w14:paraId="6C85C390" w14:textId="77777777" w:rsidR="00571D86" w:rsidRPr="00072C12" w:rsidRDefault="00571D86" w:rsidP="00A17479">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Pierścień I</w:t>
            </w:r>
          </w:p>
        </w:tc>
        <w:tc>
          <w:tcPr>
            <w:tcW w:w="899" w:type="pct"/>
            <w:noWrap/>
          </w:tcPr>
          <w:p w14:paraId="62AC4CA4" w14:textId="77777777" w:rsidR="00571D86" w:rsidRPr="00072C12" w:rsidRDefault="00571D86" w:rsidP="00A17479">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72C12">
              <w:rPr>
                <w:rFonts w:asciiTheme="minorHAnsi" w:hAnsiTheme="minorHAnsi" w:cstheme="minorHAnsi"/>
                <w:sz w:val="20"/>
                <w:szCs w:val="20"/>
              </w:rPr>
              <w:t>286 913</w:t>
            </w:r>
          </w:p>
        </w:tc>
        <w:tc>
          <w:tcPr>
            <w:tcW w:w="899" w:type="pct"/>
            <w:noWrap/>
          </w:tcPr>
          <w:p w14:paraId="07052DFC" w14:textId="77777777" w:rsidR="00571D86" w:rsidRPr="00072C12" w:rsidRDefault="00571D86" w:rsidP="00A17479">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72C12">
              <w:rPr>
                <w:rFonts w:asciiTheme="minorHAnsi" w:hAnsiTheme="minorHAnsi" w:cstheme="minorHAnsi"/>
                <w:sz w:val="20"/>
                <w:szCs w:val="20"/>
              </w:rPr>
              <w:t>305 774</w:t>
            </w:r>
          </w:p>
        </w:tc>
        <w:tc>
          <w:tcPr>
            <w:tcW w:w="899" w:type="pct"/>
            <w:noWrap/>
          </w:tcPr>
          <w:p w14:paraId="6CC1E06E" w14:textId="77777777" w:rsidR="00571D86" w:rsidRPr="00072C12" w:rsidRDefault="00571D86" w:rsidP="00A17479">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72C12">
              <w:rPr>
                <w:rFonts w:asciiTheme="minorHAnsi" w:hAnsiTheme="minorHAnsi" w:cstheme="minorHAnsi"/>
                <w:sz w:val="20"/>
                <w:szCs w:val="20"/>
              </w:rPr>
              <w:t>305 957</w:t>
            </w:r>
          </w:p>
        </w:tc>
        <w:tc>
          <w:tcPr>
            <w:tcW w:w="898" w:type="pct"/>
            <w:noWrap/>
          </w:tcPr>
          <w:p w14:paraId="64CBCB87" w14:textId="77777777" w:rsidR="00571D86" w:rsidRPr="00072C12" w:rsidRDefault="00571D86" w:rsidP="00A17479">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72C12">
              <w:rPr>
                <w:rFonts w:asciiTheme="minorHAnsi" w:hAnsiTheme="minorHAnsi" w:cstheme="minorHAnsi"/>
                <w:sz w:val="20"/>
                <w:szCs w:val="20"/>
              </w:rPr>
              <w:t>305 869</w:t>
            </w:r>
          </w:p>
        </w:tc>
      </w:tr>
      <w:tr w:rsidR="00571D86" w:rsidRPr="00072C12" w14:paraId="3D634E5B" w14:textId="77777777" w:rsidTr="00A17479">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tcPr>
          <w:p w14:paraId="6FB877FE" w14:textId="77777777" w:rsidR="00571D86" w:rsidRPr="00072C12" w:rsidRDefault="00571D86" w:rsidP="00A17479">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Pierścień II</w:t>
            </w:r>
          </w:p>
        </w:tc>
        <w:tc>
          <w:tcPr>
            <w:tcW w:w="899" w:type="pct"/>
            <w:noWrap/>
          </w:tcPr>
          <w:p w14:paraId="12E0354D" w14:textId="77777777" w:rsidR="00571D86" w:rsidRPr="00072C12" w:rsidRDefault="00571D86" w:rsidP="00A17479">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072C12">
              <w:rPr>
                <w:rFonts w:asciiTheme="minorHAnsi" w:hAnsiTheme="minorHAnsi" w:cstheme="minorHAnsi"/>
                <w:sz w:val="20"/>
                <w:szCs w:val="20"/>
              </w:rPr>
              <w:t>179 415</w:t>
            </w:r>
          </w:p>
        </w:tc>
        <w:tc>
          <w:tcPr>
            <w:tcW w:w="899" w:type="pct"/>
            <w:noWrap/>
          </w:tcPr>
          <w:p w14:paraId="3E697F59" w14:textId="77777777" w:rsidR="00571D86" w:rsidRPr="00072C12" w:rsidRDefault="00571D86" w:rsidP="00A17479">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197 525</w:t>
            </w:r>
          </w:p>
        </w:tc>
        <w:tc>
          <w:tcPr>
            <w:tcW w:w="899" w:type="pct"/>
            <w:noWrap/>
          </w:tcPr>
          <w:p w14:paraId="704751E5" w14:textId="77777777" w:rsidR="00571D86" w:rsidRPr="00072C12" w:rsidRDefault="00571D86" w:rsidP="00A17479">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202 743</w:t>
            </w:r>
          </w:p>
        </w:tc>
        <w:tc>
          <w:tcPr>
            <w:tcW w:w="898" w:type="pct"/>
            <w:noWrap/>
          </w:tcPr>
          <w:p w14:paraId="7B1DB2DA" w14:textId="77777777" w:rsidR="00571D86" w:rsidRPr="00072C12" w:rsidRDefault="00571D86" w:rsidP="00A17479">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207 656</w:t>
            </w:r>
          </w:p>
        </w:tc>
      </w:tr>
      <w:tr w:rsidR="00571D86" w:rsidRPr="00072C12" w14:paraId="1CAEF399" w14:textId="77777777" w:rsidTr="00A17479">
        <w:trPr>
          <w:trHeight w:val="255"/>
        </w:trPr>
        <w:tc>
          <w:tcPr>
            <w:cnfStyle w:val="001000000000" w:firstRow="0" w:lastRow="0" w:firstColumn="1" w:lastColumn="0" w:oddVBand="0" w:evenVBand="0" w:oddHBand="0" w:evenHBand="0" w:firstRowFirstColumn="0" w:firstRowLastColumn="0" w:lastRowFirstColumn="0" w:lastRowLastColumn="0"/>
            <w:tcW w:w="1405" w:type="pct"/>
            <w:noWrap/>
          </w:tcPr>
          <w:p w14:paraId="25C1C7F6" w14:textId="77777777" w:rsidR="00571D86" w:rsidRPr="00072C12" w:rsidRDefault="00571D86" w:rsidP="00A17479">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Miasta satelickie</w:t>
            </w:r>
          </w:p>
        </w:tc>
        <w:tc>
          <w:tcPr>
            <w:tcW w:w="899" w:type="pct"/>
            <w:noWrap/>
          </w:tcPr>
          <w:p w14:paraId="1620E61C" w14:textId="77777777" w:rsidR="00571D86" w:rsidRPr="00072C12" w:rsidRDefault="00571D86" w:rsidP="00A17479">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72C12">
              <w:rPr>
                <w:rFonts w:asciiTheme="minorHAnsi" w:hAnsiTheme="minorHAnsi" w:cstheme="minorHAnsi"/>
                <w:sz w:val="20"/>
                <w:szCs w:val="20"/>
              </w:rPr>
              <w:t>70 250</w:t>
            </w:r>
          </w:p>
        </w:tc>
        <w:tc>
          <w:tcPr>
            <w:tcW w:w="899" w:type="pct"/>
            <w:noWrap/>
          </w:tcPr>
          <w:p w14:paraId="07288D6D" w14:textId="77777777" w:rsidR="00571D86" w:rsidRPr="00072C12" w:rsidRDefault="00571D86" w:rsidP="00A17479">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72C12">
              <w:rPr>
                <w:rFonts w:asciiTheme="minorHAnsi" w:hAnsiTheme="minorHAnsi" w:cstheme="minorHAnsi"/>
                <w:sz w:val="20"/>
                <w:szCs w:val="20"/>
              </w:rPr>
              <w:t>68 499</w:t>
            </w:r>
          </w:p>
        </w:tc>
        <w:tc>
          <w:tcPr>
            <w:tcW w:w="899" w:type="pct"/>
            <w:noWrap/>
          </w:tcPr>
          <w:p w14:paraId="39C64C7D" w14:textId="77777777" w:rsidR="00571D86" w:rsidRPr="00072C12" w:rsidRDefault="00571D86" w:rsidP="00A17479">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72C12">
              <w:rPr>
                <w:rFonts w:asciiTheme="minorHAnsi" w:hAnsiTheme="minorHAnsi" w:cstheme="minorHAnsi"/>
                <w:sz w:val="20"/>
                <w:szCs w:val="20"/>
              </w:rPr>
              <w:t>68 298</w:t>
            </w:r>
          </w:p>
        </w:tc>
        <w:tc>
          <w:tcPr>
            <w:tcW w:w="898" w:type="pct"/>
            <w:noWrap/>
          </w:tcPr>
          <w:p w14:paraId="0771329A" w14:textId="77777777" w:rsidR="00571D86" w:rsidRPr="00072C12" w:rsidRDefault="00571D86" w:rsidP="00A17479">
            <w:pPr>
              <w:keepNext/>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72C12">
              <w:rPr>
                <w:rFonts w:asciiTheme="minorHAnsi" w:hAnsiTheme="minorHAnsi" w:cstheme="minorHAnsi"/>
                <w:sz w:val="20"/>
                <w:szCs w:val="20"/>
              </w:rPr>
              <w:t>68 000</w:t>
            </w:r>
          </w:p>
        </w:tc>
      </w:tr>
    </w:tbl>
    <w:p w14:paraId="2A96326E" w14:textId="77777777" w:rsidR="00571D86" w:rsidRDefault="00571D86" w:rsidP="00F0646B">
      <w:pPr>
        <w:pStyle w:val="Legendarysunek"/>
        <w:rPr>
          <w:i w:val="0"/>
          <w:iCs w:val="0"/>
          <w:sz w:val="18"/>
        </w:rPr>
      </w:pPr>
    </w:p>
    <w:p w14:paraId="34D7D365" w14:textId="3628EE70" w:rsidR="002C1B6B" w:rsidRPr="001107B5" w:rsidRDefault="003C1F25" w:rsidP="00F0646B">
      <w:pPr>
        <w:pStyle w:val="Legendarysunek"/>
        <w:rPr>
          <w:b/>
          <w:i w:val="0"/>
          <w:iCs w:val="0"/>
          <w:sz w:val="18"/>
        </w:rPr>
      </w:pPr>
      <w:r w:rsidRPr="001107B5">
        <w:rPr>
          <w:i w:val="0"/>
          <w:iCs w:val="0"/>
          <w:sz w:val="18"/>
        </w:rPr>
        <w:t xml:space="preserve">Tabela </w:t>
      </w:r>
      <w:r w:rsidRPr="001107B5">
        <w:rPr>
          <w:b/>
          <w:i w:val="0"/>
          <w:iCs w:val="0"/>
          <w:sz w:val="18"/>
        </w:rPr>
        <w:fldChar w:fldCharType="begin"/>
      </w:r>
      <w:r w:rsidRPr="001107B5">
        <w:rPr>
          <w:i w:val="0"/>
          <w:iCs w:val="0"/>
          <w:sz w:val="18"/>
        </w:rPr>
        <w:instrText xml:space="preserve"> SEQ Tabela \* ARABIC </w:instrText>
      </w:r>
      <w:r w:rsidRPr="001107B5">
        <w:rPr>
          <w:b/>
          <w:i w:val="0"/>
          <w:iCs w:val="0"/>
          <w:sz w:val="18"/>
        </w:rPr>
        <w:fldChar w:fldCharType="separate"/>
      </w:r>
      <w:r w:rsidR="00AC5F5A">
        <w:rPr>
          <w:i w:val="0"/>
          <w:iCs w:val="0"/>
          <w:noProof/>
          <w:sz w:val="18"/>
        </w:rPr>
        <w:t>1</w:t>
      </w:r>
      <w:r w:rsidRPr="001107B5">
        <w:rPr>
          <w:b/>
          <w:i w:val="0"/>
          <w:iCs w:val="0"/>
          <w:sz w:val="18"/>
        </w:rPr>
        <w:fldChar w:fldCharType="end"/>
      </w:r>
      <w:r w:rsidR="00F65F70" w:rsidRPr="001107B5">
        <w:rPr>
          <w:i w:val="0"/>
          <w:iCs w:val="0"/>
          <w:sz w:val="18"/>
        </w:rPr>
        <w:t xml:space="preserve"> Liczba mieszkańców w obszarach interwencji </w:t>
      </w:r>
      <w:r w:rsidR="00F604DE" w:rsidRPr="001107B5">
        <w:rPr>
          <w:i w:val="0"/>
          <w:iCs w:val="0"/>
          <w:sz w:val="18"/>
        </w:rPr>
        <w:t>w MOFW</w:t>
      </w:r>
      <w:r w:rsidR="00607F03" w:rsidRPr="001107B5">
        <w:rPr>
          <w:i w:val="0"/>
          <w:iCs w:val="0"/>
          <w:sz w:val="18"/>
        </w:rPr>
        <w:br/>
      </w:r>
      <w:r w:rsidR="00F604DE" w:rsidRPr="001107B5">
        <w:rPr>
          <w:i w:val="0"/>
          <w:iCs w:val="0"/>
          <w:sz w:val="18"/>
        </w:rPr>
        <w:t>Źródło</w:t>
      </w:r>
      <w:r w:rsidR="00607F03" w:rsidRPr="001107B5">
        <w:rPr>
          <w:i w:val="0"/>
          <w:iCs w:val="0"/>
          <w:sz w:val="18"/>
        </w:rPr>
        <w:t xml:space="preserve">: </w:t>
      </w:r>
      <w:r w:rsidR="00F90F08" w:rsidRPr="001107B5">
        <w:rPr>
          <w:i w:val="0"/>
          <w:iCs w:val="0"/>
          <w:sz w:val="18"/>
        </w:rPr>
        <w:t xml:space="preserve">Opracowanie własne na podstawie danych z GUS – BDL </w:t>
      </w:r>
      <w:r w:rsidR="00F604DE" w:rsidRPr="001107B5">
        <w:rPr>
          <w:i w:val="0"/>
          <w:iCs w:val="0"/>
          <w:sz w:val="18"/>
        </w:rPr>
        <w:t xml:space="preserve"> </w:t>
      </w:r>
      <w:r w:rsidR="00F65F70" w:rsidRPr="001107B5">
        <w:rPr>
          <w:i w:val="0"/>
          <w:iCs w:val="0"/>
          <w:sz w:val="18"/>
        </w:rPr>
        <w:t xml:space="preserve"> </w:t>
      </w:r>
    </w:p>
    <w:p w14:paraId="177A71BC" w14:textId="3E743AA7" w:rsidR="004F13DD" w:rsidRPr="00072C12" w:rsidRDefault="00BB405E" w:rsidP="00B4711C">
      <w:pPr>
        <w:jc w:val="left"/>
        <w:rPr>
          <w:rFonts w:asciiTheme="minorHAnsi" w:hAnsiTheme="minorHAnsi" w:cstheme="minorHAnsi"/>
        </w:rPr>
      </w:pPr>
      <w:r w:rsidRPr="00072C12">
        <w:rPr>
          <w:rFonts w:asciiTheme="minorHAnsi" w:hAnsiTheme="minorHAnsi" w:cstheme="minorHAnsi"/>
        </w:rPr>
        <w:t>Liczba mieszkańców Miejskiego Obszaru Funkcjonalnego Wrocławia w</w:t>
      </w:r>
      <w:r w:rsidR="009B4E1E" w:rsidRPr="00072C12">
        <w:rPr>
          <w:rFonts w:asciiTheme="minorHAnsi" w:hAnsiTheme="minorHAnsi" w:cstheme="minorHAnsi"/>
        </w:rPr>
        <w:t xml:space="preserve"> 2024 r. wzrosła o ok. </w:t>
      </w:r>
      <w:r w:rsidR="00571D86">
        <w:rPr>
          <w:rFonts w:asciiTheme="minorHAnsi" w:hAnsiTheme="minorHAnsi" w:cstheme="minorHAnsi"/>
        </w:rPr>
        <w:t>7</w:t>
      </w:r>
      <w:r w:rsidR="009B4E1E" w:rsidRPr="00072C12">
        <w:rPr>
          <w:rFonts w:asciiTheme="minorHAnsi" w:hAnsiTheme="minorHAnsi" w:cstheme="minorHAnsi"/>
        </w:rPr>
        <w:t>4 tys. os</w:t>
      </w:r>
      <w:r w:rsidR="008D28EF" w:rsidRPr="00072C12">
        <w:rPr>
          <w:rFonts w:asciiTheme="minorHAnsi" w:hAnsiTheme="minorHAnsi" w:cstheme="minorHAnsi"/>
        </w:rPr>
        <w:t>ób</w:t>
      </w:r>
      <w:r w:rsidR="000A22CB" w:rsidRPr="00072C12">
        <w:rPr>
          <w:rFonts w:asciiTheme="minorHAnsi" w:hAnsiTheme="minorHAnsi" w:cstheme="minorHAnsi"/>
        </w:rPr>
        <w:t xml:space="preserve"> w porównaniu do wartości bazowej. </w:t>
      </w:r>
      <w:r w:rsidR="002B6700" w:rsidRPr="00072C12">
        <w:rPr>
          <w:rFonts w:asciiTheme="minorHAnsi" w:hAnsiTheme="minorHAnsi" w:cstheme="minorHAnsi"/>
        </w:rPr>
        <w:t xml:space="preserve">W </w:t>
      </w:r>
      <w:r w:rsidR="0064572F" w:rsidRPr="00072C12">
        <w:rPr>
          <w:rFonts w:asciiTheme="minorHAnsi" w:hAnsiTheme="minorHAnsi" w:cstheme="minorHAnsi"/>
        </w:rPr>
        <w:t>p</w:t>
      </w:r>
      <w:r w:rsidR="002B6700" w:rsidRPr="00072C12">
        <w:rPr>
          <w:rFonts w:asciiTheme="minorHAnsi" w:hAnsiTheme="minorHAnsi" w:cstheme="minorHAnsi"/>
        </w:rPr>
        <w:t xml:space="preserve">ierścieniu I liczba </w:t>
      </w:r>
      <w:r w:rsidR="008B72A6" w:rsidRPr="00072C12">
        <w:rPr>
          <w:rFonts w:asciiTheme="minorHAnsi" w:hAnsiTheme="minorHAnsi" w:cstheme="minorHAnsi"/>
        </w:rPr>
        <w:t>mieszkańców</w:t>
      </w:r>
      <w:r w:rsidR="002B6700" w:rsidRPr="00072C12">
        <w:rPr>
          <w:rFonts w:asciiTheme="minorHAnsi" w:hAnsiTheme="minorHAnsi" w:cstheme="minorHAnsi"/>
        </w:rPr>
        <w:t xml:space="preserve"> wzrosła o ok. 19 tys. a </w:t>
      </w:r>
      <w:r w:rsidR="008B72A6" w:rsidRPr="00072C12">
        <w:rPr>
          <w:rFonts w:asciiTheme="minorHAnsi" w:hAnsiTheme="minorHAnsi" w:cstheme="minorHAnsi"/>
        </w:rPr>
        <w:t xml:space="preserve">w </w:t>
      </w:r>
      <w:r w:rsidR="0064572F" w:rsidRPr="00072C12">
        <w:rPr>
          <w:rFonts w:asciiTheme="minorHAnsi" w:hAnsiTheme="minorHAnsi" w:cstheme="minorHAnsi"/>
        </w:rPr>
        <w:t>p</w:t>
      </w:r>
      <w:r w:rsidR="008B72A6" w:rsidRPr="00072C12">
        <w:rPr>
          <w:rFonts w:asciiTheme="minorHAnsi" w:hAnsiTheme="minorHAnsi" w:cstheme="minorHAnsi"/>
        </w:rPr>
        <w:t xml:space="preserve">ierścieniu II o </w:t>
      </w:r>
      <w:r w:rsidR="00994DAC" w:rsidRPr="00072C12">
        <w:rPr>
          <w:rFonts w:asciiTheme="minorHAnsi" w:hAnsiTheme="minorHAnsi" w:cstheme="minorHAnsi"/>
        </w:rPr>
        <w:t xml:space="preserve">ok. </w:t>
      </w:r>
      <w:r w:rsidR="00571D86">
        <w:rPr>
          <w:rFonts w:asciiTheme="minorHAnsi" w:hAnsiTheme="minorHAnsi" w:cstheme="minorHAnsi"/>
        </w:rPr>
        <w:t>28</w:t>
      </w:r>
      <w:r w:rsidR="00994DAC" w:rsidRPr="00072C12">
        <w:rPr>
          <w:rFonts w:asciiTheme="minorHAnsi" w:hAnsiTheme="minorHAnsi" w:cstheme="minorHAnsi"/>
        </w:rPr>
        <w:t xml:space="preserve"> tys. osób. </w:t>
      </w:r>
      <w:r w:rsidR="003A2B84" w:rsidRPr="00072C12">
        <w:rPr>
          <w:rFonts w:asciiTheme="minorHAnsi" w:hAnsiTheme="minorHAnsi" w:cstheme="minorHAnsi"/>
        </w:rPr>
        <w:t>Miasta satelickie odnotowały spadek</w:t>
      </w:r>
      <w:r w:rsidR="000B5B67" w:rsidRPr="00072C12">
        <w:rPr>
          <w:rFonts w:asciiTheme="minorHAnsi" w:hAnsiTheme="minorHAnsi" w:cstheme="minorHAnsi"/>
        </w:rPr>
        <w:t xml:space="preserve"> liczby ludności</w:t>
      </w:r>
      <w:r w:rsidR="003A2B84" w:rsidRPr="00072C12">
        <w:rPr>
          <w:rFonts w:asciiTheme="minorHAnsi" w:hAnsiTheme="minorHAnsi" w:cstheme="minorHAnsi"/>
        </w:rPr>
        <w:t xml:space="preserve"> w wysokości </w:t>
      </w:r>
      <w:r w:rsidR="0062781C" w:rsidRPr="00072C12">
        <w:rPr>
          <w:rFonts w:asciiTheme="minorHAnsi" w:hAnsiTheme="minorHAnsi" w:cstheme="minorHAnsi"/>
        </w:rPr>
        <w:t xml:space="preserve">ok. 2 tys. osób. </w:t>
      </w:r>
    </w:p>
    <w:p w14:paraId="68C35518" w14:textId="6B592982" w:rsidR="002C1B6B" w:rsidRPr="00072C12" w:rsidRDefault="00CD529A" w:rsidP="00B4711C">
      <w:pPr>
        <w:jc w:val="left"/>
        <w:rPr>
          <w:rFonts w:asciiTheme="minorHAnsi" w:hAnsiTheme="minorHAnsi" w:cstheme="minorHAnsi"/>
        </w:rPr>
      </w:pPr>
      <w:r w:rsidRPr="00072C12">
        <w:rPr>
          <w:rFonts w:asciiTheme="minorHAnsi" w:hAnsiTheme="minorHAnsi" w:cstheme="minorHAnsi"/>
        </w:rPr>
        <w:t>W poniższej tabeli przedstawiono zestawienie liczby mieszkańców w poszczególnych gminach w latach 2022-2024 oraz w porównaniu z wartością bazową określoną w PZM MOFW.</w:t>
      </w:r>
    </w:p>
    <w:tbl>
      <w:tblPr>
        <w:tblStyle w:val="Tabelasiatki4akcent610"/>
        <w:tblW w:w="5000" w:type="pct"/>
        <w:tblLook w:val="04A0" w:firstRow="1" w:lastRow="0" w:firstColumn="1" w:lastColumn="0" w:noHBand="0" w:noVBand="1"/>
      </w:tblPr>
      <w:tblGrid>
        <w:gridCol w:w="2547"/>
        <w:gridCol w:w="1629"/>
        <w:gridCol w:w="1629"/>
        <w:gridCol w:w="1629"/>
        <w:gridCol w:w="1628"/>
      </w:tblGrid>
      <w:tr w:rsidR="009654BE" w:rsidRPr="00072C12" w14:paraId="423E8486" w14:textId="77777777" w:rsidTr="007B694E">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1405" w:type="pct"/>
            <w:vMerge w:val="restart"/>
            <w:tcBorders>
              <w:bottom w:val="single" w:sz="4" w:space="0" w:color="FFFFFF" w:themeColor="background1"/>
              <w:right w:val="single" w:sz="4" w:space="0" w:color="FFFFFF" w:themeColor="background1"/>
            </w:tcBorders>
            <w:vAlign w:val="center"/>
            <w:hideMark/>
          </w:tcPr>
          <w:p w14:paraId="5B18B207" w14:textId="77777777" w:rsidR="009654BE" w:rsidRPr="00072C12" w:rsidRDefault="009654BE" w:rsidP="008514D1">
            <w:pPr>
              <w:spacing w:line="240" w:lineRule="auto"/>
              <w:jc w:val="left"/>
              <w:rPr>
                <w:rFonts w:asciiTheme="minorHAnsi" w:eastAsia="Times New Roman" w:hAnsiTheme="minorHAnsi" w:cstheme="minorHAnsi"/>
                <w:sz w:val="20"/>
                <w:szCs w:val="20"/>
                <w:lang w:eastAsia="pl-PL"/>
              </w:rPr>
            </w:pPr>
            <w:bookmarkStart w:id="39" w:name="_Toc89869191"/>
            <w:r w:rsidRPr="00072C12">
              <w:rPr>
                <w:rFonts w:asciiTheme="minorHAnsi" w:eastAsia="Times New Roman" w:hAnsiTheme="minorHAnsi" w:cstheme="minorHAnsi"/>
                <w:sz w:val="20"/>
                <w:szCs w:val="20"/>
                <w:lang w:eastAsia="pl-PL"/>
              </w:rPr>
              <w:t>Gmina</w:t>
            </w:r>
          </w:p>
        </w:tc>
        <w:tc>
          <w:tcPr>
            <w:tcW w:w="899" w:type="pct"/>
            <w:tcBorders>
              <w:left w:val="single" w:sz="4" w:space="0" w:color="FFFFFF" w:themeColor="background1"/>
              <w:bottom w:val="single" w:sz="4" w:space="0" w:color="FFFFFF" w:themeColor="background1"/>
              <w:right w:val="single" w:sz="4" w:space="0" w:color="FFFFFF" w:themeColor="background1"/>
            </w:tcBorders>
            <w:vAlign w:val="center"/>
            <w:hideMark/>
          </w:tcPr>
          <w:p w14:paraId="364D1BBE" w14:textId="77777777" w:rsidR="009654BE" w:rsidRDefault="009654BE" w:rsidP="009654BE">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val="0"/>
                <w:bCs w:val="0"/>
                <w:sz w:val="20"/>
                <w:szCs w:val="20"/>
                <w:lang w:eastAsia="pl-PL"/>
              </w:rPr>
            </w:pPr>
            <w:r w:rsidRPr="00072C12">
              <w:rPr>
                <w:rFonts w:asciiTheme="minorHAnsi" w:eastAsia="Times New Roman" w:hAnsiTheme="minorHAnsi" w:cstheme="minorHAnsi"/>
                <w:sz w:val="20"/>
                <w:szCs w:val="20"/>
                <w:lang w:eastAsia="pl-PL"/>
              </w:rPr>
              <w:t>Wartość bazowa</w:t>
            </w:r>
          </w:p>
          <w:p w14:paraId="5D729434" w14:textId="7158EBAE" w:rsidR="008C7081" w:rsidRPr="00072C12" w:rsidRDefault="008C7081" w:rsidP="009654BE">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eastAsia="pl-PL"/>
              </w:rPr>
            </w:pPr>
            <w:r>
              <w:rPr>
                <w:rFonts w:asciiTheme="minorHAnsi" w:eastAsia="Times New Roman" w:hAnsiTheme="minorHAnsi" w:cstheme="minorHAnsi"/>
                <w:sz w:val="20"/>
                <w:szCs w:val="20"/>
                <w:lang w:eastAsia="pl-PL"/>
              </w:rPr>
              <w:t>2019</w:t>
            </w:r>
          </w:p>
        </w:tc>
        <w:tc>
          <w:tcPr>
            <w:tcW w:w="899" w:type="pct"/>
            <w:tcBorders>
              <w:left w:val="single" w:sz="4" w:space="0" w:color="FFFFFF" w:themeColor="background1"/>
              <w:bottom w:val="single" w:sz="4" w:space="0" w:color="FFFFFF" w:themeColor="background1"/>
              <w:right w:val="single" w:sz="4" w:space="0" w:color="FFFFFF" w:themeColor="background1"/>
            </w:tcBorders>
            <w:vAlign w:val="center"/>
            <w:hideMark/>
          </w:tcPr>
          <w:p w14:paraId="0FAC6AAE" w14:textId="07F539E8" w:rsidR="009654BE" w:rsidRPr="00072C12" w:rsidRDefault="009654BE" w:rsidP="009654BE">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eastAsia="pl-PL"/>
              </w:rPr>
            </w:pPr>
            <w:r w:rsidRPr="00072C12">
              <w:rPr>
                <w:rFonts w:asciiTheme="minorHAnsi" w:hAnsiTheme="minorHAnsi" w:cstheme="minorHAnsi"/>
                <w:sz w:val="20"/>
                <w:szCs w:val="20"/>
              </w:rPr>
              <w:t>Wartość 2022</w:t>
            </w:r>
          </w:p>
        </w:tc>
        <w:tc>
          <w:tcPr>
            <w:tcW w:w="899" w:type="pct"/>
            <w:tcBorders>
              <w:left w:val="single" w:sz="4" w:space="0" w:color="FFFFFF" w:themeColor="background1"/>
              <w:bottom w:val="single" w:sz="4" w:space="0" w:color="FFFFFF" w:themeColor="background1"/>
              <w:right w:val="single" w:sz="4" w:space="0" w:color="FFFFFF" w:themeColor="background1"/>
            </w:tcBorders>
            <w:vAlign w:val="center"/>
            <w:hideMark/>
          </w:tcPr>
          <w:p w14:paraId="64855C3E" w14:textId="31466DD3" w:rsidR="009654BE" w:rsidRPr="00072C12" w:rsidRDefault="009654BE" w:rsidP="009654BE">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eastAsia="pl-PL"/>
              </w:rPr>
            </w:pPr>
            <w:r w:rsidRPr="00072C12">
              <w:rPr>
                <w:rFonts w:asciiTheme="minorHAnsi" w:hAnsiTheme="minorHAnsi" w:cstheme="minorHAnsi"/>
                <w:sz w:val="20"/>
                <w:szCs w:val="20"/>
              </w:rPr>
              <w:t>Wartość 2023</w:t>
            </w:r>
          </w:p>
        </w:tc>
        <w:tc>
          <w:tcPr>
            <w:tcW w:w="899" w:type="pct"/>
            <w:tcBorders>
              <w:left w:val="single" w:sz="4" w:space="0" w:color="FFFFFF" w:themeColor="background1"/>
              <w:bottom w:val="single" w:sz="4" w:space="0" w:color="FFFFFF" w:themeColor="background1"/>
            </w:tcBorders>
            <w:vAlign w:val="center"/>
            <w:hideMark/>
          </w:tcPr>
          <w:p w14:paraId="6B3097DA" w14:textId="6CDC9223" w:rsidR="009654BE" w:rsidRPr="00072C12" w:rsidRDefault="009654BE" w:rsidP="009654BE">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eastAsia="pl-PL"/>
              </w:rPr>
            </w:pPr>
            <w:r w:rsidRPr="00072C12">
              <w:rPr>
                <w:rFonts w:asciiTheme="minorHAnsi" w:hAnsiTheme="minorHAnsi" w:cstheme="minorHAnsi"/>
                <w:sz w:val="20"/>
                <w:szCs w:val="20"/>
              </w:rPr>
              <w:t>Wartość 2024</w:t>
            </w:r>
          </w:p>
        </w:tc>
      </w:tr>
      <w:tr w:rsidR="009654BE" w:rsidRPr="00072C12" w14:paraId="23A801B4" w14:textId="77777777" w:rsidTr="007B694E">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1405" w:type="pct"/>
            <w:vMerge/>
            <w:tcBorders>
              <w:top w:val="single" w:sz="4" w:space="0" w:color="FFFFFF" w:themeColor="background1"/>
              <w:right w:val="single" w:sz="4" w:space="0" w:color="FFFFFF" w:themeColor="background1"/>
            </w:tcBorders>
            <w:vAlign w:val="center"/>
          </w:tcPr>
          <w:p w14:paraId="4CB789AF" w14:textId="77777777" w:rsidR="009654BE" w:rsidRPr="00072C12" w:rsidRDefault="009654BE" w:rsidP="008514D1">
            <w:pPr>
              <w:spacing w:line="240" w:lineRule="auto"/>
              <w:jc w:val="left"/>
              <w:rPr>
                <w:rFonts w:asciiTheme="minorHAnsi" w:eastAsia="Times New Roman" w:hAnsiTheme="minorHAnsi" w:cstheme="minorHAnsi"/>
                <w:sz w:val="20"/>
                <w:szCs w:val="20"/>
                <w:lang w:eastAsia="pl-PL"/>
              </w:rPr>
            </w:pPr>
          </w:p>
        </w:tc>
        <w:tc>
          <w:tcPr>
            <w:tcW w:w="3595" w:type="pct"/>
            <w:gridSpan w:val="4"/>
            <w:tcBorders>
              <w:top w:val="single" w:sz="4" w:space="0" w:color="FFFFFF" w:themeColor="background1"/>
              <w:left w:val="single" w:sz="4" w:space="0" w:color="FFFFFF" w:themeColor="background1"/>
            </w:tcBorders>
            <w:vAlign w:val="center"/>
          </w:tcPr>
          <w:p w14:paraId="43BF7994" w14:textId="347FD5B7" w:rsidR="009654BE" w:rsidRPr="00072C12" w:rsidRDefault="009654BE" w:rsidP="008514D1">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72C12">
              <w:rPr>
                <w:rFonts w:asciiTheme="minorHAnsi" w:eastAsia="Times New Roman" w:hAnsiTheme="minorHAnsi" w:cstheme="minorHAnsi"/>
                <w:sz w:val="20"/>
                <w:szCs w:val="20"/>
                <w:lang w:eastAsia="pl-PL"/>
              </w:rPr>
              <w:t>[os.]</w:t>
            </w:r>
          </w:p>
        </w:tc>
      </w:tr>
      <w:tr w:rsidR="007B694E" w:rsidRPr="00072C12" w14:paraId="2036A6C0" w14:textId="77777777" w:rsidTr="007B694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736EEC1B" w14:textId="77777777" w:rsidR="007B694E" w:rsidRPr="00072C12" w:rsidRDefault="007B694E" w:rsidP="007B694E">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Wrocław</w:t>
            </w:r>
          </w:p>
        </w:tc>
        <w:tc>
          <w:tcPr>
            <w:tcW w:w="899" w:type="pct"/>
            <w:noWrap/>
            <w:hideMark/>
          </w:tcPr>
          <w:p w14:paraId="0164C970" w14:textId="5D67078B" w:rsidR="007B694E" w:rsidRPr="00072C12" w:rsidRDefault="007B694E" w:rsidP="007B694E">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642 869</w:t>
            </w:r>
          </w:p>
        </w:tc>
        <w:tc>
          <w:tcPr>
            <w:tcW w:w="899" w:type="pct"/>
            <w:noWrap/>
            <w:hideMark/>
          </w:tcPr>
          <w:p w14:paraId="12908A75" w14:textId="549937FC" w:rsidR="007B694E" w:rsidRPr="00072C12" w:rsidRDefault="007B694E" w:rsidP="007B694E">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674 079</w:t>
            </w:r>
          </w:p>
        </w:tc>
        <w:tc>
          <w:tcPr>
            <w:tcW w:w="899" w:type="pct"/>
            <w:noWrap/>
            <w:hideMark/>
          </w:tcPr>
          <w:p w14:paraId="4E1C69E5" w14:textId="1505AC3F" w:rsidR="007B694E" w:rsidRPr="00072C12" w:rsidRDefault="007B694E" w:rsidP="007B694E">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673 743</w:t>
            </w:r>
          </w:p>
        </w:tc>
        <w:tc>
          <w:tcPr>
            <w:tcW w:w="899" w:type="pct"/>
            <w:noWrap/>
            <w:hideMark/>
          </w:tcPr>
          <w:p w14:paraId="33174ECC" w14:textId="15AD9D5E" w:rsidR="007B694E" w:rsidRPr="00072C12" w:rsidRDefault="007B694E" w:rsidP="007B694E">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672 882</w:t>
            </w:r>
          </w:p>
        </w:tc>
      </w:tr>
      <w:tr w:rsidR="008514D1" w:rsidRPr="00072C12" w14:paraId="362C9151" w14:textId="77777777" w:rsidTr="007B694E">
        <w:trPr>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6BA7E7E4" w14:textId="77777777" w:rsidR="0075538C" w:rsidRPr="00072C12" w:rsidRDefault="0075538C" w:rsidP="0075538C">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Miasto i Gmina Bierutów</w:t>
            </w:r>
          </w:p>
        </w:tc>
        <w:tc>
          <w:tcPr>
            <w:tcW w:w="899" w:type="pct"/>
            <w:noWrap/>
            <w:vAlign w:val="center"/>
            <w:hideMark/>
          </w:tcPr>
          <w:p w14:paraId="2378155C" w14:textId="77777777" w:rsidR="0075538C" w:rsidRPr="00072C12" w:rsidRDefault="0075538C" w:rsidP="004172B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9 960</w:t>
            </w:r>
          </w:p>
        </w:tc>
        <w:tc>
          <w:tcPr>
            <w:tcW w:w="899" w:type="pct"/>
            <w:noWrap/>
            <w:vAlign w:val="center"/>
            <w:hideMark/>
          </w:tcPr>
          <w:p w14:paraId="50D823E4" w14:textId="77777777" w:rsidR="0075538C" w:rsidRPr="00072C12" w:rsidRDefault="0075538C" w:rsidP="004172B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9 384</w:t>
            </w:r>
          </w:p>
        </w:tc>
        <w:tc>
          <w:tcPr>
            <w:tcW w:w="899" w:type="pct"/>
            <w:noWrap/>
            <w:vAlign w:val="center"/>
            <w:hideMark/>
          </w:tcPr>
          <w:p w14:paraId="0EE5C7E2" w14:textId="77777777" w:rsidR="0075538C" w:rsidRPr="00072C12" w:rsidRDefault="0075538C" w:rsidP="004172B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9 295</w:t>
            </w:r>
          </w:p>
        </w:tc>
        <w:tc>
          <w:tcPr>
            <w:tcW w:w="899" w:type="pct"/>
            <w:noWrap/>
            <w:vAlign w:val="center"/>
            <w:hideMark/>
          </w:tcPr>
          <w:p w14:paraId="2031EBB7" w14:textId="77777777" w:rsidR="0075538C" w:rsidRPr="00072C12" w:rsidRDefault="0075538C" w:rsidP="004172B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9 193</w:t>
            </w:r>
          </w:p>
        </w:tc>
      </w:tr>
      <w:tr w:rsidR="008514D1" w:rsidRPr="00072C12" w14:paraId="19776417" w14:textId="77777777" w:rsidTr="007B694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66CF8EFD" w14:textId="77777777" w:rsidR="0075538C" w:rsidRPr="00072C12" w:rsidRDefault="0075538C" w:rsidP="0075538C">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Borów</w:t>
            </w:r>
          </w:p>
        </w:tc>
        <w:tc>
          <w:tcPr>
            <w:tcW w:w="899" w:type="pct"/>
            <w:noWrap/>
            <w:vAlign w:val="center"/>
            <w:hideMark/>
          </w:tcPr>
          <w:p w14:paraId="43AD7373" w14:textId="77777777" w:rsidR="0075538C" w:rsidRPr="00072C12" w:rsidRDefault="0075538C" w:rsidP="004172B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5 272</w:t>
            </w:r>
          </w:p>
        </w:tc>
        <w:tc>
          <w:tcPr>
            <w:tcW w:w="899" w:type="pct"/>
            <w:noWrap/>
            <w:vAlign w:val="center"/>
            <w:hideMark/>
          </w:tcPr>
          <w:p w14:paraId="7032E00F" w14:textId="77777777" w:rsidR="0075538C" w:rsidRPr="00072C12" w:rsidRDefault="0075538C" w:rsidP="004172B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5 065</w:t>
            </w:r>
          </w:p>
        </w:tc>
        <w:tc>
          <w:tcPr>
            <w:tcW w:w="899" w:type="pct"/>
            <w:noWrap/>
            <w:vAlign w:val="center"/>
            <w:hideMark/>
          </w:tcPr>
          <w:p w14:paraId="6ACAA51E" w14:textId="77777777" w:rsidR="0075538C" w:rsidRPr="00072C12" w:rsidRDefault="0075538C" w:rsidP="004172B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5 013</w:t>
            </w:r>
          </w:p>
        </w:tc>
        <w:tc>
          <w:tcPr>
            <w:tcW w:w="899" w:type="pct"/>
            <w:noWrap/>
            <w:vAlign w:val="center"/>
            <w:hideMark/>
          </w:tcPr>
          <w:p w14:paraId="7B2D71E5" w14:textId="77777777" w:rsidR="0075538C" w:rsidRPr="00072C12" w:rsidRDefault="0075538C" w:rsidP="004172B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4 986</w:t>
            </w:r>
          </w:p>
        </w:tc>
      </w:tr>
      <w:tr w:rsidR="008514D1" w:rsidRPr="00072C12" w14:paraId="7E359EC0" w14:textId="77777777" w:rsidTr="007B694E">
        <w:trPr>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1447909D" w14:textId="77777777" w:rsidR="0075538C" w:rsidRPr="00072C12" w:rsidRDefault="0075538C" w:rsidP="0075538C">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Brzeg Dolny</w:t>
            </w:r>
          </w:p>
        </w:tc>
        <w:tc>
          <w:tcPr>
            <w:tcW w:w="899" w:type="pct"/>
            <w:noWrap/>
            <w:vAlign w:val="center"/>
            <w:hideMark/>
          </w:tcPr>
          <w:p w14:paraId="18838ABD" w14:textId="77777777" w:rsidR="0075538C" w:rsidRPr="00072C12" w:rsidRDefault="0075538C" w:rsidP="004172B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16 134</w:t>
            </w:r>
          </w:p>
        </w:tc>
        <w:tc>
          <w:tcPr>
            <w:tcW w:w="899" w:type="pct"/>
            <w:noWrap/>
            <w:vAlign w:val="center"/>
            <w:hideMark/>
          </w:tcPr>
          <w:p w14:paraId="096E34E1" w14:textId="77777777" w:rsidR="0075538C" w:rsidRPr="00072C12" w:rsidRDefault="0075538C" w:rsidP="004172B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16 199</w:t>
            </w:r>
          </w:p>
        </w:tc>
        <w:tc>
          <w:tcPr>
            <w:tcW w:w="899" w:type="pct"/>
            <w:noWrap/>
            <w:vAlign w:val="center"/>
            <w:hideMark/>
          </w:tcPr>
          <w:p w14:paraId="63EF4266" w14:textId="77777777" w:rsidR="0075538C" w:rsidRPr="00072C12" w:rsidRDefault="0075538C" w:rsidP="004172B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16 129</w:t>
            </w:r>
          </w:p>
        </w:tc>
        <w:tc>
          <w:tcPr>
            <w:tcW w:w="899" w:type="pct"/>
            <w:noWrap/>
            <w:vAlign w:val="center"/>
            <w:hideMark/>
          </w:tcPr>
          <w:p w14:paraId="6CD338C4" w14:textId="77777777" w:rsidR="0075538C" w:rsidRPr="00072C12" w:rsidRDefault="0075538C" w:rsidP="004172B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15 992</w:t>
            </w:r>
          </w:p>
        </w:tc>
      </w:tr>
      <w:tr w:rsidR="008514D1" w:rsidRPr="00072C12" w14:paraId="36E3BBA4" w14:textId="77777777" w:rsidTr="007B694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6A182D26" w14:textId="77777777" w:rsidR="0075538C" w:rsidRPr="00072C12" w:rsidRDefault="0075538C" w:rsidP="0075538C">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Czernica</w:t>
            </w:r>
          </w:p>
        </w:tc>
        <w:tc>
          <w:tcPr>
            <w:tcW w:w="899" w:type="pct"/>
            <w:noWrap/>
            <w:vAlign w:val="center"/>
            <w:hideMark/>
          </w:tcPr>
          <w:p w14:paraId="3C88FF52" w14:textId="77777777" w:rsidR="0075538C" w:rsidRPr="00072C12" w:rsidRDefault="0075538C" w:rsidP="004172B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16 619</w:t>
            </w:r>
          </w:p>
        </w:tc>
        <w:tc>
          <w:tcPr>
            <w:tcW w:w="899" w:type="pct"/>
            <w:noWrap/>
            <w:vAlign w:val="center"/>
            <w:hideMark/>
          </w:tcPr>
          <w:p w14:paraId="6EB7B192" w14:textId="77777777" w:rsidR="0075538C" w:rsidRPr="00072C12" w:rsidRDefault="0075538C" w:rsidP="004172B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23 010</w:t>
            </w:r>
          </w:p>
        </w:tc>
        <w:tc>
          <w:tcPr>
            <w:tcW w:w="899" w:type="pct"/>
            <w:noWrap/>
            <w:vAlign w:val="center"/>
            <w:hideMark/>
          </w:tcPr>
          <w:p w14:paraId="18242481" w14:textId="77777777" w:rsidR="0075538C" w:rsidRPr="00072C12" w:rsidRDefault="0075538C" w:rsidP="004172B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23 974</w:t>
            </w:r>
          </w:p>
        </w:tc>
        <w:tc>
          <w:tcPr>
            <w:tcW w:w="899" w:type="pct"/>
            <w:noWrap/>
            <w:vAlign w:val="center"/>
            <w:hideMark/>
          </w:tcPr>
          <w:p w14:paraId="3D992315" w14:textId="77777777" w:rsidR="0075538C" w:rsidRPr="00072C12" w:rsidRDefault="0075538C" w:rsidP="004172B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24 933</w:t>
            </w:r>
          </w:p>
        </w:tc>
      </w:tr>
      <w:tr w:rsidR="008514D1" w:rsidRPr="00072C12" w14:paraId="254124A0" w14:textId="77777777" w:rsidTr="007B694E">
        <w:trPr>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59A24257" w14:textId="77777777" w:rsidR="0075538C" w:rsidRPr="00072C12" w:rsidRDefault="0075538C" w:rsidP="0075538C">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Długołęka</w:t>
            </w:r>
          </w:p>
        </w:tc>
        <w:tc>
          <w:tcPr>
            <w:tcW w:w="899" w:type="pct"/>
            <w:noWrap/>
            <w:vAlign w:val="center"/>
            <w:hideMark/>
          </w:tcPr>
          <w:p w14:paraId="40D7F38C" w14:textId="77777777" w:rsidR="0075538C" w:rsidRPr="00072C12" w:rsidRDefault="0075538C" w:rsidP="004172B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33 838</w:t>
            </w:r>
          </w:p>
        </w:tc>
        <w:tc>
          <w:tcPr>
            <w:tcW w:w="899" w:type="pct"/>
            <w:noWrap/>
            <w:vAlign w:val="center"/>
            <w:hideMark/>
          </w:tcPr>
          <w:p w14:paraId="37A729F0" w14:textId="77777777" w:rsidR="0075538C" w:rsidRPr="00072C12" w:rsidRDefault="0075538C" w:rsidP="004172B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42 904</w:t>
            </w:r>
          </w:p>
        </w:tc>
        <w:tc>
          <w:tcPr>
            <w:tcW w:w="899" w:type="pct"/>
            <w:noWrap/>
            <w:vAlign w:val="center"/>
            <w:hideMark/>
          </w:tcPr>
          <w:p w14:paraId="23009B21" w14:textId="77777777" w:rsidR="0075538C" w:rsidRPr="00072C12" w:rsidRDefault="0075538C" w:rsidP="004172B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43 967</w:t>
            </w:r>
          </w:p>
        </w:tc>
        <w:tc>
          <w:tcPr>
            <w:tcW w:w="899" w:type="pct"/>
            <w:noWrap/>
            <w:vAlign w:val="center"/>
            <w:hideMark/>
          </w:tcPr>
          <w:p w14:paraId="694C0AA4" w14:textId="77777777" w:rsidR="0075538C" w:rsidRPr="00072C12" w:rsidRDefault="0075538C" w:rsidP="004172B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44 927</w:t>
            </w:r>
          </w:p>
        </w:tc>
      </w:tr>
      <w:tr w:rsidR="008514D1" w:rsidRPr="00072C12" w14:paraId="023BE569" w14:textId="77777777" w:rsidTr="007B694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4F26C8F1" w14:textId="77777777" w:rsidR="0075538C" w:rsidRPr="00072C12" w:rsidRDefault="0075538C" w:rsidP="0075538C">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Dobroszyce</w:t>
            </w:r>
          </w:p>
        </w:tc>
        <w:tc>
          <w:tcPr>
            <w:tcW w:w="899" w:type="pct"/>
            <w:noWrap/>
            <w:vAlign w:val="center"/>
            <w:hideMark/>
          </w:tcPr>
          <w:p w14:paraId="1DF7B5F2" w14:textId="77777777" w:rsidR="0075538C" w:rsidRPr="00072C12" w:rsidRDefault="0075538C" w:rsidP="004172B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6 801</w:t>
            </w:r>
          </w:p>
        </w:tc>
        <w:tc>
          <w:tcPr>
            <w:tcW w:w="899" w:type="pct"/>
            <w:noWrap/>
            <w:vAlign w:val="center"/>
            <w:hideMark/>
          </w:tcPr>
          <w:p w14:paraId="430BCA13" w14:textId="77777777" w:rsidR="0075538C" w:rsidRPr="00072C12" w:rsidRDefault="0075538C" w:rsidP="004172B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7 225</w:t>
            </w:r>
          </w:p>
        </w:tc>
        <w:tc>
          <w:tcPr>
            <w:tcW w:w="899" w:type="pct"/>
            <w:noWrap/>
            <w:vAlign w:val="center"/>
            <w:hideMark/>
          </w:tcPr>
          <w:p w14:paraId="3654077B" w14:textId="77777777" w:rsidR="0075538C" w:rsidRPr="00072C12" w:rsidRDefault="0075538C" w:rsidP="004172B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7 265</w:t>
            </w:r>
          </w:p>
        </w:tc>
        <w:tc>
          <w:tcPr>
            <w:tcW w:w="899" w:type="pct"/>
            <w:noWrap/>
            <w:vAlign w:val="center"/>
            <w:hideMark/>
          </w:tcPr>
          <w:p w14:paraId="50AFC596" w14:textId="77777777" w:rsidR="0075538C" w:rsidRPr="00072C12" w:rsidRDefault="0075538C" w:rsidP="004172B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7 412</w:t>
            </w:r>
          </w:p>
        </w:tc>
      </w:tr>
      <w:tr w:rsidR="008514D1" w:rsidRPr="00072C12" w14:paraId="607CA80F" w14:textId="77777777" w:rsidTr="007B694E">
        <w:trPr>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4EDC9F6C" w14:textId="77777777" w:rsidR="0075538C" w:rsidRPr="00072C12" w:rsidRDefault="0075538C" w:rsidP="0075538C">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Domaniów</w:t>
            </w:r>
          </w:p>
        </w:tc>
        <w:tc>
          <w:tcPr>
            <w:tcW w:w="899" w:type="pct"/>
            <w:noWrap/>
            <w:vAlign w:val="center"/>
            <w:hideMark/>
          </w:tcPr>
          <w:p w14:paraId="00DCC782" w14:textId="77777777" w:rsidR="0075538C" w:rsidRPr="00072C12" w:rsidRDefault="0075538C" w:rsidP="004172B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5 162</w:t>
            </w:r>
          </w:p>
        </w:tc>
        <w:tc>
          <w:tcPr>
            <w:tcW w:w="899" w:type="pct"/>
            <w:noWrap/>
            <w:vAlign w:val="center"/>
            <w:hideMark/>
          </w:tcPr>
          <w:p w14:paraId="30DE8578" w14:textId="77777777" w:rsidR="0075538C" w:rsidRPr="00072C12" w:rsidRDefault="0075538C" w:rsidP="004172B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4 923</w:t>
            </w:r>
          </w:p>
        </w:tc>
        <w:tc>
          <w:tcPr>
            <w:tcW w:w="899" w:type="pct"/>
            <w:noWrap/>
            <w:vAlign w:val="center"/>
            <w:hideMark/>
          </w:tcPr>
          <w:p w14:paraId="63B30BC2" w14:textId="77777777" w:rsidR="0075538C" w:rsidRPr="00072C12" w:rsidRDefault="0075538C" w:rsidP="004172B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4 914</w:t>
            </w:r>
          </w:p>
        </w:tc>
        <w:tc>
          <w:tcPr>
            <w:tcW w:w="899" w:type="pct"/>
            <w:noWrap/>
            <w:vAlign w:val="center"/>
            <w:hideMark/>
          </w:tcPr>
          <w:p w14:paraId="66D6FB89" w14:textId="77777777" w:rsidR="0075538C" w:rsidRPr="00072C12" w:rsidRDefault="0075538C" w:rsidP="004172B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4 853</w:t>
            </w:r>
          </w:p>
        </w:tc>
      </w:tr>
      <w:tr w:rsidR="008514D1" w:rsidRPr="00072C12" w14:paraId="3AE6D7D3" w14:textId="77777777" w:rsidTr="007B694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294839DE" w14:textId="77777777" w:rsidR="0075538C" w:rsidRPr="00072C12" w:rsidRDefault="0075538C" w:rsidP="0075538C">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Dziadowa Kłoda</w:t>
            </w:r>
          </w:p>
        </w:tc>
        <w:tc>
          <w:tcPr>
            <w:tcW w:w="899" w:type="pct"/>
            <w:noWrap/>
            <w:vAlign w:val="center"/>
            <w:hideMark/>
          </w:tcPr>
          <w:p w14:paraId="52E0BB23" w14:textId="77777777" w:rsidR="0075538C" w:rsidRPr="00072C12" w:rsidRDefault="0075538C" w:rsidP="004172B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4 598</w:t>
            </w:r>
          </w:p>
        </w:tc>
        <w:tc>
          <w:tcPr>
            <w:tcW w:w="899" w:type="pct"/>
            <w:noWrap/>
            <w:vAlign w:val="center"/>
            <w:hideMark/>
          </w:tcPr>
          <w:p w14:paraId="1277FE1E" w14:textId="7458C4A1" w:rsidR="0075538C" w:rsidRPr="00072C12" w:rsidRDefault="00C259B8" w:rsidP="004172B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Pr>
                <w:rFonts w:asciiTheme="minorHAnsi" w:eastAsia="Times New Roman" w:hAnsiTheme="minorHAnsi" w:cstheme="minorHAnsi"/>
                <w:color w:val="000000"/>
                <w:sz w:val="20"/>
                <w:szCs w:val="20"/>
                <w:lang w:eastAsia="pl-PL"/>
              </w:rPr>
              <w:t>4563</w:t>
            </w:r>
          </w:p>
        </w:tc>
        <w:tc>
          <w:tcPr>
            <w:tcW w:w="899" w:type="pct"/>
            <w:noWrap/>
            <w:vAlign w:val="center"/>
            <w:hideMark/>
          </w:tcPr>
          <w:p w14:paraId="205C748E" w14:textId="72DBFBB5" w:rsidR="0075538C" w:rsidRPr="00072C12" w:rsidRDefault="00C259B8" w:rsidP="004172B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Pr>
                <w:rFonts w:asciiTheme="minorHAnsi" w:eastAsia="Times New Roman" w:hAnsiTheme="minorHAnsi" w:cstheme="minorHAnsi"/>
                <w:color w:val="000000"/>
                <w:sz w:val="20"/>
                <w:szCs w:val="20"/>
                <w:lang w:eastAsia="pl-PL"/>
              </w:rPr>
              <w:t>4579</w:t>
            </w:r>
          </w:p>
        </w:tc>
        <w:tc>
          <w:tcPr>
            <w:tcW w:w="899" w:type="pct"/>
            <w:noWrap/>
            <w:vAlign w:val="center"/>
            <w:hideMark/>
          </w:tcPr>
          <w:p w14:paraId="15F03325" w14:textId="276A3A32" w:rsidR="0075538C" w:rsidRPr="00072C12" w:rsidRDefault="00C259B8" w:rsidP="004172B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Pr>
                <w:rFonts w:asciiTheme="minorHAnsi" w:eastAsia="Times New Roman" w:hAnsiTheme="minorHAnsi" w:cstheme="minorHAnsi"/>
                <w:color w:val="000000"/>
                <w:sz w:val="20"/>
                <w:szCs w:val="20"/>
                <w:lang w:eastAsia="pl-PL"/>
              </w:rPr>
              <w:t>4578</w:t>
            </w:r>
          </w:p>
        </w:tc>
      </w:tr>
      <w:tr w:rsidR="008514D1" w:rsidRPr="00072C12" w14:paraId="6CA1BF92" w14:textId="77777777" w:rsidTr="007B694E">
        <w:trPr>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44F29B22" w14:textId="77777777" w:rsidR="0075538C" w:rsidRPr="00072C12" w:rsidRDefault="0075538C" w:rsidP="0075538C">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Jelcz–Laskowice</w:t>
            </w:r>
          </w:p>
        </w:tc>
        <w:tc>
          <w:tcPr>
            <w:tcW w:w="899" w:type="pct"/>
            <w:noWrap/>
            <w:vAlign w:val="center"/>
            <w:hideMark/>
          </w:tcPr>
          <w:p w14:paraId="2A364D41" w14:textId="77777777" w:rsidR="0075538C" w:rsidRPr="00072C12" w:rsidRDefault="0075538C" w:rsidP="004172B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23 292</w:t>
            </w:r>
          </w:p>
        </w:tc>
        <w:tc>
          <w:tcPr>
            <w:tcW w:w="899" w:type="pct"/>
            <w:noWrap/>
            <w:vAlign w:val="center"/>
            <w:hideMark/>
          </w:tcPr>
          <w:p w14:paraId="003E91A8" w14:textId="77777777" w:rsidR="0075538C" w:rsidRPr="00072C12" w:rsidRDefault="0075538C" w:rsidP="004172B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23 661</w:t>
            </w:r>
          </w:p>
        </w:tc>
        <w:tc>
          <w:tcPr>
            <w:tcW w:w="899" w:type="pct"/>
            <w:noWrap/>
            <w:vAlign w:val="center"/>
            <w:hideMark/>
          </w:tcPr>
          <w:p w14:paraId="7B6681BD" w14:textId="77777777" w:rsidR="0075538C" w:rsidRPr="00072C12" w:rsidRDefault="0075538C" w:rsidP="004172B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23 712</w:t>
            </w:r>
          </w:p>
        </w:tc>
        <w:tc>
          <w:tcPr>
            <w:tcW w:w="899" w:type="pct"/>
            <w:noWrap/>
            <w:vAlign w:val="center"/>
            <w:hideMark/>
          </w:tcPr>
          <w:p w14:paraId="268C3A35" w14:textId="77777777" w:rsidR="0075538C" w:rsidRPr="00072C12" w:rsidRDefault="0075538C" w:rsidP="004172B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23 751</w:t>
            </w:r>
          </w:p>
        </w:tc>
      </w:tr>
      <w:tr w:rsidR="008514D1" w:rsidRPr="00072C12" w14:paraId="5ACD62BB" w14:textId="77777777" w:rsidTr="007B694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143F2659" w14:textId="77777777" w:rsidR="0075538C" w:rsidRPr="00072C12" w:rsidRDefault="0075538C" w:rsidP="0075538C">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Jordanów Śląski</w:t>
            </w:r>
          </w:p>
        </w:tc>
        <w:tc>
          <w:tcPr>
            <w:tcW w:w="899" w:type="pct"/>
            <w:noWrap/>
            <w:vAlign w:val="center"/>
            <w:hideMark/>
          </w:tcPr>
          <w:p w14:paraId="55AEE3CC" w14:textId="77777777" w:rsidR="0075538C" w:rsidRPr="00072C12" w:rsidRDefault="0075538C" w:rsidP="004172B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3 179</w:t>
            </w:r>
          </w:p>
        </w:tc>
        <w:tc>
          <w:tcPr>
            <w:tcW w:w="899" w:type="pct"/>
            <w:noWrap/>
            <w:vAlign w:val="center"/>
            <w:hideMark/>
          </w:tcPr>
          <w:p w14:paraId="3165DD2E" w14:textId="77777777" w:rsidR="0075538C" w:rsidRPr="00072C12" w:rsidRDefault="0075538C" w:rsidP="004172B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3 248</w:t>
            </w:r>
          </w:p>
        </w:tc>
        <w:tc>
          <w:tcPr>
            <w:tcW w:w="899" w:type="pct"/>
            <w:noWrap/>
            <w:vAlign w:val="center"/>
            <w:hideMark/>
          </w:tcPr>
          <w:p w14:paraId="2BE2FFE9" w14:textId="77777777" w:rsidR="0075538C" w:rsidRPr="00072C12" w:rsidRDefault="0075538C" w:rsidP="004172B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3 273</w:t>
            </w:r>
          </w:p>
        </w:tc>
        <w:tc>
          <w:tcPr>
            <w:tcW w:w="899" w:type="pct"/>
            <w:noWrap/>
            <w:vAlign w:val="center"/>
            <w:hideMark/>
          </w:tcPr>
          <w:p w14:paraId="3E804B16" w14:textId="77777777" w:rsidR="0075538C" w:rsidRPr="00072C12" w:rsidRDefault="0075538C" w:rsidP="004172B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3 275</w:t>
            </w:r>
          </w:p>
        </w:tc>
      </w:tr>
      <w:tr w:rsidR="008514D1" w:rsidRPr="00072C12" w14:paraId="1432ECB9" w14:textId="77777777" w:rsidTr="007B694E">
        <w:trPr>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145194AD" w14:textId="77777777" w:rsidR="0075538C" w:rsidRPr="00072C12" w:rsidRDefault="0075538C" w:rsidP="0075538C">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Kąty Wrocławskie</w:t>
            </w:r>
          </w:p>
        </w:tc>
        <w:tc>
          <w:tcPr>
            <w:tcW w:w="899" w:type="pct"/>
            <w:noWrap/>
            <w:vAlign w:val="center"/>
            <w:hideMark/>
          </w:tcPr>
          <w:p w14:paraId="18C1642D" w14:textId="77777777" w:rsidR="0075538C" w:rsidRPr="00072C12" w:rsidRDefault="0075538C" w:rsidP="004172B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25 282</w:t>
            </w:r>
          </w:p>
        </w:tc>
        <w:tc>
          <w:tcPr>
            <w:tcW w:w="899" w:type="pct"/>
            <w:noWrap/>
            <w:vAlign w:val="center"/>
            <w:hideMark/>
          </w:tcPr>
          <w:p w14:paraId="4E2CD615" w14:textId="77777777" w:rsidR="0075538C" w:rsidRPr="00072C12" w:rsidRDefault="0075538C" w:rsidP="004172B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29 707</w:t>
            </w:r>
          </w:p>
        </w:tc>
        <w:tc>
          <w:tcPr>
            <w:tcW w:w="899" w:type="pct"/>
            <w:noWrap/>
            <w:vAlign w:val="center"/>
            <w:hideMark/>
          </w:tcPr>
          <w:p w14:paraId="291DC543" w14:textId="77777777" w:rsidR="0075538C" w:rsidRPr="00072C12" w:rsidRDefault="0075538C" w:rsidP="004172B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30 202</w:t>
            </w:r>
          </w:p>
        </w:tc>
        <w:tc>
          <w:tcPr>
            <w:tcW w:w="899" w:type="pct"/>
            <w:noWrap/>
            <w:vAlign w:val="center"/>
            <w:hideMark/>
          </w:tcPr>
          <w:p w14:paraId="762568D0" w14:textId="77777777" w:rsidR="0075538C" w:rsidRPr="00072C12" w:rsidRDefault="0075538C" w:rsidP="004172B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30 672</w:t>
            </w:r>
          </w:p>
        </w:tc>
      </w:tr>
      <w:tr w:rsidR="008514D1" w:rsidRPr="00072C12" w14:paraId="0ECCC869" w14:textId="77777777" w:rsidTr="007B694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00B0441C" w14:textId="77777777" w:rsidR="0075538C" w:rsidRPr="00072C12" w:rsidRDefault="0075538C" w:rsidP="0075538C">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Kobierzyce</w:t>
            </w:r>
          </w:p>
        </w:tc>
        <w:tc>
          <w:tcPr>
            <w:tcW w:w="899" w:type="pct"/>
            <w:noWrap/>
            <w:vAlign w:val="center"/>
            <w:hideMark/>
          </w:tcPr>
          <w:p w14:paraId="0531A3EB" w14:textId="77777777" w:rsidR="0075538C" w:rsidRPr="00072C12" w:rsidRDefault="0075538C" w:rsidP="004172B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21 760</w:t>
            </w:r>
          </w:p>
        </w:tc>
        <w:tc>
          <w:tcPr>
            <w:tcW w:w="899" w:type="pct"/>
            <w:noWrap/>
            <w:vAlign w:val="center"/>
            <w:hideMark/>
          </w:tcPr>
          <w:p w14:paraId="5C6A1542" w14:textId="77777777" w:rsidR="0075538C" w:rsidRPr="00072C12" w:rsidRDefault="0075538C" w:rsidP="004172B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24 387</w:t>
            </w:r>
          </w:p>
        </w:tc>
        <w:tc>
          <w:tcPr>
            <w:tcW w:w="899" w:type="pct"/>
            <w:noWrap/>
            <w:vAlign w:val="center"/>
            <w:hideMark/>
          </w:tcPr>
          <w:p w14:paraId="6CBE74BA" w14:textId="77777777" w:rsidR="0075538C" w:rsidRPr="00072C12" w:rsidRDefault="0075538C" w:rsidP="004172B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24 977</w:t>
            </w:r>
          </w:p>
        </w:tc>
        <w:tc>
          <w:tcPr>
            <w:tcW w:w="899" w:type="pct"/>
            <w:noWrap/>
            <w:vAlign w:val="center"/>
            <w:hideMark/>
          </w:tcPr>
          <w:p w14:paraId="6190E5CD" w14:textId="77777777" w:rsidR="0075538C" w:rsidRPr="00072C12" w:rsidRDefault="0075538C" w:rsidP="004172B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25 421</w:t>
            </w:r>
          </w:p>
        </w:tc>
      </w:tr>
      <w:tr w:rsidR="008514D1" w:rsidRPr="00072C12" w14:paraId="669625B5" w14:textId="77777777" w:rsidTr="007B694E">
        <w:trPr>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61311CF0" w14:textId="77777777" w:rsidR="0075538C" w:rsidRPr="00072C12" w:rsidRDefault="0075538C" w:rsidP="0075538C">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Kostomłoty</w:t>
            </w:r>
          </w:p>
        </w:tc>
        <w:tc>
          <w:tcPr>
            <w:tcW w:w="899" w:type="pct"/>
            <w:noWrap/>
            <w:vAlign w:val="center"/>
            <w:hideMark/>
          </w:tcPr>
          <w:p w14:paraId="34301741" w14:textId="77777777" w:rsidR="0075538C" w:rsidRPr="00072C12" w:rsidRDefault="0075538C" w:rsidP="004172B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7 119</w:t>
            </w:r>
          </w:p>
        </w:tc>
        <w:tc>
          <w:tcPr>
            <w:tcW w:w="899" w:type="pct"/>
            <w:noWrap/>
            <w:vAlign w:val="center"/>
            <w:hideMark/>
          </w:tcPr>
          <w:p w14:paraId="33F8D9F4" w14:textId="77777777" w:rsidR="0075538C" w:rsidRPr="00072C12" w:rsidRDefault="0075538C" w:rsidP="004172B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7 179</w:t>
            </w:r>
          </w:p>
        </w:tc>
        <w:tc>
          <w:tcPr>
            <w:tcW w:w="899" w:type="pct"/>
            <w:noWrap/>
            <w:vAlign w:val="center"/>
            <w:hideMark/>
          </w:tcPr>
          <w:p w14:paraId="6CCE281A" w14:textId="77777777" w:rsidR="0075538C" w:rsidRPr="00072C12" w:rsidRDefault="0075538C" w:rsidP="004172B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7 162</w:t>
            </w:r>
          </w:p>
        </w:tc>
        <w:tc>
          <w:tcPr>
            <w:tcW w:w="899" w:type="pct"/>
            <w:noWrap/>
            <w:vAlign w:val="center"/>
            <w:hideMark/>
          </w:tcPr>
          <w:p w14:paraId="3BE54BB5" w14:textId="77777777" w:rsidR="0075538C" w:rsidRPr="00072C12" w:rsidRDefault="0075538C" w:rsidP="004172B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7 151</w:t>
            </w:r>
          </w:p>
        </w:tc>
      </w:tr>
      <w:tr w:rsidR="008514D1" w:rsidRPr="00072C12" w14:paraId="1D04E82B" w14:textId="77777777" w:rsidTr="007B694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2931917C" w14:textId="77777777" w:rsidR="0075538C" w:rsidRPr="00072C12" w:rsidRDefault="0075538C" w:rsidP="0075538C">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Krośnice</w:t>
            </w:r>
          </w:p>
        </w:tc>
        <w:tc>
          <w:tcPr>
            <w:tcW w:w="899" w:type="pct"/>
            <w:noWrap/>
            <w:vAlign w:val="center"/>
            <w:hideMark/>
          </w:tcPr>
          <w:p w14:paraId="6DA6F7C5" w14:textId="77777777" w:rsidR="0075538C" w:rsidRPr="00072C12" w:rsidRDefault="0075538C" w:rsidP="004172B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8 139</w:t>
            </w:r>
          </w:p>
        </w:tc>
        <w:tc>
          <w:tcPr>
            <w:tcW w:w="899" w:type="pct"/>
            <w:noWrap/>
            <w:vAlign w:val="center"/>
            <w:hideMark/>
          </w:tcPr>
          <w:p w14:paraId="397C2379" w14:textId="77777777" w:rsidR="0075538C" w:rsidRPr="00072C12" w:rsidRDefault="0075538C" w:rsidP="004172B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8 011</w:t>
            </w:r>
          </w:p>
        </w:tc>
        <w:tc>
          <w:tcPr>
            <w:tcW w:w="899" w:type="pct"/>
            <w:noWrap/>
            <w:vAlign w:val="center"/>
            <w:hideMark/>
          </w:tcPr>
          <w:p w14:paraId="6A69A9CD" w14:textId="77777777" w:rsidR="0075538C" w:rsidRPr="00072C12" w:rsidRDefault="0075538C" w:rsidP="004172B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7 980</w:t>
            </w:r>
          </w:p>
        </w:tc>
        <w:tc>
          <w:tcPr>
            <w:tcW w:w="899" w:type="pct"/>
            <w:noWrap/>
            <w:vAlign w:val="center"/>
            <w:hideMark/>
          </w:tcPr>
          <w:p w14:paraId="72A41D4C" w14:textId="77777777" w:rsidR="0075538C" w:rsidRPr="00072C12" w:rsidRDefault="0075538C" w:rsidP="004172B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7 940</w:t>
            </w:r>
          </w:p>
        </w:tc>
      </w:tr>
      <w:tr w:rsidR="008514D1" w:rsidRPr="00072C12" w14:paraId="4326E1E3" w14:textId="77777777" w:rsidTr="007B694E">
        <w:trPr>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604B8153" w14:textId="77777777" w:rsidR="0075538C" w:rsidRPr="00072C12" w:rsidRDefault="0075538C" w:rsidP="0075538C">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lastRenderedPageBreak/>
              <w:t>Gmina Malczyce</w:t>
            </w:r>
          </w:p>
        </w:tc>
        <w:tc>
          <w:tcPr>
            <w:tcW w:w="899" w:type="pct"/>
            <w:noWrap/>
            <w:vAlign w:val="center"/>
            <w:hideMark/>
          </w:tcPr>
          <w:p w14:paraId="4BAD46D6" w14:textId="77777777" w:rsidR="0075538C" w:rsidRPr="00072C12" w:rsidRDefault="0075538C" w:rsidP="004172B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5 952</w:t>
            </w:r>
          </w:p>
        </w:tc>
        <w:tc>
          <w:tcPr>
            <w:tcW w:w="899" w:type="pct"/>
            <w:noWrap/>
            <w:vAlign w:val="center"/>
            <w:hideMark/>
          </w:tcPr>
          <w:p w14:paraId="518358FB" w14:textId="77777777" w:rsidR="0075538C" w:rsidRPr="00072C12" w:rsidRDefault="0075538C" w:rsidP="004172B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5 674</w:t>
            </w:r>
          </w:p>
        </w:tc>
        <w:tc>
          <w:tcPr>
            <w:tcW w:w="899" w:type="pct"/>
            <w:noWrap/>
            <w:vAlign w:val="center"/>
            <w:hideMark/>
          </w:tcPr>
          <w:p w14:paraId="36F97BD6" w14:textId="77777777" w:rsidR="0075538C" w:rsidRPr="00072C12" w:rsidRDefault="0075538C" w:rsidP="004172B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5 707</w:t>
            </w:r>
          </w:p>
        </w:tc>
        <w:tc>
          <w:tcPr>
            <w:tcW w:w="899" w:type="pct"/>
            <w:noWrap/>
            <w:vAlign w:val="center"/>
            <w:hideMark/>
          </w:tcPr>
          <w:p w14:paraId="1C1094BD" w14:textId="77777777" w:rsidR="0075538C" w:rsidRPr="00072C12" w:rsidRDefault="0075538C" w:rsidP="004172B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5 631</w:t>
            </w:r>
          </w:p>
        </w:tc>
      </w:tr>
      <w:tr w:rsidR="008514D1" w:rsidRPr="00072C12" w14:paraId="0FBA26A1" w14:textId="77777777" w:rsidTr="007B694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45B4A964" w14:textId="77777777" w:rsidR="0075538C" w:rsidRPr="00072C12" w:rsidRDefault="0075538C" w:rsidP="0075538C">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Miasto Oleśnica</w:t>
            </w:r>
          </w:p>
        </w:tc>
        <w:tc>
          <w:tcPr>
            <w:tcW w:w="899" w:type="pct"/>
            <w:noWrap/>
            <w:vAlign w:val="center"/>
            <w:hideMark/>
          </w:tcPr>
          <w:p w14:paraId="3ED338B2" w14:textId="77777777" w:rsidR="0075538C" w:rsidRPr="00072C12" w:rsidRDefault="0075538C" w:rsidP="004172B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37 142</w:t>
            </w:r>
          </w:p>
        </w:tc>
        <w:tc>
          <w:tcPr>
            <w:tcW w:w="899" w:type="pct"/>
            <w:noWrap/>
            <w:vAlign w:val="center"/>
            <w:hideMark/>
          </w:tcPr>
          <w:p w14:paraId="4832D68F" w14:textId="77777777" w:rsidR="0075538C" w:rsidRPr="00072C12" w:rsidRDefault="0075538C" w:rsidP="004172B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35 346</w:t>
            </w:r>
          </w:p>
        </w:tc>
        <w:tc>
          <w:tcPr>
            <w:tcW w:w="899" w:type="pct"/>
            <w:noWrap/>
            <w:vAlign w:val="center"/>
            <w:hideMark/>
          </w:tcPr>
          <w:p w14:paraId="615E1A3E" w14:textId="77777777" w:rsidR="0075538C" w:rsidRPr="00072C12" w:rsidRDefault="0075538C" w:rsidP="004172B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35 132</w:t>
            </w:r>
          </w:p>
        </w:tc>
        <w:tc>
          <w:tcPr>
            <w:tcW w:w="899" w:type="pct"/>
            <w:noWrap/>
            <w:vAlign w:val="center"/>
            <w:hideMark/>
          </w:tcPr>
          <w:p w14:paraId="7221A4BF" w14:textId="77777777" w:rsidR="0075538C" w:rsidRPr="00072C12" w:rsidRDefault="0075538C" w:rsidP="004172B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34 914</w:t>
            </w:r>
          </w:p>
        </w:tc>
      </w:tr>
      <w:tr w:rsidR="008514D1" w:rsidRPr="00072C12" w14:paraId="0ABF0D7E" w14:textId="77777777" w:rsidTr="007B694E">
        <w:trPr>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7368B00C" w14:textId="77777777" w:rsidR="0075538C" w:rsidRPr="00072C12" w:rsidRDefault="0075538C" w:rsidP="0075538C">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Miasto Oława</w:t>
            </w:r>
          </w:p>
        </w:tc>
        <w:tc>
          <w:tcPr>
            <w:tcW w:w="899" w:type="pct"/>
            <w:noWrap/>
            <w:vAlign w:val="center"/>
            <w:hideMark/>
          </w:tcPr>
          <w:p w14:paraId="1236BA18" w14:textId="77777777" w:rsidR="0075538C" w:rsidRPr="00072C12" w:rsidRDefault="0075538C" w:rsidP="004172B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33 108</w:t>
            </w:r>
          </w:p>
        </w:tc>
        <w:tc>
          <w:tcPr>
            <w:tcW w:w="899" w:type="pct"/>
            <w:noWrap/>
            <w:vAlign w:val="center"/>
            <w:hideMark/>
          </w:tcPr>
          <w:p w14:paraId="588DD667" w14:textId="77777777" w:rsidR="0075538C" w:rsidRPr="00072C12" w:rsidRDefault="0075538C" w:rsidP="004172B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33 153</w:t>
            </w:r>
          </w:p>
        </w:tc>
        <w:tc>
          <w:tcPr>
            <w:tcW w:w="899" w:type="pct"/>
            <w:noWrap/>
            <w:vAlign w:val="center"/>
            <w:hideMark/>
          </w:tcPr>
          <w:p w14:paraId="54670349" w14:textId="77777777" w:rsidR="0075538C" w:rsidRPr="00072C12" w:rsidRDefault="0075538C" w:rsidP="004172B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33 166</w:t>
            </w:r>
          </w:p>
        </w:tc>
        <w:tc>
          <w:tcPr>
            <w:tcW w:w="899" w:type="pct"/>
            <w:noWrap/>
            <w:vAlign w:val="center"/>
            <w:hideMark/>
          </w:tcPr>
          <w:p w14:paraId="0EF5E782" w14:textId="77777777" w:rsidR="0075538C" w:rsidRPr="00072C12" w:rsidRDefault="0075538C" w:rsidP="004172B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33 086</w:t>
            </w:r>
          </w:p>
        </w:tc>
      </w:tr>
      <w:tr w:rsidR="008514D1" w:rsidRPr="00072C12" w14:paraId="69AC71A6" w14:textId="77777777" w:rsidTr="007B694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5E755524" w14:textId="77777777" w:rsidR="0075538C" w:rsidRPr="00072C12" w:rsidRDefault="0075538C" w:rsidP="0075538C">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Mietków</w:t>
            </w:r>
          </w:p>
        </w:tc>
        <w:tc>
          <w:tcPr>
            <w:tcW w:w="899" w:type="pct"/>
            <w:noWrap/>
            <w:vAlign w:val="center"/>
            <w:hideMark/>
          </w:tcPr>
          <w:p w14:paraId="56503306" w14:textId="77777777" w:rsidR="0075538C" w:rsidRPr="00072C12" w:rsidRDefault="0075538C" w:rsidP="004172B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3 759</w:t>
            </w:r>
          </w:p>
        </w:tc>
        <w:tc>
          <w:tcPr>
            <w:tcW w:w="899" w:type="pct"/>
            <w:noWrap/>
            <w:vAlign w:val="center"/>
            <w:hideMark/>
          </w:tcPr>
          <w:p w14:paraId="5DC24B10" w14:textId="77777777" w:rsidR="0075538C" w:rsidRPr="00072C12" w:rsidRDefault="0075538C" w:rsidP="004172B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3 811</w:t>
            </w:r>
          </w:p>
        </w:tc>
        <w:tc>
          <w:tcPr>
            <w:tcW w:w="899" w:type="pct"/>
            <w:noWrap/>
            <w:vAlign w:val="center"/>
            <w:hideMark/>
          </w:tcPr>
          <w:p w14:paraId="01C69582" w14:textId="77777777" w:rsidR="0075538C" w:rsidRPr="00072C12" w:rsidRDefault="0075538C" w:rsidP="004172B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3 831</w:t>
            </w:r>
          </w:p>
        </w:tc>
        <w:tc>
          <w:tcPr>
            <w:tcW w:w="899" w:type="pct"/>
            <w:noWrap/>
            <w:vAlign w:val="center"/>
            <w:hideMark/>
          </w:tcPr>
          <w:p w14:paraId="3A6256E5" w14:textId="77777777" w:rsidR="0075538C" w:rsidRPr="00072C12" w:rsidRDefault="0075538C" w:rsidP="004172B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3 760</w:t>
            </w:r>
          </w:p>
        </w:tc>
      </w:tr>
      <w:tr w:rsidR="008514D1" w:rsidRPr="00072C12" w14:paraId="211C5812" w14:textId="77777777" w:rsidTr="007B694E">
        <w:trPr>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1790D1B6" w14:textId="77777777" w:rsidR="0075538C" w:rsidRPr="00072C12" w:rsidRDefault="0075538C" w:rsidP="0075538C">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Międzybórz</w:t>
            </w:r>
          </w:p>
        </w:tc>
        <w:tc>
          <w:tcPr>
            <w:tcW w:w="899" w:type="pct"/>
            <w:noWrap/>
            <w:vAlign w:val="center"/>
            <w:hideMark/>
          </w:tcPr>
          <w:p w14:paraId="29C9F5E1" w14:textId="77777777" w:rsidR="0075538C" w:rsidRPr="00072C12" w:rsidRDefault="0075538C" w:rsidP="004172B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5 092</w:t>
            </w:r>
          </w:p>
        </w:tc>
        <w:tc>
          <w:tcPr>
            <w:tcW w:w="899" w:type="pct"/>
            <w:noWrap/>
            <w:vAlign w:val="center"/>
            <w:hideMark/>
          </w:tcPr>
          <w:p w14:paraId="43EA8C82" w14:textId="77777777" w:rsidR="0075538C" w:rsidRPr="00072C12" w:rsidRDefault="0075538C" w:rsidP="004172B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5 030</w:t>
            </w:r>
          </w:p>
        </w:tc>
        <w:tc>
          <w:tcPr>
            <w:tcW w:w="899" w:type="pct"/>
            <w:noWrap/>
            <w:vAlign w:val="center"/>
            <w:hideMark/>
          </w:tcPr>
          <w:p w14:paraId="181D33EA" w14:textId="77777777" w:rsidR="0075538C" w:rsidRPr="00072C12" w:rsidRDefault="0075538C" w:rsidP="004172B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5 014</w:t>
            </w:r>
          </w:p>
        </w:tc>
        <w:tc>
          <w:tcPr>
            <w:tcW w:w="899" w:type="pct"/>
            <w:noWrap/>
            <w:vAlign w:val="center"/>
            <w:hideMark/>
          </w:tcPr>
          <w:p w14:paraId="335D65EF" w14:textId="77777777" w:rsidR="0075538C" w:rsidRPr="00072C12" w:rsidRDefault="0075538C" w:rsidP="004172B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4 973</w:t>
            </w:r>
          </w:p>
        </w:tc>
      </w:tr>
      <w:tr w:rsidR="008514D1" w:rsidRPr="00072C12" w14:paraId="7580146E" w14:textId="77777777" w:rsidTr="007B694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576B60A3" w14:textId="77777777" w:rsidR="0075538C" w:rsidRPr="00072C12" w:rsidRDefault="0075538C" w:rsidP="0075538C">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Miękinia</w:t>
            </w:r>
          </w:p>
        </w:tc>
        <w:tc>
          <w:tcPr>
            <w:tcW w:w="899" w:type="pct"/>
            <w:noWrap/>
            <w:vAlign w:val="center"/>
            <w:hideMark/>
          </w:tcPr>
          <w:p w14:paraId="4D672C99" w14:textId="77777777" w:rsidR="0075538C" w:rsidRPr="00072C12" w:rsidRDefault="0075538C" w:rsidP="004172B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17 006</w:t>
            </w:r>
          </w:p>
        </w:tc>
        <w:tc>
          <w:tcPr>
            <w:tcW w:w="899" w:type="pct"/>
            <w:noWrap/>
            <w:vAlign w:val="center"/>
            <w:hideMark/>
          </w:tcPr>
          <w:p w14:paraId="0A26CC31" w14:textId="77777777" w:rsidR="0075538C" w:rsidRPr="00072C12" w:rsidRDefault="0075538C" w:rsidP="004172B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20 987</w:t>
            </w:r>
          </w:p>
        </w:tc>
        <w:tc>
          <w:tcPr>
            <w:tcW w:w="899" w:type="pct"/>
            <w:noWrap/>
            <w:vAlign w:val="center"/>
            <w:hideMark/>
          </w:tcPr>
          <w:p w14:paraId="0D7428C7" w14:textId="77777777" w:rsidR="0075538C" w:rsidRPr="00072C12" w:rsidRDefault="0075538C" w:rsidP="004172B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21 613</w:t>
            </w:r>
          </w:p>
        </w:tc>
        <w:tc>
          <w:tcPr>
            <w:tcW w:w="899" w:type="pct"/>
            <w:noWrap/>
            <w:vAlign w:val="center"/>
            <w:hideMark/>
          </w:tcPr>
          <w:p w14:paraId="3C4D1DE1" w14:textId="77777777" w:rsidR="0075538C" w:rsidRPr="00072C12" w:rsidRDefault="0075538C" w:rsidP="004172B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22 403</w:t>
            </w:r>
          </w:p>
        </w:tc>
      </w:tr>
      <w:tr w:rsidR="008514D1" w:rsidRPr="00072C12" w14:paraId="0D2F33FB" w14:textId="77777777" w:rsidTr="007B694E">
        <w:trPr>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4D9CBC0B" w14:textId="77777777" w:rsidR="0075538C" w:rsidRPr="00072C12" w:rsidRDefault="0075538C" w:rsidP="0075538C">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Oborniki Śląskie</w:t>
            </w:r>
          </w:p>
        </w:tc>
        <w:tc>
          <w:tcPr>
            <w:tcW w:w="899" w:type="pct"/>
            <w:noWrap/>
            <w:vAlign w:val="center"/>
            <w:hideMark/>
          </w:tcPr>
          <w:p w14:paraId="10E6C40C" w14:textId="77777777" w:rsidR="0075538C" w:rsidRPr="00072C12" w:rsidRDefault="0075538C" w:rsidP="004172B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20 317</w:t>
            </w:r>
          </w:p>
        </w:tc>
        <w:tc>
          <w:tcPr>
            <w:tcW w:w="899" w:type="pct"/>
            <w:noWrap/>
            <w:vAlign w:val="center"/>
            <w:hideMark/>
          </w:tcPr>
          <w:p w14:paraId="7FFBAFDC" w14:textId="77777777" w:rsidR="0075538C" w:rsidRPr="00072C12" w:rsidRDefault="0075538C" w:rsidP="004172B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20 993</w:t>
            </w:r>
          </w:p>
        </w:tc>
        <w:tc>
          <w:tcPr>
            <w:tcW w:w="899" w:type="pct"/>
            <w:noWrap/>
            <w:vAlign w:val="center"/>
            <w:hideMark/>
          </w:tcPr>
          <w:p w14:paraId="75969144" w14:textId="77777777" w:rsidR="0075538C" w:rsidRPr="00072C12" w:rsidRDefault="0075538C" w:rsidP="004172B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21 088</w:t>
            </w:r>
          </w:p>
        </w:tc>
        <w:tc>
          <w:tcPr>
            <w:tcW w:w="899" w:type="pct"/>
            <w:noWrap/>
            <w:vAlign w:val="center"/>
            <w:hideMark/>
          </w:tcPr>
          <w:p w14:paraId="2C4FD1C5" w14:textId="77777777" w:rsidR="0075538C" w:rsidRPr="00072C12" w:rsidRDefault="0075538C" w:rsidP="004172B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21 122</w:t>
            </w:r>
          </w:p>
        </w:tc>
      </w:tr>
      <w:tr w:rsidR="008514D1" w:rsidRPr="00072C12" w14:paraId="39214C0D" w14:textId="77777777" w:rsidTr="007B694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66E9ED9C" w14:textId="77777777" w:rsidR="0075538C" w:rsidRPr="00072C12" w:rsidRDefault="0075538C" w:rsidP="0075538C">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Oleśnica</w:t>
            </w:r>
          </w:p>
        </w:tc>
        <w:tc>
          <w:tcPr>
            <w:tcW w:w="899" w:type="pct"/>
            <w:noWrap/>
            <w:vAlign w:val="center"/>
            <w:hideMark/>
          </w:tcPr>
          <w:p w14:paraId="374D7A2D" w14:textId="77777777" w:rsidR="0075538C" w:rsidRPr="00072C12" w:rsidRDefault="0075538C" w:rsidP="004172B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13 854</w:t>
            </w:r>
          </w:p>
        </w:tc>
        <w:tc>
          <w:tcPr>
            <w:tcW w:w="899" w:type="pct"/>
            <w:noWrap/>
            <w:vAlign w:val="center"/>
            <w:hideMark/>
          </w:tcPr>
          <w:p w14:paraId="3254D788" w14:textId="77777777" w:rsidR="0075538C" w:rsidRPr="00072C12" w:rsidRDefault="0075538C" w:rsidP="004172B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15 896</w:t>
            </w:r>
          </w:p>
        </w:tc>
        <w:tc>
          <w:tcPr>
            <w:tcW w:w="899" w:type="pct"/>
            <w:noWrap/>
            <w:vAlign w:val="center"/>
            <w:hideMark/>
          </w:tcPr>
          <w:p w14:paraId="7BDD454F" w14:textId="77777777" w:rsidR="0075538C" w:rsidRPr="00072C12" w:rsidRDefault="0075538C" w:rsidP="004172B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16 208</w:t>
            </w:r>
          </w:p>
        </w:tc>
        <w:tc>
          <w:tcPr>
            <w:tcW w:w="899" w:type="pct"/>
            <w:noWrap/>
            <w:vAlign w:val="center"/>
            <w:hideMark/>
          </w:tcPr>
          <w:p w14:paraId="72B8DDC9" w14:textId="77777777" w:rsidR="0075538C" w:rsidRPr="00072C12" w:rsidRDefault="0075538C" w:rsidP="004172B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16 635</w:t>
            </w:r>
          </w:p>
        </w:tc>
      </w:tr>
      <w:tr w:rsidR="008514D1" w:rsidRPr="00072C12" w14:paraId="784D8EB7" w14:textId="77777777" w:rsidTr="007B694E">
        <w:trPr>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4D6F5514" w14:textId="77777777" w:rsidR="0075538C" w:rsidRPr="00072C12" w:rsidRDefault="0075538C" w:rsidP="0075538C">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Oława</w:t>
            </w:r>
          </w:p>
        </w:tc>
        <w:tc>
          <w:tcPr>
            <w:tcW w:w="899" w:type="pct"/>
            <w:noWrap/>
            <w:vAlign w:val="center"/>
            <w:hideMark/>
          </w:tcPr>
          <w:p w14:paraId="431FCF9C" w14:textId="77777777" w:rsidR="0075538C" w:rsidRPr="00072C12" w:rsidRDefault="0075538C" w:rsidP="004172B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15 190</w:t>
            </w:r>
          </w:p>
        </w:tc>
        <w:tc>
          <w:tcPr>
            <w:tcW w:w="899" w:type="pct"/>
            <w:noWrap/>
            <w:vAlign w:val="center"/>
            <w:hideMark/>
          </w:tcPr>
          <w:p w14:paraId="366C6A5D" w14:textId="77777777" w:rsidR="0075538C" w:rsidRPr="00072C12" w:rsidRDefault="0075538C" w:rsidP="004172B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15 563</w:t>
            </w:r>
          </w:p>
        </w:tc>
        <w:tc>
          <w:tcPr>
            <w:tcW w:w="899" w:type="pct"/>
            <w:noWrap/>
            <w:vAlign w:val="center"/>
            <w:hideMark/>
          </w:tcPr>
          <w:p w14:paraId="783951B1" w14:textId="77777777" w:rsidR="0075538C" w:rsidRPr="00072C12" w:rsidRDefault="0075538C" w:rsidP="004172B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15 636</w:t>
            </w:r>
          </w:p>
        </w:tc>
        <w:tc>
          <w:tcPr>
            <w:tcW w:w="899" w:type="pct"/>
            <w:noWrap/>
            <w:vAlign w:val="center"/>
            <w:hideMark/>
          </w:tcPr>
          <w:p w14:paraId="49FFE052" w14:textId="77777777" w:rsidR="0075538C" w:rsidRPr="00072C12" w:rsidRDefault="0075538C" w:rsidP="004172B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15 697</w:t>
            </w:r>
          </w:p>
        </w:tc>
      </w:tr>
      <w:tr w:rsidR="008514D1" w:rsidRPr="00072C12" w14:paraId="4A3D7891" w14:textId="77777777" w:rsidTr="007B694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5268F605" w14:textId="77777777" w:rsidR="0075538C" w:rsidRPr="00072C12" w:rsidRDefault="0075538C" w:rsidP="0075538C">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Prusice</w:t>
            </w:r>
          </w:p>
        </w:tc>
        <w:tc>
          <w:tcPr>
            <w:tcW w:w="899" w:type="pct"/>
            <w:noWrap/>
            <w:vAlign w:val="center"/>
            <w:hideMark/>
          </w:tcPr>
          <w:p w14:paraId="1FB2FB41" w14:textId="77777777" w:rsidR="0075538C" w:rsidRPr="00072C12" w:rsidRDefault="0075538C" w:rsidP="004172B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9 377</w:t>
            </w:r>
          </w:p>
        </w:tc>
        <w:tc>
          <w:tcPr>
            <w:tcW w:w="899" w:type="pct"/>
            <w:noWrap/>
            <w:vAlign w:val="center"/>
            <w:hideMark/>
          </w:tcPr>
          <w:p w14:paraId="305DB37F" w14:textId="77777777" w:rsidR="0075538C" w:rsidRPr="00072C12" w:rsidRDefault="0075538C" w:rsidP="004172B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9 318</w:t>
            </w:r>
          </w:p>
        </w:tc>
        <w:tc>
          <w:tcPr>
            <w:tcW w:w="899" w:type="pct"/>
            <w:noWrap/>
            <w:vAlign w:val="center"/>
            <w:hideMark/>
          </w:tcPr>
          <w:p w14:paraId="15BBE289" w14:textId="77777777" w:rsidR="0075538C" w:rsidRPr="00072C12" w:rsidRDefault="0075538C" w:rsidP="004172B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9 303</w:t>
            </w:r>
          </w:p>
        </w:tc>
        <w:tc>
          <w:tcPr>
            <w:tcW w:w="899" w:type="pct"/>
            <w:noWrap/>
            <w:vAlign w:val="center"/>
            <w:hideMark/>
          </w:tcPr>
          <w:p w14:paraId="63EE5B9D" w14:textId="77777777" w:rsidR="0075538C" w:rsidRPr="00072C12" w:rsidRDefault="0075538C" w:rsidP="004172B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9 258</w:t>
            </w:r>
          </w:p>
        </w:tc>
      </w:tr>
      <w:tr w:rsidR="008514D1" w:rsidRPr="00072C12" w14:paraId="3B82E6E9" w14:textId="77777777" w:rsidTr="007B694E">
        <w:trPr>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3347270C" w14:textId="77777777" w:rsidR="0075538C" w:rsidRPr="00072C12" w:rsidRDefault="0075538C" w:rsidP="0075538C">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Przeworno</w:t>
            </w:r>
          </w:p>
        </w:tc>
        <w:tc>
          <w:tcPr>
            <w:tcW w:w="899" w:type="pct"/>
            <w:noWrap/>
            <w:vAlign w:val="center"/>
            <w:hideMark/>
          </w:tcPr>
          <w:p w14:paraId="4BB1BF11" w14:textId="77777777" w:rsidR="0075538C" w:rsidRPr="00072C12" w:rsidRDefault="0075538C" w:rsidP="004172B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4 754</w:t>
            </w:r>
          </w:p>
        </w:tc>
        <w:tc>
          <w:tcPr>
            <w:tcW w:w="899" w:type="pct"/>
            <w:noWrap/>
            <w:vAlign w:val="center"/>
            <w:hideMark/>
          </w:tcPr>
          <w:p w14:paraId="7CFBC27E" w14:textId="77777777" w:rsidR="0075538C" w:rsidRPr="00072C12" w:rsidRDefault="0075538C" w:rsidP="004172B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4 551</w:t>
            </w:r>
          </w:p>
        </w:tc>
        <w:tc>
          <w:tcPr>
            <w:tcW w:w="899" w:type="pct"/>
            <w:noWrap/>
            <w:vAlign w:val="center"/>
            <w:hideMark/>
          </w:tcPr>
          <w:p w14:paraId="61615B60" w14:textId="77777777" w:rsidR="0075538C" w:rsidRPr="00072C12" w:rsidRDefault="0075538C" w:rsidP="004172B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4 504</w:t>
            </w:r>
          </w:p>
        </w:tc>
        <w:tc>
          <w:tcPr>
            <w:tcW w:w="899" w:type="pct"/>
            <w:noWrap/>
            <w:vAlign w:val="center"/>
            <w:hideMark/>
          </w:tcPr>
          <w:p w14:paraId="6EFB5899" w14:textId="77777777" w:rsidR="0075538C" w:rsidRPr="00072C12" w:rsidRDefault="0075538C" w:rsidP="004172B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4 467</w:t>
            </w:r>
          </w:p>
        </w:tc>
      </w:tr>
      <w:tr w:rsidR="008514D1" w:rsidRPr="00072C12" w14:paraId="2ABF9101" w14:textId="77777777" w:rsidTr="007B694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27E13FE7" w14:textId="77777777" w:rsidR="0075538C" w:rsidRPr="00072C12" w:rsidRDefault="0075538C" w:rsidP="0075538C">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Siechnice</w:t>
            </w:r>
          </w:p>
        </w:tc>
        <w:tc>
          <w:tcPr>
            <w:tcW w:w="899" w:type="pct"/>
            <w:noWrap/>
            <w:vAlign w:val="center"/>
            <w:hideMark/>
          </w:tcPr>
          <w:p w14:paraId="075D50CC" w14:textId="77777777" w:rsidR="0075538C" w:rsidRPr="00072C12" w:rsidRDefault="0075538C" w:rsidP="004172B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22 878</w:t>
            </w:r>
          </w:p>
        </w:tc>
        <w:tc>
          <w:tcPr>
            <w:tcW w:w="899" w:type="pct"/>
            <w:noWrap/>
            <w:vAlign w:val="center"/>
            <w:hideMark/>
          </w:tcPr>
          <w:p w14:paraId="21F1475A" w14:textId="77777777" w:rsidR="0075538C" w:rsidRPr="00072C12" w:rsidRDefault="0075538C" w:rsidP="004172B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29 320</w:t>
            </w:r>
          </w:p>
        </w:tc>
        <w:tc>
          <w:tcPr>
            <w:tcW w:w="899" w:type="pct"/>
            <w:noWrap/>
            <w:vAlign w:val="center"/>
            <w:hideMark/>
          </w:tcPr>
          <w:p w14:paraId="404B05BC" w14:textId="77777777" w:rsidR="0075538C" w:rsidRPr="00072C12" w:rsidRDefault="0075538C" w:rsidP="004172B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30 214</w:t>
            </w:r>
          </w:p>
        </w:tc>
        <w:tc>
          <w:tcPr>
            <w:tcW w:w="899" w:type="pct"/>
            <w:noWrap/>
            <w:vAlign w:val="center"/>
            <w:hideMark/>
          </w:tcPr>
          <w:p w14:paraId="1927E66D" w14:textId="77777777" w:rsidR="0075538C" w:rsidRPr="00072C12" w:rsidRDefault="0075538C" w:rsidP="004172B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31 002</w:t>
            </w:r>
          </w:p>
        </w:tc>
      </w:tr>
      <w:tr w:rsidR="008514D1" w:rsidRPr="00072C12" w14:paraId="32966C97" w14:textId="77777777" w:rsidTr="007B694E">
        <w:trPr>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122AB00D" w14:textId="77777777" w:rsidR="0075538C" w:rsidRPr="00072C12" w:rsidRDefault="0075538C" w:rsidP="0075538C">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Sobótka</w:t>
            </w:r>
          </w:p>
        </w:tc>
        <w:tc>
          <w:tcPr>
            <w:tcW w:w="899" w:type="pct"/>
            <w:noWrap/>
            <w:vAlign w:val="center"/>
            <w:hideMark/>
          </w:tcPr>
          <w:p w14:paraId="0AB0B0A7" w14:textId="77777777" w:rsidR="0075538C" w:rsidRPr="00072C12" w:rsidRDefault="0075538C" w:rsidP="004172B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12 914</w:t>
            </w:r>
          </w:p>
        </w:tc>
        <w:tc>
          <w:tcPr>
            <w:tcW w:w="899" w:type="pct"/>
            <w:noWrap/>
            <w:vAlign w:val="center"/>
            <w:hideMark/>
          </w:tcPr>
          <w:p w14:paraId="3775A68C" w14:textId="77777777" w:rsidR="0075538C" w:rsidRPr="00072C12" w:rsidRDefault="0075538C" w:rsidP="004172B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12 976</w:t>
            </w:r>
          </w:p>
        </w:tc>
        <w:tc>
          <w:tcPr>
            <w:tcW w:w="899" w:type="pct"/>
            <w:noWrap/>
            <w:vAlign w:val="center"/>
            <w:hideMark/>
          </w:tcPr>
          <w:p w14:paraId="37832552" w14:textId="77777777" w:rsidR="0075538C" w:rsidRPr="00072C12" w:rsidRDefault="0075538C" w:rsidP="004172B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12 995</w:t>
            </w:r>
          </w:p>
        </w:tc>
        <w:tc>
          <w:tcPr>
            <w:tcW w:w="899" w:type="pct"/>
            <w:noWrap/>
            <w:vAlign w:val="center"/>
            <w:hideMark/>
          </w:tcPr>
          <w:p w14:paraId="3D3B9A2C" w14:textId="77777777" w:rsidR="0075538C" w:rsidRPr="00072C12" w:rsidRDefault="0075538C" w:rsidP="004172B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13 076</w:t>
            </w:r>
          </w:p>
        </w:tc>
      </w:tr>
      <w:tr w:rsidR="008514D1" w:rsidRPr="00072C12" w14:paraId="0EB909ED" w14:textId="77777777" w:rsidTr="007B694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4FD0B831" w14:textId="77777777" w:rsidR="0075538C" w:rsidRPr="00072C12" w:rsidRDefault="0075538C" w:rsidP="0075538C">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Strzelin</w:t>
            </w:r>
          </w:p>
        </w:tc>
        <w:tc>
          <w:tcPr>
            <w:tcW w:w="899" w:type="pct"/>
            <w:noWrap/>
            <w:vAlign w:val="center"/>
            <w:hideMark/>
          </w:tcPr>
          <w:p w14:paraId="153719C1" w14:textId="77777777" w:rsidR="0075538C" w:rsidRPr="00072C12" w:rsidRDefault="0075538C" w:rsidP="004172B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22 167</w:t>
            </w:r>
          </w:p>
        </w:tc>
        <w:tc>
          <w:tcPr>
            <w:tcW w:w="899" w:type="pct"/>
            <w:noWrap/>
            <w:vAlign w:val="center"/>
            <w:hideMark/>
          </w:tcPr>
          <w:p w14:paraId="7DE3AE71" w14:textId="77777777" w:rsidR="0075538C" w:rsidRPr="00072C12" w:rsidRDefault="0075538C" w:rsidP="004172B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21 450</w:t>
            </w:r>
          </w:p>
        </w:tc>
        <w:tc>
          <w:tcPr>
            <w:tcW w:w="899" w:type="pct"/>
            <w:noWrap/>
            <w:vAlign w:val="center"/>
            <w:hideMark/>
          </w:tcPr>
          <w:p w14:paraId="22A82122" w14:textId="77777777" w:rsidR="0075538C" w:rsidRPr="00072C12" w:rsidRDefault="0075538C" w:rsidP="004172B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21 450</w:t>
            </w:r>
          </w:p>
        </w:tc>
        <w:tc>
          <w:tcPr>
            <w:tcW w:w="899" w:type="pct"/>
            <w:noWrap/>
            <w:vAlign w:val="center"/>
            <w:hideMark/>
          </w:tcPr>
          <w:p w14:paraId="270BE766" w14:textId="77777777" w:rsidR="0075538C" w:rsidRPr="00072C12" w:rsidRDefault="0075538C" w:rsidP="004172B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21 347</w:t>
            </w:r>
          </w:p>
        </w:tc>
      </w:tr>
      <w:tr w:rsidR="008514D1" w:rsidRPr="00072C12" w14:paraId="2FDCAB6D" w14:textId="77777777" w:rsidTr="007B694E">
        <w:trPr>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6BBE82B7" w14:textId="77777777" w:rsidR="0075538C" w:rsidRPr="00072C12" w:rsidRDefault="0075538C" w:rsidP="0075538C">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Syców</w:t>
            </w:r>
          </w:p>
        </w:tc>
        <w:tc>
          <w:tcPr>
            <w:tcW w:w="899" w:type="pct"/>
            <w:noWrap/>
            <w:vAlign w:val="center"/>
            <w:hideMark/>
          </w:tcPr>
          <w:p w14:paraId="06A99A79" w14:textId="77777777" w:rsidR="0075538C" w:rsidRPr="00072C12" w:rsidRDefault="0075538C" w:rsidP="004172B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16 874</w:t>
            </w:r>
          </w:p>
        </w:tc>
        <w:tc>
          <w:tcPr>
            <w:tcW w:w="899" w:type="pct"/>
            <w:noWrap/>
            <w:vAlign w:val="center"/>
            <w:hideMark/>
          </w:tcPr>
          <w:p w14:paraId="3397CE54" w14:textId="77777777" w:rsidR="0075538C" w:rsidRPr="00072C12" w:rsidRDefault="0075538C" w:rsidP="004172B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16 485</w:t>
            </w:r>
          </w:p>
        </w:tc>
        <w:tc>
          <w:tcPr>
            <w:tcW w:w="899" w:type="pct"/>
            <w:noWrap/>
            <w:vAlign w:val="center"/>
            <w:hideMark/>
          </w:tcPr>
          <w:p w14:paraId="61D33319" w14:textId="77777777" w:rsidR="0075538C" w:rsidRPr="00072C12" w:rsidRDefault="0075538C" w:rsidP="004172B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16 502</w:t>
            </w:r>
          </w:p>
        </w:tc>
        <w:tc>
          <w:tcPr>
            <w:tcW w:w="899" w:type="pct"/>
            <w:noWrap/>
            <w:vAlign w:val="center"/>
            <w:hideMark/>
          </w:tcPr>
          <w:p w14:paraId="7E5C23F7" w14:textId="77777777" w:rsidR="0075538C" w:rsidRPr="00072C12" w:rsidRDefault="0075538C" w:rsidP="004172B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16 534</w:t>
            </w:r>
          </w:p>
        </w:tc>
      </w:tr>
      <w:tr w:rsidR="008514D1" w:rsidRPr="00072C12" w14:paraId="3CA7199D" w14:textId="77777777" w:rsidTr="007B694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3FA92F44" w14:textId="77777777" w:rsidR="0075538C" w:rsidRPr="00072C12" w:rsidRDefault="0075538C" w:rsidP="0075538C">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Środa Śląska</w:t>
            </w:r>
          </w:p>
        </w:tc>
        <w:tc>
          <w:tcPr>
            <w:tcW w:w="899" w:type="pct"/>
            <w:noWrap/>
            <w:vAlign w:val="center"/>
            <w:hideMark/>
          </w:tcPr>
          <w:p w14:paraId="58872628" w14:textId="77777777" w:rsidR="0075538C" w:rsidRPr="00072C12" w:rsidRDefault="0075538C" w:rsidP="004172B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19 914</w:t>
            </w:r>
          </w:p>
        </w:tc>
        <w:tc>
          <w:tcPr>
            <w:tcW w:w="899" w:type="pct"/>
            <w:noWrap/>
            <w:vAlign w:val="center"/>
            <w:hideMark/>
          </w:tcPr>
          <w:p w14:paraId="53CFC04B" w14:textId="77777777" w:rsidR="0075538C" w:rsidRPr="00072C12" w:rsidRDefault="0075538C" w:rsidP="004172B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19 805</w:t>
            </w:r>
          </w:p>
        </w:tc>
        <w:tc>
          <w:tcPr>
            <w:tcW w:w="899" w:type="pct"/>
            <w:noWrap/>
            <w:vAlign w:val="center"/>
            <w:hideMark/>
          </w:tcPr>
          <w:p w14:paraId="6410EF6F" w14:textId="77777777" w:rsidR="0075538C" w:rsidRPr="00072C12" w:rsidRDefault="0075538C" w:rsidP="004172B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19 773</w:t>
            </w:r>
          </w:p>
        </w:tc>
        <w:tc>
          <w:tcPr>
            <w:tcW w:w="899" w:type="pct"/>
            <w:noWrap/>
            <w:vAlign w:val="center"/>
            <w:hideMark/>
          </w:tcPr>
          <w:p w14:paraId="78BE6EA1" w14:textId="77777777" w:rsidR="0075538C" w:rsidRPr="00072C12" w:rsidRDefault="0075538C" w:rsidP="004172B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19 773</w:t>
            </w:r>
          </w:p>
        </w:tc>
      </w:tr>
      <w:tr w:rsidR="008514D1" w:rsidRPr="00072C12" w14:paraId="09D227DC" w14:textId="77777777" w:rsidTr="007B694E">
        <w:trPr>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718E7113" w14:textId="77777777" w:rsidR="0075538C" w:rsidRPr="00072C12" w:rsidRDefault="0075538C" w:rsidP="0075538C">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Trzebnica</w:t>
            </w:r>
          </w:p>
        </w:tc>
        <w:tc>
          <w:tcPr>
            <w:tcW w:w="899" w:type="pct"/>
            <w:noWrap/>
            <w:vAlign w:val="center"/>
            <w:hideMark/>
          </w:tcPr>
          <w:p w14:paraId="0094EC54" w14:textId="77777777" w:rsidR="0075538C" w:rsidRPr="00072C12" w:rsidRDefault="0075538C" w:rsidP="004172B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24 436</w:t>
            </w:r>
          </w:p>
        </w:tc>
        <w:tc>
          <w:tcPr>
            <w:tcW w:w="899" w:type="pct"/>
            <w:noWrap/>
            <w:vAlign w:val="center"/>
            <w:hideMark/>
          </w:tcPr>
          <w:p w14:paraId="6C3B00E5" w14:textId="77777777" w:rsidR="0075538C" w:rsidRPr="00072C12" w:rsidRDefault="0075538C" w:rsidP="004172B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25 048</w:t>
            </w:r>
          </w:p>
        </w:tc>
        <w:tc>
          <w:tcPr>
            <w:tcW w:w="899" w:type="pct"/>
            <w:noWrap/>
            <w:vAlign w:val="center"/>
            <w:hideMark/>
          </w:tcPr>
          <w:p w14:paraId="2E9E3BBE" w14:textId="77777777" w:rsidR="0075538C" w:rsidRPr="00072C12" w:rsidRDefault="0075538C" w:rsidP="004172B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25 135</w:t>
            </w:r>
          </w:p>
        </w:tc>
        <w:tc>
          <w:tcPr>
            <w:tcW w:w="899" w:type="pct"/>
            <w:noWrap/>
            <w:vAlign w:val="center"/>
            <w:hideMark/>
          </w:tcPr>
          <w:p w14:paraId="0766B248" w14:textId="77777777" w:rsidR="0075538C" w:rsidRPr="00072C12" w:rsidRDefault="0075538C" w:rsidP="004172B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25 077</w:t>
            </w:r>
          </w:p>
        </w:tc>
      </w:tr>
      <w:tr w:rsidR="008514D1" w:rsidRPr="00072C12" w14:paraId="01F4DE89" w14:textId="77777777" w:rsidTr="007B694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5E4FE322" w14:textId="77777777" w:rsidR="0075538C" w:rsidRPr="00072C12" w:rsidRDefault="0075538C" w:rsidP="0075538C">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Wisznia Mała</w:t>
            </w:r>
          </w:p>
        </w:tc>
        <w:tc>
          <w:tcPr>
            <w:tcW w:w="899" w:type="pct"/>
            <w:noWrap/>
            <w:vAlign w:val="center"/>
            <w:hideMark/>
          </w:tcPr>
          <w:p w14:paraId="39C982BE" w14:textId="77777777" w:rsidR="0075538C" w:rsidRPr="00072C12" w:rsidRDefault="0075538C" w:rsidP="004172B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10 559</w:t>
            </w:r>
          </w:p>
        </w:tc>
        <w:tc>
          <w:tcPr>
            <w:tcW w:w="899" w:type="pct"/>
            <w:noWrap/>
            <w:vAlign w:val="center"/>
            <w:hideMark/>
          </w:tcPr>
          <w:p w14:paraId="02A98260" w14:textId="77777777" w:rsidR="0075538C" w:rsidRPr="00072C12" w:rsidRDefault="0075538C" w:rsidP="004172B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11 900</w:t>
            </w:r>
          </w:p>
        </w:tc>
        <w:tc>
          <w:tcPr>
            <w:tcW w:w="899" w:type="pct"/>
            <w:noWrap/>
            <w:vAlign w:val="center"/>
            <w:hideMark/>
          </w:tcPr>
          <w:p w14:paraId="3BFB5E10" w14:textId="77777777" w:rsidR="0075538C" w:rsidRPr="00072C12" w:rsidRDefault="0075538C" w:rsidP="004172B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12 112</w:t>
            </w:r>
          </w:p>
        </w:tc>
        <w:tc>
          <w:tcPr>
            <w:tcW w:w="899" w:type="pct"/>
            <w:noWrap/>
            <w:vAlign w:val="center"/>
            <w:hideMark/>
          </w:tcPr>
          <w:p w14:paraId="355466B4" w14:textId="77777777" w:rsidR="0075538C" w:rsidRPr="00072C12" w:rsidRDefault="0075538C" w:rsidP="004172B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12 305</w:t>
            </w:r>
          </w:p>
        </w:tc>
      </w:tr>
      <w:tr w:rsidR="008514D1" w:rsidRPr="00072C12" w14:paraId="00FD1FB3" w14:textId="77777777" w:rsidTr="007B694E">
        <w:trPr>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2A09EAC3" w14:textId="77777777" w:rsidR="0075538C" w:rsidRPr="00072C12" w:rsidRDefault="0075538C" w:rsidP="0075538C">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Wołów</w:t>
            </w:r>
          </w:p>
        </w:tc>
        <w:tc>
          <w:tcPr>
            <w:tcW w:w="899" w:type="pct"/>
            <w:noWrap/>
            <w:vAlign w:val="center"/>
            <w:hideMark/>
          </w:tcPr>
          <w:p w14:paraId="59800F23" w14:textId="77777777" w:rsidR="0075538C" w:rsidRPr="00072C12" w:rsidRDefault="0075538C" w:rsidP="004172B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22 410</w:t>
            </w:r>
          </w:p>
        </w:tc>
        <w:tc>
          <w:tcPr>
            <w:tcW w:w="899" w:type="pct"/>
            <w:noWrap/>
            <w:vAlign w:val="center"/>
            <w:hideMark/>
          </w:tcPr>
          <w:p w14:paraId="20D18975" w14:textId="77777777" w:rsidR="0075538C" w:rsidRPr="00072C12" w:rsidRDefault="0075538C" w:rsidP="004172B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21 583</w:t>
            </w:r>
          </w:p>
        </w:tc>
        <w:tc>
          <w:tcPr>
            <w:tcW w:w="899" w:type="pct"/>
            <w:noWrap/>
            <w:vAlign w:val="center"/>
            <w:hideMark/>
          </w:tcPr>
          <w:p w14:paraId="21931BE2" w14:textId="77777777" w:rsidR="0075538C" w:rsidRPr="00072C12" w:rsidRDefault="0075538C" w:rsidP="004172B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21 447</w:t>
            </w:r>
          </w:p>
        </w:tc>
        <w:tc>
          <w:tcPr>
            <w:tcW w:w="899" w:type="pct"/>
            <w:noWrap/>
            <w:vAlign w:val="center"/>
            <w:hideMark/>
          </w:tcPr>
          <w:p w14:paraId="23A1606E" w14:textId="77777777" w:rsidR="0075538C" w:rsidRPr="00072C12" w:rsidRDefault="0075538C" w:rsidP="004172B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21 334</w:t>
            </w:r>
          </w:p>
        </w:tc>
      </w:tr>
      <w:tr w:rsidR="008514D1" w:rsidRPr="00072C12" w14:paraId="351C12E4" w14:textId="77777777" w:rsidTr="007B694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09B5D14D" w14:textId="77777777" w:rsidR="0075538C" w:rsidRPr="00072C12" w:rsidRDefault="0075538C" w:rsidP="0075538C">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Zawonia</w:t>
            </w:r>
          </w:p>
        </w:tc>
        <w:tc>
          <w:tcPr>
            <w:tcW w:w="899" w:type="pct"/>
            <w:noWrap/>
            <w:vAlign w:val="center"/>
            <w:hideMark/>
          </w:tcPr>
          <w:p w14:paraId="1F2B1E17" w14:textId="77777777" w:rsidR="0075538C" w:rsidRPr="00072C12" w:rsidRDefault="0075538C" w:rsidP="004172B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5 904</w:t>
            </w:r>
          </w:p>
        </w:tc>
        <w:tc>
          <w:tcPr>
            <w:tcW w:w="899" w:type="pct"/>
            <w:noWrap/>
            <w:vAlign w:val="center"/>
            <w:hideMark/>
          </w:tcPr>
          <w:p w14:paraId="542E104A" w14:textId="77777777" w:rsidR="0075538C" w:rsidRPr="00072C12" w:rsidRDefault="0075538C" w:rsidP="004172B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5 836</w:t>
            </w:r>
          </w:p>
        </w:tc>
        <w:tc>
          <w:tcPr>
            <w:tcW w:w="899" w:type="pct"/>
            <w:noWrap/>
            <w:vAlign w:val="center"/>
            <w:hideMark/>
          </w:tcPr>
          <w:p w14:paraId="0633C45C" w14:textId="77777777" w:rsidR="0075538C" w:rsidRPr="00072C12" w:rsidRDefault="0075538C" w:rsidP="004172B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5 866</w:t>
            </w:r>
          </w:p>
        </w:tc>
        <w:tc>
          <w:tcPr>
            <w:tcW w:w="899" w:type="pct"/>
            <w:noWrap/>
            <w:vAlign w:val="center"/>
            <w:hideMark/>
          </w:tcPr>
          <w:p w14:paraId="0B00B493" w14:textId="77777777" w:rsidR="0075538C" w:rsidRPr="00072C12" w:rsidRDefault="0075538C" w:rsidP="004172B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5 888</w:t>
            </w:r>
          </w:p>
        </w:tc>
      </w:tr>
      <w:tr w:rsidR="008514D1" w:rsidRPr="00072C12" w14:paraId="1E95C382" w14:textId="77777777" w:rsidTr="007B694E">
        <w:trPr>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110D841B" w14:textId="77777777" w:rsidR="0075538C" w:rsidRPr="00072C12" w:rsidRDefault="0075538C" w:rsidP="0075538C">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Żmigród</w:t>
            </w:r>
          </w:p>
        </w:tc>
        <w:tc>
          <w:tcPr>
            <w:tcW w:w="899" w:type="pct"/>
            <w:noWrap/>
            <w:vAlign w:val="center"/>
            <w:hideMark/>
          </w:tcPr>
          <w:p w14:paraId="4E91BA07" w14:textId="77777777" w:rsidR="0075538C" w:rsidRPr="00072C12" w:rsidRDefault="0075538C" w:rsidP="004172B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14 660</w:t>
            </w:r>
          </w:p>
        </w:tc>
        <w:tc>
          <w:tcPr>
            <w:tcW w:w="899" w:type="pct"/>
            <w:noWrap/>
            <w:vAlign w:val="center"/>
            <w:hideMark/>
          </w:tcPr>
          <w:p w14:paraId="479A7D8D" w14:textId="77777777" w:rsidR="0075538C" w:rsidRPr="00072C12" w:rsidRDefault="0075538C" w:rsidP="004172B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14 192</w:t>
            </w:r>
          </w:p>
        </w:tc>
        <w:tc>
          <w:tcPr>
            <w:tcW w:w="899" w:type="pct"/>
            <w:noWrap/>
            <w:vAlign w:val="center"/>
            <w:hideMark/>
          </w:tcPr>
          <w:p w14:paraId="0CCF705A" w14:textId="77777777" w:rsidR="0075538C" w:rsidRPr="00072C12" w:rsidRDefault="0075538C" w:rsidP="004172B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14 131</w:t>
            </w:r>
          </w:p>
        </w:tc>
        <w:tc>
          <w:tcPr>
            <w:tcW w:w="899" w:type="pct"/>
            <w:noWrap/>
            <w:vAlign w:val="center"/>
            <w:hideMark/>
          </w:tcPr>
          <w:p w14:paraId="0D15F647" w14:textId="77777777" w:rsidR="0075538C" w:rsidRPr="00072C12" w:rsidRDefault="0075538C" w:rsidP="004172B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14 115</w:t>
            </w:r>
          </w:p>
        </w:tc>
      </w:tr>
      <w:tr w:rsidR="008514D1" w:rsidRPr="00072C12" w14:paraId="514B7947" w14:textId="77777777" w:rsidTr="007B694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727A112A" w14:textId="77777777" w:rsidR="0075538C" w:rsidRPr="00072C12" w:rsidRDefault="0075538C" w:rsidP="0075538C">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Żórawina</w:t>
            </w:r>
          </w:p>
        </w:tc>
        <w:tc>
          <w:tcPr>
            <w:tcW w:w="899" w:type="pct"/>
            <w:noWrap/>
            <w:vAlign w:val="center"/>
            <w:hideMark/>
          </w:tcPr>
          <w:p w14:paraId="4FF16846" w14:textId="77777777" w:rsidR="0075538C" w:rsidRPr="00072C12" w:rsidRDefault="0075538C" w:rsidP="004172B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11 156</w:t>
            </w:r>
          </w:p>
        </w:tc>
        <w:tc>
          <w:tcPr>
            <w:tcW w:w="899" w:type="pct"/>
            <w:noWrap/>
            <w:vAlign w:val="center"/>
            <w:hideMark/>
          </w:tcPr>
          <w:p w14:paraId="7B3A348C" w14:textId="77777777" w:rsidR="0075538C" w:rsidRPr="00072C12" w:rsidRDefault="0075538C" w:rsidP="004172B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13 415</w:t>
            </w:r>
          </w:p>
        </w:tc>
        <w:tc>
          <w:tcPr>
            <w:tcW w:w="899" w:type="pct"/>
            <w:noWrap/>
            <w:vAlign w:val="center"/>
            <w:hideMark/>
          </w:tcPr>
          <w:p w14:paraId="02FEC704" w14:textId="77777777" w:rsidR="0075538C" w:rsidRPr="00072C12" w:rsidRDefault="0075538C" w:rsidP="004172B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13 720</w:t>
            </w:r>
          </w:p>
        </w:tc>
        <w:tc>
          <w:tcPr>
            <w:tcW w:w="899" w:type="pct"/>
            <w:noWrap/>
            <w:vAlign w:val="center"/>
            <w:hideMark/>
          </w:tcPr>
          <w:p w14:paraId="03258427" w14:textId="77777777" w:rsidR="0075538C" w:rsidRPr="00072C12" w:rsidRDefault="0075538C" w:rsidP="004172B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14 044</w:t>
            </w:r>
          </w:p>
        </w:tc>
      </w:tr>
    </w:tbl>
    <w:p w14:paraId="4F58A930" w14:textId="00B95370" w:rsidR="0091788F" w:rsidRDefault="009E1A11" w:rsidP="00F0646B">
      <w:pPr>
        <w:pStyle w:val="Legendarysunek"/>
        <w:rPr>
          <w:i w:val="0"/>
          <w:iCs w:val="0"/>
          <w:sz w:val="18"/>
        </w:rPr>
      </w:pPr>
      <w:r w:rsidRPr="001107B5">
        <w:rPr>
          <w:i w:val="0"/>
          <w:iCs w:val="0"/>
          <w:sz w:val="18"/>
        </w:rPr>
        <w:t xml:space="preserve">Tabela </w:t>
      </w:r>
      <w:r w:rsidR="0091788F" w:rsidRPr="001107B5">
        <w:rPr>
          <w:b/>
          <w:i w:val="0"/>
          <w:iCs w:val="0"/>
          <w:sz w:val="18"/>
        </w:rPr>
        <w:fldChar w:fldCharType="begin"/>
      </w:r>
      <w:r w:rsidR="0091788F" w:rsidRPr="001107B5">
        <w:rPr>
          <w:i w:val="0"/>
          <w:iCs w:val="0"/>
          <w:sz w:val="18"/>
        </w:rPr>
        <w:instrText xml:space="preserve"> SEQ Tabela \* ARABIC </w:instrText>
      </w:r>
      <w:r w:rsidR="0091788F" w:rsidRPr="001107B5">
        <w:rPr>
          <w:b/>
          <w:i w:val="0"/>
          <w:iCs w:val="0"/>
          <w:sz w:val="18"/>
        </w:rPr>
        <w:fldChar w:fldCharType="separate"/>
      </w:r>
      <w:r w:rsidR="00AC5F5A">
        <w:rPr>
          <w:i w:val="0"/>
          <w:iCs w:val="0"/>
          <w:noProof/>
          <w:sz w:val="18"/>
        </w:rPr>
        <w:t>2</w:t>
      </w:r>
      <w:r w:rsidR="0091788F" w:rsidRPr="001107B5">
        <w:rPr>
          <w:b/>
          <w:i w:val="0"/>
          <w:iCs w:val="0"/>
          <w:sz w:val="18"/>
        </w:rPr>
        <w:fldChar w:fldCharType="end"/>
      </w:r>
      <w:r w:rsidRPr="001107B5">
        <w:rPr>
          <w:i w:val="0"/>
          <w:iCs w:val="0"/>
          <w:sz w:val="18"/>
        </w:rPr>
        <w:t xml:space="preserve"> </w:t>
      </w:r>
      <w:r w:rsidR="004A6466" w:rsidRPr="001107B5">
        <w:rPr>
          <w:i w:val="0"/>
          <w:iCs w:val="0"/>
          <w:sz w:val="18"/>
        </w:rPr>
        <w:t xml:space="preserve">Liczba mieszkańców </w:t>
      </w:r>
      <w:r w:rsidR="00266B65" w:rsidRPr="001107B5">
        <w:rPr>
          <w:i w:val="0"/>
          <w:iCs w:val="0"/>
          <w:sz w:val="18"/>
        </w:rPr>
        <w:t>w</w:t>
      </w:r>
      <w:r w:rsidR="004A6466" w:rsidRPr="001107B5">
        <w:rPr>
          <w:i w:val="0"/>
          <w:iCs w:val="0"/>
          <w:sz w:val="18"/>
        </w:rPr>
        <w:t xml:space="preserve"> gmin</w:t>
      </w:r>
      <w:r w:rsidR="00266B65" w:rsidRPr="001107B5">
        <w:rPr>
          <w:i w:val="0"/>
          <w:iCs w:val="0"/>
          <w:sz w:val="18"/>
        </w:rPr>
        <w:t>ach</w:t>
      </w:r>
      <w:r w:rsidR="004A6466" w:rsidRPr="001107B5">
        <w:rPr>
          <w:i w:val="0"/>
          <w:iCs w:val="0"/>
          <w:sz w:val="18"/>
        </w:rPr>
        <w:t xml:space="preserve"> MOFW</w:t>
      </w:r>
      <w:r w:rsidR="002C21EF" w:rsidRPr="001107B5">
        <w:rPr>
          <w:i w:val="0"/>
          <w:iCs w:val="0"/>
          <w:sz w:val="18"/>
        </w:rPr>
        <w:br/>
        <w:t>Źr</w:t>
      </w:r>
      <w:r w:rsidR="007C2E05" w:rsidRPr="001107B5">
        <w:rPr>
          <w:i w:val="0"/>
          <w:iCs w:val="0"/>
          <w:sz w:val="18"/>
        </w:rPr>
        <w:t xml:space="preserve">ódło: </w:t>
      </w:r>
      <w:r w:rsidR="00267FBE" w:rsidRPr="001107B5">
        <w:rPr>
          <w:i w:val="0"/>
          <w:iCs w:val="0"/>
          <w:sz w:val="18"/>
        </w:rPr>
        <w:t xml:space="preserve">Opracowanie własne na podstawie danych z </w:t>
      </w:r>
      <w:r w:rsidR="007C2E05" w:rsidRPr="001107B5">
        <w:rPr>
          <w:i w:val="0"/>
          <w:iCs w:val="0"/>
          <w:sz w:val="18"/>
        </w:rPr>
        <w:t>GUS</w:t>
      </w:r>
      <w:r w:rsidR="003E437F" w:rsidRPr="001107B5">
        <w:rPr>
          <w:i w:val="0"/>
          <w:iCs w:val="0"/>
          <w:sz w:val="18"/>
        </w:rPr>
        <w:t xml:space="preserve"> – </w:t>
      </w:r>
      <w:r w:rsidR="002A41E5" w:rsidRPr="001107B5">
        <w:rPr>
          <w:i w:val="0"/>
          <w:iCs w:val="0"/>
          <w:sz w:val="18"/>
        </w:rPr>
        <w:t>BDL</w:t>
      </w:r>
    </w:p>
    <w:p w14:paraId="3DCCD08D" w14:textId="37ACCAEC" w:rsidR="005072E0" w:rsidRPr="005072E0" w:rsidRDefault="005072E0" w:rsidP="00B4711C">
      <w:pPr>
        <w:jc w:val="left"/>
        <w:rPr>
          <w:rFonts w:asciiTheme="minorHAnsi" w:hAnsiTheme="minorHAnsi" w:cstheme="minorHAnsi"/>
        </w:rPr>
      </w:pPr>
      <w:r w:rsidRPr="00072C12">
        <w:rPr>
          <w:rFonts w:asciiTheme="minorHAnsi" w:hAnsiTheme="minorHAnsi" w:cstheme="minorHAnsi"/>
        </w:rPr>
        <w:t xml:space="preserve">Największą liczbą ludności w roku 2024 charakteryzują się: gmina Wrocław (ok. 673 tys. mieszkańców), gmina Długołęka (ok. 45 tys. mieszkańców) oraz gmina Miasto Oleśnica (ok. 35 tys. mieszkańców). Natomiast najmniejsza liczba ludności w 2024 r. zamieszkuje gminy Jordanów Śląski (ok. 3 tys. mieszkańców),  </w:t>
      </w:r>
      <w:r>
        <w:rPr>
          <w:rFonts w:asciiTheme="minorHAnsi" w:hAnsiTheme="minorHAnsi" w:cstheme="minorHAnsi"/>
        </w:rPr>
        <w:t xml:space="preserve">Dziadowa Kłoda, </w:t>
      </w:r>
      <w:r w:rsidRPr="00072C12">
        <w:rPr>
          <w:rFonts w:asciiTheme="minorHAnsi" w:hAnsiTheme="minorHAnsi" w:cstheme="minorHAnsi"/>
        </w:rPr>
        <w:t xml:space="preserve">Mietków i Przeworno (ok. 4 tys. mieszkańców). Największy przyrost mieszkańców, w porównaniu do wartości bazowej, odnotowano dla gmin Wrocław (ok. 30 tys. osób)  oraz  Długołęka (ok. 11 tys. osób). </w:t>
      </w:r>
    </w:p>
    <w:p w14:paraId="0BEC4C10" w14:textId="68985B90" w:rsidR="00C87D4A" w:rsidRPr="00072C12" w:rsidRDefault="00C87D4A" w:rsidP="0095741E">
      <w:pPr>
        <w:pStyle w:val="Nagwek3"/>
        <w:rPr>
          <w:rFonts w:asciiTheme="minorHAnsi" w:hAnsiTheme="minorHAnsi" w:cstheme="minorHAnsi"/>
        </w:rPr>
      </w:pPr>
      <w:bookmarkStart w:id="40" w:name="_Toc215065923"/>
      <w:r w:rsidRPr="00072C12">
        <w:rPr>
          <w:rFonts w:asciiTheme="minorHAnsi" w:hAnsiTheme="minorHAnsi" w:cstheme="minorHAnsi"/>
        </w:rPr>
        <w:t>Gęstość zaludnienia</w:t>
      </w:r>
      <w:bookmarkEnd w:id="40"/>
    </w:p>
    <w:p w14:paraId="4D993D3C" w14:textId="0E1397EC" w:rsidR="001107B5" w:rsidRPr="00072C12" w:rsidRDefault="00C55AF2" w:rsidP="00C55AF2">
      <w:pPr>
        <w:rPr>
          <w:rFonts w:asciiTheme="minorHAnsi" w:hAnsiTheme="minorHAnsi" w:cstheme="minorHAnsi"/>
        </w:rPr>
      </w:pPr>
      <w:r w:rsidRPr="00072C12">
        <w:rPr>
          <w:rFonts w:asciiTheme="minorHAnsi" w:hAnsiTheme="minorHAnsi" w:cstheme="minorHAnsi"/>
        </w:rPr>
        <w:t xml:space="preserve">W poniższej tabeli przedstawiono zestawienie </w:t>
      </w:r>
      <w:r w:rsidR="007B194D" w:rsidRPr="00072C12">
        <w:rPr>
          <w:rFonts w:asciiTheme="minorHAnsi" w:hAnsiTheme="minorHAnsi" w:cstheme="minorHAnsi"/>
        </w:rPr>
        <w:t>gęstości zaludnienia</w:t>
      </w:r>
      <w:r w:rsidRPr="00072C12">
        <w:rPr>
          <w:rFonts w:asciiTheme="minorHAnsi" w:hAnsiTheme="minorHAnsi" w:cstheme="minorHAnsi"/>
        </w:rPr>
        <w:t xml:space="preserve"> w MOF, pierścieniach i</w:t>
      </w:r>
      <w:r w:rsidR="00AB2C7D" w:rsidRPr="00072C12">
        <w:rPr>
          <w:rFonts w:asciiTheme="minorHAnsi" w:hAnsiTheme="minorHAnsi" w:cstheme="minorHAnsi"/>
        </w:rPr>
        <w:t> </w:t>
      </w:r>
      <w:r w:rsidRPr="00072C12">
        <w:rPr>
          <w:rFonts w:asciiTheme="minorHAnsi" w:hAnsiTheme="minorHAnsi" w:cstheme="minorHAnsi"/>
        </w:rPr>
        <w:t>miastach satelickich w latach 2022-2024 oraz w porównaniu z wartością bazową określoną w</w:t>
      </w:r>
      <w:r w:rsidR="00AB2C7D" w:rsidRPr="00072C12">
        <w:rPr>
          <w:rFonts w:asciiTheme="minorHAnsi" w:hAnsiTheme="minorHAnsi" w:cstheme="minorHAnsi"/>
        </w:rPr>
        <w:t> </w:t>
      </w:r>
      <w:r w:rsidRPr="00072C12">
        <w:rPr>
          <w:rFonts w:asciiTheme="minorHAnsi" w:hAnsiTheme="minorHAnsi" w:cstheme="minorHAnsi"/>
        </w:rPr>
        <w:t xml:space="preserve">PZM MOFW. </w:t>
      </w:r>
    </w:p>
    <w:tbl>
      <w:tblPr>
        <w:tblStyle w:val="Tabelasiatki4akcent610"/>
        <w:tblW w:w="5000" w:type="pct"/>
        <w:tblLook w:val="04A0" w:firstRow="1" w:lastRow="0" w:firstColumn="1" w:lastColumn="0" w:noHBand="0" w:noVBand="1"/>
      </w:tblPr>
      <w:tblGrid>
        <w:gridCol w:w="2547"/>
        <w:gridCol w:w="1629"/>
        <w:gridCol w:w="1629"/>
        <w:gridCol w:w="1629"/>
        <w:gridCol w:w="1628"/>
      </w:tblGrid>
      <w:tr w:rsidR="00363310" w:rsidRPr="00072C12" w14:paraId="0DFF7364" w14:textId="77777777">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1405" w:type="pct"/>
            <w:vMerge w:val="restart"/>
            <w:tcBorders>
              <w:right w:val="single" w:sz="4" w:space="0" w:color="FFFFFF" w:themeColor="background1"/>
            </w:tcBorders>
            <w:vAlign w:val="center"/>
            <w:hideMark/>
          </w:tcPr>
          <w:p w14:paraId="5F8F48A3" w14:textId="20F92ACE" w:rsidR="00363310" w:rsidRPr="00072C12" w:rsidRDefault="0064346C">
            <w:pPr>
              <w:spacing w:line="240" w:lineRule="auto"/>
              <w:jc w:val="left"/>
              <w:rPr>
                <w:rFonts w:asciiTheme="minorHAnsi" w:eastAsia="Times New Roman" w:hAnsiTheme="minorHAnsi" w:cstheme="minorHAnsi"/>
                <w:sz w:val="20"/>
                <w:szCs w:val="20"/>
                <w:lang w:eastAsia="pl-PL"/>
              </w:rPr>
            </w:pPr>
            <w:r w:rsidRPr="00072C12">
              <w:rPr>
                <w:rFonts w:asciiTheme="minorHAnsi" w:eastAsia="Times New Roman" w:hAnsiTheme="minorHAnsi" w:cstheme="minorHAnsi"/>
                <w:sz w:val="20"/>
                <w:szCs w:val="20"/>
                <w:lang w:eastAsia="pl-PL"/>
              </w:rPr>
              <w:t>Obszar interwencji</w:t>
            </w:r>
          </w:p>
        </w:tc>
        <w:tc>
          <w:tcPr>
            <w:tcW w:w="899" w:type="pct"/>
            <w:tcBorders>
              <w:left w:val="single" w:sz="4" w:space="0" w:color="FFFFFF" w:themeColor="background1"/>
              <w:bottom w:val="single" w:sz="4" w:space="0" w:color="FFFFFF" w:themeColor="background1"/>
              <w:right w:val="single" w:sz="4" w:space="0" w:color="FFFFFF" w:themeColor="background1"/>
            </w:tcBorders>
            <w:vAlign w:val="center"/>
            <w:hideMark/>
          </w:tcPr>
          <w:p w14:paraId="16E27D4B" w14:textId="50325AE6" w:rsidR="00363310" w:rsidRPr="00072C12" w:rsidRDefault="00363310">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eastAsia="pl-PL"/>
              </w:rPr>
            </w:pPr>
            <w:r w:rsidRPr="00072C12">
              <w:rPr>
                <w:rFonts w:asciiTheme="minorHAnsi" w:eastAsia="Times New Roman" w:hAnsiTheme="minorHAnsi" w:cstheme="minorHAnsi"/>
                <w:sz w:val="20"/>
                <w:szCs w:val="20"/>
                <w:lang w:eastAsia="pl-PL"/>
              </w:rPr>
              <w:t>Wartość bazowa</w:t>
            </w:r>
            <w:r w:rsidR="008C7081">
              <w:rPr>
                <w:rFonts w:asciiTheme="minorHAnsi" w:eastAsia="Times New Roman" w:hAnsiTheme="minorHAnsi" w:cstheme="minorHAnsi"/>
                <w:sz w:val="20"/>
                <w:szCs w:val="20"/>
                <w:lang w:eastAsia="pl-PL"/>
              </w:rPr>
              <w:t xml:space="preserve"> 2019</w:t>
            </w:r>
          </w:p>
        </w:tc>
        <w:tc>
          <w:tcPr>
            <w:tcW w:w="899" w:type="pct"/>
            <w:tcBorders>
              <w:left w:val="single" w:sz="4" w:space="0" w:color="FFFFFF" w:themeColor="background1"/>
              <w:bottom w:val="single" w:sz="4" w:space="0" w:color="FFFFFF" w:themeColor="background1"/>
              <w:right w:val="single" w:sz="4" w:space="0" w:color="FFFFFF" w:themeColor="background1"/>
            </w:tcBorders>
            <w:vAlign w:val="center"/>
            <w:hideMark/>
          </w:tcPr>
          <w:p w14:paraId="09ED6531" w14:textId="77777777" w:rsidR="00363310" w:rsidRPr="00072C12" w:rsidRDefault="00363310">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eastAsia="pl-PL"/>
              </w:rPr>
            </w:pPr>
            <w:r w:rsidRPr="00072C12">
              <w:rPr>
                <w:rFonts w:asciiTheme="minorHAnsi" w:hAnsiTheme="minorHAnsi" w:cstheme="minorHAnsi"/>
                <w:sz w:val="20"/>
                <w:szCs w:val="20"/>
              </w:rPr>
              <w:t>Wartość 2022</w:t>
            </w:r>
          </w:p>
        </w:tc>
        <w:tc>
          <w:tcPr>
            <w:tcW w:w="899" w:type="pct"/>
            <w:tcBorders>
              <w:left w:val="single" w:sz="4" w:space="0" w:color="FFFFFF" w:themeColor="background1"/>
              <w:bottom w:val="single" w:sz="4" w:space="0" w:color="FFFFFF" w:themeColor="background1"/>
              <w:right w:val="single" w:sz="4" w:space="0" w:color="FFFFFF" w:themeColor="background1"/>
            </w:tcBorders>
            <w:vAlign w:val="center"/>
            <w:hideMark/>
          </w:tcPr>
          <w:p w14:paraId="734FAC17" w14:textId="77777777" w:rsidR="00363310" w:rsidRPr="00072C12" w:rsidRDefault="00363310">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eastAsia="pl-PL"/>
              </w:rPr>
            </w:pPr>
            <w:r w:rsidRPr="00072C12">
              <w:rPr>
                <w:rFonts w:asciiTheme="minorHAnsi" w:hAnsiTheme="minorHAnsi" w:cstheme="minorHAnsi"/>
                <w:sz w:val="20"/>
                <w:szCs w:val="20"/>
              </w:rPr>
              <w:t>Wartość 2023</w:t>
            </w:r>
          </w:p>
        </w:tc>
        <w:tc>
          <w:tcPr>
            <w:tcW w:w="898" w:type="pct"/>
            <w:tcBorders>
              <w:left w:val="single" w:sz="4" w:space="0" w:color="FFFFFF" w:themeColor="background1"/>
              <w:bottom w:val="single" w:sz="4" w:space="0" w:color="FFFFFF" w:themeColor="background1"/>
            </w:tcBorders>
            <w:vAlign w:val="center"/>
            <w:hideMark/>
          </w:tcPr>
          <w:p w14:paraId="5289DD66" w14:textId="77777777" w:rsidR="00363310" w:rsidRPr="00072C12" w:rsidRDefault="00363310">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eastAsia="pl-PL"/>
              </w:rPr>
            </w:pPr>
            <w:r w:rsidRPr="00072C12">
              <w:rPr>
                <w:rFonts w:asciiTheme="minorHAnsi" w:hAnsiTheme="minorHAnsi" w:cstheme="minorHAnsi"/>
                <w:sz w:val="20"/>
                <w:szCs w:val="20"/>
              </w:rPr>
              <w:t>Wartość 2024</w:t>
            </w:r>
          </w:p>
        </w:tc>
      </w:tr>
      <w:tr w:rsidR="00BE2EFB" w:rsidRPr="00072C12" w14:paraId="00C92EEE" w14:textId="77777777" w:rsidTr="00BE2EFB">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1405" w:type="pct"/>
            <w:vMerge/>
            <w:tcBorders>
              <w:bottom w:val="single" w:sz="4" w:space="0" w:color="FFFFFF" w:themeColor="background1"/>
              <w:right w:val="single" w:sz="4" w:space="0" w:color="FFFFFF" w:themeColor="background1"/>
            </w:tcBorders>
            <w:vAlign w:val="center"/>
          </w:tcPr>
          <w:p w14:paraId="25AF4F9E" w14:textId="77777777" w:rsidR="00BE2EFB" w:rsidRPr="00072C12" w:rsidRDefault="00BE2EFB">
            <w:pPr>
              <w:spacing w:line="240" w:lineRule="auto"/>
              <w:jc w:val="left"/>
              <w:rPr>
                <w:rFonts w:asciiTheme="minorHAnsi" w:eastAsia="Times New Roman" w:hAnsiTheme="minorHAnsi" w:cstheme="minorHAnsi"/>
                <w:sz w:val="20"/>
                <w:szCs w:val="20"/>
                <w:lang w:eastAsia="pl-PL"/>
              </w:rPr>
            </w:pPr>
          </w:p>
        </w:tc>
        <w:tc>
          <w:tcPr>
            <w:tcW w:w="3595" w:type="pct"/>
            <w:gridSpan w:val="4"/>
            <w:tcBorders>
              <w:left w:val="single" w:sz="4" w:space="0" w:color="FFFFFF" w:themeColor="background1"/>
              <w:bottom w:val="single" w:sz="4" w:space="0" w:color="FFFFFF" w:themeColor="background1"/>
            </w:tcBorders>
            <w:vAlign w:val="center"/>
          </w:tcPr>
          <w:p w14:paraId="28C74C5C" w14:textId="43DBF116" w:rsidR="00BE2EFB" w:rsidRPr="00072C12" w:rsidRDefault="00BE2EFB">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72C12">
              <w:rPr>
                <w:rFonts w:asciiTheme="minorHAnsi" w:hAnsiTheme="minorHAnsi" w:cstheme="minorHAnsi"/>
                <w:sz w:val="20"/>
                <w:szCs w:val="20"/>
              </w:rPr>
              <w:t>[</w:t>
            </w:r>
            <w:r w:rsidR="00DE6BAE" w:rsidRPr="00072C12">
              <w:rPr>
                <w:rFonts w:asciiTheme="minorHAnsi" w:hAnsiTheme="minorHAnsi" w:cstheme="minorHAnsi"/>
                <w:sz w:val="20"/>
                <w:szCs w:val="20"/>
              </w:rPr>
              <w:t>os/km</w:t>
            </w:r>
            <w:r w:rsidR="00DE6BAE" w:rsidRPr="00072C12">
              <w:rPr>
                <w:rFonts w:asciiTheme="minorHAnsi" w:hAnsiTheme="minorHAnsi" w:cstheme="minorHAnsi"/>
                <w:sz w:val="20"/>
                <w:szCs w:val="20"/>
                <w:vertAlign w:val="superscript"/>
              </w:rPr>
              <w:t>2</w:t>
            </w:r>
            <w:r w:rsidR="00DE6BAE" w:rsidRPr="00072C12">
              <w:rPr>
                <w:rFonts w:asciiTheme="minorHAnsi" w:hAnsiTheme="minorHAnsi" w:cstheme="minorHAnsi"/>
                <w:sz w:val="20"/>
                <w:szCs w:val="20"/>
              </w:rPr>
              <w:t>]</w:t>
            </w:r>
          </w:p>
        </w:tc>
      </w:tr>
      <w:tr w:rsidR="00363310" w:rsidRPr="00072C12" w14:paraId="2F82B10E" w14:textId="7777777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1BFA74EF" w14:textId="77777777" w:rsidR="00363310" w:rsidRPr="00072C12" w:rsidRDefault="00363310">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MOF</w:t>
            </w:r>
          </w:p>
        </w:tc>
        <w:tc>
          <w:tcPr>
            <w:tcW w:w="899" w:type="pct"/>
            <w:noWrap/>
            <w:hideMark/>
          </w:tcPr>
          <w:p w14:paraId="7264B1BD" w14:textId="681E2803" w:rsidR="00363310" w:rsidRPr="00072C12" w:rsidRDefault="009C663D">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977</w:t>
            </w:r>
          </w:p>
        </w:tc>
        <w:tc>
          <w:tcPr>
            <w:tcW w:w="899" w:type="pct"/>
            <w:noWrap/>
          </w:tcPr>
          <w:p w14:paraId="1C03935A" w14:textId="6E2706A8" w:rsidR="00363310" w:rsidRPr="00072C12" w:rsidRDefault="00963A6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1 001</w:t>
            </w:r>
          </w:p>
        </w:tc>
        <w:tc>
          <w:tcPr>
            <w:tcW w:w="899" w:type="pct"/>
            <w:noWrap/>
            <w:hideMark/>
          </w:tcPr>
          <w:p w14:paraId="5038A88E" w14:textId="11561BAA" w:rsidR="00363310" w:rsidRPr="00072C12" w:rsidRDefault="00B779AF">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1 000</w:t>
            </w:r>
          </w:p>
        </w:tc>
        <w:tc>
          <w:tcPr>
            <w:tcW w:w="898" w:type="pct"/>
            <w:noWrap/>
            <w:hideMark/>
          </w:tcPr>
          <w:p w14:paraId="28A726A8" w14:textId="1C7166F3" w:rsidR="00363310" w:rsidRPr="00072C12" w:rsidRDefault="00CC6F7A">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999</w:t>
            </w:r>
          </w:p>
        </w:tc>
      </w:tr>
      <w:tr w:rsidR="00363310" w:rsidRPr="00072C12" w14:paraId="19630469" w14:textId="77777777">
        <w:trPr>
          <w:trHeight w:val="255"/>
        </w:trPr>
        <w:tc>
          <w:tcPr>
            <w:cnfStyle w:val="001000000000" w:firstRow="0" w:lastRow="0" w:firstColumn="1" w:lastColumn="0" w:oddVBand="0" w:evenVBand="0" w:oddHBand="0" w:evenHBand="0" w:firstRowFirstColumn="0" w:firstRowLastColumn="0" w:lastRowFirstColumn="0" w:lastRowLastColumn="0"/>
            <w:tcW w:w="1405" w:type="pct"/>
            <w:noWrap/>
          </w:tcPr>
          <w:p w14:paraId="43CF3E80" w14:textId="77777777" w:rsidR="00363310" w:rsidRPr="00072C12" w:rsidRDefault="00363310">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Pierścień I</w:t>
            </w:r>
          </w:p>
        </w:tc>
        <w:tc>
          <w:tcPr>
            <w:tcW w:w="899" w:type="pct"/>
            <w:noWrap/>
          </w:tcPr>
          <w:p w14:paraId="009D9B3B" w14:textId="6AA60D9D" w:rsidR="00363310" w:rsidRPr="00072C12" w:rsidRDefault="004303DA">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72C12">
              <w:rPr>
                <w:rFonts w:asciiTheme="minorHAnsi" w:hAnsiTheme="minorHAnsi" w:cstheme="minorHAnsi"/>
                <w:sz w:val="20"/>
                <w:szCs w:val="20"/>
              </w:rPr>
              <w:t>145</w:t>
            </w:r>
          </w:p>
        </w:tc>
        <w:tc>
          <w:tcPr>
            <w:tcW w:w="899" w:type="pct"/>
            <w:noWrap/>
          </w:tcPr>
          <w:p w14:paraId="3958DB09" w14:textId="2D0FD880" w:rsidR="00363310" w:rsidRPr="00072C12" w:rsidRDefault="004303DA">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72C12">
              <w:rPr>
                <w:rFonts w:asciiTheme="minorHAnsi" w:hAnsiTheme="minorHAnsi" w:cstheme="minorHAnsi"/>
                <w:sz w:val="20"/>
                <w:szCs w:val="20"/>
              </w:rPr>
              <w:t>176</w:t>
            </w:r>
          </w:p>
        </w:tc>
        <w:tc>
          <w:tcPr>
            <w:tcW w:w="899" w:type="pct"/>
            <w:noWrap/>
          </w:tcPr>
          <w:p w14:paraId="20D7AF61" w14:textId="0D315785" w:rsidR="00363310" w:rsidRPr="00072C12" w:rsidRDefault="004303DA">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72C12">
              <w:rPr>
                <w:rFonts w:asciiTheme="minorHAnsi" w:hAnsiTheme="minorHAnsi" w:cstheme="minorHAnsi"/>
                <w:sz w:val="20"/>
                <w:szCs w:val="20"/>
              </w:rPr>
              <w:t>181</w:t>
            </w:r>
          </w:p>
        </w:tc>
        <w:tc>
          <w:tcPr>
            <w:tcW w:w="898" w:type="pct"/>
            <w:noWrap/>
          </w:tcPr>
          <w:p w14:paraId="0D6FE9A5" w14:textId="60ABD063" w:rsidR="00363310" w:rsidRPr="00072C12" w:rsidRDefault="004303DA">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72C12">
              <w:rPr>
                <w:rFonts w:asciiTheme="minorHAnsi" w:hAnsiTheme="minorHAnsi" w:cstheme="minorHAnsi"/>
                <w:sz w:val="20"/>
                <w:szCs w:val="20"/>
              </w:rPr>
              <w:t>185</w:t>
            </w:r>
          </w:p>
        </w:tc>
      </w:tr>
      <w:tr w:rsidR="00363310" w:rsidRPr="00072C12" w14:paraId="12E567D0" w14:textId="7777777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tcPr>
          <w:p w14:paraId="06ACDCBB" w14:textId="77777777" w:rsidR="00363310" w:rsidRPr="00072C12" w:rsidRDefault="00363310">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Pierścień II</w:t>
            </w:r>
          </w:p>
        </w:tc>
        <w:tc>
          <w:tcPr>
            <w:tcW w:w="899" w:type="pct"/>
            <w:noWrap/>
          </w:tcPr>
          <w:p w14:paraId="309CA855" w14:textId="6AAF52C9" w:rsidR="00363310" w:rsidRPr="00072C12" w:rsidRDefault="004303DA">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072C12">
              <w:rPr>
                <w:rFonts w:asciiTheme="minorHAnsi" w:hAnsiTheme="minorHAnsi" w:cstheme="minorHAnsi"/>
                <w:sz w:val="20"/>
                <w:szCs w:val="20"/>
              </w:rPr>
              <w:t>76</w:t>
            </w:r>
          </w:p>
        </w:tc>
        <w:tc>
          <w:tcPr>
            <w:tcW w:w="899" w:type="pct"/>
            <w:noWrap/>
          </w:tcPr>
          <w:p w14:paraId="04F299C7" w14:textId="3FD3352B" w:rsidR="00363310" w:rsidRPr="00072C12" w:rsidRDefault="004303DA">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072C12">
              <w:rPr>
                <w:rFonts w:asciiTheme="minorHAnsi" w:hAnsiTheme="minorHAnsi" w:cstheme="minorHAnsi"/>
                <w:sz w:val="20"/>
                <w:szCs w:val="20"/>
              </w:rPr>
              <w:t>75</w:t>
            </w:r>
          </w:p>
        </w:tc>
        <w:tc>
          <w:tcPr>
            <w:tcW w:w="899" w:type="pct"/>
            <w:noWrap/>
          </w:tcPr>
          <w:p w14:paraId="6A02130D" w14:textId="60E862B0" w:rsidR="00363310" w:rsidRPr="00072C12" w:rsidRDefault="004303DA">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072C12">
              <w:rPr>
                <w:rFonts w:asciiTheme="minorHAnsi" w:hAnsiTheme="minorHAnsi" w:cstheme="minorHAnsi"/>
                <w:sz w:val="20"/>
                <w:szCs w:val="20"/>
              </w:rPr>
              <w:t>75</w:t>
            </w:r>
          </w:p>
        </w:tc>
        <w:tc>
          <w:tcPr>
            <w:tcW w:w="898" w:type="pct"/>
            <w:noWrap/>
          </w:tcPr>
          <w:p w14:paraId="6CA1B68E" w14:textId="1394BE17" w:rsidR="00363310" w:rsidRPr="00072C12" w:rsidRDefault="004303DA">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072C12">
              <w:rPr>
                <w:rFonts w:asciiTheme="minorHAnsi" w:hAnsiTheme="minorHAnsi" w:cstheme="minorHAnsi"/>
                <w:sz w:val="20"/>
                <w:szCs w:val="20"/>
              </w:rPr>
              <w:t>75</w:t>
            </w:r>
          </w:p>
        </w:tc>
      </w:tr>
      <w:tr w:rsidR="00363310" w:rsidRPr="00072C12" w14:paraId="4CDCE2F4" w14:textId="77777777">
        <w:trPr>
          <w:trHeight w:val="255"/>
        </w:trPr>
        <w:tc>
          <w:tcPr>
            <w:cnfStyle w:val="001000000000" w:firstRow="0" w:lastRow="0" w:firstColumn="1" w:lastColumn="0" w:oddVBand="0" w:evenVBand="0" w:oddHBand="0" w:evenHBand="0" w:firstRowFirstColumn="0" w:firstRowLastColumn="0" w:lastRowFirstColumn="0" w:lastRowLastColumn="0"/>
            <w:tcW w:w="1405" w:type="pct"/>
            <w:noWrap/>
          </w:tcPr>
          <w:p w14:paraId="05CC64B7" w14:textId="77777777" w:rsidR="00363310" w:rsidRPr="00072C12" w:rsidRDefault="00363310">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Miasta satelickie</w:t>
            </w:r>
          </w:p>
        </w:tc>
        <w:tc>
          <w:tcPr>
            <w:tcW w:w="899" w:type="pct"/>
            <w:noWrap/>
          </w:tcPr>
          <w:p w14:paraId="0D408545" w14:textId="3FCFE08E" w:rsidR="00363310" w:rsidRPr="00072C12" w:rsidRDefault="004303DA">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72C12">
              <w:rPr>
                <w:rFonts w:asciiTheme="minorHAnsi" w:hAnsiTheme="minorHAnsi" w:cstheme="minorHAnsi"/>
                <w:sz w:val="20"/>
                <w:szCs w:val="20"/>
              </w:rPr>
              <w:t>1 491</w:t>
            </w:r>
          </w:p>
        </w:tc>
        <w:tc>
          <w:tcPr>
            <w:tcW w:w="899" w:type="pct"/>
            <w:noWrap/>
          </w:tcPr>
          <w:p w14:paraId="7F4551CC" w14:textId="19D53CE3" w:rsidR="00363310" w:rsidRPr="00072C12" w:rsidRDefault="004303DA">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72C12">
              <w:rPr>
                <w:rFonts w:asciiTheme="minorHAnsi" w:hAnsiTheme="minorHAnsi" w:cstheme="minorHAnsi"/>
                <w:sz w:val="20"/>
                <w:szCs w:val="20"/>
              </w:rPr>
              <w:t>1 449</w:t>
            </w:r>
          </w:p>
        </w:tc>
        <w:tc>
          <w:tcPr>
            <w:tcW w:w="899" w:type="pct"/>
            <w:noWrap/>
          </w:tcPr>
          <w:p w14:paraId="216005FC" w14:textId="14E2C5BE" w:rsidR="00363310" w:rsidRPr="00072C12" w:rsidRDefault="004303DA">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72C12">
              <w:rPr>
                <w:rFonts w:asciiTheme="minorHAnsi" w:hAnsiTheme="minorHAnsi" w:cstheme="minorHAnsi"/>
                <w:sz w:val="20"/>
                <w:szCs w:val="20"/>
              </w:rPr>
              <w:t>1 444</w:t>
            </w:r>
          </w:p>
        </w:tc>
        <w:tc>
          <w:tcPr>
            <w:tcW w:w="898" w:type="pct"/>
            <w:noWrap/>
          </w:tcPr>
          <w:p w14:paraId="7BD24639" w14:textId="33E4E909" w:rsidR="00363310" w:rsidRPr="00072C12" w:rsidRDefault="004303DA" w:rsidP="00941B6B">
            <w:pPr>
              <w:keepNext/>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72C12">
              <w:rPr>
                <w:rFonts w:asciiTheme="minorHAnsi" w:hAnsiTheme="minorHAnsi" w:cstheme="minorHAnsi"/>
                <w:sz w:val="20"/>
                <w:szCs w:val="20"/>
              </w:rPr>
              <w:t>1 438</w:t>
            </w:r>
          </w:p>
        </w:tc>
      </w:tr>
    </w:tbl>
    <w:p w14:paraId="2CD9139C" w14:textId="6B89C1FE" w:rsidR="00A525A3" w:rsidRPr="001107B5" w:rsidRDefault="00941B6B" w:rsidP="00F0646B">
      <w:pPr>
        <w:pStyle w:val="Legendarysunek"/>
        <w:rPr>
          <w:i w:val="0"/>
          <w:iCs w:val="0"/>
          <w:sz w:val="18"/>
        </w:rPr>
      </w:pPr>
      <w:r w:rsidRPr="001107B5">
        <w:rPr>
          <w:i w:val="0"/>
          <w:iCs w:val="0"/>
          <w:sz w:val="18"/>
        </w:rPr>
        <w:lastRenderedPageBreak/>
        <w:t xml:space="preserve">Tabela </w:t>
      </w:r>
      <w:r w:rsidRPr="001107B5">
        <w:rPr>
          <w:b/>
          <w:i w:val="0"/>
          <w:iCs w:val="0"/>
          <w:sz w:val="18"/>
        </w:rPr>
        <w:fldChar w:fldCharType="begin"/>
      </w:r>
      <w:r w:rsidRPr="001107B5">
        <w:rPr>
          <w:i w:val="0"/>
          <w:iCs w:val="0"/>
          <w:sz w:val="18"/>
        </w:rPr>
        <w:instrText xml:space="preserve"> SEQ Tabela \* ARABIC </w:instrText>
      </w:r>
      <w:r w:rsidRPr="001107B5">
        <w:rPr>
          <w:b/>
          <w:i w:val="0"/>
          <w:iCs w:val="0"/>
          <w:sz w:val="18"/>
        </w:rPr>
        <w:fldChar w:fldCharType="separate"/>
      </w:r>
      <w:r w:rsidR="00AC5F5A">
        <w:rPr>
          <w:i w:val="0"/>
          <w:iCs w:val="0"/>
          <w:noProof/>
          <w:sz w:val="18"/>
        </w:rPr>
        <w:t>3</w:t>
      </w:r>
      <w:r w:rsidRPr="001107B5">
        <w:rPr>
          <w:b/>
          <w:i w:val="0"/>
          <w:iCs w:val="0"/>
          <w:sz w:val="18"/>
        </w:rPr>
        <w:fldChar w:fldCharType="end"/>
      </w:r>
      <w:r w:rsidRPr="001107B5">
        <w:rPr>
          <w:i w:val="0"/>
          <w:iCs w:val="0"/>
          <w:sz w:val="18"/>
        </w:rPr>
        <w:t xml:space="preserve"> Gęstość zaludnienia w obszarach </w:t>
      </w:r>
      <w:r w:rsidR="0034667A" w:rsidRPr="001107B5">
        <w:rPr>
          <w:i w:val="0"/>
          <w:iCs w:val="0"/>
          <w:sz w:val="18"/>
        </w:rPr>
        <w:t>interwenc</w:t>
      </w:r>
      <w:r w:rsidR="00575FBF" w:rsidRPr="001107B5">
        <w:rPr>
          <w:i w:val="0"/>
          <w:iCs w:val="0"/>
          <w:sz w:val="18"/>
        </w:rPr>
        <w:t>ji</w:t>
      </w:r>
      <w:r w:rsidR="004C149F" w:rsidRPr="001107B5">
        <w:rPr>
          <w:i w:val="0"/>
          <w:iCs w:val="0"/>
          <w:sz w:val="18"/>
        </w:rPr>
        <w:t xml:space="preserve"> w MOFW</w:t>
      </w:r>
      <w:r w:rsidR="00575FBF" w:rsidRPr="001107B5">
        <w:rPr>
          <w:i w:val="0"/>
          <w:iCs w:val="0"/>
          <w:sz w:val="18"/>
        </w:rPr>
        <w:br/>
        <w:t>Źródło: Opracowanie własne na podstawie danych z GUS – BDL</w:t>
      </w:r>
      <w:r w:rsidR="008C7081" w:rsidRPr="001107B5">
        <w:rPr>
          <w:i w:val="0"/>
          <w:iCs w:val="0"/>
          <w:sz w:val="18"/>
        </w:rPr>
        <w:t xml:space="preserve"> </w:t>
      </w:r>
    </w:p>
    <w:p w14:paraId="15AD0C1F" w14:textId="7305695E" w:rsidR="00C76028" w:rsidRPr="00072C12" w:rsidRDefault="000A1334" w:rsidP="00B4711C">
      <w:pPr>
        <w:jc w:val="left"/>
        <w:rPr>
          <w:rFonts w:asciiTheme="minorHAnsi" w:hAnsiTheme="minorHAnsi" w:cstheme="minorHAnsi"/>
        </w:rPr>
      </w:pPr>
      <w:r w:rsidRPr="00072C12">
        <w:rPr>
          <w:rFonts w:asciiTheme="minorHAnsi" w:hAnsiTheme="minorHAnsi" w:cstheme="minorHAnsi"/>
        </w:rPr>
        <w:t xml:space="preserve">Gęstość zaludnienia w Miejskim Obszarze </w:t>
      </w:r>
      <w:r w:rsidR="003874B4" w:rsidRPr="00072C12">
        <w:rPr>
          <w:rFonts w:asciiTheme="minorHAnsi" w:hAnsiTheme="minorHAnsi" w:cstheme="minorHAnsi"/>
        </w:rPr>
        <w:t xml:space="preserve">Funkcjonalnym Wrocławia </w:t>
      </w:r>
      <w:r w:rsidR="0076216D" w:rsidRPr="00072C12">
        <w:rPr>
          <w:rFonts w:asciiTheme="minorHAnsi" w:hAnsiTheme="minorHAnsi" w:cstheme="minorHAnsi"/>
        </w:rPr>
        <w:t xml:space="preserve">w </w:t>
      </w:r>
      <w:r w:rsidR="000E2CE7" w:rsidRPr="00072C12">
        <w:rPr>
          <w:rFonts w:asciiTheme="minorHAnsi" w:hAnsiTheme="minorHAnsi" w:cstheme="minorHAnsi"/>
        </w:rPr>
        <w:t>roku 2022 wzrosła, a</w:t>
      </w:r>
      <w:r w:rsidR="00A102E3" w:rsidRPr="00072C12">
        <w:rPr>
          <w:rFonts w:asciiTheme="minorHAnsi" w:hAnsiTheme="minorHAnsi" w:cstheme="minorHAnsi"/>
        </w:rPr>
        <w:t> </w:t>
      </w:r>
      <w:r w:rsidR="00D1204F" w:rsidRPr="00072C12">
        <w:rPr>
          <w:rFonts w:asciiTheme="minorHAnsi" w:hAnsiTheme="minorHAnsi" w:cstheme="minorHAnsi"/>
        </w:rPr>
        <w:t>w</w:t>
      </w:r>
      <w:r w:rsidR="00A102E3" w:rsidRPr="00072C12">
        <w:rPr>
          <w:rFonts w:asciiTheme="minorHAnsi" w:hAnsiTheme="minorHAnsi" w:cstheme="minorHAnsi"/>
        </w:rPr>
        <w:t> </w:t>
      </w:r>
      <w:r w:rsidR="00D1204F" w:rsidRPr="00072C12">
        <w:rPr>
          <w:rFonts w:asciiTheme="minorHAnsi" w:hAnsiTheme="minorHAnsi" w:cstheme="minorHAnsi"/>
        </w:rPr>
        <w:t>następnych latach zaczęła</w:t>
      </w:r>
      <w:r w:rsidR="00E63835" w:rsidRPr="00072C12">
        <w:rPr>
          <w:rFonts w:asciiTheme="minorHAnsi" w:hAnsiTheme="minorHAnsi" w:cstheme="minorHAnsi"/>
        </w:rPr>
        <w:t xml:space="preserve"> spadać, jednakże wartość z 2024 r. była wyższa </w:t>
      </w:r>
      <w:r w:rsidR="00151A91" w:rsidRPr="00072C12">
        <w:rPr>
          <w:rFonts w:asciiTheme="minorHAnsi" w:hAnsiTheme="minorHAnsi" w:cstheme="minorHAnsi"/>
        </w:rPr>
        <w:t>od</w:t>
      </w:r>
      <w:r w:rsidR="00E63835" w:rsidRPr="00072C12">
        <w:rPr>
          <w:rFonts w:asciiTheme="minorHAnsi" w:hAnsiTheme="minorHAnsi" w:cstheme="minorHAnsi"/>
        </w:rPr>
        <w:t xml:space="preserve"> wartości bazowej. </w:t>
      </w:r>
      <w:r w:rsidR="00396073" w:rsidRPr="00072C12">
        <w:rPr>
          <w:rFonts w:asciiTheme="minorHAnsi" w:hAnsiTheme="minorHAnsi" w:cstheme="minorHAnsi"/>
        </w:rPr>
        <w:t xml:space="preserve">Wzrosła też gęstość zaludnienia w </w:t>
      </w:r>
      <w:r w:rsidR="0064572F" w:rsidRPr="00072C12">
        <w:rPr>
          <w:rFonts w:asciiTheme="minorHAnsi" w:hAnsiTheme="minorHAnsi" w:cstheme="minorHAnsi"/>
        </w:rPr>
        <w:t>p</w:t>
      </w:r>
      <w:r w:rsidR="004361C3" w:rsidRPr="00072C12">
        <w:rPr>
          <w:rFonts w:asciiTheme="minorHAnsi" w:hAnsiTheme="minorHAnsi" w:cstheme="minorHAnsi"/>
        </w:rPr>
        <w:t xml:space="preserve">ierścieniu I </w:t>
      </w:r>
      <w:proofErr w:type="spellStart"/>
      <w:r w:rsidR="004361C3" w:rsidRPr="00072C12">
        <w:rPr>
          <w:rFonts w:asciiTheme="minorHAnsi" w:hAnsiTheme="minorHAnsi" w:cstheme="minorHAnsi"/>
        </w:rPr>
        <w:t>i</w:t>
      </w:r>
      <w:proofErr w:type="spellEnd"/>
      <w:r w:rsidR="004361C3" w:rsidRPr="00072C12">
        <w:rPr>
          <w:rFonts w:asciiTheme="minorHAnsi" w:hAnsiTheme="minorHAnsi" w:cstheme="minorHAnsi"/>
        </w:rPr>
        <w:t xml:space="preserve"> II</w:t>
      </w:r>
      <w:r w:rsidR="00450A99" w:rsidRPr="00072C12">
        <w:rPr>
          <w:rFonts w:asciiTheme="minorHAnsi" w:hAnsiTheme="minorHAnsi" w:cstheme="minorHAnsi"/>
        </w:rPr>
        <w:t xml:space="preserve">, ale </w:t>
      </w:r>
      <w:r w:rsidR="008151F6" w:rsidRPr="00072C12">
        <w:rPr>
          <w:rFonts w:asciiTheme="minorHAnsi" w:hAnsiTheme="minorHAnsi" w:cstheme="minorHAnsi"/>
        </w:rPr>
        <w:t>w</w:t>
      </w:r>
      <w:r w:rsidR="003B5983" w:rsidRPr="00072C12">
        <w:rPr>
          <w:rFonts w:asciiTheme="minorHAnsi" w:hAnsiTheme="minorHAnsi" w:cstheme="minorHAnsi"/>
        </w:rPr>
        <w:t xml:space="preserve"> </w:t>
      </w:r>
      <w:r w:rsidR="0064572F" w:rsidRPr="00072C12">
        <w:rPr>
          <w:rFonts w:asciiTheme="minorHAnsi" w:hAnsiTheme="minorHAnsi" w:cstheme="minorHAnsi"/>
        </w:rPr>
        <w:t>p</w:t>
      </w:r>
      <w:r w:rsidR="003B5983" w:rsidRPr="00072C12">
        <w:rPr>
          <w:rFonts w:asciiTheme="minorHAnsi" w:hAnsiTheme="minorHAnsi" w:cstheme="minorHAnsi"/>
        </w:rPr>
        <w:t>ierścieni</w:t>
      </w:r>
      <w:r w:rsidR="008151F6" w:rsidRPr="00072C12">
        <w:rPr>
          <w:rFonts w:asciiTheme="minorHAnsi" w:hAnsiTheme="minorHAnsi" w:cstheme="minorHAnsi"/>
        </w:rPr>
        <w:t>u</w:t>
      </w:r>
      <w:r w:rsidR="003B5983" w:rsidRPr="00072C12">
        <w:rPr>
          <w:rFonts w:asciiTheme="minorHAnsi" w:hAnsiTheme="minorHAnsi" w:cstheme="minorHAnsi"/>
        </w:rPr>
        <w:t xml:space="preserve"> II od 2022 do 2024 </w:t>
      </w:r>
      <w:r w:rsidR="00450A99" w:rsidRPr="00072C12">
        <w:rPr>
          <w:rFonts w:asciiTheme="minorHAnsi" w:hAnsiTheme="minorHAnsi" w:cstheme="minorHAnsi"/>
        </w:rPr>
        <w:t xml:space="preserve">wartość </w:t>
      </w:r>
      <w:r w:rsidR="003B5983" w:rsidRPr="00072C12">
        <w:rPr>
          <w:rFonts w:asciiTheme="minorHAnsi" w:hAnsiTheme="minorHAnsi" w:cstheme="minorHAnsi"/>
        </w:rPr>
        <w:t>pozostaje bez zmian.</w:t>
      </w:r>
      <w:r w:rsidR="00D4755E" w:rsidRPr="00072C12">
        <w:rPr>
          <w:rFonts w:asciiTheme="minorHAnsi" w:hAnsiTheme="minorHAnsi" w:cstheme="minorHAnsi"/>
        </w:rPr>
        <w:t xml:space="preserve"> Gęstość zaludnienia dla miast satelickich spad</w:t>
      </w:r>
      <w:r w:rsidR="00B05D98" w:rsidRPr="00072C12">
        <w:rPr>
          <w:rFonts w:asciiTheme="minorHAnsi" w:hAnsiTheme="minorHAnsi" w:cstheme="minorHAnsi"/>
        </w:rPr>
        <w:t>ła w</w:t>
      </w:r>
      <w:r w:rsidR="00A102E3" w:rsidRPr="00072C12">
        <w:rPr>
          <w:rFonts w:asciiTheme="minorHAnsi" w:hAnsiTheme="minorHAnsi" w:cstheme="minorHAnsi"/>
        </w:rPr>
        <w:t> </w:t>
      </w:r>
      <w:r w:rsidR="00B05D98" w:rsidRPr="00072C12">
        <w:rPr>
          <w:rFonts w:asciiTheme="minorHAnsi" w:hAnsiTheme="minorHAnsi" w:cstheme="minorHAnsi"/>
        </w:rPr>
        <w:t xml:space="preserve">porównaniu do wartości bazowej, </w:t>
      </w:r>
      <w:r w:rsidR="00000AAF" w:rsidRPr="00072C12">
        <w:rPr>
          <w:rFonts w:asciiTheme="minorHAnsi" w:hAnsiTheme="minorHAnsi" w:cstheme="minorHAnsi"/>
        </w:rPr>
        <w:t xml:space="preserve">co </w:t>
      </w:r>
      <w:r w:rsidR="00F7673D" w:rsidRPr="00072C12">
        <w:rPr>
          <w:rFonts w:asciiTheme="minorHAnsi" w:hAnsiTheme="minorHAnsi" w:cstheme="minorHAnsi"/>
        </w:rPr>
        <w:t>ma powiązanie ze spadkiem liczby ludności w tyc</w:t>
      </w:r>
      <w:r w:rsidR="00187404" w:rsidRPr="00072C12">
        <w:rPr>
          <w:rFonts w:asciiTheme="minorHAnsi" w:hAnsiTheme="minorHAnsi" w:cstheme="minorHAnsi"/>
        </w:rPr>
        <w:t>h obszarach</w:t>
      </w:r>
      <w:r w:rsidR="00801371" w:rsidRPr="00072C12">
        <w:rPr>
          <w:rFonts w:asciiTheme="minorHAnsi" w:hAnsiTheme="minorHAnsi" w:cstheme="minorHAnsi"/>
        </w:rPr>
        <w:t xml:space="preserve">. </w:t>
      </w:r>
    </w:p>
    <w:p w14:paraId="302A5DDC" w14:textId="21183F4A" w:rsidR="00C87D4A" w:rsidRPr="00072C12" w:rsidRDefault="00C87D4A" w:rsidP="00B4711C">
      <w:pPr>
        <w:jc w:val="left"/>
        <w:rPr>
          <w:rFonts w:asciiTheme="minorHAnsi" w:hAnsiTheme="minorHAnsi" w:cstheme="minorHAnsi"/>
        </w:rPr>
      </w:pPr>
      <w:r w:rsidRPr="00072C12">
        <w:rPr>
          <w:rFonts w:asciiTheme="minorHAnsi" w:hAnsiTheme="minorHAnsi" w:cstheme="minorHAnsi"/>
        </w:rPr>
        <w:t>W poniższej tabeli przedstawiono zestawienie gęstości zaludnienia w poszczególnych gminach w latach 2022-2024 oraz w porównaniu z wartością bazową określoną w PZM MOFW.</w:t>
      </w:r>
    </w:p>
    <w:tbl>
      <w:tblPr>
        <w:tblStyle w:val="Tabelasiatki4akcent610"/>
        <w:tblW w:w="5000" w:type="pct"/>
        <w:tblLook w:val="04A0" w:firstRow="1" w:lastRow="0" w:firstColumn="1" w:lastColumn="0" w:noHBand="0" w:noVBand="1"/>
      </w:tblPr>
      <w:tblGrid>
        <w:gridCol w:w="2547"/>
        <w:gridCol w:w="1629"/>
        <w:gridCol w:w="1629"/>
        <w:gridCol w:w="1629"/>
        <w:gridCol w:w="1628"/>
      </w:tblGrid>
      <w:tr w:rsidR="00035130" w:rsidRPr="00072C12" w14:paraId="60AF6E78" w14:textId="77777777" w:rsidTr="006C1B7C">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1405" w:type="pct"/>
            <w:vMerge w:val="restart"/>
            <w:tcBorders>
              <w:bottom w:val="single" w:sz="4" w:space="0" w:color="FFFFFF" w:themeColor="background1"/>
              <w:right w:val="single" w:sz="4" w:space="0" w:color="FFFFFF" w:themeColor="background1"/>
            </w:tcBorders>
            <w:vAlign w:val="center"/>
            <w:hideMark/>
          </w:tcPr>
          <w:p w14:paraId="55BC8CA0" w14:textId="77777777" w:rsidR="00035130" w:rsidRPr="00072C12" w:rsidRDefault="00035130">
            <w:pPr>
              <w:spacing w:line="240" w:lineRule="auto"/>
              <w:jc w:val="left"/>
              <w:rPr>
                <w:rFonts w:asciiTheme="minorHAnsi" w:eastAsia="Times New Roman" w:hAnsiTheme="minorHAnsi" w:cstheme="minorHAnsi"/>
                <w:sz w:val="20"/>
                <w:szCs w:val="20"/>
                <w:lang w:eastAsia="pl-PL"/>
              </w:rPr>
            </w:pPr>
            <w:r w:rsidRPr="00072C12">
              <w:rPr>
                <w:rFonts w:asciiTheme="minorHAnsi" w:eastAsia="Times New Roman" w:hAnsiTheme="minorHAnsi" w:cstheme="minorHAnsi"/>
                <w:sz w:val="20"/>
                <w:szCs w:val="20"/>
                <w:lang w:eastAsia="pl-PL"/>
              </w:rPr>
              <w:t>Gmina</w:t>
            </w:r>
          </w:p>
        </w:tc>
        <w:tc>
          <w:tcPr>
            <w:tcW w:w="899" w:type="pct"/>
            <w:tcBorders>
              <w:left w:val="single" w:sz="4" w:space="0" w:color="FFFFFF" w:themeColor="background1"/>
              <w:bottom w:val="single" w:sz="4" w:space="0" w:color="FFFFFF" w:themeColor="background1"/>
              <w:right w:val="single" w:sz="4" w:space="0" w:color="FFFFFF" w:themeColor="background1"/>
            </w:tcBorders>
            <w:vAlign w:val="center"/>
            <w:hideMark/>
          </w:tcPr>
          <w:p w14:paraId="4D5DF391" w14:textId="77777777" w:rsidR="00035130" w:rsidRDefault="00035130" w:rsidP="00035130">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val="0"/>
                <w:bCs w:val="0"/>
                <w:sz w:val="20"/>
                <w:szCs w:val="20"/>
                <w:lang w:eastAsia="pl-PL"/>
              </w:rPr>
            </w:pPr>
            <w:r w:rsidRPr="00072C12">
              <w:rPr>
                <w:rFonts w:asciiTheme="minorHAnsi" w:eastAsia="Times New Roman" w:hAnsiTheme="minorHAnsi" w:cstheme="minorHAnsi"/>
                <w:sz w:val="20"/>
                <w:szCs w:val="20"/>
                <w:lang w:eastAsia="pl-PL"/>
              </w:rPr>
              <w:t>Wartość bazowa</w:t>
            </w:r>
          </w:p>
          <w:p w14:paraId="6883BA4E" w14:textId="49215C4C" w:rsidR="008C7081" w:rsidRPr="00072C12" w:rsidRDefault="008C7081" w:rsidP="00035130">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eastAsia="pl-PL"/>
              </w:rPr>
            </w:pPr>
            <w:r>
              <w:rPr>
                <w:rFonts w:asciiTheme="minorHAnsi" w:eastAsia="Times New Roman" w:hAnsiTheme="minorHAnsi" w:cstheme="minorHAnsi"/>
                <w:sz w:val="20"/>
                <w:szCs w:val="20"/>
                <w:lang w:eastAsia="pl-PL"/>
              </w:rPr>
              <w:t>2019</w:t>
            </w:r>
          </w:p>
        </w:tc>
        <w:tc>
          <w:tcPr>
            <w:tcW w:w="899" w:type="pct"/>
            <w:tcBorders>
              <w:left w:val="single" w:sz="4" w:space="0" w:color="FFFFFF" w:themeColor="background1"/>
              <w:bottom w:val="single" w:sz="4" w:space="0" w:color="FFFFFF" w:themeColor="background1"/>
              <w:right w:val="single" w:sz="4" w:space="0" w:color="FFFFFF" w:themeColor="background1"/>
            </w:tcBorders>
            <w:vAlign w:val="center"/>
            <w:hideMark/>
          </w:tcPr>
          <w:p w14:paraId="2ED3C987" w14:textId="71A930D2" w:rsidR="00035130" w:rsidRPr="00072C12" w:rsidRDefault="00035130" w:rsidP="00035130">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eastAsia="pl-PL"/>
              </w:rPr>
            </w:pPr>
            <w:r w:rsidRPr="00072C12">
              <w:rPr>
                <w:rFonts w:asciiTheme="minorHAnsi" w:hAnsiTheme="minorHAnsi" w:cstheme="minorHAnsi"/>
                <w:sz w:val="20"/>
                <w:szCs w:val="20"/>
              </w:rPr>
              <w:t>Wartość 2022</w:t>
            </w:r>
          </w:p>
        </w:tc>
        <w:tc>
          <w:tcPr>
            <w:tcW w:w="899" w:type="pct"/>
            <w:tcBorders>
              <w:left w:val="single" w:sz="4" w:space="0" w:color="FFFFFF" w:themeColor="background1"/>
              <w:bottom w:val="single" w:sz="4" w:space="0" w:color="FFFFFF" w:themeColor="background1"/>
              <w:right w:val="single" w:sz="4" w:space="0" w:color="FFFFFF" w:themeColor="background1"/>
            </w:tcBorders>
            <w:vAlign w:val="center"/>
            <w:hideMark/>
          </w:tcPr>
          <w:p w14:paraId="73B3BD79" w14:textId="7469A510" w:rsidR="00035130" w:rsidRPr="00072C12" w:rsidRDefault="00035130" w:rsidP="00035130">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eastAsia="pl-PL"/>
              </w:rPr>
            </w:pPr>
            <w:r w:rsidRPr="00072C12">
              <w:rPr>
                <w:rFonts w:asciiTheme="minorHAnsi" w:hAnsiTheme="minorHAnsi" w:cstheme="minorHAnsi"/>
                <w:sz w:val="20"/>
                <w:szCs w:val="20"/>
              </w:rPr>
              <w:t>Wartość 2023</w:t>
            </w:r>
          </w:p>
        </w:tc>
        <w:tc>
          <w:tcPr>
            <w:tcW w:w="899" w:type="pct"/>
            <w:tcBorders>
              <w:left w:val="single" w:sz="4" w:space="0" w:color="FFFFFF" w:themeColor="background1"/>
              <w:bottom w:val="single" w:sz="4" w:space="0" w:color="FFFFFF" w:themeColor="background1"/>
            </w:tcBorders>
            <w:vAlign w:val="center"/>
            <w:hideMark/>
          </w:tcPr>
          <w:p w14:paraId="1F3F7670" w14:textId="0FC8ADFE" w:rsidR="00035130" w:rsidRPr="00072C12" w:rsidRDefault="00035130" w:rsidP="00035130">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eastAsia="pl-PL"/>
              </w:rPr>
            </w:pPr>
            <w:r w:rsidRPr="00072C12">
              <w:rPr>
                <w:rFonts w:asciiTheme="minorHAnsi" w:hAnsiTheme="minorHAnsi" w:cstheme="minorHAnsi"/>
                <w:sz w:val="20"/>
                <w:szCs w:val="20"/>
              </w:rPr>
              <w:t>Wartość 2024</w:t>
            </w:r>
          </w:p>
        </w:tc>
      </w:tr>
      <w:tr w:rsidR="00035130" w:rsidRPr="00072C12" w14:paraId="49A5B8B7" w14:textId="77777777" w:rsidTr="006C1B7C">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1405" w:type="pct"/>
            <w:vMerge/>
            <w:tcBorders>
              <w:top w:val="single" w:sz="4" w:space="0" w:color="FFFFFF" w:themeColor="background1"/>
              <w:right w:val="single" w:sz="4" w:space="0" w:color="FFFFFF" w:themeColor="background1"/>
            </w:tcBorders>
            <w:vAlign w:val="center"/>
          </w:tcPr>
          <w:p w14:paraId="04F9E67C" w14:textId="77777777" w:rsidR="00035130" w:rsidRPr="00072C12" w:rsidRDefault="00035130">
            <w:pPr>
              <w:spacing w:line="240" w:lineRule="auto"/>
              <w:jc w:val="left"/>
              <w:rPr>
                <w:rFonts w:asciiTheme="minorHAnsi" w:eastAsia="Times New Roman" w:hAnsiTheme="minorHAnsi" w:cstheme="minorHAnsi"/>
                <w:sz w:val="20"/>
                <w:szCs w:val="20"/>
                <w:lang w:eastAsia="pl-PL"/>
              </w:rPr>
            </w:pPr>
          </w:p>
        </w:tc>
        <w:tc>
          <w:tcPr>
            <w:tcW w:w="3595" w:type="pct"/>
            <w:gridSpan w:val="4"/>
            <w:tcBorders>
              <w:top w:val="single" w:sz="4" w:space="0" w:color="FFFFFF" w:themeColor="background1"/>
              <w:left w:val="single" w:sz="4" w:space="0" w:color="FFFFFF" w:themeColor="background1"/>
            </w:tcBorders>
            <w:vAlign w:val="center"/>
          </w:tcPr>
          <w:p w14:paraId="3EE09AF7" w14:textId="4C5C708F" w:rsidR="00035130" w:rsidRPr="00072C12" w:rsidRDefault="00035130">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072C12">
              <w:rPr>
                <w:rFonts w:asciiTheme="minorHAnsi" w:eastAsia="Times New Roman" w:hAnsiTheme="minorHAnsi" w:cstheme="minorHAnsi"/>
                <w:b w:val="0"/>
                <w:bCs w:val="0"/>
                <w:sz w:val="20"/>
                <w:szCs w:val="20"/>
                <w:lang w:eastAsia="pl-PL"/>
              </w:rPr>
              <w:t>[os./km</w:t>
            </w:r>
            <w:r w:rsidRPr="00072C12">
              <w:rPr>
                <w:rFonts w:asciiTheme="minorHAnsi" w:eastAsia="Times New Roman" w:hAnsiTheme="minorHAnsi" w:cstheme="minorHAnsi"/>
                <w:b w:val="0"/>
                <w:bCs w:val="0"/>
                <w:sz w:val="20"/>
                <w:szCs w:val="20"/>
                <w:vertAlign w:val="superscript"/>
                <w:lang w:eastAsia="pl-PL"/>
              </w:rPr>
              <w:t>2</w:t>
            </w:r>
            <w:r w:rsidRPr="00072C12">
              <w:rPr>
                <w:rFonts w:asciiTheme="minorHAnsi" w:eastAsia="Times New Roman" w:hAnsiTheme="minorHAnsi" w:cstheme="minorHAnsi"/>
                <w:b w:val="0"/>
                <w:bCs w:val="0"/>
                <w:sz w:val="20"/>
                <w:szCs w:val="20"/>
                <w:lang w:eastAsia="pl-PL"/>
              </w:rPr>
              <w:t>]</w:t>
            </w:r>
          </w:p>
        </w:tc>
      </w:tr>
      <w:tr w:rsidR="00A53C64" w:rsidRPr="00072C12" w14:paraId="31042006" w14:textId="77777777" w:rsidTr="00A53C6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452DCBE2" w14:textId="77777777" w:rsidR="00A53C64" w:rsidRPr="00072C12" w:rsidRDefault="00A53C64" w:rsidP="00A53C64">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Wrocław</w:t>
            </w:r>
          </w:p>
        </w:tc>
        <w:tc>
          <w:tcPr>
            <w:tcW w:w="899" w:type="pct"/>
            <w:noWrap/>
            <w:hideMark/>
          </w:tcPr>
          <w:p w14:paraId="08F37239" w14:textId="203772E7" w:rsidR="00A53C64" w:rsidRPr="00072C12" w:rsidRDefault="00A53C64" w:rsidP="00A53C64">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2 195</w:t>
            </w:r>
          </w:p>
        </w:tc>
        <w:tc>
          <w:tcPr>
            <w:tcW w:w="899" w:type="pct"/>
            <w:noWrap/>
            <w:hideMark/>
          </w:tcPr>
          <w:p w14:paraId="7E71B55E" w14:textId="0A3FD938" w:rsidR="00A53C64" w:rsidRPr="00072C12" w:rsidRDefault="00A53C64" w:rsidP="00A53C64">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2 302</w:t>
            </w:r>
          </w:p>
        </w:tc>
        <w:tc>
          <w:tcPr>
            <w:tcW w:w="899" w:type="pct"/>
            <w:noWrap/>
            <w:hideMark/>
          </w:tcPr>
          <w:p w14:paraId="6B47CDFB" w14:textId="4E7CEFE4" w:rsidR="00A53C64" w:rsidRPr="00072C12" w:rsidRDefault="00A53C64" w:rsidP="00A53C64">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2 301</w:t>
            </w:r>
          </w:p>
        </w:tc>
        <w:tc>
          <w:tcPr>
            <w:tcW w:w="899" w:type="pct"/>
            <w:noWrap/>
            <w:hideMark/>
          </w:tcPr>
          <w:p w14:paraId="3CB619AF" w14:textId="2A0BE0A9" w:rsidR="00A53C64" w:rsidRPr="00072C12" w:rsidRDefault="00A53C64" w:rsidP="00A53C64">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2 298</w:t>
            </w:r>
          </w:p>
        </w:tc>
      </w:tr>
      <w:tr w:rsidR="00162982" w:rsidRPr="00072C12" w14:paraId="740F094C" w14:textId="77777777" w:rsidTr="00A53C64">
        <w:trPr>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064D4AAB" w14:textId="77777777" w:rsidR="00162982" w:rsidRPr="00072C12" w:rsidRDefault="00162982" w:rsidP="00162982">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Miasto i Gmina Bierutów</w:t>
            </w:r>
          </w:p>
        </w:tc>
        <w:tc>
          <w:tcPr>
            <w:tcW w:w="899" w:type="pct"/>
            <w:noWrap/>
            <w:hideMark/>
          </w:tcPr>
          <w:p w14:paraId="5E363658" w14:textId="50896308" w:rsidR="00162982" w:rsidRPr="00072C12" w:rsidRDefault="00162982" w:rsidP="00162982">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68</w:t>
            </w:r>
          </w:p>
        </w:tc>
        <w:tc>
          <w:tcPr>
            <w:tcW w:w="899" w:type="pct"/>
            <w:noWrap/>
            <w:hideMark/>
          </w:tcPr>
          <w:p w14:paraId="60CFBEF5" w14:textId="0DE47256" w:rsidR="00162982" w:rsidRPr="00072C12" w:rsidRDefault="00162982" w:rsidP="00162982">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64</w:t>
            </w:r>
          </w:p>
        </w:tc>
        <w:tc>
          <w:tcPr>
            <w:tcW w:w="899" w:type="pct"/>
            <w:noWrap/>
            <w:hideMark/>
          </w:tcPr>
          <w:p w14:paraId="1CDDB9E9" w14:textId="5DE92865" w:rsidR="00162982" w:rsidRPr="00072C12" w:rsidRDefault="00162982" w:rsidP="00162982">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63</w:t>
            </w:r>
          </w:p>
        </w:tc>
        <w:tc>
          <w:tcPr>
            <w:tcW w:w="899" w:type="pct"/>
            <w:noWrap/>
            <w:hideMark/>
          </w:tcPr>
          <w:p w14:paraId="0131F19F" w14:textId="5382991C" w:rsidR="00162982" w:rsidRPr="00072C12" w:rsidRDefault="00162982" w:rsidP="00162982">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63</w:t>
            </w:r>
          </w:p>
        </w:tc>
      </w:tr>
      <w:tr w:rsidR="00162982" w:rsidRPr="00072C12" w14:paraId="1DED4493" w14:textId="77777777" w:rsidTr="00A53C6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7FE48CB6" w14:textId="77777777" w:rsidR="00162982" w:rsidRPr="00072C12" w:rsidRDefault="00162982" w:rsidP="00162982">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Borów</w:t>
            </w:r>
          </w:p>
        </w:tc>
        <w:tc>
          <w:tcPr>
            <w:tcW w:w="899" w:type="pct"/>
            <w:noWrap/>
            <w:hideMark/>
          </w:tcPr>
          <w:p w14:paraId="7DF72144" w14:textId="1DBEE828" w:rsidR="00162982" w:rsidRPr="00072C12" w:rsidRDefault="00162982" w:rsidP="00162982">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53</w:t>
            </w:r>
          </w:p>
        </w:tc>
        <w:tc>
          <w:tcPr>
            <w:tcW w:w="899" w:type="pct"/>
            <w:noWrap/>
            <w:hideMark/>
          </w:tcPr>
          <w:p w14:paraId="0CC4375A" w14:textId="1F91C0CF" w:rsidR="00162982" w:rsidRPr="00072C12" w:rsidRDefault="00162982" w:rsidP="00162982">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51</w:t>
            </w:r>
          </w:p>
        </w:tc>
        <w:tc>
          <w:tcPr>
            <w:tcW w:w="899" w:type="pct"/>
            <w:noWrap/>
            <w:hideMark/>
          </w:tcPr>
          <w:p w14:paraId="5E8C1EBB" w14:textId="1E28F842" w:rsidR="00162982" w:rsidRPr="00072C12" w:rsidRDefault="00162982" w:rsidP="00162982">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51</w:t>
            </w:r>
          </w:p>
        </w:tc>
        <w:tc>
          <w:tcPr>
            <w:tcW w:w="899" w:type="pct"/>
            <w:noWrap/>
            <w:hideMark/>
          </w:tcPr>
          <w:p w14:paraId="4083DE20" w14:textId="46E50E6D" w:rsidR="00162982" w:rsidRPr="00072C12" w:rsidRDefault="00162982" w:rsidP="00162982">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51</w:t>
            </w:r>
          </w:p>
        </w:tc>
      </w:tr>
      <w:tr w:rsidR="00162982" w:rsidRPr="00072C12" w14:paraId="32AE08CF" w14:textId="77777777" w:rsidTr="00A53C64">
        <w:trPr>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326C71CD" w14:textId="77777777" w:rsidR="00162982" w:rsidRPr="00072C12" w:rsidRDefault="00162982" w:rsidP="00162982">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Brzeg Dolny</w:t>
            </w:r>
          </w:p>
        </w:tc>
        <w:tc>
          <w:tcPr>
            <w:tcW w:w="899" w:type="pct"/>
            <w:noWrap/>
            <w:hideMark/>
          </w:tcPr>
          <w:p w14:paraId="05569A5F" w14:textId="01BFE147" w:rsidR="00162982" w:rsidRPr="00072C12" w:rsidRDefault="00162982" w:rsidP="00162982">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171</w:t>
            </w:r>
          </w:p>
        </w:tc>
        <w:tc>
          <w:tcPr>
            <w:tcW w:w="899" w:type="pct"/>
            <w:noWrap/>
            <w:hideMark/>
          </w:tcPr>
          <w:p w14:paraId="666CDA45" w14:textId="4F01869B" w:rsidR="00162982" w:rsidRPr="00072C12" w:rsidRDefault="00162982" w:rsidP="00162982">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172</w:t>
            </w:r>
          </w:p>
        </w:tc>
        <w:tc>
          <w:tcPr>
            <w:tcW w:w="899" w:type="pct"/>
            <w:noWrap/>
            <w:hideMark/>
          </w:tcPr>
          <w:p w14:paraId="78FE65E6" w14:textId="74B058B0" w:rsidR="00162982" w:rsidRPr="00072C12" w:rsidRDefault="00162982" w:rsidP="00162982">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171</w:t>
            </w:r>
          </w:p>
        </w:tc>
        <w:tc>
          <w:tcPr>
            <w:tcW w:w="899" w:type="pct"/>
            <w:noWrap/>
            <w:hideMark/>
          </w:tcPr>
          <w:p w14:paraId="52982AC7" w14:textId="48214DFF" w:rsidR="00162982" w:rsidRPr="00072C12" w:rsidRDefault="00162982" w:rsidP="00162982">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169</w:t>
            </w:r>
          </w:p>
        </w:tc>
      </w:tr>
      <w:tr w:rsidR="00162982" w:rsidRPr="00072C12" w14:paraId="68D0208D" w14:textId="77777777" w:rsidTr="00A53C6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5994B1FB" w14:textId="77777777" w:rsidR="00162982" w:rsidRPr="00072C12" w:rsidRDefault="00162982" w:rsidP="00162982">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Czernica</w:t>
            </w:r>
          </w:p>
        </w:tc>
        <w:tc>
          <w:tcPr>
            <w:tcW w:w="899" w:type="pct"/>
            <w:noWrap/>
            <w:hideMark/>
          </w:tcPr>
          <w:p w14:paraId="387CE0A5" w14:textId="39BD1981" w:rsidR="00162982" w:rsidRPr="00072C12" w:rsidRDefault="00162982" w:rsidP="00162982">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199</w:t>
            </w:r>
          </w:p>
        </w:tc>
        <w:tc>
          <w:tcPr>
            <w:tcW w:w="899" w:type="pct"/>
            <w:noWrap/>
            <w:hideMark/>
          </w:tcPr>
          <w:p w14:paraId="29C2FA73" w14:textId="54A8816A" w:rsidR="00162982" w:rsidRPr="00072C12" w:rsidRDefault="00162982" w:rsidP="00162982">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275</w:t>
            </w:r>
          </w:p>
        </w:tc>
        <w:tc>
          <w:tcPr>
            <w:tcW w:w="899" w:type="pct"/>
            <w:noWrap/>
            <w:hideMark/>
          </w:tcPr>
          <w:p w14:paraId="380EE5D2" w14:textId="5994BF21" w:rsidR="00162982" w:rsidRPr="00072C12" w:rsidRDefault="00162982" w:rsidP="00162982">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287</w:t>
            </w:r>
          </w:p>
        </w:tc>
        <w:tc>
          <w:tcPr>
            <w:tcW w:w="899" w:type="pct"/>
            <w:noWrap/>
            <w:hideMark/>
          </w:tcPr>
          <w:p w14:paraId="2E936D2D" w14:textId="3D92212E" w:rsidR="00162982" w:rsidRPr="00072C12" w:rsidRDefault="00162982" w:rsidP="00162982">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298</w:t>
            </w:r>
          </w:p>
        </w:tc>
      </w:tr>
      <w:tr w:rsidR="00162982" w:rsidRPr="00072C12" w14:paraId="22131397" w14:textId="77777777" w:rsidTr="00A53C64">
        <w:trPr>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137DACD3" w14:textId="77777777" w:rsidR="00162982" w:rsidRPr="00072C12" w:rsidRDefault="00162982" w:rsidP="00162982">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Długołęka</w:t>
            </w:r>
          </w:p>
        </w:tc>
        <w:tc>
          <w:tcPr>
            <w:tcW w:w="899" w:type="pct"/>
            <w:noWrap/>
            <w:hideMark/>
          </w:tcPr>
          <w:p w14:paraId="575BC7D5" w14:textId="3550A7CA" w:rsidR="00162982" w:rsidRPr="00072C12" w:rsidRDefault="00162982" w:rsidP="00162982">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159</w:t>
            </w:r>
          </w:p>
        </w:tc>
        <w:tc>
          <w:tcPr>
            <w:tcW w:w="899" w:type="pct"/>
            <w:noWrap/>
            <w:hideMark/>
          </w:tcPr>
          <w:p w14:paraId="770E2485" w14:textId="6FC60BD6" w:rsidR="00162982" w:rsidRPr="00072C12" w:rsidRDefault="00162982" w:rsidP="00162982">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20</w:t>
            </w:r>
            <w:r w:rsidR="002074EB" w:rsidRPr="00072C12">
              <w:rPr>
                <w:rFonts w:asciiTheme="minorHAnsi" w:hAnsiTheme="minorHAnsi" w:cstheme="minorHAnsi"/>
                <w:sz w:val="20"/>
                <w:szCs w:val="20"/>
              </w:rPr>
              <w:t>2</w:t>
            </w:r>
          </w:p>
        </w:tc>
        <w:tc>
          <w:tcPr>
            <w:tcW w:w="899" w:type="pct"/>
            <w:noWrap/>
            <w:hideMark/>
          </w:tcPr>
          <w:p w14:paraId="749C02F7" w14:textId="1125DCCD" w:rsidR="00162982" w:rsidRPr="00072C12" w:rsidRDefault="00162982" w:rsidP="00162982">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20</w:t>
            </w:r>
            <w:r w:rsidR="002074EB" w:rsidRPr="00072C12">
              <w:rPr>
                <w:rFonts w:asciiTheme="minorHAnsi" w:hAnsiTheme="minorHAnsi" w:cstheme="minorHAnsi"/>
                <w:sz w:val="20"/>
                <w:szCs w:val="20"/>
              </w:rPr>
              <w:t>7</w:t>
            </w:r>
          </w:p>
        </w:tc>
        <w:tc>
          <w:tcPr>
            <w:tcW w:w="899" w:type="pct"/>
            <w:noWrap/>
            <w:hideMark/>
          </w:tcPr>
          <w:p w14:paraId="202AB94A" w14:textId="1DF678B5" w:rsidR="00162982" w:rsidRPr="00072C12" w:rsidRDefault="00162982" w:rsidP="00162982">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211</w:t>
            </w:r>
          </w:p>
        </w:tc>
      </w:tr>
      <w:tr w:rsidR="00162982" w:rsidRPr="00072C12" w14:paraId="39D761EF" w14:textId="77777777" w:rsidTr="00A53C6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50E35B2D" w14:textId="77777777" w:rsidR="00162982" w:rsidRPr="00072C12" w:rsidRDefault="00162982" w:rsidP="00162982">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Dobroszyce</w:t>
            </w:r>
          </w:p>
        </w:tc>
        <w:tc>
          <w:tcPr>
            <w:tcW w:w="899" w:type="pct"/>
            <w:noWrap/>
            <w:hideMark/>
          </w:tcPr>
          <w:p w14:paraId="3D2DA696" w14:textId="6ACCDC22" w:rsidR="00162982" w:rsidRPr="00072C12" w:rsidRDefault="00162982" w:rsidP="00162982">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52</w:t>
            </w:r>
          </w:p>
        </w:tc>
        <w:tc>
          <w:tcPr>
            <w:tcW w:w="899" w:type="pct"/>
            <w:noWrap/>
            <w:hideMark/>
          </w:tcPr>
          <w:p w14:paraId="1B5CAF26" w14:textId="5A75F0C4" w:rsidR="00162982" w:rsidRPr="00072C12" w:rsidRDefault="00162982" w:rsidP="00162982">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55</w:t>
            </w:r>
          </w:p>
        </w:tc>
        <w:tc>
          <w:tcPr>
            <w:tcW w:w="899" w:type="pct"/>
            <w:noWrap/>
            <w:hideMark/>
          </w:tcPr>
          <w:p w14:paraId="4DB7F26F" w14:textId="6A1CD4B4" w:rsidR="00162982" w:rsidRPr="00072C12" w:rsidRDefault="00162982" w:rsidP="00162982">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55</w:t>
            </w:r>
          </w:p>
        </w:tc>
        <w:tc>
          <w:tcPr>
            <w:tcW w:w="899" w:type="pct"/>
            <w:noWrap/>
            <w:hideMark/>
          </w:tcPr>
          <w:p w14:paraId="24DC7DEB" w14:textId="2B9A8F58" w:rsidR="00162982" w:rsidRPr="00072C12" w:rsidRDefault="00162982" w:rsidP="00162982">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56</w:t>
            </w:r>
          </w:p>
        </w:tc>
      </w:tr>
      <w:tr w:rsidR="00162982" w:rsidRPr="00072C12" w14:paraId="271C8CA5" w14:textId="77777777" w:rsidTr="00A53C64">
        <w:trPr>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16D4E532" w14:textId="77777777" w:rsidR="00162982" w:rsidRPr="00072C12" w:rsidRDefault="00162982" w:rsidP="00162982">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Domaniów</w:t>
            </w:r>
          </w:p>
        </w:tc>
        <w:tc>
          <w:tcPr>
            <w:tcW w:w="899" w:type="pct"/>
            <w:noWrap/>
            <w:hideMark/>
          </w:tcPr>
          <w:p w14:paraId="00695AB4" w14:textId="55161A39" w:rsidR="00162982" w:rsidRPr="00072C12" w:rsidRDefault="00162982" w:rsidP="00162982">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55</w:t>
            </w:r>
          </w:p>
        </w:tc>
        <w:tc>
          <w:tcPr>
            <w:tcW w:w="899" w:type="pct"/>
            <w:noWrap/>
            <w:hideMark/>
          </w:tcPr>
          <w:p w14:paraId="64C94CF5" w14:textId="2417CCDC" w:rsidR="00162982" w:rsidRPr="00072C12" w:rsidRDefault="00162982" w:rsidP="00162982">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52</w:t>
            </w:r>
          </w:p>
        </w:tc>
        <w:tc>
          <w:tcPr>
            <w:tcW w:w="899" w:type="pct"/>
            <w:noWrap/>
            <w:hideMark/>
          </w:tcPr>
          <w:p w14:paraId="199A3B3C" w14:textId="63AD28AF" w:rsidR="00162982" w:rsidRPr="00072C12" w:rsidRDefault="00162982" w:rsidP="00162982">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52</w:t>
            </w:r>
          </w:p>
        </w:tc>
        <w:tc>
          <w:tcPr>
            <w:tcW w:w="899" w:type="pct"/>
            <w:noWrap/>
            <w:hideMark/>
          </w:tcPr>
          <w:p w14:paraId="4CDF21B2" w14:textId="3840B04D" w:rsidR="00162982" w:rsidRPr="00072C12" w:rsidRDefault="00162982" w:rsidP="00162982">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51</w:t>
            </w:r>
          </w:p>
        </w:tc>
      </w:tr>
      <w:tr w:rsidR="00162982" w:rsidRPr="00072C12" w14:paraId="6E5D42AF" w14:textId="77777777" w:rsidTr="00A53C6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0D4C6DC3" w14:textId="77777777" w:rsidR="00162982" w:rsidRPr="00072C12" w:rsidRDefault="00162982" w:rsidP="00162982">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Dziadowa Kłoda</w:t>
            </w:r>
          </w:p>
        </w:tc>
        <w:tc>
          <w:tcPr>
            <w:tcW w:w="899" w:type="pct"/>
            <w:noWrap/>
            <w:hideMark/>
          </w:tcPr>
          <w:p w14:paraId="481B80D2" w14:textId="4A74D246" w:rsidR="00162982" w:rsidRPr="00072C12" w:rsidRDefault="00162982" w:rsidP="00162982">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43</w:t>
            </w:r>
          </w:p>
        </w:tc>
        <w:tc>
          <w:tcPr>
            <w:tcW w:w="899" w:type="pct"/>
            <w:noWrap/>
            <w:hideMark/>
          </w:tcPr>
          <w:p w14:paraId="6229CDDB" w14:textId="3E2D1E78" w:rsidR="00162982" w:rsidRPr="00072C12" w:rsidRDefault="00162982" w:rsidP="00162982">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43</w:t>
            </w:r>
          </w:p>
        </w:tc>
        <w:tc>
          <w:tcPr>
            <w:tcW w:w="899" w:type="pct"/>
            <w:noWrap/>
            <w:hideMark/>
          </w:tcPr>
          <w:p w14:paraId="78CB3507" w14:textId="5F516746" w:rsidR="00162982" w:rsidRPr="00072C12" w:rsidRDefault="00162982" w:rsidP="00162982">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4</w:t>
            </w:r>
            <w:r w:rsidR="002074EB" w:rsidRPr="00072C12">
              <w:rPr>
                <w:rFonts w:asciiTheme="minorHAnsi" w:hAnsiTheme="minorHAnsi" w:cstheme="minorHAnsi"/>
                <w:sz w:val="20"/>
                <w:szCs w:val="20"/>
              </w:rPr>
              <w:t>4</w:t>
            </w:r>
          </w:p>
        </w:tc>
        <w:tc>
          <w:tcPr>
            <w:tcW w:w="899" w:type="pct"/>
            <w:noWrap/>
            <w:hideMark/>
          </w:tcPr>
          <w:p w14:paraId="26BE5205" w14:textId="1B0734AA" w:rsidR="00162982" w:rsidRPr="00072C12" w:rsidRDefault="00162982" w:rsidP="00162982">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4</w:t>
            </w:r>
            <w:r w:rsidR="002074EB" w:rsidRPr="00072C12">
              <w:rPr>
                <w:rFonts w:asciiTheme="minorHAnsi" w:hAnsiTheme="minorHAnsi" w:cstheme="minorHAnsi"/>
                <w:sz w:val="20"/>
                <w:szCs w:val="20"/>
              </w:rPr>
              <w:t>4</w:t>
            </w:r>
          </w:p>
        </w:tc>
      </w:tr>
      <w:tr w:rsidR="00162982" w:rsidRPr="00072C12" w14:paraId="7BC9AE6D" w14:textId="77777777" w:rsidTr="00A53C64">
        <w:trPr>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0AD42E9C" w14:textId="77777777" w:rsidR="00162982" w:rsidRPr="00072C12" w:rsidRDefault="00162982" w:rsidP="00162982">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Jelcz–Laskowice</w:t>
            </w:r>
          </w:p>
        </w:tc>
        <w:tc>
          <w:tcPr>
            <w:tcW w:w="899" w:type="pct"/>
            <w:noWrap/>
            <w:hideMark/>
          </w:tcPr>
          <w:p w14:paraId="090CD40B" w14:textId="7CC30865" w:rsidR="00162982" w:rsidRPr="00072C12" w:rsidRDefault="00162982" w:rsidP="00162982">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139</w:t>
            </w:r>
          </w:p>
        </w:tc>
        <w:tc>
          <w:tcPr>
            <w:tcW w:w="899" w:type="pct"/>
            <w:noWrap/>
            <w:hideMark/>
          </w:tcPr>
          <w:p w14:paraId="4C2F5468" w14:textId="577700D8" w:rsidR="00162982" w:rsidRPr="00072C12" w:rsidRDefault="00162982" w:rsidP="00162982">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141</w:t>
            </w:r>
          </w:p>
        </w:tc>
        <w:tc>
          <w:tcPr>
            <w:tcW w:w="899" w:type="pct"/>
            <w:noWrap/>
            <w:hideMark/>
          </w:tcPr>
          <w:p w14:paraId="4EC5EC47" w14:textId="37424C03" w:rsidR="00162982" w:rsidRPr="00072C12" w:rsidRDefault="00162982" w:rsidP="00162982">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141</w:t>
            </w:r>
          </w:p>
        </w:tc>
        <w:tc>
          <w:tcPr>
            <w:tcW w:w="899" w:type="pct"/>
            <w:noWrap/>
            <w:hideMark/>
          </w:tcPr>
          <w:p w14:paraId="1A06391C" w14:textId="56F094A3" w:rsidR="00162982" w:rsidRPr="00072C12" w:rsidRDefault="00162982" w:rsidP="00162982">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14</w:t>
            </w:r>
            <w:r w:rsidR="00D24927" w:rsidRPr="00072C12">
              <w:rPr>
                <w:rFonts w:asciiTheme="minorHAnsi" w:hAnsiTheme="minorHAnsi" w:cstheme="minorHAnsi"/>
                <w:sz w:val="20"/>
                <w:szCs w:val="20"/>
              </w:rPr>
              <w:t>2</w:t>
            </w:r>
          </w:p>
        </w:tc>
      </w:tr>
      <w:tr w:rsidR="00162982" w:rsidRPr="00072C12" w14:paraId="6980D667" w14:textId="77777777" w:rsidTr="00A53C6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033581D7" w14:textId="77777777" w:rsidR="00162982" w:rsidRPr="00072C12" w:rsidRDefault="00162982" w:rsidP="00162982">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Jordanów Śląski</w:t>
            </w:r>
          </w:p>
        </w:tc>
        <w:tc>
          <w:tcPr>
            <w:tcW w:w="899" w:type="pct"/>
            <w:noWrap/>
            <w:hideMark/>
          </w:tcPr>
          <w:p w14:paraId="36C2BA7F" w14:textId="076BF4EF" w:rsidR="00162982" w:rsidRPr="00072C12" w:rsidRDefault="00162982" w:rsidP="00162982">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56</w:t>
            </w:r>
          </w:p>
        </w:tc>
        <w:tc>
          <w:tcPr>
            <w:tcW w:w="899" w:type="pct"/>
            <w:noWrap/>
            <w:hideMark/>
          </w:tcPr>
          <w:p w14:paraId="6779661D" w14:textId="4317198F" w:rsidR="00162982" w:rsidRPr="00072C12" w:rsidRDefault="00162982" w:rsidP="00162982">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57</w:t>
            </w:r>
          </w:p>
        </w:tc>
        <w:tc>
          <w:tcPr>
            <w:tcW w:w="899" w:type="pct"/>
            <w:noWrap/>
            <w:hideMark/>
          </w:tcPr>
          <w:p w14:paraId="374F5E6C" w14:textId="6C819CEB" w:rsidR="00162982" w:rsidRPr="00072C12" w:rsidRDefault="00162982" w:rsidP="00162982">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58</w:t>
            </w:r>
          </w:p>
        </w:tc>
        <w:tc>
          <w:tcPr>
            <w:tcW w:w="899" w:type="pct"/>
            <w:noWrap/>
            <w:hideMark/>
          </w:tcPr>
          <w:p w14:paraId="7AE620AF" w14:textId="66B83311" w:rsidR="00162982" w:rsidRPr="00072C12" w:rsidRDefault="00162982" w:rsidP="00162982">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58</w:t>
            </w:r>
          </w:p>
        </w:tc>
      </w:tr>
      <w:tr w:rsidR="00162982" w:rsidRPr="00072C12" w14:paraId="50E3BB8A" w14:textId="77777777" w:rsidTr="00A53C64">
        <w:trPr>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0EAE1EF0" w14:textId="77777777" w:rsidR="00162982" w:rsidRPr="00072C12" w:rsidRDefault="00162982" w:rsidP="00162982">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Kąty Wrocławskie</w:t>
            </w:r>
          </w:p>
        </w:tc>
        <w:tc>
          <w:tcPr>
            <w:tcW w:w="899" w:type="pct"/>
            <w:noWrap/>
            <w:hideMark/>
          </w:tcPr>
          <w:p w14:paraId="48E597C8" w14:textId="6B10589D" w:rsidR="00162982" w:rsidRPr="00072C12" w:rsidRDefault="00162982" w:rsidP="00162982">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143</w:t>
            </w:r>
          </w:p>
        </w:tc>
        <w:tc>
          <w:tcPr>
            <w:tcW w:w="899" w:type="pct"/>
            <w:noWrap/>
            <w:hideMark/>
          </w:tcPr>
          <w:p w14:paraId="2AFCAF25" w14:textId="28E7DEE0" w:rsidR="00162982" w:rsidRPr="00072C12" w:rsidRDefault="00162982" w:rsidP="00162982">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168</w:t>
            </w:r>
          </w:p>
        </w:tc>
        <w:tc>
          <w:tcPr>
            <w:tcW w:w="899" w:type="pct"/>
            <w:noWrap/>
            <w:hideMark/>
          </w:tcPr>
          <w:p w14:paraId="3AD7EFF7" w14:textId="4CCA4808" w:rsidR="00162982" w:rsidRPr="00072C12" w:rsidRDefault="00162982" w:rsidP="00162982">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171</w:t>
            </w:r>
          </w:p>
        </w:tc>
        <w:tc>
          <w:tcPr>
            <w:tcW w:w="899" w:type="pct"/>
            <w:noWrap/>
            <w:hideMark/>
          </w:tcPr>
          <w:p w14:paraId="091DA230" w14:textId="618FF7D4" w:rsidR="00162982" w:rsidRPr="00072C12" w:rsidRDefault="00162982" w:rsidP="00162982">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174</w:t>
            </w:r>
          </w:p>
        </w:tc>
      </w:tr>
      <w:tr w:rsidR="00162982" w:rsidRPr="00072C12" w14:paraId="221B0626" w14:textId="77777777" w:rsidTr="00A53C6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4B9E8E80" w14:textId="77777777" w:rsidR="00162982" w:rsidRPr="00072C12" w:rsidRDefault="00162982" w:rsidP="00162982">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Kobierzyce</w:t>
            </w:r>
          </w:p>
        </w:tc>
        <w:tc>
          <w:tcPr>
            <w:tcW w:w="899" w:type="pct"/>
            <w:noWrap/>
            <w:hideMark/>
          </w:tcPr>
          <w:p w14:paraId="1CCD9786" w14:textId="4A514928" w:rsidR="00162982" w:rsidRPr="00072C12" w:rsidRDefault="00162982" w:rsidP="00162982">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146</w:t>
            </w:r>
          </w:p>
        </w:tc>
        <w:tc>
          <w:tcPr>
            <w:tcW w:w="899" w:type="pct"/>
            <w:noWrap/>
            <w:hideMark/>
          </w:tcPr>
          <w:p w14:paraId="163AAD0D" w14:textId="1019DE6E" w:rsidR="00162982" w:rsidRPr="00072C12" w:rsidRDefault="00162982" w:rsidP="00162982">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164</w:t>
            </w:r>
          </w:p>
        </w:tc>
        <w:tc>
          <w:tcPr>
            <w:tcW w:w="899" w:type="pct"/>
            <w:noWrap/>
            <w:hideMark/>
          </w:tcPr>
          <w:p w14:paraId="640D7621" w14:textId="28ECBB1A" w:rsidR="00162982" w:rsidRPr="00072C12" w:rsidRDefault="00162982" w:rsidP="00162982">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167</w:t>
            </w:r>
          </w:p>
        </w:tc>
        <w:tc>
          <w:tcPr>
            <w:tcW w:w="899" w:type="pct"/>
            <w:noWrap/>
            <w:hideMark/>
          </w:tcPr>
          <w:p w14:paraId="7379C8D8" w14:textId="58278731" w:rsidR="00162982" w:rsidRPr="00072C12" w:rsidRDefault="00162982" w:rsidP="00162982">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170</w:t>
            </w:r>
          </w:p>
        </w:tc>
      </w:tr>
      <w:tr w:rsidR="00162982" w:rsidRPr="00072C12" w14:paraId="5E1E2A8B" w14:textId="77777777" w:rsidTr="00A53C64">
        <w:trPr>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01C7A711" w14:textId="77777777" w:rsidR="00162982" w:rsidRPr="00072C12" w:rsidRDefault="00162982" w:rsidP="00162982">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Kostomłoty</w:t>
            </w:r>
          </w:p>
        </w:tc>
        <w:tc>
          <w:tcPr>
            <w:tcW w:w="899" w:type="pct"/>
            <w:noWrap/>
            <w:hideMark/>
          </w:tcPr>
          <w:p w14:paraId="6360E0AF" w14:textId="120A5382" w:rsidR="00162982" w:rsidRPr="00072C12" w:rsidRDefault="00162982" w:rsidP="00162982">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49</w:t>
            </w:r>
          </w:p>
        </w:tc>
        <w:tc>
          <w:tcPr>
            <w:tcW w:w="899" w:type="pct"/>
            <w:noWrap/>
            <w:hideMark/>
          </w:tcPr>
          <w:p w14:paraId="16988B8C" w14:textId="62A9EA5B" w:rsidR="00162982" w:rsidRPr="00072C12" w:rsidRDefault="00162982" w:rsidP="00162982">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49</w:t>
            </w:r>
          </w:p>
        </w:tc>
        <w:tc>
          <w:tcPr>
            <w:tcW w:w="899" w:type="pct"/>
            <w:noWrap/>
            <w:hideMark/>
          </w:tcPr>
          <w:p w14:paraId="752E2889" w14:textId="7B2CA95E" w:rsidR="00162982" w:rsidRPr="00072C12" w:rsidRDefault="00162982" w:rsidP="00162982">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49</w:t>
            </w:r>
          </w:p>
        </w:tc>
        <w:tc>
          <w:tcPr>
            <w:tcW w:w="899" w:type="pct"/>
            <w:noWrap/>
            <w:hideMark/>
          </w:tcPr>
          <w:p w14:paraId="06D61632" w14:textId="7C09890F" w:rsidR="00162982" w:rsidRPr="00072C12" w:rsidRDefault="00162982" w:rsidP="00162982">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49</w:t>
            </w:r>
          </w:p>
        </w:tc>
      </w:tr>
      <w:tr w:rsidR="00162982" w:rsidRPr="00072C12" w14:paraId="222BE4E9" w14:textId="77777777" w:rsidTr="00A53C6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4653010B" w14:textId="77777777" w:rsidR="00162982" w:rsidRPr="00072C12" w:rsidRDefault="00162982" w:rsidP="00162982">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Krośnice</w:t>
            </w:r>
          </w:p>
        </w:tc>
        <w:tc>
          <w:tcPr>
            <w:tcW w:w="899" w:type="pct"/>
            <w:noWrap/>
            <w:hideMark/>
          </w:tcPr>
          <w:p w14:paraId="795BE812" w14:textId="58F5DD9E" w:rsidR="00162982" w:rsidRPr="00072C12" w:rsidRDefault="00162982" w:rsidP="00162982">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46</w:t>
            </w:r>
          </w:p>
        </w:tc>
        <w:tc>
          <w:tcPr>
            <w:tcW w:w="899" w:type="pct"/>
            <w:noWrap/>
            <w:hideMark/>
          </w:tcPr>
          <w:p w14:paraId="55E2FC04" w14:textId="2395A5F7" w:rsidR="00162982" w:rsidRPr="00072C12" w:rsidRDefault="00162982" w:rsidP="00162982">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45</w:t>
            </w:r>
          </w:p>
        </w:tc>
        <w:tc>
          <w:tcPr>
            <w:tcW w:w="899" w:type="pct"/>
            <w:noWrap/>
            <w:hideMark/>
          </w:tcPr>
          <w:p w14:paraId="7FEAFA7E" w14:textId="642D8475" w:rsidR="00162982" w:rsidRPr="00072C12" w:rsidRDefault="00162982" w:rsidP="00162982">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45</w:t>
            </w:r>
          </w:p>
        </w:tc>
        <w:tc>
          <w:tcPr>
            <w:tcW w:w="899" w:type="pct"/>
            <w:noWrap/>
            <w:hideMark/>
          </w:tcPr>
          <w:p w14:paraId="7498BA31" w14:textId="396C96C6" w:rsidR="00162982" w:rsidRPr="00072C12" w:rsidRDefault="00162982" w:rsidP="00162982">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45</w:t>
            </w:r>
          </w:p>
        </w:tc>
      </w:tr>
      <w:tr w:rsidR="00162982" w:rsidRPr="00072C12" w14:paraId="25A5EAC0" w14:textId="77777777" w:rsidTr="00A53C64">
        <w:trPr>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08F982E8" w14:textId="77777777" w:rsidR="00162982" w:rsidRPr="00072C12" w:rsidRDefault="00162982" w:rsidP="00162982">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Malczyce</w:t>
            </w:r>
          </w:p>
        </w:tc>
        <w:tc>
          <w:tcPr>
            <w:tcW w:w="899" w:type="pct"/>
            <w:noWrap/>
            <w:hideMark/>
          </w:tcPr>
          <w:p w14:paraId="671FC3F6" w14:textId="7499AB64" w:rsidR="00162982" w:rsidRPr="00072C12" w:rsidRDefault="00162982" w:rsidP="00162982">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113</w:t>
            </w:r>
          </w:p>
        </w:tc>
        <w:tc>
          <w:tcPr>
            <w:tcW w:w="899" w:type="pct"/>
            <w:noWrap/>
            <w:hideMark/>
          </w:tcPr>
          <w:p w14:paraId="48ADB1B9" w14:textId="282B7069" w:rsidR="00162982" w:rsidRPr="00072C12" w:rsidRDefault="00162982" w:rsidP="00162982">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10</w:t>
            </w:r>
            <w:r w:rsidR="002074EB" w:rsidRPr="00072C12">
              <w:rPr>
                <w:rFonts w:asciiTheme="minorHAnsi" w:hAnsiTheme="minorHAnsi" w:cstheme="minorHAnsi"/>
                <w:sz w:val="20"/>
                <w:szCs w:val="20"/>
              </w:rPr>
              <w:t>8</w:t>
            </w:r>
          </w:p>
        </w:tc>
        <w:tc>
          <w:tcPr>
            <w:tcW w:w="899" w:type="pct"/>
            <w:noWrap/>
            <w:hideMark/>
          </w:tcPr>
          <w:p w14:paraId="4A87DBA0" w14:textId="597B9FE6" w:rsidR="00162982" w:rsidRPr="00072C12" w:rsidRDefault="00162982" w:rsidP="00162982">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108</w:t>
            </w:r>
          </w:p>
        </w:tc>
        <w:tc>
          <w:tcPr>
            <w:tcW w:w="899" w:type="pct"/>
            <w:noWrap/>
            <w:hideMark/>
          </w:tcPr>
          <w:p w14:paraId="590165A9" w14:textId="275AFEC6" w:rsidR="00162982" w:rsidRPr="00072C12" w:rsidRDefault="00162982" w:rsidP="00162982">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10</w:t>
            </w:r>
            <w:r w:rsidR="002074EB" w:rsidRPr="00072C12">
              <w:rPr>
                <w:rFonts w:asciiTheme="minorHAnsi" w:hAnsiTheme="minorHAnsi" w:cstheme="minorHAnsi"/>
                <w:sz w:val="20"/>
                <w:szCs w:val="20"/>
              </w:rPr>
              <w:t>7</w:t>
            </w:r>
          </w:p>
        </w:tc>
      </w:tr>
      <w:tr w:rsidR="00162982" w:rsidRPr="00072C12" w14:paraId="2D4BD5FA" w14:textId="77777777" w:rsidTr="00A53C6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692B7FDE" w14:textId="77777777" w:rsidR="00162982" w:rsidRPr="00072C12" w:rsidRDefault="00162982" w:rsidP="00162982">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Miasto Oleśnica</w:t>
            </w:r>
          </w:p>
        </w:tc>
        <w:tc>
          <w:tcPr>
            <w:tcW w:w="899" w:type="pct"/>
            <w:noWrap/>
            <w:hideMark/>
          </w:tcPr>
          <w:p w14:paraId="44D569B9" w14:textId="616976A1" w:rsidR="00162982" w:rsidRPr="00072C12" w:rsidRDefault="00162982" w:rsidP="00162982">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1 772</w:t>
            </w:r>
          </w:p>
        </w:tc>
        <w:tc>
          <w:tcPr>
            <w:tcW w:w="899" w:type="pct"/>
            <w:noWrap/>
            <w:hideMark/>
          </w:tcPr>
          <w:p w14:paraId="4A45C4A2" w14:textId="58F9E462" w:rsidR="00162982" w:rsidRPr="00072C12" w:rsidRDefault="00162982" w:rsidP="00162982">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1 686</w:t>
            </w:r>
          </w:p>
        </w:tc>
        <w:tc>
          <w:tcPr>
            <w:tcW w:w="899" w:type="pct"/>
            <w:noWrap/>
            <w:hideMark/>
          </w:tcPr>
          <w:p w14:paraId="7195604D" w14:textId="7F5E70D5" w:rsidR="00162982" w:rsidRPr="00072C12" w:rsidRDefault="00162982" w:rsidP="00162982">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1 676</w:t>
            </w:r>
          </w:p>
        </w:tc>
        <w:tc>
          <w:tcPr>
            <w:tcW w:w="899" w:type="pct"/>
            <w:noWrap/>
            <w:hideMark/>
          </w:tcPr>
          <w:p w14:paraId="0A9C67EE" w14:textId="6E941BCD" w:rsidR="00162982" w:rsidRPr="00072C12" w:rsidRDefault="00162982" w:rsidP="00162982">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1 666</w:t>
            </w:r>
          </w:p>
        </w:tc>
      </w:tr>
      <w:tr w:rsidR="00162982" w:rsidRPr="00072C12" w14:paraId="7847428E" w14:textId="77777777" w:rsidTr="00A53C64">
        <w:trPr>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515C9A5B" w14:textId="77777777" w:rsidR="00162982" w:rsidRPr="00072C12" w:rsidRDefault="00162982" w:rsidP="00162982">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Miasto Oława</w:t>
            </w:r>
          </w:p>
        </w:tc>
        <w:tc>
          <w:tcPr>
            <w:tcW w:w="899" w:type="pct"/>
            <w:noWrap/>
            <w:hideMark/>
          </w:tcPr>
          <w:p w14:paraId="689A7A49" w14:textId="46D2E6B2" w:rsidR="00162982" w:rsidRPr="00072C12" w:rsidRDefault="00162982" w:rsidP="00162982">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1 210</w:t>
            </w:r>
          </w:p>
        </w:tc>
        <w:tc>
          <w:tcPr>
            <w:tcW w:w="899" w:type="pct"/>
            <w:noWrap/>
            <w:hideMark/>
          </w:tcPr>
          <w:p w14:paraId="09522B93" w14:textId="3F15126D" w:rsidR="00162982" w:rsidRPr="00072C12" w:rsidRDefault="00162982" w:rsidP="00162982">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1 212</w:t>
            </w:r>
          </w:p>
        </w:tc>
        <w:tc>
          <w:tcPr>
            <w:tcW w:w="899" w:type="pct"/>
            <w:noWrap/>
            <w:hideMark/>
          </w:tcPr>
          <w:p w14:paraId="305E4CD8" w14:textId="4AE34DC0" w:rsidR="00162982" w:rsidRPr="00072C12" w:rsidRDefault="00162982" w:rsidP="00162982">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1 212</w:t>
            </w:r>
          </w:p>
        </w:tc>
        <w:tc>
          <w:tcPr>
            <w:tcW w:w="899" w:type="pct"/>
            <w:noWrap/>
            <w:hideMark/>
          </w:tcPr>
          <w:p w14:paraId="2CB6B4EA" w14:textId="3782BB23" w:rsidR="00162982" w:rsidRPr="00072C12" w:rsidRDefault="00162982" w:rsidP="00162982">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1 209</w:t>
            </w:r>
          </w:p>
        </w:tc>
      </w:tr>
      <w:tr w:rsidR="00162982" w:rsidRPr="00072C12" w14:paraId="719080B6" w14:textId="77777777" w:rsidTr="00A53C6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60D141B6" w14:textId="77777777" w:rsidR="00162982" w:rsidRPr="00072C12" w:rsidRDefault="00162982" w:rsidP="00162982">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Mietków</w:t>
            </w:r>
          </w:p>
        </w:tc>
        <w:tc>
          <w:tcPr>
            <w:tcW w:w="899" w:type="pct"/>
            <w:noWrap/>
            <w:hideMark/>
          </w:tcPr>
          <w:p w14:paraId="56D2D455" w14:textId="402676AE" w:rsidR="00162982" w:rsidRPr="00072C12" w:rsidRDefault="00162982" w:rsidP="00162982">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45</w:t>
            </w:r>
          </w:p>
        </w:tc>
        <w:tc>
          <w:tcPr>
            <w:tcW w:w="899" w:type="pct"/>
            <w:noWrap/>
            <w:hideMark/>
          </w:tcPr>
          <w:p w14:paraId="7128AC53" w14:textId="0B0536AB" w:rsidR="00162982" w:rsidRPr="00072C12" w:rsidRDefault="00162982" w:rsidP="00162982">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46</w:t>
            </w:r>
          </w:p>
        </w:tc>
        <w:tc>
          <w:tcPr>
            <w:tcW w:w="899" w:type="pct"/>
            <w:noWrap/>
            <w:hideMark/>
          </w:tcPr>
          <w:p w14:paraId="4067D820" w14:textId="724EACA4" w:rsidR="00162982" w:rsidRPr="00072C12" w:rsidRDefault="00162982" w:rsidP="00162982">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46</w:t>
            </w:r>
          </w:p>
        </w:tc>
        <w:tc>
          <w:tcPr>
            <w:tcW w:w="899" w:type="pct"/>
            <w:noWrap/>
            <w:hideMark/>
          </w:tcPr>
          <w:p w14:paraId="6ADB13B9" w14:textId="306D8B22" w:rsidR="00162982" w:rsidRPr="00072C12" w:rsidRDefault="00162982" w:rsidP="00162982">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45</w:t>
            </w:r>
          </w:p>
        </w:tc>
      </w:tr>
      <w:tr w:rsidR="00162982" w:rsidRPr="00072C12" w14:paraId="6F2C5888" w14:textId="77777777" w:rsidTr="00A53C64">
        <w:trPr>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4FA6C485" w14:textId="77777777" w:rsidR="00162982" w:rsidRPr="00072C12" w:rsidRDefault="00162982" w:rsidP="00162982">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Międzybórz</w:t>
            </w:r>
          </w:p>
        </w:tc>
        <w:tc>
          <w:tcPr>
            <w:tcW w:w="899" w:type="pct"/>
            <w:noWrap/>
            <w:hideMark/>
          </w:tcPr>
          <w:p w14:paraId="4BCE0CA4" w14:textId="30F606B6" w:rsidR="00162982" w:rsidRPr="00072C12" w:rsidRDefault="00162982" w:rsidP="00162982">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58</w:t>
            </w:r>
          </w:p>
        </w:tc>
        <w:tc>
          <w:tcPr>
            <w:tcW w:w="899" w:type="pct"/>
            <w:noWrap/>
            <w:hideMark/>
          </w:tcPr>
          <w:p w14:paraId="3AC7BFC1" w14:textId="14650967" w:rsidR="00162982" w:rsidRPr="00072C12" w:rsidRDefault="00162982" w:rsidP="00162982">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57</w:t>
            </w:r>
          </w:p>
        </w:tc>
        <w:tc>
          <w:tcPr>
            <w:tcW w:w="899" w:type="pct"/>
            <w:noWrap/>
            <w:hideMark/>
          </w:tcPr>
          <w:p w14:paraId="1C14103A" w14:textId="55BF131E" w:rsidR="00162982" w:rsidRPr="00072C12" w:rsidRDefault="00162982" w:rsidP="00162982">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57</w:t>
            </w:r>
          </w:p>
        </w:tc>
        <w:tc>
          <w:tcPr>
            <w:tcW w:w="899" w:type="pct"/>
            <w:noWrap/>
            <w:hideMark/>
          </w:tcPr>
          <w:p w14:paraId="48BF54FD" w14:textId="3BF46A81" w:rsidR="00162982" w:rsidRPr="00072C12" w:rsidRDefault="00162982" w:rsidP="00162982">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5</w:t>
            </w:r>
            <w:r w:rsidR="002074EB" w:rsidRPr="00072C12">
              <w:rPr>
                <w:rFonts w:asciiTheme="minorHAnsi" w:hAnsiTheme="minorHAnsi" w:cstheme="minorHAnsi"/>
                <w:sz w:val="20"/>
                <w:szCs w:val="20"/>
              </w:rPr>
              <w:t>7</w:t>
            </w:r>
          </w:p>
        </w:tc>
      </w:tr>
      <w:tr w:rsidR="00162982" w:rsidRPr="00072C12" w14:paraId="079BDB56" w14:textId="77777777" w:rsidTr="00A53C6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134D4575" w14:textId="77777777" w:rsidR="00162982" w:rsidRPr="00072C12" w:rsidRDefault="00162982" w:rsidP="00162982">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Miękinia</w:t>
            </w:r>
          </w:p>
        </w:tc>
        <w:tc>
          <w:tcPr>
            <w:tcW w:w="899" w:type="pct"/>
            <w:noWrap/>
            <w:hideMark/>
          </w:tcPr>
          <w:p w14:paraId="166E4A49" w14:textId="792498C4" w:rsidR="00162982" w:rsidRPr="00072C12" w:rsidRDefault="00162982" w:rsidP="00162982">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95</w:t>
            </w:r>
          </w:p>
        </w:tc>
        <w:tc>
          <w:tcPr>
            <w:tcW w:w="899" w:type="pct"/>
            <w:noWrap/>
            <w:hideMark/>
          </w:tcPr>
          <w:p w14:paraId="20248F83" w14:textId="4BCDD6B4" w:rsidR="00162982" w:rsidRPr="00072C12" w:rsidRDefault="00162982" w:rsidP="00162982">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117</w:t>
            </w:r>
          </w:p>
        </w:tc>
        <w:tc>
          <w:tcPr>
            <w:tcW w:w="899" w:type="pct"/>
            <w:noWrap/>
            <w:hideMark/>
          </w:tcPr>
          <w:p w14:paraId="35A268E3" w14:textId="070FFAE5" w:rsidR="00162982" w:rsidRPr="00072C12" w:rsidRDefault="00162982" w:rsidP="00162982">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120</w:t>
            </w:r>
          </w:p>
        </w:tc>
        <w:tc>
          <w:tcPr>
            <w:tcW w:w="899" w:type="pct"/>
            <w:noWrap/>
            <w:hideMark/>
          </w:tcPr>
          <w:p w14:paraId="329E8D34" w14:textId="52B99240" w:rsidR="00162982" w:rsidRPr="00072C12" w:rsidRDefault="00162982" w:rsidP="00162982">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125</w:t>
            </w:r>
          </w:p>
        </w:tc>
      </w:tr>
      <w:tr w:rsidR="00162982" w:rsidRPr="00072C12" w14:paraId="00FC88B9" w14:textId="77777777" w:rsidTr="00A53C64">
        <w:trPr>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013A24BF" w14:textId="77777777" w:rsidR="00162982" w:rsidRPr="00072C12" w:rsidRDefault="00162982" w:rsidP="00162982">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Oborniki Śląskie</w:t>
            </w:r>
          </w:p>
        </w:tc>
        <w:tc>
          <w:tcPr>
            <w:tcW w:w="899" w:type="pct"/>
            <w:noWrap/>
            <w:hideMark/>
          </w:tcPr>
          <w:p w14:paraId="2EA07733" w14:textId="29A61117" w:rsidR="00162982" w:rsidRPr="00072C12" w:rsidRDefault="00162982" w:rsidP="00162982">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132</w:t>
            </w:r>
          </w:p>
        </w:tc>
        <w:tc>
          <w:tcPr>
            <w:tcW w:w="899" w:type="pct"/>
            <w:noWrap/>
            <w:hideMark/>
          </w:tcPr>
          <w:p w14:paraId="5D09A1C4" w14:textId="54A34E17" w:rsidR="00162982" w:rsidRPr="00072C12" w:rsidRDefault="00162982" w:rsidP="00162982">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136</w:t>
            </w:r>
          </w:p>
        </w:tc>
        <w:tc>
          <w:tcPr>
            <w:tcW w:w="899" w:type="pct"/>
            <w:noWrap/>
            <w:hideMark/>
          </w:tcPr>
          <w:p w14:paraId="558FB10F" w14:textId="138EB8E6" w:rsidR="00162982" w:rsidRPr="00072C12" w:rsidRDefault="00162982" w:rsidP="00162982">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137</w:t>
            </w:r>
          </w:p>
        </w:tc>
        <w:tc>
          <w:tcPr>
            <w:tcW w:w="899" w:type="pct"/>
            <w:noWrap/>
            <w:hideMark/>
          </w:tcPr>
          <w:p w14:paraId="04886E4F" w14:textId="7BFD8123" w:rsidR="00162982" w:rsidRPr="00072C12" w:rsidRDefault="00162982" w:rsidP="00162982">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137</w:t>
            </w:r>
          </w:p>
        </w:tc>
      </w:tr>
      <w:tr w:rsidR="00162982" w:rsidRPr="00072C12" w14:paraId="2E733DAE" w14:textId="77777777" w:rsidTr="00A53C6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7315C146" w14:textId="77777777" w:rsidR="00162982" w:rsidRPr="00072C12" w:rsidRDefault="00162982" w:rsidP="00162982">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Oleśnica</w:t>
            </w:r>
          </w:p>
        </w:tc>
        <w:tc>
          <w:tcPr>
            <w:tcW w:w="899" w:type="pct"/>
            <w:noWrap/>
            <w:hideMark/>
          </w:tcPr>
          <w:p w14:paraId="24A490BF" w14:textId="650A122F" w:rsidR="00162982" w:rsidRPr="00072C12" w:rsidRDefault="00162982" w:rsidP="00162982">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57</w:t>
            </w:r>
          </w:p>
        </w:tc>
        <w:tc>
          <w:tcPr>
            <w:tcW w:w="899" w:type="pct"/>
            <w:noWrap/>
            <w:hideMark/>
          </w:tcPr>
          <w:p w14:paraId="5851A735" w14:textId="688C2C9A" w:rsidR="00162982" w:rsidRPr="00072C12" w:rsidRDefault="00162982" w:rsidP="00162982">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65</w:t>
            </w:r>
          </w:p>
        </w:tc>
        <w:tc>
          <w:tcPr>
            <w:tcW w:w="899" w:type="pct"/>
            <w:noWrap/>
            <w:hideMark/>
          </w:tcPr>
          <w:p w14:paraId="4F888275" w14:textId="35094331" w:rsidR="00162982" w:rsidRPr="00072C12" w:rsidRDefault="00162982" w:rsidP="00162982">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6</w:t>
            </w:r>
            <w:r w:rsidR="002074EB" w:rsidRPr="00072C12">
              <w:rPr>
                <w:rFonts w:asciiTheme="minorHAnsi" w:hAnsiTheme="minorHAnsi" w:cstheme="minorHAnsi"/>
                <w:sz w:val="20"/>
                <w:szCs w:val="20"/>
              </w:rPr>
              <w:t>7</w:t>
            </w:r>
          </w:p>
        </w:tc>
        <w:tc>
          <w:tcPr>
            <w:tcW w:w="899" w:type="pct"/>
            <w:noWrap/>
            <w:hideMark/>
          </w:tcPr>
          <w:p w14:paraId="4301930D" w14:textId="6EC0AB7A" w:rsidR="00162982" w:rsidRPr="00072C12" w:rsidRDefault="00162982" w:rsidP="00162982">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6</w:t>
            </w:r>
            <w:r w:rsidR="002074EB" w:rsidRPr="00072C12">
              <w:rPr>
                <w:rFonts w:asciiTheme="minorHAnsi" w:hAnsiTheme="minorHAnsi" w:cstheme="minorHAnsi"/>
                <w:sz w:val="20"/>
                <w:szCs w:val="20"/>
              </w:rPr>
              <w:t>9</w:t>
            </w:r>
          </w:p>
        </w:tc>
      </w:tr>
      <w:tr w:rsidR="00162982" w:rsidRPr="00072C12" w14:paraId="40B96629" w14:textId="77777777" w:rsidTr="00A53C64">
        <w:trPr>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1611FB87" w14:textId="77777777" w:rsidR="00162982" w:rsidRPr="00072C12" w:rsidRDefault="00162982" w:rsidP="00162982">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Oława</w:t>
            </w:r>
          </w:p>
        </w:tc>
        <w:tc>
          <w:tcPr>
            <w:tcW w:w="899" w:type="pct"/>
            <w:noWrap/>
            <w:hideMark/>
          </w:tcPr>
          <w:p w14:paraId="4AEB302D" w14:textId="10519E55" w:rsidR="00162982" w:rsidRPr="00072C12" w:rsidRDefault="00162982" w:rsidP="00162982">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65</w:t>
            </w:r>
          </w:p>
        </w:tc>
        <w:tc>
          <w:tcPr>
            <w:tcW w:w="899" w:type="pct"/>
            <w:noWrap/>
            <w:hideMark/>
          </w:tcPr>
          <w:p w14:paraId="3BA408C9" w14:textId="358897D1" w:rsidR="00162982" w:rsidRPr="00072C12" w:rsidRDefault="00162982" w:rsidP="00162982">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66</w:t>
            </w:r>
          </w:p>
        </w:tc>
        <w:tc>
          <w:tcPr>
            <w:tcW w:w="899" w:type="pct"/>
            <w:noWrap/>
            <w:hideMark/>
          </w:tcPr>
          <w:p w14:paraId="1EF1EA14" w14:textId="1AD8E540" w:rsidR="00162982" w:rsidRPr="00072C12" w:rsidRDefault="00162982" w:rsidP="00162982">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6</w:t>
            </w:r>
            <w:r w:rsidR="002074EB" w:rsidRPr="00072C12">
              <w:rPr>
                <w:rFonts w:asciiTheme="minorHAnsi" w:hAnsiTheme="minorHAnsi" w:cstheme="minorHAnsi"/>
                <w:sz w:val="20"/>
                <w:szCs w:val="20"/>
              </w:rPr>
              <w:t>7</w:t>
            </w:r>
          </w:p>
        </w:tc>
        <w:tc>
          <w:tcPr>
            <w:tcW w:w="899" w:type="pct"/>
            <w:noWrap/>
            <w:hideMark/>
          </w:tcPr>
          <w:p w14:paraId="41ADB9B0" w14:textId="43FD36C1" w:rsidR="00162982" w:rsidRPr="00072C12" w:rsidRDefault="00162982" w:rsidP="00162982">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6</w:t>
            </w:r>
            <w:r w:rsidR="002074EB" w:rsidRPr="00072C12">
              <w:rPr>
                <w:rFonts w:asciiTheme="minorHAnsi" w:hAnsiTheme="minorHAnsi" w:cstheme="minorHAnsi"/>
                <w:sz w:val="20"/>
                <w:szCs w:val="20"/>
              </w:rPr>
              <w:t>7</w:t>
            </w:r>
          </w:p>
        </w:tc>
      </w:tr>
      <w:tr w:rsidR="00162982" w:rsidRPr="00072C12" w14:paraId="7F0137FD" w14:textId="77777777" w:rsidTr="00A53C6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239108D7" w14:textId="77777777" w:rsidR="00162982" w:rsidRPr="00072C12" w:rsidRDefault="00162982" w:rsidP="00162982">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Prusice</w:t>
            </w:r>
          </w:p>
        </w:tc>
        <w:tc>
          <w:tcPr>
            <w:tcW w:w="899" w:type="pct"/>
            <w:noWrap/>
            <w:hideMark/>
          </w:tcPr>
          <w:p w14:paraId="0E0CE0B2" w14:textId="6CAE4177" w:rsidR="00162982" w:rsidRPr="00072C12" w:rsidRDefault="00162982" w:rsidP="00162982">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59</w:t>
            </w:r>
          </w:p>
        </w:tc>
        <w:tc>
          <w:tcPr>
            <w:tcW w:w="899" w:type="pct"/>
            <w:noWrap/>
            <w:hideMark/>
          </w:tcPr>
          <w:p w14:paraId="1F14D62C" w14:textId="0061393C" w:rsidR="00162982" w:rsidRPr="00072C12" w:rsidRDefault="00162982" w:rsidP="00162982">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59</w:t>
            </w:r>
          </w:p>
        </w:tc>
        <w:tc>
          <w:tcPr>
            <w:tcW w:w="899" w:type="pct"/>
            <w:noWrap/>
            <w:hideMark/>
          </w:tcPr>
          <w:p w14:paraId="7D6910BA" w14:textId="431CAEF3" w:rsidR="00162982" w:rsidRPr="00072C12" w:rsidRDefault="00162982" w:rsidP="00162982">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59</w:t>
            </w:r>
          </w:p>
        </w:tc>
        <w:tc>
          <w:tcPr>
            <w:tcW w:w="899" w:type="pct"/>
            <w:noWrap/>
            <w:hideMark/>
          </w:tcPr>
          <w:p w14:paraId="42B398FF" w14:textId="7D1D9627" w:rsidR="00162982" w:rsidRPr="00072C12" w:rsidRDefault="00162982" w:rsidP="00162982">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59</w:t>
            </w:r>
          </w:p>
        </w:tc>
      </w:tr>
      <w:tr w:rsidR="00162982" w:rsidRPr="00072C12" w14:paraId="47F6D8DC" w14:textId="77777777" w:rsidTr="00A53C64">
        <w:trPr>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6CCDDE71" w14:textId="77777777" w:rsidR="00162982" w:rsidRPr="00072C12" w:rsidRDefault="00162982" w:rsidP="00162982">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Przeworno</w:t>
            </w:r>
          </w:p>
        </w:tc>
        <w:tc>
          <w:tcPr>
            <w:tcW w:w="899" w:type="pct"/>
            <w:noWrap/>
            <w:hideMark/>
          </w:tcPr>
          <w:p w14:paraId="30DB86DE" w14:textId="391F21BA" w:rsidR="00162982" w:rsidRPr="00072C12" w:rsidRDefault="00162982" w:rsidP="00162982">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42</w:t>
            </w:r>
          </w:p>
        </w:tc>
        <w:tc>
          <w:tcPr>
            <w:tcW w:w="899" w:type="pct"/>
            <w:noWrap/>
            <w:hideMark/>
          </w:tcPr>
          <w:p w14:paraId="70D1C930" w14:textId="78316B8E" w:rsidR="00162982" w:rsidRPr="00072C12" w:rsidRDefault="00162982" w:rsidP="00162982">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41</w:t>
            </w:r>
          </w:p>
        </w:tc>
        <w:tc>
          <w:tcPr>
            <w:tcW w:w="899" w:type="pct"/>
            <w:noWrap/>
            <w:hideMark/>
          </w:tcPr>
          <w:p w14:paraId="3B202EC6" w14:textId="3BA77422" w:rsidR="00162982" w:rsidRPr="00072C12" w:rsidRDefault="00162982" w:rsidP="00162982">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40</w:t>
            </w:r>
          </w:p>
        </w:tc>
        <w:tc>
          <w:tcPr>
            <w:tcW w:w="899" w:type="pct"/>
            <w:noWrap/>
            <w:hideMark/>
          </w:tcPr>
          <w:p w14:paraId="5CAF30FA" w14:textId="1B83DFEB" w:rsidR="00162982" w:rsidRPr="00072C12" w:rsidRDefault="00162982" w:rsidP="00162982">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40</w:t>
            </w:r>
          </w:p>
        </w:tc>
      </w:tr>
      <w:tr w:rsidR="00162982" w:rsidRPr="00072C12" w14:paraId="3E709AA4" w14:textId="77777777" w:rsidTr="00A53C6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63EA5B4B" w14:textId="77777777" w:rsidR="00162982" w:rsidRPr="00072C12" w:rsidRDefault="00162982" w:rsidP="00162982">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Siechnice</w:t>
            </w:r>
          </w:p>
        </w:tc>
        <w:tc>
          <w:tcPr>
            <w:tcW w:w="899" w:type="pct"/>
            <w:noWrap/>
            <w:hideMark/>
          </w:tcPr>
          <w:p w14:paraId="30BD3140" w14:textId="712ABC3B" w:rsidR="00162982" w:rsidRPr="00072C12" w:rsidRDefault="00162982" w:rsidP="00162982">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232</w:t>
            </w:r>
          </w:p>
        </w:tc>
        <w:tc>
          <w:tcPr>
            <w:tcW w:w="899" w:type="pct"/>
            <w:noWrap/>
            <w:hideMark/>
          </w:tcPr>
          <w:p w14:paraId="65173864" w14:textId="5B3E1733" w:rsidR="00162982" w:rsidRPr="00072C12" w:rsidRDefault="00162982" w:rsidP="00162982">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297</w:t>
            </w:r>
          </w:p>
        </w:tc>
        <w:tc>
          <w:tcPr>
            <w:tcW w:w="899" w:type="pct"/>
            <w:noWrap/>
            <w:hideMark/>
          </w:tcPr>
          <w:p w14:paraId="46DB53DB" w14:textId="21D047BE" w:rsidR="00162982" w:rsidRPr="00072C12" w:rsidRDefault="00162982" w:rsidP="00162982">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306</w:t>
            </w:r>
          </w:p>
        </w:tc>
        <w:tc>
          <w:tcPr>
            <w:tcW w:w="899" w:type="pct"/>
            <w:noWrap/>
            <w:hideMark/>
          </w:tcPr>
          <w:p w14:paraId="672CD83D" w14:textId="6252DB5B" w:rsidR="00162982" w:rsidRPr="00072C12" w:rsidRDefault="00162982" w:rsidP="00162982">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314</w:t>
            </w:r>
          </w:p>
        </w:tc>
      </w:tr>
      <w:tr w:rsidR="00162982" w:rsidRPr="00072C12" w14:paraId="2C8B87EE" w14:textId="77777777" w:rsidTr="00A53C64">
        <w:trPr>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00E95070" w14:textId="77777777" w:rsidR="00162982" w:rsidRPr="00072C12" w:rsidRDefault="00162982" w:rsidP="00162982">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Sobótka</w:t>
            </w:r>
          </w:p>
        </w:tc>
        <w:tc>
          <w:tcPr>
            <w:tcW w:w="899" w:type="pct"/>
            <w:noWrap/>
            <w:hideMark/>
          </w:tcPr>
          <w:p w14:paraId="11BF7769" w14:textId="292F22FB" w:rsidR="00162982" w:rsidRPr="00072C12" w:rsidRDefault="00162982" w:rsidP="00162982">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95</w:t>
            </w:r>
          </w:p>
        </w:tc>
        <w:tc>
          <w:tcPr>
            <w:tcW w:w="899" w:type="pct"/>
            <w:noWrap/>
            <w:hideMark/>
          </w:tcPr>
          <w:p w14:paraId="7954BCC0" w14:textId="339178AA" w:rsidR="00162982" w:rsidRPr="00072C12" w:rsidRDefault="00162982" w:rsidP="00162982">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95</w:t>
            </w:r>
          </w:p>
        </w:tc>
        <w:tc>
          <w:tcPr>
            <w:tcW w:w="899" w:type="pct"/>
            <w:noWrap/>
            <w:hideMark/>
          </w:tcPr>
          <w:p w14:paraId="42DA13A3" w14:textId="2BBEBE7F" w:rsidR="00162982" w:rsidRPr="00072C12" w:rsidRDefault="00162982" w:rsidP="00162982">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95</w:t>
            </w:r>
          </w:p>
        </w:tc>
        <w:tc>
          <w:tcPr>
            <w:tcW w:w="899" w:type="pct"/>
            <w:noWrap/>
            <w:hideMark/>
          </w:tcPr>
          <w:p w14:paraId="43303C71" w14:textId="7B09E571" w:rsidR="00162982" w:rsidRPr="00072C12" w:rsidRDefault="00162982" w:rsidP="00162982">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9</w:t>
            </w:r>
            <w:r w:rsidR="00144350" w:rsidRPr="00072C12">
              <w:rPr>
                <w:rFonts w:asciiTheme="minorHAnsi" w:hAnsiTheme="minorHAnsi" w:cstheme="minorHAnsi"/>
                <w:sz w:val="20"/>
                <w:szCs w:val="20"/>
              </w:rPr>
              <w:t>6</w:t>
            </w:r>
          </w:p>
        </w:tc>
      </w:tr>
      <w:tr w:rsidR="00162982" w:rsidRPr="00072C12" w14:paraId="4BE1B788" w14:textId="77777777" w:rsidTr="00A53C6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7FEA76DF" w14:textId="77777777" w:rsidR="00162982" w:rsidRPr="00072C12" w:rsidRDefault="00162982" w:rsidP="00162982">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Strzelin</w:t>
            </w:r>
          </w:p>
        </w:tc>
        <w:tc>
          <w:tcPr>
            <w:tcW w:w="899" w:type="pct"/>
            <w:noWrap/>
            <w:hideMark/>
          </w:tcPr>
          <w:p w14:paraId="60DF38CE" w14:textId="445B9445" w:rsidR="00162982" w:rsidRPr="00072C12" w:rsidRDefault="00162982" w:rsidP="00162982">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129</w:t>
            </w:r>
          </w:p>
        </w:tc>
        <w:tc>
          <w:tcPr>
            <w:tcW w:w="899" w:type="pct"/>
            <w:noWrap/>
            <w:hideMark/>
          </w:tcPr>
          <w:p w14:paraId="6E9310F9" w14:textId="1059DEFA" w:rsidR="00162982" w:rsidRPr="00072C12" w:rsidRDefault="00162982" w:rsidP="00162982">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125</w:t>
            </w:r>
          </w:p>
        </w:tc>
        <w:tc>
          <w:tcPr>
            <w:tcW w:w="899" w:type="pct"/>
            <w:noWrap/>
            <w:hideMark/>
          </w:tcPr>
          <w:p w14:paraId="1AFF0E01" w14:textId="40F9FA29" w:rsidR="00162982" w:rsidRPr="00072C12" w:rsidRDefault="00162982" w:rsidP="00162982">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125</w:t>
            </w:r>
          </w:p>
        </w:tc>
        <w:tc>
          <w:tcPr>
            <w:tcW w:w="899" w:type="pct"/>
            <w:noWrap/>
            <w:hideMark/>
          </w:tcPr>
          <w:p w14:paraId="45C9056B" w14:textId="33061552" w:rsidR="00162982" w:rsidRPr="00072C12" w:rsidRDefault="00162982" w:rsidP="00162982">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12</w:t>
            </w:r>
            <w:r w:rsidR="009E1A11" w:rsidRPr="00072C12">
              <w:rPr>
                <w:rFonts w:asciiTheme="minorHAnsi" w:hAnsiTheme="minorHAnsi" w:cstheme="minorHAnsi"/>
                <w:sz w:val="20"/>
                <w:szCs w:val="20"/>
              </w:rPr>
              <w:t>5</w:t>
            </w:r>
          </w:p>
        </w:tc>
      </w:tr>
      <w:tr w:rsidR="00162982" w:rsidRPr="00072C12" w14:paraId="61977CA3" w14:textId="77777777" w:rsidTr="00A53C64">
        <w:trPr>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2D4AB832" w14:textId="77777777" w:rsidR="00162982" w:rsidRPr="00072C12" w:rsidRDefault="00162982" w:rsidP="00162982">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Syców</w:t>
            </w:r>
          </w:p>
        </w:tc>
        <w:tc>
          <w:tcPr>
            <w:tcW w:w="899" w:type="pct"/>
            <w:noWrap/>
            <w:hideMark/>
          </w:tcPr>
          <w:p w14:paraId="26891D33" w14:textId="63A511F8" w:rsidR="00162982" w:rsidRPr="00072C12" w:rsidRDefault="00162982" w:rsidP="00162982">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116</w:t>
            </w:r>
          </w:p>
        </w:tc>
        <w:tc>
          <w:tcPr>
            <w:tcW w:w="899" w:type="pct"/>
            <w:noWrap/>
            <w:hideMark/>
          </w:tcPr>
          <w:p w14:paraId="7531E87E" w14:textId="6333CF06" w:rsidR="00162982" w:rsidRPr="00072C12" w:rsidRDefault="00162982" w:rsidP="00162982">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113</w:t>
            </w:r>
          </w:p>
        </w:tc>
        <w:tc>
          <w:tcPr>
            <w:tcW w:w="899" w:type="pct"/>
            <w:noWrap/>
            <w:hideMark/>
          </w:tcPr>
          <w:p w14:paraId="16B1281B" w14:textId="136ADAAC" w:rsidR="00162982" w:rsidRPr="00072C12" w:rsidRDefault="00162982" w:rsidP="00162982">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113</w:t>
            </w:r>
          </w:p>
        </w:tc>
        <w:tc>
          <w:tcPr>
            <w:tcW w:w="899" w:type="pct"/>
            <w:noWrap/>
            <w:hideMark/>
          </w:tcPr>
          <w:p w14:paraId="255C50E1" w14:textId="4CB089FD" w:rsidR="00162982" w:rsidRPr="00072C12" w:rsidRDefault="00162982" w:rsidP="00162982">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11</w:t>
            </w:r>
            <w:r w:rsidR="009E1A11" w:rsidRPr="00072C12">
              <w:rPr>
                <w:rFonts w:asciiTheme="minorHAnsi" w:hAnsiTheme="minorHAnsi" w:cstheme="minorHAnsi"/>
                <w:sz w:val="20"/>
                <w:szCs w:val="20"/>
              </w:rPr>
              <w:t>4</w:t>
            </w:r>
          </w:p>
        </w:tc>
      </w:tr>
      <w:tr w:rsidR="00162982" w:rsidRPr="00072C12" w14:paraId="30214D50" w14:textId="77777777" w:rsidTr="00A53C6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0B955C33" w14:textId="77777777" w:rsidR="00162982" w:rsidRPr="00072C12" w:rsidRDefault="00162982" w:rsidP="00162982">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Środa Śląska</w:t>
            </w:r>
          </w:p>
        </w:tc>
        <w:tc>
          <w:tcPr>
            <w:tcW w:w="899" w:type="pct"/>
            <w:noWrap/>
            <w:hideMark/>
          </w:tcPr>
          <w:p w14:paraId="7BFEC1FA" w14:textId="769D2F98" w:rsidR="00162982" w:rsidRPr="00072C12" w:rsidRDefault="00162982" w:rsidP="00162982">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92</w:t>
            </w:r>
          </w:p>
        </w:tc>
        <w:tc>
          <w:tcPr>
            <w:tcW w:w="899" w:type="pct"/>
            <w:noWrap/>
            <w:hideMark/>
          </w:tcPr>
          <w:p w14:paraId="77648F86" w14:textId="01F49351" w:rsidR="00162982" w:rsidRPr="00072C12" w:rsidRDefault="00162982" w:rsidP="00162982">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92</w:t>
            </w:r>
          </w:p>
        </w:tc>
        <w:tc>
          <w:tcPr>
            <w:tcW w:w="899" w:type="pct"/>
            <w:noWrap/>
            <w:hideMark/>
          </w:tcPr>
          <w:p w14:paraId="67E303AF" w14:textId="69ACF6E9" w:rsidR="00162982" w:rsidRPr="00072C12" w:rsidRDefault="00162982" w:rsidP="00162982">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92</w:t>
            </w:r>
          </w:p>
        </w:tc>
        <w:tc>
          <w:tcPr>
            <w:tcW w:w="899" w:type="pct"/>
            <w:noWrap/>
            <w:hideMark/>
          </w:tcPr>
          <w:p w14:paraId="0B114218" w14:textId="4816740B" w:rsidR="00162982" w:rsidRPr="00072C12" w:rsidRDefault="00162982" w:rsidP="00162982">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92</w:t>
            </w:r>
          </w:p>
        </w:tc>
      </w:tr>
      <w:tr w:rsidR="00162982" w:rsidRPr="00072C12" w14:paraId="530F3BB1" w14:textId="77777777" w:rsidTr="00A53C64">
        <w:trPr>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089FD18E" w14:textId="77777777" w:rsidR="00162982" w:rsidRPr="00072C12" w:rsidRDefault="00162982" w:rsidP="00162982">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lastRenderedPageBreak/>
              <w:t>Gmina Trzebnica</w:t>
            </w:r>
          </w:p>
        </w:tc>
        <w:tc>
          <w:tcPr>
            <w:tcW w:w="899" w:type="pct"/>
            <w:noWrap/>
            <w:hideMark/>
          </w:tcPr>
          <w:p w14:paraId="7636DFBE" w14:textId="52367BE4" w:rsidR="00162982" w:rsidRPr="00072C12" w:rsidRDefault="00162982" w:rsidP="00162982">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122</w:t>
            </w:r>
          </w:p>
        </w:tc>
        <w:tc>
          <w:tcPr>
            <w:tcW w:w="899" w:type="pct"/>
            <w:noWrap/>
            <w:hideMark/>
          </w:tcPr>
          <w:p w14:paraId="32326DD7" w14:textId="04118EA3" w:rsidR="00162982" w:rsidRPr="00072C12" w:rsidRDefault="00162982" w:rsidP="00162982">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125</w:t>
            </w:r>
          </w:p>
        </w:tc>
        <w:tc>
          <w:tcPr>
            <w:tcW w:w="899" w:type="pct"/>
            <w:noWrap/>
            <w:hideMark/>
          </w:tcPr>
          <w:p w14:paraId="53ACA7A6" w14:textId="13D4780B" w:rsidR="00162982" w:rsidRPr="00072C12" w:rsidRDefault="00162982" w:rsidP="00162982">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126</w:t>
            </w:r>
          </w:p>
        </w:tc>
        <w:tc>
          <w:tcPr>
            <w:tcW w:w="899" w:type="pct"/>
            <w:noWrap/>
            <w:hideMark/>
          </w:tcPr>
          <w:p w14:paraId="21A85D47" w14:textId="0B0611D1" w:rsidR="00162982" w:rsidRPr="00072C12" w:rsidRDefault="00162982" w:rsidP="00162982">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125</w:t>
            </w:r>
          </w:p>
        </w:tc>
      </w:tr>
      <w:tr w:rsidR="00162982" w:rsidRPr="00072C12" w14:paraId="4A08F784" w14:textId="77777777" w:rsidTr="00A53C6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0A71D969" w14:textId="77777777" w:rsidR="00162982" w:rsidRPr="00072C12" w:rsidRDefault="00162982" w:rsidP="00162982">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Wisznia Mała</w:t>
            </w:r>
          </w:p>
        </w:tc>
        <w:tc>
          <w:tcPr>
            <w:tcW w:w="899" w:type="pct"/>
            <w:noWrap/>
            <w:hideMark/>
          </w:tcPr>
          <w:p w14:paraId="4CAE3808" w14:textId="54BDE45D" w:rsidR="00162982" w:rsidRPr="00072C12" w:rsidRDefault="00162982" w:rsidP="00162982">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102</w:t>
            </w:r>
          </w:p>
        </w:tc>
        <w:tc>
          <w:tcPr>
            <w:tcW w:w="899" w:type="pct"/>
            <w:noWrap/>
            <w:hideMark/>
          </w:tcPr>
          <w:p w14:paraId="52A86F29" w14:textId="04D817E3" w:rsidR="00162982" w:rsidRPr="00072C12" w:rsidRDefault="00162982" w:rsidP="00162982">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115</w:t>
            </w:r>
          </w:p>
        </w:tc>
        <w:tc>
          <w:tcPr>
            <w:tcW w:w="899" w:type="pct"/>
            <w:noWrap/>
            <w:hideMark/>
          </w:tcPr>
          <w:p w14:paraId="22BD5316" w14:textId="2F9498BC" w:rsidR="00162982" w:rsidRPr="00072C12" w:rsidRDefault="00162982" w:rsidP="00162982">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117</w:t>
            </w:r>
          </w:p>
        </w:tc>
        <w:tc>
          <w:tcPr>
            <w:tcW w:w="899" w:type="pct"/>
            <w:noWrap/>
            <w:hideMark/>
          </w:tcPr>
          <w:p w14:paraId="542928A4" w14:textId="469AF2F3" w:rsidR="00162982" w:rsidRPr="00072C12" w:rsidRDefault="00162982" w:rsidP="00162982">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119</w:t>
            </w:r>
          </w:p>
        </w:tc>
      </w:tr>
      <w:tr w:rsidR="00162982" w:rsidRPr="00072C12" w14:paraId="68F8D3E3" w14:textId="77777777" w:rsidTr="00A53C64">
        <w:trPr>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550C57EC" w14:textId="77777777" w:rsidR="00162982" w:rsidRPr="00072C12" w:rsidRDefault="00162982" w:rsidP="00162982">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Wołów</w:t>
            </w:r>
          </w:p>
        </w:tc>
        <w:tc>
          <w:tcPr>
            <w:tcW w:w="899" w:type="pct"/>
            <w:noWrap/>
            <w:hideMark/>
          </w:tcPr>
          <w:p w14:paraId="5595D1D3" w14:textId="0FA7111D" w:rsidR="00162982" w:rsidRPr="00072C12" w:rsidRDefault="00162982" w:rsidP="00162982">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68</w:t>
            </w:r>
          </w:p>
        </w:tc>
        <w:tc>
          <w:tcPr>
            <w:tcW w:w="899" w:type="pct"/>
            <w:noWrap/>
            <w:hideMark/>
          </w:tcPr>
          <w:p w14:paraId="6F9F645D" w14:textId="475E69AB" w:rsidR="00162982" w:rsidRPr="00072C12" w:rsidRDefault="00162982" w:rsidP="00162982">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65</w:t>
            </w:r>
          </w:p>
        </w:tc>
        <w:tc>
          <w:tcPr>
            <w:tcW w:w="899" w:type="pct"/>
            <w:noWrap/>
            <w:hideMark/>
          </w:tcPr>
          <w:p w14:paraId="50DA4662" w14:textId="42EF27B8" w:rsidR="00162982" w:rsidRPr="00072C12" w:rsidRDefault="00162982" w:rsidP="00162982">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65</w:t>
            </w:r>
          </w:p>
        </w:tc>
        <w:tc>
          <w:tcPr>
            <w:tcW w:w="899" w:type="pct"/>
            <w:noWrap/>
            <w:hideMark/>
          </w:tcPr>
          <w:p w14:paraId="60CB0E84" w14:textId="2EFECB4B" w:rsidR="00162982" w:rsidRPr="00072C12" w:rsidRDefault="00162982" w:rsidP="00162982">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64</w:t>
            </w:r>
          </w:p>
        </w:tc>
      </w:tr>
      <w:tr w:rsidR="00162982" w:rsidRPr="00072C12" w14:paraId="0F07A125" w14:textId="77777777" w:rsidTr="00A53C6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2CE5A7EC" w14:textId="77777777" w:rsidR="00162982" w:rsidRPr="00072C12" w:rsidRDefault="00162982" w:rsidP="00162982">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Zawonia</w:t>
            </w:r>
          </w:p>
        </w:tc>
        <w:tc>
          <w:tcPr>
            <w:tcW w:w="899" w:type="pct"/>
            <w:noWrap/>
            <w:hideMark/>
          </w:tcPr>
          <w:p w14:paraId="0167D743" w14:textId="5A42C772" w:rsidR="00162982" w:rsidRPr="00072C12" w:rsidRDefault="00162982" w:rsidP="00162982">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50</w:t>
            </w:r>
          </w:p>
        </w:tc>
        <w:tc>
          <w:tcPr>
            <w:tcW w:w="899" w:type="pct"/>
            <w:noWrap/>
            <w:hideMark/>
          </w:tcPr>
          <w:p w14:paraId="07B9E69B" w14:textId="6C890381" w:rsidR="00162982" w:rsidRPr="00072C12" w:rsidRDefault="009E1A11" w:rsidP="00162982">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color w:val="000000"/>
                <w:sz w:val="20"/>
                <w:szCs w:val="20"/>
                <w:lang w:eastAsia="pl-PL"/>
              </w:rPr>
              <w:t>50</w:t>
            </w:r>
          </w:p>
        </w:tc>
        <w:tc>
          <w:tcPr>
            <w:tcW w:w="899" w:type="pct"/>
            <w:noWrap/>
            <w:hideMark/>
          </w:tcPr>
          <w:p w14:paraId="01D083CF" w14:textId="7C914505" w:rsidR="00162982" w:rsidRPr="00072C12" w:rsidRDefault="009E1A11" w:rsidP="00162982">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color w:val="000000"/>
                <w:sz w:val="20"/>
                <w:szCs w:val="20"/>
                <w:lang w:eastAsia="pl-PL"/>
              </w:rPr>
              <w:t>50</w:t>
            </w:r>
          </w:p>
        </w:tc>
        <w:tc>
          <w:tcPr>
            <w:tcW w:w="899" w:type="pct"/>
            <w:noWrap/>
            <w:hideMark/>
          </w:tcPr>
          <w:p w14:paraId="375D3D5B" w14:textId="0113EF6F" w:rsidR="00162982" w:rsidRPr="00072C12" w:rsidRDefault="00162982" w:rsidP="00162982">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50</w:t>
            </w:r>
          </w:p>
        </w:tc>
      </w:tr>
      <w:tr w:rsidR="00162982" w:rsidRPr="00072C12" w14:paraId="79A48CB8" w14:textId="77777777" w:rsidTr="00A53C64">
        <w:trPr>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32BDC968" w14:textId="77777777" w:rsidR="00162982" w:rsidRPr="00072C12" w:rsidRDefault="00162982" w:rsidP="00162982">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Żmigród</w:t>
            </w:r>
          </w:p>
        </w:tc>
        <w:tc>
          <w:tcPr>
            <w:tcW w:w="899" w:type="pct"/>
            <w:noWrap/>
            <w:hideMark/>
          </w:tcPr>
          <w:p w14:paraId="35E460C4" w14:textId="1939D2A8" w:rsidR="00162982" w:rsidRPr="00072C12" w:rsidRDefault="00162982" w:rsidP="00162982">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50</w:t>
            </w:r>
          </w:p>
        </w:tc>
        <w:tc>
          <w:tcPr>
            <w:tcW w:w="899" w:type="pct"/>
            <w:noWrap/>
            <w:hideMark/>
          </w:tcPr>
          <w:p w14:paraId="15610BB5" w14:textId="441C88B1" w:rsidR="00162982" w:rsidRPr="00072C12" w:rsidRDefault="00162982" w:rsidP="00162982">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49</w:t>
            </w:r>
          </w:p>
        </w:tc>
        <w:tc>
          <w:tcPr>
            <w:tcW w:w="899" w:type="pct"/>
            <w:noWrap/>
            <w:hideMark/>
          </w:tcPr>
          <w:p w14:paraId="470AE3B0" w14:textId="5277A9DF" w:rsidR="00162982" w:rsidRPr="00072C12" w:rsidRDefault="00162982" w:rsidP="00162982">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48</w:t>
            </w:r>
          </w:p>
        </w:tc>
        <w:tc>
          <w:tcPr>
            <w:tcW w:w="899" w:type="pct"/>
            <w:noWrap/>
            <w:hideMark/>
          </w:tcPr>
          <w:p w14:paraId="07CDB4FA" w14:textId="091A52DE" w:rsidR="00162982" w:rsidRPr="00072C12" w:rsidRDefault="00162982" w:rsidP="00162982">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48</w:t>
            </w:r>
          </w:p>
        </w:tc>
      </w:tr>
      <w:tr w:rsidR="00162982" w:rsidRPr="00072C12" w14:paraId="2BEBC1CB" w14:textId="77777777" w:rsidTr="00A53C6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38B76DFF" w14:textId="77777777" w:rsidR="00162982" w:rsidRPr="00072C12" w:rsidRDefault="00162982" w:rsidP="00162982">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Żórawina</w:t>
            </w:r>
          </w:p>
        </w:tc>
        <w:tc>
          <w:tcPr>
            <w:tcW w:w="899" w:type="pct"/>
            <w:noWrap/>
            <w:hideMark/>
          </w:tcPr>
          <w:p w14:paraId="7003B2EA" w14:textId="12D13462" w:rsidR="00162982" w:rsidRPr="00072C12" w:rsidRDefault="00162982" w:rsidP="00162982">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93</w:t>
            </w:r>
          </w:p>
        </w:tc>
        <w:tc>
          <w:tcPr>
            <w:tcW w:w="899" w:type="pct"/>
            <w:noWrap/>
            <w:hideMark/>
          </w:tcPr>
          <w:p w14:paraId="58F3AEB2" w14:textId="0A439CFA" w:rsidR="00162982" w:rsidRPr="00072C12" w:rsidRDefault="00162982" w:rsidP="00162982">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112</w:t>
            </w:r>
          </w:p>
        </w:tc>
        <w:tc>
          <w:tcPr>
            <w:tcW w:w="899" w:type="pct"/>
            <w:noWrap/>
            <w:hideMark/>
          </w:tcPr>
          <w:p w14:paraId="1781CDE4" w14:textId="4AF47D1C" w:rsidR="00162982" w:rsidRPr="00072C12" w:rsidRDefault="00162982" w:rsidP="00162982">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114</w:t>
            </w:r>
          </w:p>
        </w:tc>
        <w:tc>
          <w:tcPr>
            <w:tcW w:w="899" w:type="pct"/>
            <w:noWrap/>
            <w:hideMark/>
          </w:tcPr>
          <w:p w14:paraId="69C45487" w14:textId="1625FBAD" w:rsidR="00162982" w:rsidRPr="00072C12" w:rsidRDefault="00162982" w:rsidP="00162982">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117</w:t>
            </w:r>
          </w:p>
        </w:tc>
      </w:tr>
    </w:tbl>
    <w:p w14:paraId="59242DED" w14:textId="68E22652" w:rsidR="004A6466" w:rsidRPr="001107B5" w:rsidRDefault="009E1A11" w:rsidP="00F0646B">
      <w:pPr>
        <w:pStyle w:val="Legendarysunek"/>
        <w:rPr>
          <w:b/>
          <w:i w:val="0"/>
          <w:iCs w:val="0"/>
          <w:sz w:val="18"/>
        </w:rPr>
      </w:pPr>
      <w:r w:rsidRPr="001107B5">
        <w:rPr>
          <w:i w:val="0"/>
          <w:iCs w:val="0"/>
          <w:sz w:val="18"/>
        </w:rPr>
        <w:t xml:space="preserve">Tabela  </w:t>
      </w:r>
      <w:r w:rsidR="004A6466" w:rsidRPr="001107B5">
        <w:rPr>
          <w:b/>
          <w:i w:val="0"/>
          <w:iCs w:val="0"/>
          <w:sz w:val="18"/>
        </w:rPr>
        <w:fldChar w:fldCharType="begin"/>
      </w:r>
      <w:r w:rsidR="004A6466" w:rsidRPr="001107B5">
        <w:rPr>
          <w:i w:val="0"/>
          <w:iCs w:val="0"/>
          <w:sz w:val="18"/>
        </w:rPr>
        <w:instrText xml:space="preserve"> SEQ Tabela \* ARABIC </w:instrText>
      </w:r>
      <w:r w:rsidR="004A6466" w:rsidRPr="001107B5">
        <w:rPr>
          <w:b/>
          <w:i w:val="0"/>
          <w:iCs w:val="0"/>
          <w:sz w:val="18"/>
        </w:rPr>
        <w:fldChar w:fldCharType="separate"/>
      </w:r>
      <w:r w:rsidR="00AC5F5A">
        <w:rPr>
          <w:i w:val="0"/>
          <w:iCs w:val="0"/>
          <w:noProof/>
          <w:sz w:val="18"/>
        </w:rPr>
        <w:t>4</w:t>
      </w:r>
      <w:r w:rsidR="004A6466" w:rsidRPr="001107B5">
        <w:rPr>
          <w:b/>
          <w:i w:val="0"/>
          <w:iCs w:val="0"/>
          <w:sz w:val="18"/>
        </w:rPr>
        <w:fldChar w:fldCharType="end"/>
      </w:r>
      <w:r w:rsidRPr="001107B5">
        <w:rPr>
          <w:i w:val="0"/>
          <w:iCs w:val="0"/>
          <w:sz w:val="18"/>
        </w:rPr>
        <w:t xml:space="preserve"> </w:t>
      </w:r>
      <w:r w:rsidR="00357EA7" w:rsidRPr="001107B5">
        <w:rPr>
          <w:i w:val="0"/>
          <w:iCs w:val="0"/>
          <w:sz w:val="18"/>
        </w:rPr>
        <w:t>G</w:t>
      </w:r>
      <w:r w:rsidRPr="001107B5">
        <w:rPr>
          <w:i w:val="0"/>
          <w:iCs w:val="0"/>
          <w:sz w:val="18"/>
        </w:rPr>
        <w:t xml:space="preserve">ęstość zaludnienia </w:t>
      </w:r>
      <w:r w:rsidR="00266B65" w:rsidRPr="001107B5">
        <w:rPr>
          <w:i w:val="0"/>
          <w:iCs w:val="0"/>
          <w:sz w:val="18"/>
        </w:rPr>
        <w:t>w gminach MOFW</w:t>
      </w:r>
      <w:r w:rsidR="00004213" w:rsidRPr="001107B5">
        <w:rPr>
          <w:i w:val="0"/>
          <w:iCs w:val="0"/>
          <w:sz w:val="18"/>
        </w:rPr>
        <w:br/>
        <w:t xml:space="preserve">Źródło: </w:t>
      </w:r>
      <w:r w:rsidR="00267FBE" w:rsidRPr="001107B5">
        <w:rPr>
          <w:i w:val="0"/>
          <w:iCs w:val="0"/>
          <w:sz w:val="18"/>
        </w:rPr>
        <w:t xml:space="preserve">Opracowanie własne na podstawie danych z GUS – </w:t>
      </w:r>
      <w:r w:rsidR="002A41E5" w:rsidRPr="001107B5">
        <w:rPr>
          <w:i w:val="0"/>
          <w:iCs w:val="0"/>
          <w:sz w:val="18"/>
        </w:rPr>
        <w:t>BDL</w:t>
      </w:r>
    </w:p>
    <w:p w14:paraId="65F2983D" w14:textId="59B1FC85" w:rsidR="00D068C1" w:rsidRPr="00072C12" w:rsidRDefault="007E584B" w:rsidP="00B4711C">
      <w:pPr>
        <w:jc w:val="left"/>
        <w:rPr>
          <w:rFonts w:asciiTheme="minorHAnsi" w:hAnsiTheme="minorHAnsi" w:cstheme="minorHAnsi"/>
        </w:rPr>
      </w:pPr>
      <w:r w:rsidRPr="00072C12">
        <w:rPr>
          <w:rFonts w:asciiTheme="minorHAnsi" w:hAnsiTheme="minorHAnsi" w:cstheme="minorHAnsi"/>
        </w:rPr>
        <w:t>Największą gęstoś</w:t>
      </w:r>
      <w:r w:rsidR="008C0BEB" w:rsidRPr="00072C12">
        <w:rPr>
          <w:rFonts w:asciiTheme="minorHAnsi" w:hAnsiTheme="minorHAnsi" w:cstheme="minorHAnsi"/>
        </w:rPr>
        <w:t xml:space="preserve">cią </w:t>
      </w:r>
      <w:r w:rsidRPr="00072C12">
        <w:rPr>
          <w:rFonts w:asciiTheme="minorHAnsi" w:hAnsiTheme="minorHAnsi" w:cstheme="minorHAnsi"/>
        </w:rPr>
        <w:t xml:space="preserve">zaludnienia </w:t>
      </w:r>
      <w:r w:rsidR="008C0BEB" w:rsidRPr="00072C12">
        <w:rPr>
          <w:rFonts w:asciiTheme="minorHAnsi" w:hAnsiTheme="minorHAnsi" w:cstheme="minorHAnsi"/>
        </w:rPr>
        <w:t>w roku 2024 charakteryzuj</w:t>
      </w:r>
      <w:r w:rsidR="00FF7EF1" w:rsidRPr="00072C12">
        <w:rPr>
          <w:rFonts w:asciiTheme="minorHAnsi" w:hAnsiTheme="minorHAnsi" w:cstheme="minorHAnsi"/>
        </w:rPr>
        <w:t>ą</w:t>
      </w:r>
      <w:r w:rsidR="008C0BEB" w:rsidRPr="00072C12">
        <w:rPr>
          <w:rFonts w:asciiTheme="minorHAnsi" w:hAnsiTheme="minorHAnsi" w:cstheme="minorHAnsi"/>
        </w:rPr>
        <w:t xml:space="preserve"> się</w:t>
      </w:r>
      <w:r w:rsidR="00FF7EF1" w:rsidRPr="00072C12">
        <w:rPr>
          <w:rFonts w:asciiTheme="minorHAnsi" w:hAnsiTheme="minorHAnsi" w:cstheme="minorHAnsi"/>
        </w:rPr>
        <w:t>:</w:t>
      </w:r>
      <w:r w:rsidR="008C0BEB" w:rsidRPr="00072C12">
        <w:rPr>
          <w:rFonts w:asciiTheme="minorHAnsi" w:hAnsiTheme="minorHAnsi" w:cstheme="minorHAnsi"/>
        </w:rPr>
        <w:t xml:space="preserve"> gmina Wrocław</w:t>
      </w:r>
      <w:r w:rsidR="004065ED" w:rsidRPr="00072C12">
        <w:rPr>
          <w:rFonts w:asciiTheme="minorHAnsi" w:hAnsiTheme="minorHAnsi" w:cstheme="minorHAnsi"/>
        </w:rPr>
        <w:t xml:space="preserve"> (</w:t>
      </w:r>
      <w:r w:rsidR="008F3599" w:rsidRPr="00072C12">
        <w:rPr>
          <w:rFonts w:asciiTheme="minorHAnsi" w:hAnsiTheme="minorHAnsi" w:cstheme="minorHAnsi"/>
        </w:rPr>
        <w:t>ponad</w:t>
      </w:r>
      <w:r w:rsidR="00413845" w:rsidRPr="00072C12">
        <w:rPr>
          <w:rFonts w:asciiTheme="minorHAnsi" w:hAnsiTheme="minorHAnsi" w:cstheme="minorHAnsi"/>
        </w:rPr>
        <w:t xml:space="preserve"> 2</w:t>
      </w:r>
      <w:r w:rsidR="00F0646B">
        <w:rPr>
          <w:rFonts w:asciiTheme="minorHAnsi" w:hAnsiTheme="minorHAnsi" w:cstheme="minorHAnsi"/>
        </w:rPr>
        <w:t> </w:t>
      </w:r>
      <w:r w:rsidR="00413845" w:rsidRPr="00072C12">
        <w:rPr>
          <w:rFonts w:asciiTheme="minorHAnsi" w:hAnsiTheme="minorHAnsi" w:cstheme="minorHAnsi"/>
        </w:rPr>
        <w:t>tys. os./km</w:t>
      </w:r>
      <w:r w:rsidR="00413845" w:rsidRPr="00072C12">
        <w:rPr>
          <w:rFonts w:asciiTheme="minorHAnsi" w:hAnsiTheme="minorHAnsi" w:cstheme="minorHAnsi"/>
          <w:vertAlign w:val="superscript"/>
        </w:rPr>
        <w:t>2</w:t>
      </w:r>
      <w:r w:rsidR="00413845" w:rsidRPr="00072C12">
        <w:rPr>
          <w:rFonts w:asciiTheme="minorHAnsi" w:hAnsiTheme="minorHAnsi" w:cstheme="minorHAnsi"/>
        </w:rPr>
        <w:t xml:space="preserve">), gmina Miasto Oleśnica (ok. </w:t>
      </w:r>
      <w:r w:rsidR="008F3599" w:rsidRPr="00072C12">
        <w:rPr>
          <w:rFonts w:asciiTheme="minorHAnsi" w:hAnsiTheme="minorHAnsi" w:cstheme="minorHAnsi"/>
        </w:rPr>
        <w:t>1,7 tys. os./km</w:t>
      </w:r>
      <w:r w:rsidR="00640DD5" w:rsidRPr="00072C12">
        <w:rPr>
          <w:rFonts w:asciiTheme="minorHAnsi" w:hAnsiTheme="minorHAnsi" w:cstheme="minorHAnsi"/>
          <w:vertAlign w:val="superscript"/>
        </w:rPr>
        <w:t>2</w:t>
      </w:r>
      <w:r w:rsidR="00E265F0" w:rsidRPr="00072C12">
        <w:rPr>
          <w:rFonts w:asciiTheme="minorHAnsi" w:hAnsiTheme="minorHAnsi" w:cstheme="minorHAnsi"/>
        </w:rPr>
        <w:t>) oraz gmina Miasto Oława (</w:t>
      </w:r>
      <w:r w:rsidR="00640DD5" w:rsidRPr="00072C12">
        <w:rPr>
          <w:rFonts w:asciiTheme="minorHAnsi" w:hAnsiTheme="minorHAnsi" w:cstheme="minorHAnsi"/>
        </w:rPr>
        <w:t>ok. 1,2 tys. os./km</w:t>
      </w:r>
      <w:r w:rsidR="00640DD5" w:rsidRPr="00072C12">
        <w:rPr>
          <w:rFonts w:asciiTheme="minorHAnsi" w:hAnsiTheme="minorHAnsi" w:cstheme="minorHAnsi"/>
          <w:vertAlign w:val="superscript"/>
        </w:rPr>
        <w:t>2</w:t>
      </w:r>
      <w:r w:rsidR="007F183E" w:rsidRPr="00072C12">
        <w:rPr>
          <w:rFonts w:asciiTheme="minorHAnsi" w:hAnsiTheme="minorHAnsi" w:cstheme="minorHAnsi"/>
        </w:rPr>
        <w:t>). Natomiast na</w:t>
      </w:r>
      <w:r w:rsidR="003D7E29" w:rsidRPr="00072C12">
        <w:rPr>
          <w:rFonts w:asciiTheme="minorHAnsi" w:hAnsiTheme="minorHAnsi" w:cstheme="minorHAnsi"/>
        </w:rPr>
        <w:t>jniższy wskaźnik gęstości zaludnienia</w:t>
      </w:r>
      <w:r w:rsidR="003B7D6D" w:rsidRPr="00072C12">
        <w:rPr>
          <w:rFonts w:asciiTheme="minorHAnsi" w:hAnsiTheme="minorHAnsi" w:cstheme="minorHAnsi"/>
        </w:rPr>
        <w:t>, w 2024 r.</w:t>
      </w:r>
      <w:r w:rsidR="003D7E29" w:rsidRPr="00072C12">
        <w:rPr>
          <w:rFonts w:asciiTheme="minorHAnsi" w:hAnsiTheme="minorHAnsi" w:cstheme="minorHAnsi"/>
        </w:rPr>
        <w:t xml:space="preserve"> występuje w</w:t>
      </w:r>
      <w:r w:rsidR="00121ABB" w:rsidRPr="00072C12">
        <w:rPr>
          <w:rFonts w:asciiTheme="minorHAnsi" w:hAnsiTheme="minorHAnsi" w:cstheme="minorHAnsi"/>
        </w:rPr>
        <w:t> </w:t>
      </w:r>
      <w:r w:rsidR="003D7E29" w:rsidRPr="00072C12">
        <w:rPr>
          <w:rFonts w:asciiTheme="minorHAnsi" w:hAnsiTheme="minorHAnsi" w:cstheme="minorHAnsi"/>
        </w:rPr>
        <w:t>gmin</w:t>
      </w:r>
      <w:r w:rsidR="003B7D6D" w:rsidRPr="00072C12">
        <w:rPr>
          <w:rFonts w:asciiTheme="minorHAnsi" w:hAnsiTheme="minorHAnsi" w:cstheme="minorHAnsi"/>
        </w:rPr>
        <w:t>ie Przeworno</w:t>
      </w:r>
      <w:r w:rsidR="002330CC" w:rsidRPr="00072C12">
        <w:rPr>
          <w:rFonts w:asciiTheme="minorHAnsi" w:hAnsiTheme="minorHAnsi" w:cstheme="minorHAnsi"/>
        </w:rPr>
        <w:t xml:space="preserve"> (ok. 40 os</w:t>
      </w:r>
      <w:r w:rsidR="00CB58BB" w:rsidRPr="00072C12">
        <w:rPr>
          <w:rFonts w:asciiTheme="minorHAnsi" w:hAnsiTheme="minorHAnsi" w:cstheme="minorHAnsi"/>
        </w:rPr>
        <w:t>.</w:t>
      </w:r>
      <w:r w:rsidR="002330CC" w:rsidRPr="00072C12">
        <w:rPr>
          <w:rFonts w:asciiTheme="minorHAnsi" w:hAnsiTheme="minorHAnsi" w:cstheme="minorHAnsi"/>
        </w:rPr>
        <w:t>/km</w:t>
      </w:r>
      <w:r w:rsidR="002330CC" w:rsidRPr="00072C12">
        <w:rPr>
          <w:rFonts w:asciiTheme="minorHAnsi" w:hAnsiTheme="minorHAnsi" w:cstheme="minorHAnsi"/>
          <w:vertAlign w:val="superscript"/>
        </w:rPr>
        <w:t>2</w:t>
      </w:r>
      <w:r w:rsidR="002330CC" w:rsidRPr="00072C12">
        <w:rPr>
          <w:rFonts w:asciiTheme="minorHAnsi" w:hAnsiTheme="minorHAnsi" w:cstheme="minorHAnsi"/>
        </w:rPr>
        <w:t>), gminie Dziadowa Kłoda (</w:t>
      </w:r>
      <w:r w:rsidR="00CB58BB" w:rsidRPr="00072C12">
        <w:rPr>
          <w:rFonts w:asciiTheme="minorHAnsi" w:hAnsiTheme="minorHAnsi" w:cstheme="minorHAnsi"/>
        </w:rPr>
        <w:t>43,5 os</w:t>
      </w:r>
      <w:r w:rsidR="00FF641E" w:rsidRPr="00072C12">
        <w:rPr>
          <w:rFonts w:asciiTheme="minorHAnsi" w:hAnsiTheme="minorHAnsi" w:cstheme="minorHAnsi"/>
        </w:rPr>
        <w:t>.</w:t>
      </w:r>
      <w:r w:rsidR="00CB58BB" w:rsidRPr="00072C12">
        <w:rPr>
          <w:rFonts w:asciiTheme="minorHAnsi" w:hAnsiTheme="minorHAnsi" w:cstheme="minorHAnsi"/>
        </w:rPr>
        <w:t>/km</w:t>
      </w:r>
      <w:r w:rsidR="00CB58BB" w:rsidRPr="00072C12">
        <w:rPr>
          <w:rFonts w:asciiTheme="minorHAnsi" w:hAnsiTheme="minorHAnsi" w:cstheme="minorHAnsi"/>
          <w:vertAlign w:val="superscript"/>
        </w:rPr>
        <w:t>2</w:t>
      </w:r>
      <w:r w:rsidR="00CB58BB" w:rsidRPr="00072C12">
        <w:rPr>
          <w:rFonts w:asciiTheme="minorHAnsi" w:hAnsiTheme="minorHAnsi" w:cstheme="minorHAnsi"/>
        </w:rPr>
        <w:t>) oraz gminie Krośnice (45 os./km</w:t>
      </w:r>
      <w:r w:rsidR="00CB58BB" w:rsidRPr="00072C12">
        <w:rPr>
          <w:rFonts w:asciiTheme="minorHAnsi" w:hAnsiTheme="minorHAnsi" w:cstheme="minorHAnsi"/>
          <w:vertAlign w:val="superscript"/>
        </w:rPr>
        <w:t>2</w:t>
      </w:r>
      <w:r w:rsidR="00CB58BB" w:rsidRPr="00072C12">
        <w:rPr>
          <w:rFonts w:asciiTheme="minorHAnsi" w:hAnsiTheme="minorHAnsi" w:cstheme="minorHAnsi"/>
        </w:rPr>
        <w:t>)</w:t>
      </w:r>
      <w:r w:rsidR="000D405F" w:rsidRPr="00072C12">
        <w:rPr>
          <w:rFonts w:asciiTheme="minorHAnsi" w:hAnsiTheme="minorHAnsi" w:cstheme="minorHAnsi"/>
        </w:rPr>
        <w:t xml:space="preserve">. </w:t>
      </w:r>
      <w:r w:rsidR="001A6858" w:rsidRPr="00072C12">
        <w:rPr>
          <w:rFonts w:asciiTheme="minorHAnsi" w:hAnsiTheme="minorHAnsi" w:cstheme="minorHAnsi"/>
        </w:rPr>
        <w:t>Największ</w:t>
      </w:r>
      <w:r w:rsidR="006631B7" w:rsidRPr="00072C12">
        <w:rPr>
          <w:rFonts w:asciiTheme="minorHAnsi" w:hAnsiTheme="minorHAnsi" w:cstheme="minorHAnsi"/>
        </w:rPr>
        <w:t xml:space="preserve">y przyrost </w:t>
      </w:r>
      <w:r w:rsidR="001A6858" w:rsidRPr="00072C12">
        <w:rPr>
          <w:rFonts w:asciiTheme="minorHAnsi" w:hAnsiTheme="minorHAnsi" w:cstheme="minorHAnsi"/>
        </w:rPr>
        <w:t xml:space="preserve">między wskaźnikiem bazowym a </w:t>
      </w:r>
      <w:r w:rsidR="00D33052" w:rsidRPr="00072C12">
        <w:rPr>
          <w:rFonts w:asciiTheme="minorHAnsi" w:hAnsiTheme="minorHAnsi" w:cstheme="minorHAnsi"/>
        </w:rPr>
        <w:t>wskaźnikiem z</w:t>
      </w:r>
      <w:r w:rsidR="00121ABB" w:rsidRPr="00072C12">
        <w:rPr>
          <w:rFonts w:asciiTheme="minorHAnsi" w:hAnsiTheme="minorHAnsi" w:cstheme="minorHAnsi"/>
        </w:rPr>
        <w:t> </w:t>
      </w:r>
      <w:r w:rsidR="00D33052" w:rsidRPr="00072C12">
        <w:rPr>
          <w:rFonts w:asciiTheme="minorHAnsi" w:hAnsiTheme="minorHAnsi" w:cstheme="minorHAnsi"/>
        </w:rPr>
        <w:t xml:space="preserve">2024 r. </w:t>
      </w:r>
      <w:r w:rsidR="00FF7EF1" w:rsidRPr="00072C12">
        <w:rPr>
          <w:rFonts w:asciiTheme="minorHAnsi" w:hAnsiTheme="minorHAnsi" w:cstheme="minorHAnsi"/>
        </w:rPr>
        <w:t>odnotowano</w:t>
      </w:r>
      <w:r w:rsidR="00576E3B" w:rsidRPr="00072C12">
        <w:rPr>
          <w:rFonts w:asciiTheme="minorHAnsi" w:hAnsiTheme="minorHAnsi" w:cstheme="minorHAnsi"/>
        </w:rPr>
        <w:t xml:space="preserve"> w</w:t>
      </w:r>
      <w:r w:rsidR="00A102E3" w:rsidRPr="00072C12">
        <w:rPr>
          <w:rFonts w:asciiTheme="minorHAnsi" w:hAnsiTheme="minorHAnsi" w:cstheme="minorHAnsi"/>
        </w:rPr>
        <w:t> </w:t>
      </w:r>
      <w:r w:rsidR="00576E3B" w:rsidRPr="00072C12">
        <w:rPr>
          <w:rFonts w:asciiTheme="minorHAnsi" w:hAnsiTheme="minorHAnsi" w:cstheme="minorHAnsi"/>
        </w:rPr>
        <w:t>gm</w:t>
      </w:r>
      <w:r w:rsidR="00121ABB" w:rsidRPr="00072C12">
        <w:rPr>
          <w:rFonts w:asciiTheme="minorHAnsi" w:hAnsiTheme="minorHAnsi" w:cstheme="minorHAnsi"/>
        </w:rPr>
        <w:t>in</w:t>
      </w:r>
      <w:r w:rsidR="00FF7EF1" w:rsidRPr="00072C12">
        <w:rPr>
          <w:rFonts w:asciiTheme="minorHAnsi" w:hAnsiTheme="minorHAnsi" w:cstheme="minorHAnsi"/>
        </w:rPr>
        <w:t>ach</w:t>
      </w:r>
      <w:r w:rsidR="00810AB1" w:rsidRPr="00072C12">
        <w:rPr>
          <w:rFonts w:asciiTheme="minorHAnsi" w:hAnsiTheme="minorHAnsi" w:cstheme="minorHAnsi"/>
        </w:rPr>
        <w:t xml:space="preserve"> Wrocła</w:t>
      </w:r>
      <w:r w:rsidR="001B641F" w:rsidRPr="00072C12">
        <w:rPr>
          <w:rFonts w:asciiTheme="minorHAnsi" w:hAnsiTheme="minorHAnsi" w:cstheme="minorHAnsi"/>
        </w:rPr>
        <w:t>w</w:t>
      </w:r>
      <w:r w:rsidR="00810AB1" w:rsidRPr="00072C12">
        <w:rPr>
          <w:rFonts w:asciiTheme="minorHAnsi" w:hAnsiTheme="minorHAnsi" w:cstheme="minorHAnsi"/>
        </w:rPr>
        <w:t xml:space="preserve">, </w:t>
      </w:r>
      <w:r w:rsidR="001B641F" w:rsidRPr="00072C12">
        <w:rPr>
          <w:rFonts w:asciiTheme="minorHAnsi" w:hAnsiTheme="minorHAnsi" w:cstheme="minorHAnsi"/>
        </w:rPr>
        <w:t>Czernica</w:t>
      </w:r>
      <w:r w:rsidR="006631B7" w:rsidRPr="00072C12">
        <w:rPr>
          <w:rFonts w:asciiTheme="minorHAnsi" w:hAnsiTheme="minorHAnsi" w:cstheme="minorHAnsi"/>
        </w:rPr>
        <w:t xml:space="preserve"> oraz Siechnice</w:t>
      </w:r>
      <w:r w:rsidR="007A6736" w:rsidRPr="00072C12">
        <w:rPr>
          <w:rFonts w:asciiTheme="minorHAnsi" w:hAnsiTheme="minorHAnsi" w:cstheme="minorHAnsi"/>
        </w:rPr>
        <w:t>, a najmniejszy przyrost jest w</w:t>
      </w:r>
      <w:r w:rsidR="00A102E3" w:rsidRPr="00072C12">
        <w:rPr>
          <w:rFonts w:asciiTheme="minorHAnsi" w:hAnsiTheme="minorHAnsi" w:cstheme="minorHAnsi"/>
        </w:rPr>
        <w:t> </w:t>
      </w:r>
      <w:r w:rsidR="007A6736" w:rsidRPr="00072C12">
        <w:rPr>
          <w:rFonts w:asciiTheme="minorHAnsi" w:hAnsiTheme="minorHAnsi" w:cstheme="minorHAnsi"/>
        </w:rPr>
        <w:t>gmin</w:t>
      </w:r>
      <w:r w:rsidR="00FF7EF1" w:rsidRPr="00072C12">
        <w:rPr>
          <w:rFonts w:asciiTheme="minorHAnsi" w:hAnsiTheme="minorHAnsi" w:cstheme="minorHAnsi"/>
        </w:rPr>
        <w:t>ach</w:t>
      </w:r>
      <w:r w:rsidR="007A6736" w:rsidRPr="00072C12">
        <w:rPr>
          <w:rFonts w:asciiTheme="minorHAnsi" w:hAnsiTheme="minorHAnsi" w:cstheme="minorHAnsi"/>
        </w:rPr>
        <w:t xml:space="preserve"> </w:t>
      </w:r>
      <w:r w:rsidR="00695AC1" w:rsidRPr="00072C12">
        <w:rPr>
          <w:rFonts w:asciiTheme="minorHAnsi" w:hAnsiTheme="minorHAnsi" w:cstheme="minorHAnsi"/>
        </w:rPr>
        <w:t xml:space="preserve">Miasto Oleśnica, </w:t>
      </w:r>
      <w:r w:rsidR="004D75FB" w:rsidRPr="00072C12">
        <w:rPr>
          <w:rFonts w:asciiTheme="minorHAnsi" w:hAnsiTheme="minorHAnsi" w:cstheme="minorHAnsi"/>
        </w:rPr>
        <w:t>Malczyce oraz</w:t>
      </w:r>
      <w:r w:rsidR="004E46FA" w:rsidRPr="00072C12">
        <w:rPr>
          <w:rFonts w:asciiTheme="minorHAnsi" w:hAnsiTheme="minorHAnsi" w:cstheme="minorHAnsi"/>
        </w:rPr>
        <w:t xml:space="preserve"> w Mieście i Gminie Bierutów. </w:t>
      </w:r>
    </w:p>
    <w:p w14:paraId="55F95A80" w14:textId="1285FC00" w:rsidR="006D4DA7" w:rsidRPr="00072C12" w:rsidRDefault="006D4DA7" w:rsidP="00D068C1">
      <w:pPr>
        <w:pStyle w:val="Nagwek3"/>
        <w:rPr>
          <w:rFonts w:asciiTheme="minorHAnsi" w:hAnsiTheme="minorHAnsi" w:cstheme="minorHAnsi"/>
        </w:rPr>
      </w:pPr>
      <w:bookmarkStart w:id="41" w:name="_Toc215065924"/>
      <w:r w:rsidRPr="00072C12">
        <w:rPr>
          <w:rFonts w:asciiTheme="minorHAnsi" w:hAnsiTheme="minorHAnsi" w:cstheme="minorHAnsi"/>
        </w:rPr>
        <w:t>Przyrost naturalny</w:t>
      </w:r>
      <w:bookmarkEnd w:id="41"/>
    </w:p>
    <w:p w14:paraId="434069AD" w14:textId="1340FCE3" w:rsidR="00B31521" w:rsidRPr="00072C12" w:rsidRDefault="00B31521" w:rsidP="00B4711C">
      <w:pPr>
        <w:jc w:val="left"/>
        <w:rPr>
          <w:rFonts w:asciiTheme="minorHAnsi" w:hAnsiTheme="minorHAnsi" w:cstheme="minorHAnsi"/>
        </w:rPr>
      </w:pPr>
      <w:r w:rsidRPr="00072C12">
        <w:rPr>
          <w:rFonts w:asciiTheme="minorHAnsi" w:hAnsiTheme="minorHAnsi" w:cstheme="minorHAnsi"/>
        </w:rPr>
        <w:t>W poniższej tabeli przedstawiono zestawienie przyrostu naturalnego w MOF, pierścieniach i</w:t>
      </w:r>
      <w:r w:rsidR="00A102E3" w:rsidRPr="00072C12">
        <w:rPr>
          <w:rFonts w:asciiTheme="minorHAnsi" w:hAnsiTheme="minorHAnsi" w:cstheme="minorHAnsi"/>
        </w:rPr>
        <w:t> </w:t>
      </w:r>
      <w:r w:rsidRPr="00072C12">
        <w:rPr>
          <w:rFonts w:asciiTheme="minorHAnsi" w:hAnsiTheme="minorHAnsi" w:cstheme="minorHAnsi"/>
        </w:rPr>
        <w:t>miastach satelickich w latach 2022-2024 oraz w porównaniu z wartością bazową określoną w</w:t>
      </w:r>
      <w:r w:rsidR="00A102E3" w:rsidRPr="00072C12">
        <w:rPr>
          <w:rFonts w:asciiTheme="minorHAnsi" w:hAnsiTheme="minorHAnsi" w:cstheme="minorHAnsi"/>
        </w:rPr>
        <w:t> </w:t>
      </w:r>
      <w:r w:rsidRPr="00072C12">
        <w:rPr>
          <w:rFonts w:asciiTheme="minorHAnsi" w:hAnsiTheme="minorHAnsi" w:cstheme="minorHAnsi"/>
        </w:rPr>
        <w:t xml:space="preserve">PZM MOFW. </w:t>
      </w:r>
    </w:p>
    <w:tbl>
      <w:tblPr>
        <w:tblStyle w:val="Tabelasiatki4akcent610"/>
        <w:tblW w:w="5000" w:type="pct"/>
        <w:tblLook w:val="04A0" w:firstRow="1" w:lastRow="0" w:firstColumn="1" w:lastColumn="0" w:noHBand="0" w:noVBand="1"/>
      </w:tblPr>
      <w:tblGrid>
        <w:gridCol w:w="2547"/>
        <w:gridCol w:w="1628"/>
        <w:gridCol w:w="1629"/>
        <w:gridCol w:w="1629"/>
        <w:gridCol w:w="1629"/>
      </w:tblGrid>
      <w:tr w:rsidR="00741994" w:rsidRPr="00072C12" w14:paraId="0D1F33C2" w14:textId="77777777">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1405" w:type="pct"/>
            <w:vMerge w:val="restart"/>
            <w:tcBorders>
              <w:bottom w:val="single" w:sz="4" w:space="0" w:color="FFFFFF" w:themeColor="background1"/>
              <w:right w:val="single" w:sz="4" w:space="0" w:color="FFFFFF" w:themeColor="background1"/>
            </w:tcBorders>
            <w:vAlign w:val="center"/>
            <w:hideMark/>
          </w:tcPr>
          <w:p w14:paraId="561CAEE3" w14:textId="70FED7E9" w:rsidR="006C24B7" w:rsidRPr="00072C12" w:rsidRDefault="00741994">
            <w:pPr>
              <w:spacing w:line="240" w:lineRule="auto"/>
              <w:jc w:val="left"/>
              <w:rPr>
                <w:rFonts w:asciiTheme="minorHAnsi" w:eastAsia="Times New Roman" w:hAnsiTheme="minorHAnsi" w:cstheme="minorHAnsi"/>
                <w:b w:val="0"/>
                <w:bCs w:val="0"/>
                <w:sz w:val="20"/>
                <w:szCs w:val="20"/>
                <w:lang w:eastAsia="pl-PL"/>
              </w:rPr>
            </w:pPr>
            <w:r w:rsidRPr="00072C12">
              <w:rPr>
                <w:rFonts w:asciiTheme="minorHAnsi" w:eastAsia="Times New Roman" w:hAnsiTheme="minorHAnsi" w:cstheme="minorHAnsi"/>
                <w:sz w:val="20"/>
                <w:szCs w:val="20"/>
                <w:lang w:eastAsia="pl-PL"/>
              </w:rPr>
              <w:t>Obszar interwencj</w:t>
            </w:r>
            <w:r w:rsidR="006C24B7" w:rsidRPr="00072C12">
              <w:rPr>
                <w:rFonts w:asciiTheme="minorHAnsi" w:eastAsia="Times New Roman" w:hAnsiTheme="minorHAnsi" w:cstheme="minorHAnsi"/>
                <w:sz w:val="20"/>
                <w:szCs w:val="20"/>
                <w:lang w:eastAsia="pl-PL"/>
              </w:rPr>
              <w:t>i</w:t>
            </w:r>
          </w:p>
        </w:tc>
        <w:tc>
          <w:tcPr>
            <w:tcW w:w="898" w:type="pct"/>
            <w:tcBorders>
              <w:left w:val="single" w:sz="4" w:space="0" w:color="FFFFFF" w:themeColor="background1"/>
              <w:bottom w:val="single" w:sz="4" w:space="0" w:color="FFFFFF" w:themeColor="background1"/>
              <w:right w:val="single" w:sz="4" w:space="0" w:color="FFFFFF" w:themeColor="background1"/>
            </w:tcBorders>
            <w:vAlign w:val="center"/>
            <w:hideMark/>
          </w:tcPr>
          <w:p w14:paraId="256E0BD7" w14:textId="2F9D1D38" w:rsidR="00741994" w:rsidRPr="00072C12" w:rsidRDefault="00741994">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val="0"/>
                <w:bCs w:val="0"/>
                <w:sz w:val="20"/>
                <w:szCs w:val="20"/>
                <w:lang w:eastAsia="pl-PL"/>
              </w:rPr>
            </w:pPr>
            <w:r w:rsidRPr="00072C12">
              <w:rPr>
                <w:rFonts w:asciiTheme="minorHAnsi" w:eastAsia="Times New Roman" w:hAnsiTheme="minorHAnsi" w:cstheme="minorHAnsi"/>
                <w:sz w:val="20"/>
                <w:szCs w:val="20"/>
                <w:lang w:eastAsia="pl-PL"/>
              </w:rPr>
              <w:t>Wartość bazowa</w:t>
            </w:r>
            <w:r w:rsidR="008C7081">
              <w:rPr>
                <w:rFonts w:asciiTheme="minorHAnsi" w:eastAsia="Times New Roman" w:hAnsiTheme="minorHAnsi" w:cstheme="minorHAnsi"/>
                <w:sz w:val="20"/>
                <w:szCs w:val="20"/>
                <w:lang w:eastAsia="pl-PL"/>
              </w:rPr>
              <w:t xml:space="preserve"> 2019</w:t>
            </w:r>
          </w:p>
        </w:tc>
        <w:tc>
          <w:tcPr>
            <w:tcW w:w="899" w:type="pct"/>
            <w:tcBorders>
              <w:left w:val="single" w:sz="4" w:space="0" w:color="FFFFFF" w:themeColor="background1"/>
              <w:bottom w:val="single" w:sz="4" w:space="0" w:color="FFFFFF" w:themeColor="background1"/>
              <w:right w:val="single" w:sz="4" w:space="0" w:color="FFFFFF" w:themeColor="background1"/>
            </w:tcBorders>
            <w:vAlign w:val="center"/>
            <w:hideMark/>
          </w:tcPr>
          <w:p w14:paraId="09C8F4A0" w14:textId="77777777" w:rsidR="00741994" w:rsidRPr="00072C12" w:rsidRDefault="00741994">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072C12">
              <w:rPr>
                <w:rFonts w:asciiTheme="minorHAnsi" w:hAnsiTheme="minorHAnsi" w:cstheme="minorHAnsi"/>
                <w:sz w:val="20"/>
                <w:szCs w:val="20"/>
              </w:rPr>
              <w:t>Wartość 2022</w:t>
            </w:r>
          </w:p>
        </w:tc>
        <w:tc>
          <w:tcPr>
            <w:tcW w:w="899" w:type="pct"/>
            <w:tcBorders>
              <w:left w:val="single" w:sz="4" w:space="0" w:color="FFFFFF" w:themeColor="background1"/>
              <w:bottom w:val="single" w:sz="4" w:space="0" w:color="FFFFFF" w:themeColor="background1"/>
              <w:right w:val="single" w:sz="4" w:space="0" w:color="FFFFFF" w:themeColor="background1"/>
            </w:tcBorders>
            <w:vAlign w:val="center"/>
            <w:hideMark/>
          </w:tcPr>
          <w:p w14:paraId="7D5D5678" w14:textId="77777777" w:rsidR="00741994" w:rsidRPr="00072C12" w:rsidRDefault="00741994">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072C12">
              <w:rPr>
                <w:rFonts w:asciiTheme="minorHAnsi" w:hAnsiTheme="minorHAnsi" w:cstheme="minorHAnsi"/>
                <w:sz w:val="20"/>
                <w:szCs w:val="20"/>
              </w:rPr>
              <w:t>Wartość 2023</w:t>
            </w:r>
          </w:p>
        </w:tc>
        <w:tc>
          <w:tcPr>
            <w:tcW w:w="899" w:type="pct"/>
            <w:tcBorders>
              <w:left w:val="single" w:sz="4" w:space="0" w:color="FFFFFF" w:themeColor="background1"/>
              <w:bottom w:val="single" w:sz="4" w:space="0" w:color="FFFFFF" w:themeColor="background1"/>
            </w:tcBorders>
            <w:vAlign w:val="center"/>
            <w:hideMark/>
          </w:tcPr>
          <w:p w14:paraId="00CB2A37" w14:textId="77777777" w:rsidR="00741994" w:rsidRPr="00072C12" w:rsidRDefault="00741994">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072C12">
              <w:rPr>
                <w:rFonts w:asciiTheme="minorHAnsi" w:hAnsiTheme="minorHAnsi" w:cstheme="minorHAnsi"/>
                <w:sz w:val="20"/>
                <w:szCs w:val="20"/>
              </w:rPr>
              <w:t>Wartość 2024</w:t>
            </w:r>
          </w:p>
        </w:tc>
      </w:tr>
      <w:tr w:rsidR="00741994" w:rsidRPr="00072C12" w14:paraId="6C5621D8" w14:textId="77777777">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1405" w:type="pct"/>
            <w:vMerge/>
            <w:tcBorders>
              <w:top w:val="single" w:sz="4" w:space="0" w:color="FFFFFF" w:themeColor="background1"/>
              <w:right w:val="single" w:sz="4" w:space="0" w:color="FFFFFF" w:themeColor="background1"/>
            </w:tcBorders>
            <w:vAlign w:val="center"/>
          </w:tcPr>
          <w:p w14:paraId="011160AA" w14:textId="77777777" w:rsidR="00741994" w:rsidRPr="00072C12" w:rsidRDefault="00741994">
            <w:pPr>
              <w:spacing w:line="240" w:lineRule="auto"/>
              <w:jc w:val="left"/>
              <w:rPr>
                <w:rFonts w:asciiTheme="minorHAnsi" w:eastAsia="Times New Roman" w:hAnsiTheme="minorHAnsi" w:cstheme="minorHAnsi"/>
                <w:sz w:val="20"/>
                <w:szCs w:val="20"/>
                <w:lang w:eastAsia="pl-PL"/>
              </w:rPr>
            </w:pPr>
          </w:p>
        </w:tc>
        <w:tc>
          <w:tcPr>
            <w:tcW w:w="3595" w:type="pct"/>
            <w:gridSpan w:val="4"/>
            <w:tcBorders>
              <w:top w:val="single" w:sz="4" w:space="0" w:color="FFFFFF" w:themeColor="background1"/>
              <w:left w:val="single" w:sz="4" w:space="0" w:color="FFFFFF" w:themeColor="background1"/>
            </w:tcBorders>
            <w:vAlign w:val="center"/>
          </w:tcPr>
          <w:p w14:paraId="12B607CE" w14:textId="77777777" w:rsidR="00741994" w:rsidRPr="00072C12" w:rsidRDefault="00741994">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72C12">
              <w:rPr>
                <w:rFonts w:asciiTheme="minorHAnsi" w:eastAsia="Times New Roman" w:hAnsiTheme="minorHAnsi" w:cstheme="minorHAnsi"/>
                <w:b w:val="0"/>
                <w:bCs w:val="0"/>
                <w:sz w:val="20"/>
                <w:szCs w:val="20"/>
                <w:lang w:eastAsia="pl-PL"/>
              </w:rPr>
              <w:t>[os./1000 mieszkańców]</w:t>
            </w:r>
          </w:p>
        </w:tc>
      </w:tr>
      <w:tr w:rsidR="006C24B7" w:rsidRPr="00072C12" w14:paraId="1C23EF10" w14:textId="77777777" w:rsidTr="006C24B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3F5D4B69" w14:textId="0BC17E8B" w:rsidR="006C24B7" w:rsidRPr="00072C12" w:rsidRDefault="006C24B7" w:rsidP="006C24B7">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MOF</w:t>
            </w:r>
          </w:p>
        </w:tc>
        <w:tc>
          <w:tcPr>
            <w:tcW w:w="898" w:type="pct"/>
            <w:noWrap/>
          </w:tcPr>
          <w:p w14:paraId="7922E35E" w14:textId="10A7305E" w:rsidR="006C24B7" w:rsidRPr="00072C12" w:rsidRDefault="00D905BC" w:rsidP="006C24B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1,4</w:t>
            </w:r>
          </w:p>
        </w:tc>
        <w:tc>
          <w:tcPr>
            <w:tcW w:w="899" w:type="pct"/>
            <w:noWrap/>
          </w:tcPr>
          <w:p w14:paraId="4A798063" w14:textId="3FA433BC" w:rsidR="006C24B7" w:rsidRPr="00072C12" w:rsidRDefault="00065742" w:rsidP="006C24B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-1,5</w:t>
            </w:r>
          </w:p>
        </w:tc>
        <w:tc>
          <w:tcPr>
            <w:tcW w:w="899" w:type="pct"/>
            <w:noWrap/>
          </w:tcPr>
          <w:p w14:paraId="323F3DE4" w14:textId="5A5D2309" w:rsidR="006C24B7" w:rsidRPr="00072C12" w:rsidRDefault="00065742" w:rsidP="006C24B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-1,3</w:t>
            </w:r>
          </w:p>
        </w:tc>
        <w:tc>
          <w:tcPr>
            <w:tcW w:w="899" w:type="pct"/>
            <w:noWrap/>
          </w:tcPr>
          <w:p w14:paraId="3F362B32" w14:textId="06B479AF" w:rsidR="006C24B7" w:rsidRPr="00072C12" w:rsidRDefault="000E4D68" w:rsidP="006C24B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-2,3</w:t>
            </w:r>
          </w:p>
        </w:tc>
      </w:tr>
      <w:tr w:rsidR="006C24B7" w:rsidRPr="00072C12" w14:paraId="4CF466F8" w14:textId="77777777" w:rsidTr="006C24B7">
        <w:trPr>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299700BF" w14:textId="05DDCC55" w:rsidR="006C24B7" w:rsidRPr="00072C12" w:rsidRDefault="006C24B7" w:rsidP="006C24B7">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Pierścień I</w:t>
            </w:r>
          </w:p>
        </w:tc>
        <w:tc>
          <w:tcPr>
            <w:tcW w:w="898" w:type="pct"/>
            <w:noWrap/>
          </w:tcPr>
          <w:p w14:paraId="21046140" w14:textId="40E4A798" w:rsidR="006C24B7" w:rsidRPr="00072C12" w:rsidRDefault="009038A9" w:rsidP="006C24B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4,5</w:t>
            </w:r>
          </w:p>
        </w:tc>
        <w:tc>
          <w:tcPr>
            <w:tcW w:w="899" w:type="pct"/>
            <w:noWrap/>
          </w:tcPr>
          <w:p w14:paraId="4013A120" w14:textId="0DA7F272" w:rsidR="006C24B7" w:rsidRPr="00072C12" w:rsidRDefault="009038A9" w:rsidP="006C24B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2,5</w:t>
            </w:r>
          </w:p>
        </w:tc>
        <w:tc>
          <w:tcPr>
            <w:tcW w:w="899" w:type="pct"/>
            <w:noWrap/>
          </w:tcPr>
          <w:p w14:paraId="4C193066" w14:textId="3918CEFD" w:rsidR="006C24B7" w:rsidRPr="00072C12" w:rsidRDefault="009038A9" w:rsidP="006C24B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2,0</w:t>
            </w:r>
          </w:p>
        </w:tc>
        <w:tc>
          <w:tcPr>
            <w:tcW w:w="899" w:type="pct"/>
            <w:noWrap/>
          </w:tcPr>
          <w:p w14:paraId="7D62A8D8" w14:textId="227FDBEB" w:rsidR="006C24B7" w:rsidRPr="00072C12" w:rsidRDefault="009038A9" w:rsidP="006C24B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1,5</w:t>
            </w:r>
          </w:p>
        </w:tc>
      </w:tr>
      <w:tr w:rsidR="006C24B7" w:rsidRPr="00072C12" w14:paraId="5F321291" w14:textId="77777777" w:rsidTr="006C24B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571F25B6" w14:textId="4A4E9E7F" w:rsidR="006C24B7" w:rsidRPr="00072C12" w:rsidRDefault="006C24B7" w:rsidP="006C24B7">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Pierścień II</w:t>
            </w:r>
          </w:p>
        </w:tc>
        <w:tc>
          <w:tcPr>
            <w:tcW w:w="898" w:type="pct"/>
            <w:noWrap/>
          </w:tcPr>
          <w:p w14:paraId="60F6AD5A" w14:textId="77D8E495" w:rsidR="006C24B7" w:rsidRPr="00072C12" w:rsidRDefault="009038A9" w:rsidP="006C24B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-0,5</w:t>
            </w:r>
          </w:p>
        </w:tc>
        <w:tc>
          <w:tcPr>
            <w:tcW w:w="899" w:type="pct"/>
            <w:noWrap/>
          </w:tcPr>
          <w:p w14:paraId="726547A9" w14:textId="1E895236" w:rsidR="006C24B7" w:rsidRPr="00072C12" w:rsidRDefault="009038A9" w:rsidP="006C24B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-3,9</w:t>
            </w:r>
          </w:p>
        </w:tc>
        <w:tc>
          <w:tcPr>
            <w:tcW w:w="899" w:type="pct"/>
            <w:noWrap/>
          </w:tcPr>
          <w:p w14:paraId="327B02CD" w14:textId="3066CDAE" w:rsidR="006C24B7" w:rsidRPr="00072C12" w:rsidRDefault="009038A9" w:rsidP="006C24B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-3,0</w:t>
            </w:r>
          </w:p>
        </w:tc>
        <w:tc>
          <w:tcPr>
            <w:tcW w:w="899" w:type="pct"/>
            <w:noWrap/>
          </w:tcPr>
          <w:p w14:paraId="3427353C" w14:textId="77C1BCAE" w:rsidR="006C24B7" w:rsidRPr="00072C12" w:rsidRDefault="00D210AF" w:rsidP="006C24B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-4,5</w:t>
            </w:r>
          </w:p>
        </w:tc>
      </w:tr>
      <w:tr w:rsidR="006C24B7" w:rsidRPr="00072C12" w14:paraId="6ADA13A6" w14:textId="77777777" w:rsidTr="006C24B7">
        <w:trPr>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1EFF215D" w14:textId="74A43DF7" w:rsidR="006C24B7" w:rsidRPr="00072C12" w:rsidRDefault="006C24B7" w:rsidP="006C24B7">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Miasta satelickie</w:t>
            </w:r>
          </w:p>
        </w:tc>
        <w:tc>
          <w:tcPr>
            <w:tcW w:w="898" w:type="pct"/>
            <w:noWrap/>
          </w:tcPr>
          <w:p w14:paraId="3CAFBAB6" w14:textId="3C8FA0AD" w:rsidR="006C24B7" w:rsidRPr="00072C12" w:rsidRDefault="00D210AF" w:rsidP="006C24B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0,6</w:t>
            </w:r>
          </w:p>
        </w:tc>
        <w:tc>
          <w:tcPr>
            <w:tcW w:w="899" w:type="pct"/>
            <w:noWrap/>
          </w:tcPr>
          <w:p w14:paraId="3C9AAE5C" w14:textId="374231B8" w:rsidR="006C24B7" w:rsidRPr="00072C12" w:rsidRDefault="00D210AF" w:rsidP="006C24B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-3,3</w:t>
            </w:r>
          </w:p>
        </w:tc>
        <w:tc>
          <w:tcPr>
            <w:tcW w:w="899" w:type="pct"/>
            <w:noWrap/>
          </w:tcPr>
          <w:p w14:paraId="151FDBE3" w14:textId="61015B76" w:rsidR="006C24B7" w:rsidRPr="00072C12" w:rsidRDefault="00D210AF" w:rsidP="006C24B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-2,2</w:t>
            </w:r>
          </w:p>
        </w:tc>
        <w:tc>
          <w:tcPr>
            <w:tcW w:w="899" w:type="pct"/>
            <w:noWrap/>
          </w:tcPr>
          <w:p w14:paraId="02434C7D" w14:textId="7BD7D89A" w:rsidR="006C24B7" w:rsidRPr="00072C12" w:rsidRDefault="00D210AF" w:rsidP="00351C23">
            <w:pPr>
              <w:keepNext/>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-4,2</w:t>
            </w:r>
          </w:p>
        </w:tc>
      </w:tr>
    </w:tbl>
    <w:p w14:paraId="2D4FD7C9" w14:textId="0310B6EB" w:rsidR="00741994" w:rsidRPr="001107B5" w:rsidRDefault="00351C23" w:rsidP="00F0646B">
      <w:pPr>
        <w:pStyle w:val="Legendarysunek"/>
        <w:rPr>
          <w:b/>
          <w:i w:val="0"/>
          <w:iCs w:val="0"/>
          <w:sz w:val="18"/>
        </w:rPr>
      </w:pPr>
      <w:r w:rsidRPr="001107B5">
        <w:rPr>
          <w:i w:val="0"/>
          <w:iCs w:val="0"/>
          <w:sz w:val="18"/>
        </w:rPr>
        <w:t xml:space="preserve">Tabela </w:t>
      </w:r>
      <w:r w:rsidRPr="001107B5">
        <w:rPr>
          <w:b/>
          <w:i w:val="0"/>
          <w:iCs w:val="0"/>
          <w:sz w:val="18"/>
        </w:rPr>
        <w:fldChar w:fldCharType="begin"/>
      </w:r>
      <w:r w:rsidRPr="001107B5">
        <w:rPr>
          <w:i w:val="0"/>
          <w:iCs w:val="0"/>
          <w:sz w:val="18"/>
        </w:rPr>
        <w:instrText xml:space="preserve"> SEQ Tabela \* ARABIC </w:instrText>
      </w:r>
      <w:r w:rsidRPr="001107B5">
        <w:rPr>
          <w:b/>
          <w:i w:val="0"/>
          <w:iCs w:val="0"/>
          <w:sz w:val="18"/>
        </w:rPr>
        <w:fldChar w:fldCharType="separate"/>
      </w:r>
      <w:r w:rsidR="00AC5F5A">
        <w:rPr>
          <w:i w:val="0"/>
          <w:iCs w:val="0"/>
          <w:noProof/>
          <w:sz w:val="18"/>
        </w:rPr>
        <w:t>5</w:t>
      </w:r>
      <w:r w:rsidRPr="001107B5">
        <w:rPr>
          <w:b/>
          <w:i w:val="0"/>
          <w:iCs w:val="0"/>
          <w:noProof/>
          <w:sz w:val="18"/>
        </w:rPr>
        <w:fldChar w:fldCharType="end"/>
      </w:r>
      <w:r w:rsidRPr="001107B5">
        <w:rPr>
          <w:i w:val="0"/>
          <w:iCs w:val="0"/>
          <w:sz w:val="18"/>
        </w:rPr>
        <w:t xml:space="preserve"> Przyrost naturalny w obszarach inte</w:t>
      </w:r>
      <w:r w:rsidR="00B70E02" w:rsidRPr="001107B5">
        <w:rPr>
          <w:i w:val="0"/>
          <w:iCs w:val="0"/>
          <w:sz w:val="18"/>
        </w:rPr>
        <w:t xml:space="preserve">rwencji </w:t>
      </w:r>
      <w:r w:rsidR="004C149F" w:rsidRPr="001107B5">
        <w:rPr>
          <w:i w:val="0"/>
          <w:iCs w:val="0"/>
          <w:sz w:val="18"/>
        </w:rPr>
        <w:t>w MOFW</w:t>
      </w:r>
      <w:r w:rsidR="00B70E02" w:rsidRPr="001107B5">
        <w:rPr>
          <w:i w:val="0"/>
          <w:iCs w:val="0"/>
          <w:sz w:val="18"/>
        </w:rPr>
        <w:br/>
        <w:t>Źródło: Opracowanie własne na podstawie danych z GUS – BDL</w:t>
      </w:r>
    </w:p>
    <w:p w14:paraId="0515378E" w14:textId="073CDC87" w:rsidR="00AA18DC" w:rsidRPr="00072C12" w:rsidRDefault="00466DCA" w:rsidP="00B4711C">
      <w:pPr>
        <w:jc w:val="left"/>
        <w:rPr>
          <w:rFonts w:asciiTheme="minorHAnsi" w:hAnsiTheme="minorHAnsi" w:cstheme="minorHAnsi"/>
        </w:rPr>
      </w:pPr>
      <w:r w:rsidRPr="00072C12">
        <w:rPr>
          <w:rFonts w:asciiTheme="minorHAnsi" w:hAnsiTheme="minorHAnsi" w:cstheme="minorHAnsi"/>
        </w:rPr>
        <w:t xml:space="preserve">Przyrost naturalny dla całego MOF jest ujemny, co stawia </w:t>
      </w:r>
      <w:r w:rsidR="00EA32B5" w:rsidRPr="00072C12">
        <w:rPr>
          <w:rFonts w:asciiTheme="minorHAnsi" w:hAnsiTheme="minorHAnsi" w:cstheme="minorHAnsi"/>
        </w:rPr>
        <w:t xml:space="preserve">ten obszar w niekorzystnej sytuacji demograficznej. </w:t>
      </w:r>
      <w:r w:rsidR="00B647FC" w:rsidRPr="00072C12">
        <w:rPr>
          <w:rFonts w:asciiTheme="minorHAnsi" w:hAnsiTheme="minorHAnsi" w:cstheme="minorHAnsi"/>
        </w:rPr>
        <w:t xml:space="preserve">Wartości dla </w:t>
      </w:r>
      <w:r w:rsidR="0064572F" w:rsidRPr="00072C12">
        <w:rPr>
          <w:rFonts w:asciiTheme="minorHAnsi" w:hAnsiTheme="minorHAnsi" w:cstheme="minorHAnsi"/>
        </w:rPr>
        <w:t>p</w:t>
      </w:r>
      <w:r w:rsidR="00B647FC" w:rsidRPr="00072C12">
        <w:rPr>
          <w:rFonts w:asciiTheme="minorHAnsi" w:hAnsiTheme="minorHAnsi" w:cstheme="minorHAnsi"/>
        </w:rPr>
        <w:t>ierścienia I, II oraz miast satelickich w 2024 r. spadły w</w:t>
      </w:r>
      <w:r w:rsidR="00A102E3" w:rsidRPr="00072C12">
        <w:rPr>
          <w:rFonts w:asciiTheme="minorHAnsi" w:hAnsiTheme="minorHAnsi" w:cstheme="minorHAnsi"/>
        </w:rPr>
        <w:t> </w:t>
      </w:r>
      <w:r w:rsidR="00B647FC" w:rsidRPr="00072C12">
        <w:rPr>
          <w:rFonts w:asciiTheme="minorHAnsi" w:hAnsiTheme="minorHAnsi" w:cstheme="minorHAnsi"/>
        </w:rPr>
        <w:t>poró</w:t>
      </w:r>
      <w:r w:rsidR="008E7296" w:rsidRPr="00072C12">
        <w:rPr>
          <w:rFonts w:asciiTheme="minorHAnsi" w:hAnsiTheme="minorHAnsi" w:cstheme="minorHAnsi"/>
        </w:rPr>
        <w:t xml:space="preserve">wnaniu do wartości bazowej. </w:t>
      </w:r>
      <w:r w:rsidR="005E58B2" w:rsidRPr="00072C12">
        <w:rPr>
          <w:rFonts w:asciiTheme="minorHAnsi" w:hAnsiTheme="minorHAnsi" w:cstheme="minorHAnsi"/>
        </w:rPr>
        <w:t xml:space="preserve">Sytuacja demograficzna w </w:t>
      </w:r>
      <w:r w:rsidR="0064572F" w:rsidRPr="00072C12">
        <w:rPr>
          <w:rFonts w:asciiTheme="minorHAnsi" w:hAnsiTheme="minorHAnsi" w:cstheme="minorHAnsi"/>
        </w:rPr>
        <w:t>p</w:t>
      </w:r>
      <w:r w:rsidR="005E58B2" w:rsidRPr="00072C12">
        <w:rPr>
          <w:rFonts w:asciiTheme="minorHAnsi" w:hAnsiTheme="minorHAnsi" w:cstheme="minorHAnsi"/>
        </w:rPr>
        <w:t xml:space="preserve">ierścieniu I jest najbardziej korzystna, </w:t>
      </w:r>
      <w:r w:rsidR="00576FDB" w:rsidRPr="00072C12">
        <w:rPr>
          <w:rFonts w:asciiTheme="minorHAnsi" w:hAnsiTheme="minorHAnsi" w:cstheme="minorHAnsi"/>
        </w:rPr>
        <w:t xml:space="preserve">z dodatnią wartością przyrostu naturalnego. </w:t>
      </w:r>
    </w:p>
    <w:p w14:paraId="47F67CC0" w14:textId="5A54D5F5" w:rsidR="00741994" w:rsidRPr="00072C12" w:rsidRDefault="001244C4" w:rsidP="00B4711C">
      <w:pPr>
        <w:jc w:val="left"/>
        <w:rPr>
          <w:rFonts w:asciiTheme="minorHAnsi" w:hAnsiTheme="minorHAnsi" w:cstheme="minorHAnsi"/>
        </w:rPr>
      </w:pPr>
      <w:r w:rsidRPr="00072C12">
        <w:rPr>
          <w:rFonts w:asciiTheme="minorHAnsi" w:hAnsiTheme="minorHAnsi" w:cstheme="minorHAnsi"/>
        </w:rPr>
        <w:t>W poniższej tabeli przedstawiono zestawienie przyrostu naturalnego w poszczególnych gminach w latach 2022-2024 oraz w porównaniu z wartością bazową określoną w PZM MOFW.</w:t>
      </w:r>
    </w:p>
    <w:tbl>
      <w:tblPr>
        <w:tblStyle w:val="Tabelasiatki4akcent610"/>
        <w:tblW w:w="5000" w:type="pct"/>
        <w:tblLook w:val="04A0" w:firstRow="1" w:lastRow="0" w:firstColumn="1" w:lastColumn="0" w:noHBand="0" w:noVBand="1"/>
      </w:tblPr>
      <w:tblGrid>
        <w:gridCol w:w="2547"/>
        <w:gridCol w:w="1628"/>
        <w:gridCol w:w="1629"/>
        <w:gridCol w:w="1629"/>
        <w:gridCol w:w="1629"/>
      </w:tblGrid>
      <w:tr w:rsidR="00563776" w:rsidRPr="00072C12" w14:paraId="35A41A94" w14:textId="77777777" w:rsidTr="00D068C1">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1405" w:type="pct"/>
            <w:vMerge w:val="restart"/>
            <w:tcBorders>
              <w:bottom w:val="single" w:sz="4" w:space="0" w:color="FFFFFF" w:themeColor="background1"/>
              <w:right w:val="single" w:sz="4" w:space="0" w:color="FFFFFF" w:themeColor="background1"/>
            </w:tcBorders>
            <w:vAlign w:val="center"/>
            <w:hideMark/>
          </w:tcPr>
          <w:p w14:paraId="0DA377D4" w14:textId="77777777" w:rsidR="00563776" w:rsidRPr="00072C12" w:rsidRDefault="00563776">
            <w:pPr>
              <w:spacing w:line="240" w:lineRule="auto"/>
              <w:jc w:val="left"/>
              <w:rPr>
                <w:rFonts w:asciiTheme="minorHAnsi" w:eastAsia="Times New Roman" w:hAnsiTheme="minorHAnsi" w:cstheme="minorHAnsi"/>
                <w:sz w:val="20"/>
                <w:szCs w:val="20"/>
                <w:lang w:eastAsia="pl-PL"/>
              </w:rPr>
            </w:pPr>
            <w:r w:rsidRPr="00072C12">
              <w:rPr>
                <w:rFonts w:asciiTheme="minorHAnsi" w:eastAsia="Times New Roman" w:hAnsiTheme="minorHAnsi" w:cstheme="minorHAnsi"/>
                <w:sz w:val="20"/>
                <w:szCs w:val="20"/>
                <w:lang w:eastAsia="pl-PL"/>
              </w:rPr>
              <w:lastRenderedPageBreak/>
              <w:t>Gmina</w:t>
            </w:r>
          </w:p>
        </w:tc>
        <w:tc>
          <w:tcPr>
            <w:tcW w:w="898" w:type="pct"/>
            <w:tcBorders>
              <w:left w:val="single" w:sz="4" w:space="0" w:color="FFFFFF" w:themeColor="background1"/>
              <w:bottom w:val="single" w:sz="4" w:space="0" w:color="FFFFFF" w:themeColor="background1"/>
              <w:right w:val="single" w:sz="4" w:space="0" w:color="FFFFFF" w:themeColor="background1"/>
            </w:tcBorders>
            <w:vAlign w:val="center"/>
            <w:hideMark/>
          </w:tcPr>
          <w:p w14:paraId="4078E3E3" w14:textId="0738F688" w:rsidR="00563776" w:rsidRPr="00072C12" w:rsidRDefault="00563776" w:rsidP="00563776">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val="0"/>
                <w:bCs w:val="0"/>
                <w:sz w:val="20"/>
                <w:szCs w:val="20"/>
                <w:lang w:eastAsia="pl-PL"/>
              </w:rPr>
            </w:pPr>
            <w:r w:rsidRPr="00072C12">
              <w:rPr>
                <w:rFonts w:asciiTheme="minorHAnsi" w:eastAsia="Times New Roman" w:hAnsiTheme="minorHAnsi" w:cstheme="minorHAnsi"/>
                <w:sz w:val="20"/>
                <w:szCs w:val="20"/>
                <w:lang w:eastAsia="pl-PL"/>
              </w:rPr>
              <w:t>Wartość bazowa</w:t>
            </w:r>
            <w:r w:rsidR="008C7081">
              <w:rPr>
                <w:rFonts w:asciiTheme="minorHAnsi" w:eastAsia="Times New Roman" w:hAnsiTheme="minorHAnsi" w:cstheme="minorHAnsi"/>
                <w:sz w:val="20"/>
                <w:szCs w:val="20"/>
                <w:lang w:eastAsia="pl-PL"/>
              </w:rPr>
              <w:t xml:space="preserve"> 2019</w:t>
            </w:r>
          </w:p>
        </w:tc>
        <w:tc>
          <w:tcPr>
            <w:tcW w:w="899" w:type="pct"/>
            <w:tcBorders>
              <w:left w:val="single" w:sz="4" w:space="0" w:color="FFFFFF" w:themeColor="background1"/>
              <w:bottom w:val="single" w:sz="4" w:space="0" w:color="FFFFFF" w:themeColor="background1"/>
              <w:right w:val="single" w:sz="4" w:space="0" w:color="FFFFFF" w:themeColor="background1"/>
            </w:tcBorders>
            <w:vAlign w:val="center"/>
            <w:hideMark/>
          </w:tcPr>
          <w:p w14:paraId="2A9A4E43" w14:textId="1F5D178E" w:rsidR="00563776" w:rsidRPr="00072C12" w:rsidRDefault="00563776" w:rsidP="00563776">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072C12">
              <w:rPr>
                <w:rFonts w:asciiTheme="minorHAnsi" w:hAnsiTheme="minorHAnsi" w:cstheme="minorHAnsi"/>
                <w:sz w:val="20"/>
                <w:szCs w:val="20"/>
              </w:rPr>
              <w:t>Wartość 2022</w:t>
            </w:r>
          </w:p>
        </w:tc>
        <w:tc>
          <w:tcPr>
            <w:tcW w:w="899" w:type="pct"/>
            <w:tcBorders>
              <w:left w:val="single" w:sz="4" w:space="0" w:color="FFFFFF" w:themeColor="background1"/>
              <w:bottom w:val="single" w:sz="4" w:space="0" w:color="FFFFFF" w:themeColor="background1"/>
              <w:right w:val="single" w:sz="4" w:space="0" w:color="FFFFFF" w:themeColor="background1"/>
            </w:tcBorders>
            <w:vAlign w:val="center"/>
            <w:hideMark/>
          </w:tcPr>
          <w:p w14:paraId="6528745A" w14:textId="61F13000" w:rsidR="00563776" w:rsidRPr="00072C12" w:rsidRDefault="00563776" w:rsidP="00563776">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072C12">
              <w:rPr>
                <w:rFonts w:asciiTheme="minorHAnsi" w:hAnsiTheme="minorHAnsi" w:cstheme="minorHAnsi"/>
                <w:sz w:val="20"/>
                <w:szCs w:val="20"/>
              </w:rPr>
              <w:t>Wartość 2023</w:t>
            </w:r>
          </w:p>
        </w:tc>
        <w:tc>
          <w:tcPr>
            <w:tcW w:w="899" w:type="pct"/>
            <w:tcBorders>
              <w:left w:val="single" w:sz="4" w:space="0" w:color="FFFFFF" w:themeColor="background1"/>
              <w:bottom w:val="single" w:sz="4" w:space="0" w:color="FFFFFF" w:themeColor="background1"/>
            </w:tcBorders>
            <w:vAlign w:val="center"/>
            <w:hideMark/>
          </w:tcPr>
          <w:p w14:paraId="35D4894D" w14:textId="1656DC82" w:rsidR="00563776" w:rsidRPr="00072C12" w:rsidRDefault="00563776" w:rsidP="00563776">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072C12">
              <w:rPr>
                <w:rFonts w:asciiTheme="minorHAnsi" w:hAnsiTheme="minorHAnsi" w:cstheme="minorHAnsi"/>
                <w:sz w:val="20"/>
                <w:szCs w:val="20"/>
              </w:rPr>
              <w:t>Wartość 2024</w:t>
            </w:r>
          </w:p>
        </w:tc>
      </w:tr>
      <w:tr w:rsidR="00563776" w:rsidRPr="00072C12" w14:paraId="3D0BF83D" w14:textId="77777777" w:rsidTr="00D068C1">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1405" w:type="pct"/>
            <w:vMerge/>
            <w:tcBorders>
              <w:top w:val="single" w:sz="4" w:space="0" w:color="FFFFFF" w:themeColor="background1"/>
              <w:right w:val="single" w:sz="4" w:space="0" w:color="FFFFFF" w:themeColor="background1"/>
            </w:tcBorders>
            <w:vAlign w:val="center"/>
          </w:tcPr>
          <w:p w14:paraId="1E9FA52F" w14:textId="77777777" w:rsidR="00563776" w:rsidRPr="00072C12" w:rsidRDefault="00563776">
            <w:pPr>
              <w:spacing w:line="240" w:lineRule="auto"/>
              <w:jc w:val="left"/>
              <w:rPr>
                <w:rFonts w:asciiTheme="minorHAnsi" w:eastAsia="Times New Roman" w:hAnsiTheme="minorHAnsi" w:cstheme="minorHAnsi"/>
                <w:sz w:val="20"/>
                <w:szCs w:val="20"/>
                <w:lang w:eastAsia="pl-PL"/>
              </w:rPr>
            </w:pPr>
          </w:p>
        </w:tc>
        <w:tc>
          <w:tcPr>
            <w:tcW w:w="3595" w:type="pct"/>
            <w:gridSpan w:val="4"/>
            <w:tcBorders>
              <w:top w:val="single" w:sz="4" w:space="0" w:color="FFFFFF" w:themeColor="background1"/>
              <w:left w:val="single" w:sz="4" w:space="0" w:color="FFFFFF" w:themeColor="background1"/>
            </w:tcBorders>
            <w:vAlign w:val="center"/>
          </w:tcPr>
          <w:p w14:paraId="5D3E6094" w14:textId="67759FA4" w:rsidR="00563776" w:rsidRPr="00072C12" w:rsidRDefault="00563776">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72C12">
              <w:rPr>
                <w:rFonts w:asciiTheme="minorHAnsi" w:eastAsia="Times New Roman" w:hAnsiTheme="minorHAnsi" w:cstheme="minorHAnsi"/>
                <w:b w:val="0"/>
                <w:bCs w:val="0"/>
                <w:sz w:val="20"/>
                <w:szCs w:val="20"/>
                <w:lang w:eastAsia="pl-PL"/>
              </w:rPr>
              <w:t>[os./1000 mieszkańców]</w:t>
            </w:r>
          </w:p>
        </w:tc>
      </w:tr>
      <w:tr w:rsidR="00FD21D7" w:rsidRPr="00072C12" w14:paraId="67F9B769" w14:textId="77777777" w:rsidTr="009654B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739C5DCE" w14:textId="77777777" w:rsidR="00FD21D7" w:rsidRPr="00072C12" w:rsidRDefault="00FD21D7" w:rsidP="00FD21D7">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Wrocław</w:t>
            </w:r>
          </w:p>
        </w:tc>
        <w:tc>
          <w:tcPr>
            <w:tcW w:w="898" w:type="pct"/>
            <w:noWrap/>
            <w:hideMark/>
          </w:tcPr>
          <w:p w14:paraId="50C790F6" w14:textId="6DE3B866" w:rsidR="00FD21D7" w:rsidRPr="00072C12" w:rsidRDefault="00FD21D7" w:rsidP="00FD21D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0,9</w:t>
            </w:r>
          </w:p>
        </w:tc>
        <w:tc>
          <w:tcPr>
            <w:tcW w:w="899" w:type="pct"/>
            <w:noWrap/>
            <w:hideMark/>
          </w:tcPr>
          <w:p w14:paraId="13110137" w14:textId="54261E2F" w:rsidR="00FD21D7" w:rsidRPr="00072C12" w:rsidRDefault="00FD21D7" w:rsidP="00FD21D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-1,4</w:t>
            </w:r>
          </w:p>
        </w:tc>
        <w:tc>
          <w:tcPr>
            <w:tcW w:w="899" w:type="pct"/>
            <w:noWrap/>
            <w:hideMark/>
          </w:tcPr>
          <w:p w14:paraId="0E685846" w14:textId="5560D81A" w:rsidR="00FD21D7" w:rsidRPr="00072C12" w:rsidRDefault="00FD21D7" w:rsidP="00FD21D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-1,8</w:t>
            </w:r>
          </w:p>
        </w:tc>
        <w:tc>
          <w:tcPr>
            <w:tcW w:w="899" w:type="pct"/>
            <w:noWrap/>
            <w:hideMark/>
          </w:tcPr>
          <w:p w14:paraId="540F3F3C" w14:textId="7F4F2DEA" w:rsidR="00FD21D7" w:rsidRPr="00072C12" w:rsidRDefault="00FD21D7" w:rsidP="00FD21D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-1,9</w:t>
            </w:r>
          </w:p>
        </w:tc>
      </w:tr>
      <w:tr w:rsidR="0003679C" w:rsidRPr="00072C12" w14:paraId="6FA60BED" w14:textId="77777777" w:rsidTr="009654BE">
        <w:trPr>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71FE3672" w14:textId="77777777" w:rsidR="0003679C" w:rsidRPr="00072C12" w:rsidRDefault="0003679C" w:rsidP="0003679C">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Miasto i Gmina Bierutów</w:t>
            </w:r>
          </w:p>
        </w:tc>
        <w:tc>
          <w:tcPr>
            <w:tcW w:w="898" w:type="pct"/>
            <w:noWrap/>
            <w:hideMark/>
          </w:tcPr>
          <w:p w14:paraId="407BA48E" w14:textId="3183D7C8" w:rsidR="0003679C" w:rsidRPr="00072C12" w:rsidRDefault="0003679C" w:rsidP="0003679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-1,2</w:t>
            </w:r>
          </w:p>
        </w:tc>
        <w:tc>
          <w:tcPr>
            <w:tcW w:w="899" w:type="pct"/>
            <w:noWrap/>
            <w:hideMark/>
          </w:tcPr>
          <w:p w14:paraId="6264C036" w14:textId="7363DAF4" w:rsidR="0003679C" w:rsidRPr="00072C12" w:rsidRDefault="0003679C" w:rsidP="0003679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-4,9</w:t>
            </w:r>
          </w:p>
        </w:tc>
        <w:tc>
          <w:tcPr>
            <w:tcW w:w="899" w:type="pct"/>
            <w:noWrap/>
            <w:hideMark/>
          </w:tcPr>
          <w:p w14:paraId="4E2ED5A5" w14:textId="4D7F5A75" w:rsidR="0003679C" w:rsidRPr="00072C12" w:rsidRDefault="0003679C" w:rsidP="0003679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-4,9</w:t>
            </w:r>
          </w:p>
        </w:tc>
        <w:tc>
          <w:tcPr>
            <w:tcW w:w="899" w:type="pct"/>
            <w:noWrap/>
            <w:hideMark/>
          </w:tcPr>
          <w:p w14:paraId="75C708B5" w14:textId="7ADA7440" w:rsidR="0003679C" w:rsidRPr="00072C12" w:rsidRDefault="0003679C" w:rsidP="0003679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-7,8</w:t>
            </w:r>
          </w:p>
        </w:tc>
      </w:tr>
      <w:tr w:rsidR="0003679C" w:rsidRPr="00072C12" w14:paraId="59B95E99" w14:textId="77777777" w:rsidTr="009654B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50246CD2" w14:textId="77777777" w:rsidR="0003679C" w:rsidRPr="00072C12" w:rsidRDefault="0003679C" w:rsidP="0003679C">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Borów</w:t>
            </w:r>
          </w:p>
        </w:tc>
        <w:tc>
          <w:tcPr>
            <w:tcW w:w="898" w:type="pct"/>
            <w:noWrap/>
            <w:hideMark/>
          </w:tcPr>
          <w:p w14:paraId="206F9985" w14:textId="16A0FA69" w:rsidR="0003679C" w:rsidRPr="00072C12" w:rsidRDefault="0003679C" w:rsidP="0003679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-4,7</w:t>
            </w:r>
          </w:p>
        </w:tc>
        <w:tc>
          <w:tcPr>
            <w:tcW w:w="899" w:type="pct"/>
            <w:noWrap/>
            <w:hideMark/>
          </w:tcPr>
          <w:p w14:paraId="74614600" w14:textId="4FF1E20C" w:rsidR="0003679C" w:rsidRPr="00072C12" w:rsidRDefault="0003679C" w:rsidP="0003679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-2,2</w:t>
            </w:r>
          </w:p>
        </w:tc>
        <w:tc>
          <w:tcPr>
            <w:tcW w:w="899" w:type="pct"/>
            <w:noWrap/>
            <w:hideMark/>
          </w:tcPr>
          <w:p w14:paraId="52C7612A" w14:textId="10E3AC51" w:rsidR="0003679C" w:rsidRPr="00072C12" w:rsidRDefault="0003679C" w:rsidP="0003679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-4,2</w:t>
            </w:r>
          </w:p>
        </w:tc>
        <w:tc>
          <w:tcPr>
            <w:tcW w:w="899" w:type="pct"/>
            <w:noWrap/>
            <w:hideMark/>
          </w:tcPr>
          <w:p w14:paraId="45E76924" w14:textId="51C541EC" w:rsidR="0003679C" w:rsidRPr="00072C12" w:rsidRDefault="0003679C" w:rsidP="0003679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-5,8</w:t>
            </w:r>
          </w:p>
        </w:tc>
      </w:tr>
      <w:tr w:rsidR="0003679C" w:rsidRPr="00072C12" w14:paraId="1A726F3B" w14:textId="77777777" w:rsidTr="009654BE">
        <w:trPr>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376EE93A" w14:textId="77777777" w:rsidR="0003679C" w:rsidRPr="00072C12" w:rsidRDefault="0003679C" w:rsidP="0003679C">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Brzeg Dolny</w:t>
            </w:r>
          </w:p>
        </w:tc>
        <w:tc>
          <w:tcPr>
            <w:tcW w:w="898" w:type="pct"/>
            <w:noWrap/>
            <w:hideMark/>
          </w:tcPr>
          <w:p w14:paraId="34F62126" w14:textId="7993A737" w:rsidR="0003679C" w:rsidRPr="00072C12" w:rsidRDefault="0003679C" w:rsidP="0003679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-1,6</w:t>
            </w:r>
          </w:p>
        </w:tc>
        <w:tc>
          <w:tcPr>
            <w:tcW w:w="899" w:type="pct"/>
            <w:noWrap/>
            <w:hideMark/>
          </w:tcPr>
          <w:p w14:paraId="616288CB" w14:textId="28442CE4" w:rsidR="0003679C" w:rsidRPr="00072C12" w:rsidRDefault="0003679C" w:rsidP="0003679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-5,7</w:t>
            </w:r>
          </w:p>
        </w:tc>
        <w:tc>
          <w:tcPr>
            <w:tcW w:w="899" w:type="pct"/>
            <w:noWrap/>
            <w:hideMark/>
          </w:tcPr>
          <w:p w14:paraId="1C26B35B" w14:textId="38DBB411" w:rsidR="0003679C" w:rsidRPr="00072C12" w:rsidRDefault="0003679C" w:rsidP="0003679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-4,6</w:t>
            </w:r>
          </w:p>
        </w:tc>
        <w:tc>
          <w:tcPr>
            <w:tcW w:w="899" w:type="pct"/>
            <w:noWrap/>
            <w:hideMark/>
          </w:tcPr>
          <w:p w14:paraId="13BB7B35" w14:textId="5A0BD135" w:rsidR="0003679C" w:rsidRPr="00072C12" w:rsidRDefault="0003679C" w:rsidP="0003679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-7,2</w:t>
            </w:r>
          </w:p>
        </w:tc>
      </w:tr>
      <w:tr w:rsidR="0003679C" w:rsidRPr="00072C12" w14:paraId="1BEB9E32" w14:textId="77777777" w:rsidTr="009654B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3321EF25" w14:textId="77777777" w:rsidR="0003679C" w:rsidRPr="00072C12" w:rsidRDefault="0003679C" w:rsidP="0003679C">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Czernica</w:t>
            </w:r>
          </w:p>
        </w:tc>
        <w:tc>
          <w:tcPr>
            <w:tcW w:w="898" w:type="pct"/>
            <w:noWrap/>
            <w:hideMark/>
          </w:tcPr>
          <w:p w14:paraId="37E02792" w14:textId="6317E51B" w:rsidR="0003679C" w:rsidRPr="00072C12" w:rsidRDefault="0003679C" w:rsidP="0003679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7,0</w:t>
            </w:r>
          </w:p>
        </w:tc>
        <w:tc>
          <w:tcPr>
            <w:tcW w:w="899" w:type="pct"/>
            <w:noWrap/>
            <w:hideMark/>
          </w:tcPr>
          <w:p w14:paraId="2D5AF0AB" w14:textId="4081FFD0" w:rsidR="0003679C" w:rsidRPr="00072C12" w:rsidRDefault="0003679C" w:rsidP="0003679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6,0</w:t>
            </w:r>
          </w:p>
        </w:tc>
        <w:tc>
          <w:tcPr>
            <w:tcW w:w="899" w:type="pct"/>
            <w:noWrap/>
            <w:hideMark/>
          </w:tcPr>
          <w:p w14:paraId="14CFA7CA" w14:textId="60A58630" w:rsidR="0003679C" w:rsidRPr="00072C12" w:rsidRDefault="0003679C" w:rsidP="0003679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5,5</w:t>
            </w:r>
          </w:p>
        </w:tc>
        <w:tc>
          <w:tcPr>
            <w:tcW w:w="899" w:type="pct"/>
            <w:noWrap/>
            <w:hideMark/>
          </w:tcPr>
          <w:p w14:paraId="7D64B7C9" w14:textId="7BCE7FFC" w:rsidR="0003679C" w:rsidRPr="00072C12" w:rsidRDefault="0003679C" w:rsidP="0003679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6,0</w:t>
            </w:r>
          </w:p>
        </w:tc>
      </w:tr>
      <w:tr w:rsidR="0003679C" w:rsidRPr="00072C12" w14:paraId="5A0C2FFF" w14:textId="77777777" w:rsidTr="009654BE">
        <w:trPr>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3920A786" w14:textId="77777777" w:rsidR="0003679C" w:rsidRPr="00072C12" w:rsidRDefault="0003679C" w:rsidP="0003679C">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Długołęka</w:t>
            </w:r>
          </w:p>
        </w:tc>
        <w:tc>
          <w:tcPr>
            <w:tcW w:w="898" w:type="pct"/>
            <w:noWrap/>
            <w:hideMark/>
          </w:tcPr>
          <w:p w14:paraId="34C7A4D5" w14:textId="7117B28F" w:rsidR="0003679C" w:rsidRPr="00072C12" w:rsidRDefault="0003679C" w:rsidP="0003679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8,5</w:t>
            </w:r>
          </w:p>
        </w:tc>
        <w:tc>
          <w:tcPr>
            <w:tcW w:w="899" w:type="pct"/>
            <w:noWrap/>
            <w:hideMark/>
          </w:tcPr>
          <w:p w14:paraId="6A0B6175" w14:textId="28669F17" w:rsidR="0003679C" w:rsidRPr="00072C12" w:rsidRDefault="0003679C" w:rsidP="0003679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4,9</w:t>
            </w:r>
          </w:p>
        </w:tc>
        <w:tc>
          <w:tcPr>
            <w:tcW w:w="899" w:type="pct"/>
            <w:noWrap/>
            <w:hideMark/>
          </w:tcPr>
          <w:p w14:paraId="51A6BCCA" w14:textId="757D8285" w:rsidR="0003679C" w:rsidRPr="00072C12" w:rsidRDefault="0003679C" w:rsidP="0003679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4,3</w:t>
            </w:r>
          </w:p>
        </w:tc>
        <w:tc>
          <w:tcPr>
            <w:tcW w:w="899" w:type="pct"/>
            <w:noWrap/>
            <w:hideMark/>
          </w:tcPr>
          <w:p w14:paraId="04A571D2" w14:textId="3BF3D5E6" w:rsidR="0003679C" w:rsidRPr="00072C12" w:rsidRDefault="0003679C" w:rsidP="0003679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3,8</w:t>
            </w:r>
          </w:p>
        </w:tc>
      </w:tr>
      <w:tr w:rsidR="0003679C" w:rsidRPr="00072C12" w14:paraId="527C0150" w14:textId="77777777" w:rsidTr="009654B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209A3802" w14:textId="77777777" w:rsidR="0003679C" w:rsidRPr="00072C12" w:rsidRDefault="0003679C" w:rsidP="0003679C">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Dobroszyce</w:t>
            </w:r>
          </w:p>
        </w:tc>
        <w:tc>
          <w:tcPr>
            <w:tcW w:w="898" w:type="pct"/>
            <w:noWrap/>
            <w:hideMark/>
          </w:tcPr>
          <w:p w14:paraId="57636D8E" w14:textId="03BD9617" w:rsidR="0003679C" w:rsidRPr="00072C12" w:rsidRDefault="0003679C" w:rsidP="0003679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4,8</w:t>
            </w:r>
          </w:p>
        </w:tc>
        <w:tc>
          <w:tcPr>
            <w:tcW w:w="899" w:type="pct"/>
            <w:noWrap/>
            <w:hideMark/>
          </w:tcPr>
          <w:p w14:paraId="1C6ECFB5" w14:textId="27C7AC8D" w:rsidR="0003679C" w:rsidRPr="00072C12" w:rsidRDefault="0003679C" w:rsidP="0003679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-0,4</w:t>
            </w:r>
          </w:p>
        </w:tc>
        <w:tc>
          <w:tcPr>
            <w:tcW w:w="899" w:type="pct"/>
            <w:noWrap/>
            <w:hideMark/>
          </w:tcPr>
          <w:p w14:paraId="6223148A" w14:textId="7A070284" w:rsidR="0003679C" w:rsidRPr="00072C12" w:rsidRDefault="0003679C" w:rsidP="0003679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-1,2</w:t>
            </w:r>
          </w:p>
        </w:tc>
        <w:tc>
          <w:tcPr>
            <w:tcW w:w="899" w:type="pct"/>
            <w:noWrap/>
            <w:hideMark/>
          </w:tcPr>
          <w:p w14:paraId="76D7DE67" w14:textId="4F6C35D8" w:rsidR="0003679C" w:rsidRPr="00072C12" w:rsidRDefault="0003679C" w:rsidP="0003679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0,1</w:t>
            </w:r>
          </w:p>
        </w:tc>
      </w:tr>
      <w:tr w:rsidR="0003679C" w:rsidRPr="00072C12" w14:paraId="36BE8B52" w14:textId="77777777" w:rsidTr="009654BE">
        <w:trPr>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7A4B497A" w14:textId="77777777" w:rsidR="0003679C" w:rsidRPr="00072C12" w:rsidRDefault="0003679C" w:rsidP="0003679C">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Domaniów</w:t>
            </w:r>
          </w:p>
        </w:tc>
        <w:tc>
          <w:tcPr>
            <w:tcW w:w="898" w:type="pct"/>
            <w:noWrap/>
            <w:hideMark/>
          </w:tcPr>
          <w:p w14:paraId="354ED158" w14:textId="7C11D02D" w:rsidR="0003679C" w:rsidRPr="00072C12" w:rsidRDefault="0003679C" w:rsidP="0003679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1,6</w:t>
            </w:r>
          </w:p>
        </w:tc>
        <w:tc>
          <w:tcPr>
            <w:tcW w:w="899" w:type="pct"/>
            <w:noWrap/>
            <w:hideMark/>
          </w:tcPr>
          <w:p w14:paraId="2BC1F8E8" w14:textId="203C46E7" w:rsidR="0003679C" w:rsidRPr="00072C12" w:rsidRDefault="0003679C" w:rsidP="0003679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-6,3</w:t>
            </w:r>
          </w:p>
        </w:tc>
        <w:tc>
          <w:tcPr>
            <w:tcW w:w="899" w:type="pct"/>
            <w:noWrap/>
            <w:hideMark/>
          </w:tcPr>
          <w:p w14:paraId="4B76B140" w14:textId="0CEB597E" w:rsidR="0003679C" w:rsidRPr="00072C12" w:rsidRDefault="0003679C" w:rsidP="0003679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-3,3</w:t>
            </w:r>
          </w:p>
        </w:tc>
        <w:tc>
          <w:tcPr>
            <w:tcW w:w="899" w:type="pct"/>
            <w:noWrap/>
            <w:hideMark/>
          </w:tcPr>
          <w:p w14:paraId="237ABD58" w14:textId="732B3F69" w:rsidR="0003679C" w:rsidRPr="00072C12" w:rsidRDefault="0003679C" w:rsidP="0003679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-4,3</w:t>
            </w:r>
          </w:p>
        </w:tc>
      </w:tr>
      <w:tr w:rsidR="0003679C" w:rsidRPr="00072C12" w14:paraId="6F8E1D0F" w14:textId="77777777" w:rsidTr="009654B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46F3A507" w14:textId="77777777" w:rsidR="0003679C" w:rsidRPr="00072C12" w:rsidRDefault="0003679C" w:rsidP="0003679C">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Dziadowa Kłoda</w:t>
            </w:r>
          </w:p>
        </w:tc>
        <w:tc>
          <w:tcPr>
            <w:tcW w:w="898" w:type="pct"/>
            <w:noWrap/>
            <w:hideMark/>
          </w:tcPr>
          <w:p w14:paraId="0C0EC806" w14:textId="109FB10D" w:rsidR="0003679C" w:rsidRPr="00072C12" w:rsidRDefault="0003679C" w:rsidP="0003679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5,4</w:t>
            </w:r>
          </w:p>
        </w:tc>
        <w:tc>
          <w:tcPr>
            <w:tcW w:w="899" w:type="pct"/>
            <w:noWrap/>
            <w:hideMark/>
          </w:tcPr>
          <w:p w14:paraId="2E1C56C9" w14:textId="1D19E8B6" w:rsidR="0003679C" w:rsidRPr="00072C12" w:rsidRDefault="0003679C" w:rsidP="0003679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-2,0</w:t>
            </w:r>
          </w:p>
        </w:tc>
        <w:tc>
          <w:tcPr>
            <w:tcW w:w="899" w:type="pct"/>
            <w:noWrap/>
            <w:hideMark/>
          </w:tcPr>
          <w:p w14:paraId="103A373D" w14:textId="7C65F18C" w:rsidR="0003679C" w:rsidRPr="00072C12" w:rsidRDefault="0003679C" w:rsidP="0003679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2,2</w:t>
            </w:r>
          </w:p>
        </w:tc>
        <w:tc>
          <w:tcPr>
            <w:tcW w:w="899" w:type="pct"/>
            <w:noWrap/>
            <w:hideMark/>
          </w:tcPr>
          <w:p w14:paraId="2465C6F3" w14:textId="3E7E4CB2" w:rsidR="0003679C" w:rsidRPr="00072C12" w:rsidRDefault="0003679C" w:rsidP="0003679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-4,6</w:t>
            </w:r>
          </w:p>
        </w:tc>
      </w:tr>
      <w:tr w:rsidR="0003679C" w:rsidRPr="00072C12" w14:paraId="77DE3924" w14:textId="77777777" w:rsidTr="009654BE">
        <w:trPr>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39FDBEE9" w14:textId="77777777" w:rsidR="0003679C" w:rsidRPr="00072C12" w:rsidRDefault="0003679C" w:rsidP="0003679C">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Jelcz–Laskowice</w:t>
            </w:r>
          </w:p>
        </w:tc>
        <w:tc>
          <w:tcPr>
            <w:tcW w:w="898" w:type="pct"/>
            <w:noWrap/>
            <w:hideMark/>
          </w:tcPr>
          <w:p w14:paraId="5691D13A" w14:textId="5AD07315" w:rsidR="0003679C" w:rsidRPr="00072C12" w:rsidRDefault="0003679C" w:rsidP="0003679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0,7</w:t>
            </w:r>
          </w:p>
        </w:tc>
        <w:tc>
          <w:tcPr>
            <w:tcW w:w="899" w:type="pct"/>
            <w:noWrap/>
            <w:hideMark/>
          </w:tcPr>
          <w:p w14:paraId="33147D15" w14:textId="540B4535" w:rsidR="0003679C" w:rsidRPr="00072C12" w:rsidRDefault="0003679C" w:rsidP="0003679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0,6</w:t>
            </w:r>
          </w:p>
        </w:tc>
        <w:tc>
          <w:tcPr>
            <w:tcW w:w="899" w:type="pct"/>
            <w:noWrap/>
            <w:hideMark/>
          </w:tcPr>
          <w:p w14:paraId="340F4E65" w14:textId="5208D0B3" w:rsidR="0003679C" w:rsidRPr="00072C12" w:rsidRDefault="0003679C" w:rsidP="0003679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-1,0</w:t>
            </w:r>
          </w:p>
        </w:tc>
        <w:tc>
          <w:tcPr>
            <w:tcW w:w="899" w:type="pct"/>
            <w:noWrap/>
            <w:hideMark/>
          </w:tcPr>
          <w:p w14:paraId="4A3F4245" w14:textId="781C10FD" w:rsidR="0003679C" w:rsidRPr="00072C12" w:rsidRDefault="0003679C" w:rsidP="0003679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-1,4</w:t>
            </w:r>
          </w:p>
        </w:tc>
      </w:tr>
      <w:tr w:rsidR="0003679C" w:rsidRPr="00072C12" w14:paraId="6753361E" w14:textId="77777777" w:rsidTr="009654B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2342FF62" w14:textId="77777777" w:rsidR="0003679C" w:rsidRPr="00072C12" w:rsidRDefault="0003679C" w:rsidP="0003679C">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Jordanów Śląski</w:t>
            </w:r>
          </w:p>
        </w:tc>
        <w:tc>
          <w:tcPr>
            <w:tcW w:w="898" w:type="pct"/>
            <w:noWrap/>
            <w:hideMark/>
          </w:tcPr>
          <w:p w14:paraId="5C4C1C41" w14:textId="7ECED72E" w:rsidR="0003679C" w:rsidRPr="00072C12" w:rsidRDefault="0003679C" w:rsidP="0003679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-0,6</w:t>
            </w:r>
          </w:p>
        </w:tc>
        <w:tc>
          <w:tcPr>
            <w:tcW w:w="899" w:type="pct"/>
            <w:noWrap/>
            <w:hideMark/>
          </w:tcPr>
          <w:p w14:paraId="6EE4D8A8" w14:textId="1097C609" w:rsidR="0003679C" w:rsidRPr="00072C12" w:rsidRDefault="0003679C" w:rsidP="0003679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-4,0</w:t>
            </w:r>
          </w:p>
        </w:tc>
        <w:tc>
          <w:tcPr>
            <w:tcW w:w="899" w:type="pct"/>
            <w:noWrap/>
            <w:hideMark/>
          </w:tcPr>
          <w:p w14:paraId="5C588636" w14:textId="53F6DC76" w:rsidR="0003679C" w:rsidRPr="00072C12" w:rsidRDefault="0003679C" w:rsidP="0003679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-2,2</w:t>
            </w:r>
          </w:p>
        </w:tc>
        <w:tc>
          <w:tcPr>
            <w:tcW w:w="899" w:type="pct"/>
            <w:noWrap/>
            <w:hideMark/>
          </w:tcPr>
          <w:p w14:paraId="4B21B616" w14:textId="519C53AC" w:rsidR="0003679C" w:rsidRPr="00072C12" w:rsidRDefault="0003679C" w:rsidP="0003679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-3,1</w:t>
            </w:r>
          </w:p>
        </w:tc>
      </w:tr>
      <w:tr w:rsidR="0003679C" w:rsidRPr="00072C12" w14:paraId="6E83BBED" w14:textId="77777777" w:rsidTr="009654BE">
        <w:trPr>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7E500BB7" w14:textId="77777777" w:rsidR="0003679C" w:rsidRPr="00072C12" w:rsidRDefault="0003679C" w:rsidP="0003679C">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Kąty Wrocławskie</w:t>
            </w:r>
          </w:p>
        </w:tc>
        <w:tc>
          <w:tcPr>
            <w:tcW w:w="898" w:type="pct"/>
            <w:noWrap/>
            <w:hideMark/>
          </w:tcPr>
          <w:p w14:paraId="5FDE5E1F" w14:textId="1D9DB00F" w:rsidR="0003679C" w:rsidRPr="00072C12" w:rsidRDefault="0003679C" w:rsidP="0003679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4,8</w:t>
            </w:r>
          </w:p>
        </w:tc>
        <w:tc>
          <w:tcPr>
            <w:tcW w:w="899" w:type="pct"/>
            <w:noWrap/>
            <w:hideMark/>
          </w:tcPr>
          <w:p w14:paraId="70CDA1CD" w14:textId="272C0306" w:rsidR="0003679C" w:rsidRPr="00072C12" w:rsidRDefault="0003679C" w:rsidP="0003679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1,4</w:t>
            </w:r>
          </w:p>
        </w:tc>
        <w:tc>
          <w:tcPr>
            <w:tcW w:w="899" w:type="pct"/>
            <w:noWrap/>
            <w:hideMark/>
          </w:tcPr>
          <w:p w14:paraId="1BC52DCF" w14:textId="75493862" w:rsidR="0003679C" w:rsidRPr="00072C12" w:rsidRDefault="0003679C" w:rsidP="0003679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1,3</w:t>
            </w:r>
          </w:p>
        </w:tc>
        <w:tc>
          <w:tcPr>
            <w:tcW w:w="899" w:type="pct"/>
            <w:noWrap/>
            <w:hideMark/>
          </w:tcPr>
          <w:p w14:paraId="767B2D3F" w14:textId="7C4B841D" w:rsidR="0003679C" w:rsidRPr="00072C12" w:rsidRDefault="0003679C" w:rsidP="0003679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1,3</w:t>
            </w:r>
          </w:p>
        </w:tc>
      </w:tr>
      <w:tr w:rsidR="0003679C" w:rsidRPr="00072C12" w14:paraId="15F2F47C" w14:textId="77777777" w:rsidTr="009654B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4ECD5E9F" w14:textId="77777777" w:rsidR="0003679C" w:rsidRPr="00072C12" w:rsidRDefault="0003679C" w:rsidP="0003679C">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Kobierzyce</w:t>
            </w:r>
          </w:p>
        </w:tc>
        <w:tc>
          <w:tcPr>
            <w:tcW w:w="898" w:type="pct"/>
            <w:noWrap/>
            <w:hideMark/>
          </w:tcPr>
          <w:p w14:paraId="37B3C66A" w14:textId="58C30F21" w:rsidR="0003679C" w:rsidRPr="00072C12" w:rsidRDefault="0003679C" w:rsidP="0003679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5,7</w:t>
            </w:r>
          </w:p>
        </w:tc>
        <w:tc>
          <w:tcPr>
            <w:tcW w:w="899" w:type="pct"/>
            <w:noWrap/>
            <w:hideMark/>
          </w:tcPr>
          <w:p w14:paraId="06CFA362" w14:textId="7D09EE20" w:rsidR="0003679C" w:rsidRPr="00072C12" w:rsidRDefault="0003679C" w:rsidP="0003679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3,3</w:t>
            </w:r>
          </w:p>
        </w:tc>
        <w:tc>
          <w:tcPr>
            <w:tcW w:w="899" w:type="pct"/>
            <w:noWrap/>
            <w:hideMark/>
          </w:tcPr>
          <w:p w14:paraId="66BB9607" w14:textId="2A18DED0" w:rsidR="0003679C" w:rsidRPr="00072C12" w:rsidRDefault="0003679C" w:rsidP="0003679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2,7</w:t>
            </w:r>
          </w:p>
        </w:tc>
        <w:tc>
          <w:tcPr>
            <w:tcW w:w="899" w:type="pct"/>
            <w:noWrap/>
            <w:hideMark/>
          </w:tcPr>
          <w:p w14:paraId="457789EC" w14:textId="0CEE5AFC" w:rsidR="0003679C" w:rsidRPr="00072C12" w:rsidRDefault="0003679C" w:rsidP="0003679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2,3</w:t>
            </w:r>
          </w:p>
        </w:tc>
      </w:tr>
      <w:tr w:rsidR="0003679C" w:rsidRPr="00072C12" w14:paraId="2D6311EC" w14:textId="77777777" w:rsidTr="009654BE">
        <w:trPr>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2499F30B" w14:textId="77777777" w:rsidR="0003679C" w:rsidRPr="00072C12" w:rsidRDefault="0003679C" w:rsidP="0003679C">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Kostomłoty</w:t>
            </w:r>
          </w:p>
        </w:tc>
        <w:tc>
          <w:tcPr>
            <w:tcW w:w="898" w:type="pct"/>
            <w:noWrap/>
            <w:hideMark/>
          </w:tcPr>
          <w:p w14:paraId="410DB71A" w14:textId="408542B3" w:rsidR="0003679C" w:rsidRPr="00072C12" w:rsidRDefault="0003679C" w:rsidP="0003679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-0,1</w:t>
            </w:r>
          </w:p>
        </w:tc>
        <w:tc>
          <w:tcPr>
            <w:tcW w:w="899" w:type="pct"/>
            <w:noWrap/>
            <w:hideMark/>
          </w:tcPr>
          <w:p w14:paraId="46362C93" w14:textId="24CC5099" w:rsidR="0003679C" w:rsidRPr="00072C12" w:rsidRDefault="0003679C" w:rsidP="0003679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-3,5</w:t>
            </w:r>
          </w:p>
        </w:tc>
        <w:tc>
          <w:tcPr>
            <w:tcW w:w="899" w:type="pct"/>
            <w:noWrap/>
            <w:hideMark/>
          </w:tcPr>
          <w:p w14:paraId="2758CBDC" w14:textId="312FA6C5" w:rsidR="0003679C" w:rsidRPr="00072C12" w:rsidRDefault="0003679C" w:rsidP="0003679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-3,8</w:t>
            </w:r>
          </w:p>
        </w:tc>
        <w:tc>
          <w:tcPr>
            <w:tcW w:w="899" w:type="pct"/>
            <w:noWrap/>
            <w:hideMark/>
          </w:tcPr>
          <w:p w14:paraId="14918334" w14:textId="69A37FAD" w:rsidR="0003679C" w:rsidRPr="00072C12" w:rsidRDefault="0003679C" w:rsidP="0003679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-2,7</w:t>
            </w:r>
          </w:p>
        </w:tc>
      </w:tr>
      <w:tr w:rsidR="0003679C" w:rsidRPr="00072C12" w14:paraId="7FF7F751" w14:textId="77777777" w:rsidTr="009654B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4CB34EC5" w14:textId="77777777" w:rsidR="0003679C" w:rsidRPr="00072C12" w:rsidRDefault="0003679C" w:rsidP="0003679C">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Krośnice</w:t>
            </w:r>
          </w:p>
        </w:tc>
        <w:tc>
          <w:tcPr>
            <w:tcW w:w="898" w:type="pct"/>
            <w:noWrap/>
            <w:hideMark/>
          </w:tcPr>
          <w:p w14:paraId="15E1B2B6" w14:textId="22BCBFDA" w:rsidR="0003679C" w:rsidRPr="00072C12" w:rsidRDefault="0003679C" w:rsidP="0003679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-2,3</w:t>
            </w:r>
          </w:p>
        </w:tc>
        <w:tc>
          <w:tcPr>
            <w:tcW w:w="899" w:type="pct"/>
            <w:noWrap/>
            <w:hideMark/>
          </w:tcPr>
          <w:p w14:paraId="0E91AD1D" w14:textId="57436FB9" w:rsidR="0003679C" w:rsidRPr="00072C12" w:rsidRDefault="0003679C" w:rsidP="0003679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-7,3</w:t>
            </w:r>
          </w:p>
        </w:tc>
        <w:tc>
          <w:tcPr>
            <w:tcW w:w="899" w:type="pct"/>
            <w:noWrap/>
            <w:hideMark/>
          </w:tcPr>
          <w:p w14:paraId="05AADF78" w14:textId="1F408C7A" w:rsidR="0003679C" w:rsidRPr="00072C12" w:rsidRDefault="0003679C" w:rsidP="0003679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-4,9</w:t>
            </w:r>
          </w:p>
        </w:tc>
        <w:tc>
          <w:tcPr>
            <w:tcW w:w="899" w:type="pct"/>
            <w:noWrap/>
            <w:hideMark/>
          </w:tcPr>
          <w:p w14:paraId="074BBF56" w14:textId="38308B4F" w:rsidR="0003679C" w:rsidRPr="00072C12" w:rsidRDefault="0003679C" w:rsidP="0003679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-6,2</w:t>
            </w:r>
          </w:p>
        </w:tc>
      </w:tr>
      <w:tr w:rsidR="0003679C" w:rsidRPr="00072C12" w14:paraId="30A40D4F" w14:textId="77777777" w:rsidTr="009654BE">
        <w:trPr>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66D7DDA7" w14:textId="77777777" w:rsidR="0003679C" w:rsidRPr="00072C12" w:rsidRDefault="0003679C" w:rsidP="0003679C">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Malczyce</w:t>
            </w:r>
          </w:p>
        </w:tc>
        <w:tc>
          <w:tcPr>
            <w:tcW w:w="898" w:type="pct"/>
            <w:noWrap/>
            <w:hideMark/>
          </w:tcPr>
          <w:p w14:paraId="025F39FF" w14:textId="484E8349" w:rsidR="0003679C" w:rsidRPr="00072C12" w:rsidRDefault="0003679C" w:rsidP="0003679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-1,7</w:t>
            </w:r>
          </w:p>
        </w:tc>
        <w:tc>
          <w:tcPr>
            <w:tcW w:w="899" w:type="pct"/>
            <w:noWrap/>
            <w:hideMark/>
          </w:tcPr>
          <w:p w14:paraId="1A409573" w14:textId="74A691A0" w:rsidR="0003679C" w:rsidRPr="00072C12" w:rsidRDefault="0003679C" w:rsidP="0003679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-5,1</w:t>
            </w:r>
          </w:p>
        </w:tc>
        <w:tc>
          <w:tcPr>
            <w:tcW w:w="899" w:type="pct"/>
            <w:noWrap/>
            <w:hideMark/>
          </w:tcPr>
          <w:p w14:paraId="3AB21DE5" w14:textId="3145AC9D" w:rsidR="0003679C" w:rsidRPr="00072C12" w:rsidRDefault="0003679C" w:rsidP="0003679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-1,9</w:t>
            </w:r>
          </w:p>
        </w:tc>
        <w:tc>
          <w:tcPr>
            <w:tcW w:w="899" w:type="pct"/>
            <w:noWrap/>
            <w:hideMark/>
          </w:tcPr>
          <w:p w14:paraId="5E319EC0" w14:textId="4CE02264" w:rsidR="0003679C" w:rsidRPr="00072C12" w:rsidRDefault="0003679C" w:rsidP="0003679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-8,0</w:t>
            </w:r>
          </w:p>
        </w:tc>
      </w:tr>
      <w:tr w:rsidR="0003679C" w:rsidRPr="00072C12" w14:paraId="713453A4" w14:textId="77777777" w:rsidTr="009654B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209F5636" w14:textId="77777777" w:rsidR="0003679C" w:rsidRPr="00072C12" w:rsidRDefault="0003679C" w:rsidP="0003679C">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Miasto Oleśnica</w:t>
            </w:r>
          </w:p>
        </w:tc>
        <w:tc>
          <w:tcPr>
            <w:tcW w:w="898" w:type="pct"/>
            <w:noWrap/>
            <w:hideMark/>
          </w:tcPr>
          <w:p w14:paraId="1BBB062C" w14:textId="46EF2B7A" w:rsidR="0003679C" w:rsidRPr="00072C12" w:rsidRDefault="0003679C" w:rsidP="0003679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-0,5</w:t>
            </w:r>
          </w:p>
        </w:tc>
        <w:tc>
          <w:tcPr>
            <w:tcW w:w="899" w:type="pct"/>
            <w:noWrap/>
            <w:hideMark/>
          </w:tcPr>
          <w:p w14:paraId="70E8946E" w14:textId="6E662E85" w:rsidR="0003679C" w:rsidRPr="00072C12" w:rsidRDefault="0003679C" w:rsidP="0003679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-4,3</w:t>
            </w:r>
          </w:p>
        </w:tc>
        <w:tc>
          <w:tcPr>
            <w:tcW w:w="899" w:type="pct"/>
            <w:noWrap/>
            <w:hideMark/>
          </w:tcPr>
          <w:p w14:paraId="259346FC" w14:textId="4873414F" w:rsidR="0003679C" w:rsidRPr="00072C12" w:rsidRDefault="0003679C" w:rsidP="0003679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-3,3</w:t>
            </w:r>
          </w:p>
        </w:tc>
        <w:tc>
          <w:tcPr>
            <w:tcW w:w="899" w:type="pct"/>
            <w:noWrap/>
            <w:hideMark/>
          </w:tcPr>
          <w:p w14:paraId="1E16F150" w14:textId="16021551" w:rsidR="0003679C" w:rsidRPr="00072C12" w:rsidRDefault="0003679C" w:rsidP="0003679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-5,3</w:t>
            </w:r>
          </w:p>
        </w:tc>
      </w:tr>
      <w:tr w:rsidR="0003679C" w:rsidRPr="00072C12" w14:paraId="69BC29BF" w14:textId="77777777" w:rsidTr="009654BE">
        <w:trPr>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7F79A2A6" w14:textId="77777777" w:rsidR="0003679C" w:rsidRPr="00072C12" w:rsidRDefault="0003679C" w:rsidP="0003679C">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Miasto Oława</w:t>
            </w:r>
          </w:p>
        </w:tc>
        <w:tc>
          <w:tcPr>
            <w:tcW w:w="898" w:type="pct"/>
            <w:noWrap/>
            <w:hideMark/>
          </w:tcPr>
          <w:p w14:paraId="7861C60B" w14:textId="1F9E04C6" w:rsidR="0003679C" w:rsidRPr="00072C12" w:rsidRDefault="0003679C" w:rsidP="0003679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1,7</w:t>
            </w:r>
          </w:p>
        </w:tc>
        <w:tc>
          <w:tcPr>
            <w:tcW w:w="899" w:type="pct"/>
            <w:noWrap/>
            <w:hideMark/>
          </w:tcPr>
          <w:p w14:paraId="59F78B0E" w14:textId="3C83243D" w:rsidR="0003679C" w:rsidRPr="00072C12" w:rsidRDefault="0003679C" w:rsidP="0003679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-2,3</w:t>
            </w:r>
          </w:p>
        </w:tc>
        <w:tc>
          <w:tcPr>
            <w:tcW w:w="899" w:type="pct"/>
            <w:noWrap/>
            <w:hideMark/>
          </w:tcPr>
          <w:p w14:paraId="089E8A0E" w14:textId="636C5CA6" w:rsidR="0003679C" w:rsidRPr="00072C12" w:rsidRDefault="0003679C" w:rsidP="0003679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-1,1</w:t>
            </w:r>
          </w:p>
        </w:tc>
        <w:tc>
          <w:tcPr>
            <w:tcW w:w="899" w:type="pct"/>
            <w:noWrap/>
            <w:hideMark/>
          </w:tcPr>
          <w:p w14:paraId="4522F920" w14:textId="4793B1E5" w:rsidR="0003679C" w:rsidRPr="00072C12" w:rsidRDefault="0003679C" w:rsidP="0003679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-3,0</w:t>
            </w:r>
          </w:p>
        </w:tc>
      </w:tr>
      <w:tr w:rsidR="0003679C" w:rsidRPr="00072C12" w14:paraId="005ABD95" w14:textId="77777777" w:rsidTr="009654B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729A7E84" w14:textId="77777777" w:rsidR="0003679C" w:rsidRPr="00072C12" w:rsidRDefault="0003679C" w:rsidP="0003679C">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Mietków</w:t>
            </w:r>
          </w:p>
        </w:tc>
        <w:tc>
          <w:tcPr>
            <w:tcW w:w="898" w:type="pct"/>
            <w:noWrap/>
            <w:hideMark/>
          </w:tcPr>
          <w:p w14:paraId="2BF49101" w14:textId="4771F9DD" w:rsidR="0003679C" w:rsidRPr="00072C12" w:rsidRDefault="0003679C" w:rsidP="0003679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-8,5</w:t>
            </w:r>
          </w:p>
        </w:tc>
        <w:tc>
          <w:tcPr>
            <w:tcW w:w="899" w:type="pct"/>
            <w:noWrap/>
            <w:hideMark/>
          </w:tcPr>
          <w:p w14:paraId="606BA15D" w14:textId="505C6804" w:rsidR="0003679C" w:rsidRPr="00072C12" w:rsidRDefault="0003679C" w:rsidP="0003679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-10,2</w:t>
            </w:r>
          </w:p>
        </w:tc>
        <w:tc>
          <w:tcPr>
            <w:tcW w:w="899" w:type="pct"/>
            <w:noWrap/>
            <w:hideMark/>
          </w:tcPr>
          <w:p w14:paraId="1C1A4A00" w14:textId="55B35151" w:rsidR="0003679C" w:rsidRPr="00072C12" w:rsidRDefault="0003679C" w:rsidP="0003679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-1,8</w:t>
            </w:r>
          </w:p>
        </w:tc>
        <w:tc>
          <w:tcPr>
            <w:tcW w:w="899" w:type="pct"/>
            <w:noWrap/>
            <w:hideMark/>
          </w:tcPr>
          <w:p w14:paraId="379593FA" w14:textId="44E5FDA6" w:rsidR="0003679C" w:rsidRPr="00072C12" w:rsidRDefault="0003679C" w:rsidP="0003679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-10,8</w:t>
            </w:r>
          </w:p>
        </w:tc>
      </w:tr>
      <w:tr w:rsidR="0003679C" w:rsidRPr="00072C12" w14:paraId="639F24C6" w14:textId="77777777" w:rsidTr="009654BE">
        <w:trPr>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3427B5DA" w14:textId="77777777" w:rsidR="0003679C" w:rsidRPr="00072C12" w:rsidRDefault="0003679C" w:rsidP="0003679C">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Międzybórz</w:t>
            </w:r>
          </w:p>
        </w:tc>
        <w:tc>
          <w:tcPr>
            <w:tcW w:w="898" w:type="pct"/>
            <w:noWrap/>
            <w:hideMark/>
          </w:tcPr>
          <w:p w14:paraId="727832ED" w14:textId="3B0FB979" w:rsidR="0003679C" w:rsidRPr="00072C12" w:rsidRDefault="0003679C" w:rsidP="0003679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2,4</w:t>
            </w:r>
          </w:p>
        </w:tc>
        <w:tc>
          <w:tcPr>
            <w:tcW w:w="899" w:type="pct"/>
            <w:noWrap/>
            <w:hideMark/>
          </w:tcPr>
          <w:p w14:paraId="0846A84F" w14:textId="0FCCDD19" w:rsidR="0003679C" w:rsidRPr="00072C12" w:rsidRDefault="0003679C" w:rsidP="0003679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-0,4</w:t>
            </w:r>
          </w:p>
        </w:tc>
        <w:tc>
          <w:tcPr>
            <w:tcW w:w="899" w:type="pct"/>
            <w:noWrap/>
            <w:hideMark/>
          </w:tcPr>
          <w:p w14:paraId="19B39C11" w14:textId="697200FC" w:rsidR="0003679C" w:rsidRPr="00072C12" w:rsidRDefault="0003679C" w:rsidP="0003679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0,2</w:t>
            </w:r>
          </w:p>
        </w:tc>
        <w:tc>
          <w:tcPr>
            <w:tcW w:w="899" w:type="pct"/>
            <w:noWrap/>
            <w:hideMark/>
          </w:tcPr>
          <w:p w14:paraId="1A7708F3" w14:textId="75B32099" w:rsidR="0003679C" w:rsidRPr="00072C12" w:rsidRDefault="0003679C" w:rsidP="0003679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-1,2</w:t>
            </w:r>
          </w:p>
        </w:tc>
      </w:tr>
      <w:tr w:rsidR="0003679C" w:rsidRPr="00072C12" w14:paraId="7327783D" w14:textId="77777777" w:rsidTr="009654B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6B52993E" w14:textId="77777777" w:rsidR="0003679C" w:rsidRPr="00072C12" w:rsidRDefault="0003679C" w:rsidP="0003679C">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Miękinia</w:t>
            </w:r>
          </w:p>
        </w:tc>
        <w:tc>
          <w:tcPr>
            <w:tcW w:w="898" w:type="pct"/>
            <w:noWrap/>
            <w:hideMark/>
          </w:tcPr>
          <w:p w14:paraId="5ACDCD24" w14:textId="52C17FC0" w:rsidR="0003679C" w:rsidRPr="00072C12" w:rsidRDefault="0003679C" w:rsidP="0003679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4,0</w:t>
            </w:r>
          </w:p>
        </w:tc>
        <w:tc>
          <w:tcPr>
            <w:tcW w:w="899" w:type="pct"/>
            <w:noWrap/>
            <w:hideMark/>
          </w:tcPr>
          <w:p w14:paraId="2443D464" w14:textId="3F0A0FD1" w:rsidR="0003679C" w:rsidRPr="00072C12" w:rsidRDefault="0003679C" w:rsidP="0003679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4,1</w:t>
            </w:r>
          </w:p>
        </w:tc>
        <w:tc>
          <w:tcPr>
            <w:tcW w:w="899" w:type="pct"/>
            <w:noWrap/>
            <w:hideMark/>
          </w:tcPr>
          <w:p w14:paraId="5937D2E6" w14:textId="265F8D91" w:rsidR="0003679C" w:rsidRPr="00072C12" w:rsidRDefault="0003679C" w:rsidP="0003679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1,8</w:t>
            </w:r>
          </w:p>
        </w:tc>
        <w:tc>
          <w:tcPr>
            <w:tcW w:w="899" w:type="pct"/>
            <w:noWrap/>
            <w:hideMark/>
          </w:tcPr>
          <w:p w14:paraId="4DA2A1D6" w14:textId="737D11A9" w:rsidR="0003679C" w:rsidRPr="00072C12" w:rsidRDefault="0003679C" w:rsidP="0003679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2,8</w:t>
            </w:r>
          </w:p>
        </w:tc>
      </w:tr>
      <w:tr w:rsidR="0003679C" w:rsidRPr="00072C12" w14:paraId="03A00673" w14:textId="77777777" w:rsidTr="009654BE">
        <w:trPr>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4C3CB2C5" w14:textId="77777777" w:rsidR="0003679C" w:rsidRPr="00072C12" w:rsidRDefault="0003679C" w:rsidP="0003679C">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Oborniki Śląskie</w:t>
            </w:r>
          </w:p>
        </w:tc>
        <w:tc>
          <w:tcPr>
            <w:tcW w:w="898" w:type="pct"/>
            <w:noWrap/>
            <w:hideMark/>
          </w:tcPr>
          <w:p w14:paraId="4FA31E16" w14:textId="5A99F9E5" w:rsidR="0003679C" w:rsidRPr="00072C12" w:rsidRDefault="0003679C" w:rsidP="0003679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-1,0</w:t>
            </w:r>
          </w:p>
        </w:tc>
        <w:tc>
          <w:tcPr>
            <w:tcW w:w="899" w:type="pct"/>
            <w:noWrap/>
            <w:hideMark/>
          </w:tcPr>
          <w:p w14:paraId="3FC608C2" w14:textId="1614D900" w:rsidR="0003679C" w:rsidRPr="00072C12" w:rsidRDefault="0003679C" w:rsidP="0003679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-5,0</w:t>
            </w:r>
          </w:p>
        </w:tc>
        <w:tc>
          <w:tcPr>
            <w:tcW w:w="899" w:type="pct"/>
            <w:noWrap/>
            <w:hideMark/>
          </w:tcPr>
          <w:p w14:paraId="2B4AE15B" w14:textId="71A83016" w:rsidR="0003679C" w:rsidRPr="00072C12" w:rsidRDefault="0003679C" w:rsidP="0003679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-3,2</w:t>
            </w:r>
          </w:p>
        </w:tc>
        <w:tc>
          <w:tcPr>
            <w:tcW w:w="899" w:type="pct"/>
            <w:noWrap/>
            <w:hideMark/>
          </w:tcPr>
          <w:p w14:paraId="72B42298" w14:textId="12080FE2" w:rsidR="0003679C" w:rsidRPr="00072C12" w:rsidRDefault="0003679C" w:rsidP="0003679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-5,7</w:t>
            </w:r>
          </w:p>
        </w:tc>
      </w:tr>
      <w:tr w:rsidR="0003679C" w:rsidRPr="00072C12" w14:paraId="41F21718" w14:textId="77777777" w:rsidTr="009654B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2D242C8A" w14:textId="77777777" w:rsidR="0003679C" w:rsidRPr="00072C12" w:rsidRDefault="0003679C" w:rsidP="0003679C">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Oleśnica</w:t>
            </w:r>
          </w:p>
        </w:tc>
        <w:tc>
          <w:tcPr>
            <w:tcW w:w="898" w:type="pct"/>
            <w:noWrap/>
            <w:hideMark/>
          </w:tcPr>
          <w:p w14:paraId="5FCD7DE7" w14:textId="34A66926" w:rsidR="0003679C" w:rsidRPr="00072C12" w:rsidRDefault="0003679C" w:rsidP="0003679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2,9</w:t>
            </w:r>
          </w:p>
        </w:tc>
        <w:tc>
          <w:tcPr>
            <w:tcW w:w="899" w:type="pct"/>
            <w:noWrap/>
            <w:hideMark/>
          </w:tcPr>
          <w:p w14:paraId="6963E39A" w14:textId="39E564CC" w:rsidR="0003679C" w:rsidRPr="00072C12" w:rsidRDefault="0003679C" w:rsidP="0003679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0,1</w:t>
            </w:r>
          </w:p>
        </w:tc>
        <w:tc>
          <w:tcPr>
            <w:tcW w:w="899" w:type="pct"/>
            <w:noWrap/>
            <w:hideMark/>
          </w:tcPr>
          <w:p w14:paraId="381F7F3C" w14:textId="5595384C" w:rsidR="0003679C" w:rsidRPr="00072C12" w:rsidRDefault="0003679C" w:rsidP="0003679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0,1</w:t>
            </w:r>
          </w:p>
        </w:tc>
        <w:tc>
          <w:tcPr>
            <w:tcW w:w="899" w:type="pct"/>
            <w:noWrap/>
            <w:hideMark/>
          </w:tcPr>
          <w:p w14:paraId="2B60F70A" w14:textId="30BA6B9B" w:rsidR="0003679C" w:rsidRPr="00072C12" w:rsidRDefault="0003679C" w:rsidP="0003679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0,7</w:t>
            </w:r>
          </w:p>
        </w:tc>
      </w:tr>
      <w:tr w:rsidR="0003679C" w:rsidRPr="00072C12" w14:paraId="2FCC9D78" w14:textId="77777777" w:rsidTr="009654BE">
        <w:trPr>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7F6CD319" w14:textId="77777777" w:rsidR="0003679C" w:rsidRPr="00072C12" w:rsidRDefault="0003679C" w:rsidP="0003679C">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Oława</w:t>
            </w:r>
          </w:p>
        </w:tc>
        <w:tc>
          <w:tcPr>
            <w:tcW w:w="898" w:type="pct"/>
            <w:noWrap/>
            <w:hideMark/>
          </w:tcPr>
          <w:p w14:paraId="0CEB6F0E" w14:textId="085AE350" w:rsidR="0003679C" w:rsidRPr="00072C12" w:rsidRDefault="0003679C" w:rsidP="0003679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-1,3</w:t>
            </w:r>
          </w:p>
        </w:tc>
        <w:tc>
          <w:tcPr>
            <w:tcW w:w="899" w:type="pct"/>
            <w:noWrap/>
            <w:hideMark/>
          </w:tcPr>
          <w:p w14:paraId="3F102110" w14:textId="20F94428" w:rsidR="0003679C" w:rsidRPr="00072C12" w:rsidRDefault="0003679C" w:rsidP="0003679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-2,5</w:t>
            </w:r>
          </w:p>
        </w:tc>
        <w:tc>
          <w:tcPr>
            <w:tcW w:w="899" w:type="pct"/>
            <w:noWrap/>
            <w:hideMark/>
          </w:tcPr>
          <w:p w14:paraId="68D12665" w14:textId="5E6D698D" w:rsidR="0003679C" w:rsidRPr="00072C12" w:rsidRDefault="0003679C" w:rsidP="0003679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-1,3</w:t>
            </w:r>
          </w:p>
        </w:tc>
        <w:tc>
          <w:tcPr>
            <w:tcW w:w="899" w:type="pct"/>
            <w:noWrap/>
            <w:hideMark/>
          </w:tcPr>
          <w:p w14:paraId="3ABAEAC0" w14:textId="46ADAE1A" w:rsidR="0003679C" w:rsidRPr="00072C12" w:rsidRDefault="0003679C" w:rsidP="0003679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-2,8</w:t>
            </w:r>
          </w:p>
        </w:tc>
      </w:tr>
      <w:tr w:rsidR="0003679C" w:rsidRPr="00072C12" w14:paraId="7017377E" w14:textId="77777777" w:rsidTr="009654B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57C1D6A4" w14:textId="77777777" w:rsidR="0003679C" w:rsidRPr="00072C12" w:rsidRDefault="0003679C" w:rsidP="0003679C">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Prusice</w:t>
            </w:r>
          </w:p>
        </w:tc>
        <w:tc>
          <w:tcPr>
            <w:tcW w:w="898" w:type="pct"/>
            <w:noWrap/>
            <w:hideMark/>
          </w:tcPr>
          <w:p w14:paraId="42542772" w14:textId="74219CCC" w:rsidR="0003679C" w:rsidRPr="00072C12" w:rsidRDefault="0003679C" w:rsidP="0003679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1,7</w:t>
            </w:r>
          </w:p>
        </w:tc>
        <w:tc>
          <w:tcPr>
            <w:tcW w:w="899" w:type="pct"/>
            <w:noWrap/>
            <w:hideMark/>
          </w:tcPr>
          <w:p w14:paraId="317A2066" w14:textId="4FE405F4" w:rsidR="0003679C" w:rsidRPr="00072C12" w:rsidRDefault="0003679C" w:rsidP="0003679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-3,2</w:t>
            </w:r>
          </w:p>
        </w:tc>
        <w:tc>
          <w:tcPr>
            <w:tcW w:w="899" w:type="pct"/>
            <w:noWrap/>
            <w:hideMark/>
          </w:tcPr>
          <w:p w14:paraId="3539B6AE" w14:textId="1E795001" w:rsidR="0003679C" w:rsidRPr="00072C12" w:rsidRDefault="0003679C" w:rsidP="0003679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-1,9</w:t>
            </w:r>
          </w:p>
        </w:tc>
        <w:tc>
          <w:tcPr>
            <w:tcW w:w="899" w:type="pct"/>
            <w:noWrap/>
            <w:hideMark/>
          </w:tcPr>
          <w:p w14:paraId="022211F3" w14:textId="0765CBDD" w:rsidR="0003679C" w:rsidRPr="00072C12" w:rsidRDefault="0003679C" w:rsidP="0003679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-5,4</w:t>
            </w:r>
          </w:p>
        </w:tc>
      </w:tr>
      <w:tr w:rsidR="0003679C" w:rsidRPr="00072C12" w14:paraId="102883AF" w14:textId="77777777" w:rsidTr="009654BE">
        <w:trPr>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45B8E106" w14:textId="77777777" w:rsidR="0003679C" w:rsidRPr="00072C12" w:rsidRDefault="0003679C" w:rsidP="0003679C">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Przeworno</w:t>
            </w:r>
          </w:p>
        </w:tc>
        <w:tc>
          <w:tcPr>
            <w:tcW w:w="898" w:type="pct"/>
            <w:noWrap/>
            <w:hideMark/>
          </w:tcPr>
          <w:p w14:paraId="609D8483" w14:textId="32895B8C" w:rsidR="0003679C" w:rsidRPr="00072C12" w:rsidRDefault="0003679C" w:rsidP="0003679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-0,2</w:t>
            </w:r>
          </w:p>
        </w:tc>
        <w:tc>
          <w:tcPr>
            <w:tcW w:w="899" w:type="pct"/>
            <w:noWrap/>
            <w:hideMark/>
          </w:tcPr>
          <w:p w14:paraId="15F16D8F" w14:textId="7610E5C9" w:rsidR="0003679C" w:rsidRPr="00072C12" w:rsidRDefault="0003679C" w:rsidP="0003679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-7,3</w:t>
            </w:r>
          </w:p>
        </w:tc>
        <w:tc>
          <w:tcPr>
            <w:tcW w:w="899" w:type="pct"/>
            <w:noWrap/>
            <w:hideMark/>
          </w:tcPr>
          <w:p w14:paraId="6A04C3DD" w14:textId="640B165A" w:rsidR="0003679C" w:rsidRPr="00072C12" w:rsidRDefault="0003679C" w:rsidP="0003679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-9,1</w:t>
            </w:r>
          </w:p>
        </w:tc>
        <w:tc>
          <w:tcPr>
            <w:tcW w:w="899" w:type="pct"/>
            <w:noWrap/>
            <w:hideMark/>
          </w:tcPr>
          <w:p w14:paraId="53DAE8F9" w14:textId="08034860" w:rsidR="0003679C" w:rsidRPr="00072C12" w:rsidRDefault="0003679C" w:rsidP="0003679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-6,3</w:t>
            </w:r>
          </w:p>
        </w:tc>
      </w:tr>
      <w:tr w:rsidR="0003679C" w:rsidRPr="00072C12" w14:paraId="1C3A7CB6" w14:textId="77777777" w:rsidTr="009654B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7D508146" w14:textId="77777777" w:rsidR="0003679C" w:rsidRPr="00072C12" w:rsidRDefault="0003679C" w:rsidP="0003679C">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Siechnice</w:t>
            </w:r>
          </w:p>
        </w:tc>
        <w:tc>
          <w:tcPr>
            <w:tcW w:w="898" w:type="pct"/>
            <w:noWrap/>
            <w:hideMark/>
          </w:tcPr>
          <w:p w14:paraId="147C5D2F" w14:textId="68F388BA" w:rsidR="0003679C" w:rsidRPr="00072C12" w:rsidRDefault="0003679C" w:rsidP="0003679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8,2</w:t>
            </w:r>
          </w:p>
        </w:tc>
        <w:tc>
          <w:tcPr>
            <w:tcW w:w="899" w:type="pct"/>
            <w:noWrap/>
            <w:hideMark/>
          </w:tcPr>
          <w:p w14:paraId="020F8635" w14:textId="30D30112" w:rsidR="0003679C" w:rsidRPr="00072C12" w:rsidRDefault="0003679C" w:rsidP="0003679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4,7</w:t>
            </w:r>
          </w:p>
        </w:tc>
        <w:tc>
          <w:tcPr>
            <w:tcW w:w="899" w:type="pct"/>
            <w:noWrap/>
            <w:hideMark/>
          </w:tcPr>
          <w:p w14:paraId="289C4039" w14:textId="1BE0952E" w:rsidR="0003679C" w:rsidRPr="00072C12" w:rsidRDefault="0003679C" w:rsidP="0003679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2,9</w:t>
            </w:r>
          </w:p>
        </w:tc>
        <w:tc>
          <w:tcPr>
            <w:tcW w:w="899" w:type="pct"/>
            <w:noWrap/>
            <w:hideMark/>
          </w:tcPr>
          <w:p w14:paraId="0D58A18E" w14:textId="36829353" w:rsidR="0003679C" w:rsidRPr="00072C12" w:rsidRDefault="0003679C" w:rsidP="0003679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2,7</w:t>
            </w:r>
          </w:p>
        </w:tc>
      </w:tr>
      <w:tr w:rsidR="0003679C" w:rsidRPr="00072C12" w14:paraId="5E6C4B62" w14:textId="77777777" w:rsidTr="009654BE">
        <w:trPr>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0ACF0778" w14:textId="77777777" w:rsidR="0003679C" w:rsidRPr="00072C12" w:rsidRDefault="0003679C" w:rsidP="0003679C">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Sobótka</w:t>
            </w:r>
          </w:p>
        </w:tc>
        <w:tc>
          <w:tcPr>
            <w:tcW w:w="898" w:type="pct"/>
            <w:noWrap/>
            <w:hideMark/>
          </w:tcPr>
          <w:p w14:paraId="435E46A8" w14:textId="1458F10B" w:rsidR="0003679C" w:rsidRPr="00072C12" w:rsidRDefault="0003679C" w:rsidP="0003679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-2,3</w:t>
            </w:r>
          </w:p>
        </w:tc>
        <w:tc>
          <w:tcPr>
            <w:tcW w:w="899" w:type="pct"/>
            <w:noWrap/>
            <w:hideMark/>
          </w:tcPr>
          <w:p w14:paraId="12C9807D" w14:textId="04A951FC" w:rsidR="0003679C" w:rsidRPr="00072C12" w:rsidRDefault="0003679C" w:rsidP="0003679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-4,7</w:t>
            </w:r>
          </w:p>
        </w:tc>
        <w:tc>
          <w:tcPr>
            <w:tcW w:w="899" w:type="pct"/>
            <w:noWrap/>
            <w:hideMark/>
          </w:tcPr>
          <w:p w14:paraId="5752ECA3" w14:textId="12BC2C80" w:rsidR="0003679C" w:rsidRPr="00072C12" w:rsidRDefault="0003679C" w:rsidP="0003679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-6,3</w:t>
            </w:r>
          </w:p>
        </w:tc>
        <w:tc>
          <w:tcPr>
            <w:tcW w:w="899" w:type="pct"/>
            <w:noWrap/>
            <w:hideMark/>
          </w:tcPr>
          <w:p w14:paraId="234D1005" w14:textId="2A6FAE93" w:rsidR="0003679C" w:rsidRPr="00072C12" w:rsidRDefault="0003679C" w:rsidP="0003679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-3,6</w:t>
            </w:r>
          </w:p>
        </w:tc>
      </w:tr>
      <w:tr w:rsidR="0003679C" w:rsidRPr="00072C12" w14:paraId="0516EB75" w14:textId="77777777" w:rsidTr="009654B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7B94D7F3" w14:textId="77777777" w:rsidR="0003679C" w:rsidRPr="00072C12" w:rsidRDefault="0003679C" w:rsidP="0003679C">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Strzelin</w:t>
            </w:r>
          </w:p>
        </w:tc>
        <w:tc>
          <w:tcPr>
            <w:tcW w:w="898" w:type="pct"/>
            <w:noWrap/>
            <w:hideMark/>
          </w:tcPr>
          <w:p w14:paraId="182D6DF4" w14:textId="3B36783B" w:rsidR="0003679C" w:rsidRPr="00072C12" w:rsidRDefault="0003679C" w:rsidP="0003679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-1,8</w:t>
            </w:r>
          </w:p>
        </w:tc>
        <w:tc>
          <w:tcPr>
            <w:tcW w:w="899" w:type="pct"/>
            <w:noWrap/>
            <w:hideMark/>
          </w:tcPr>
          <w:p w14:paraId="21DFFA0A" w14:textId="65BA9E30" w:rsidR="0003679C" w:rsidRPr="00072C12" w:rsidRDefault="0003679C" w:rsidP="0003679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-3,9</w:t>
            </w:r>
          </w:p>
        </w:tc>
        <w:tc>
          <w:tcPr>
            <w:tcW w:w="899" w:type="pct"/>
            <w:noWrap/>
            <w:hideMark/>
          </w:tcPr>
          <w:p w14:paraId="288827A7" w14:textId="7549EA26" w:rsidR="0003679C" w:rsidRPr="00072C12" w:rsidRDefault="0003679C" w:rsidP="0003679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-5,0</w:t>
            </w:r>
          </w:p>
        </w:tc>
        <w:tc>
          <w:tcPr>
            <w:tcW w:w="899" w:type="pct"/>
            <w:noWrap/>
            <w:hideMark/>
          </w:tcPr>
          <w:p w14:paraId="0A65F93A" w14:textId="74DDD02E" w:rsidR="0003679C" w:rsidRPr="00072C12" w:rsidRDefault="0003679C" w:rsidP="0003679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-3,5</w:t>
            </w:r>
          </w:p>
        </w:tc>
      </w:tr>
      <w:tr w:rsidR="0003679C" w:rsidRPr="00072C12" w14:paraId="39EB6BD5" w14:textId="77777777" w:rsidTr="009654BE">
        <w:trPr>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5B53A29F" w14:textId="77777777" w:rsidR="0003679C" w:rsidRPr="00072C12" w:rsidRDefault="0003679C" w:rsidP="0003679C">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Syców</w:t>
            </w:r>
          </w:p>
        </w:tc>
        <w:tc>
          <w:tcPr>
            <w:tcW w:w="898" w:type="pct"/>
            <w:noWrap/>
            <w:hideMark/>
          </w:tcPr>
          <w:p w14:paraId="329293AA" w14:textId="176D840A" w:rsidR="0003679C" w:rsidRPr="00072C12" w:rsidRDefault="0003679C" w:rsidP="0003679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-0,1</w:t>
            </w:r>
          </w:p>
        </w:tc>
        <w:tc>
          <w:tcPr>
            <w:tcW w:w="899" w:type="pct"/>
            <w:noWrap/>
            <w:hideMark/>
          </w:tcPr>
          <w:p w14:paraId="3C37BBCC" w14:textId="48641603" w:rsidR="0003679C" w:rsidRPr="00072C12" w:rsidRDefault="0003679C" w:rsidP="0003679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-1,8</w:t>
            </w:r>
          </w:p>
        </w:tc>
        <w:tc>
          <w:tcPr>
            <w:tcW w:w="899" w:type="pct"/>
            <w:noWrap/>
            <w:hideMark/>
          </w:tcPr>
          <w:p w14:paraId="412C4F2F" w14:textId="0F370615" w:rsidR="0003679C" w:rsidRPr="00072C12" w:rsidRDefault="0003679C" w:rsidP="0003679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-1,2</w:t>
            </w:r>
          </w:p>
        </w:tc>
        <w:tc>
          <w:tcPr>
            <w:tcW w:w="899" w:type="pct"/>
            <w:noWrap/>
            <w:hideMark/>
          </w:tcPr>
          <w:p w14:paraId="5BE6A241" w14:textId="55B5E7F6" w:rsidR="0003679C" w:rsidRPr="00072C12" w:rsidRDefault="0003679C" w:rsidP="0003679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-2,4</w:t>
            </w:r>
          </w:p>
        </w:tc>
      </w:tr>
      <w:tr w:rsidR="0003679C" w:rsidRPr="00072C12" w14:paraId="722F1110" w14:textId="77777777" w:rsidTr="009654B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1794AA84" w14:textId="77777777" w:rsidR="0003679C" w:rsidRPr="00072C12" w:rsidRDefault="0003679C" w:rsidP="0003679C">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Środa Śląska</w:t>
            </w:r>
          </w:p>
        </w:tc>
        <w:tc>
          <w:tcPr>
            <w:tcW w:w="898" w:type="pct"/>
            <w:noWrap/>
            <w:hideMark/>
          </w:tcPr>
          <w:p w14:paraId="3D5E3F27" w14:textId="50E1B7F0" w:rsidR="0003679C" w:rsidRPr="00072C12" w:rsidRDefault="0003679C" w:rsidP="0003679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0,6</w:t>
            </w:r>
          </w:p>
        </w:tc>
        <w:tc>
          <w:tcPr>
            <w:tcW w:w="899" w:type="pct"/>
            <w:noWrap/>
            <w:hideMark/>
          </w:tcPr>
          <w:p w14:paraId="63A993A8" w14:textId="6AAA68A0" w:rsidR="0003679C" w:rsidRPr="00072C12" w:rsidRDefault="0003679C" w:rsidP="0003679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-3,4</w:t>
            </w:r>
          </w:p>
        </w:tc>
        <w:tc>
          <w:tcPr>
            <w:tcW w:w="899" w:type="pct"/>
            <w:noWrap/>
            <w:hideMark/>
          </w:tcPr>
          <w:p w14:paraId="7B9281B9" w14:textId="17AB8B0F" w:rsidR="0003679C" w:rsidRPr="00072C12" w:rsidRDefault="0003679C" w:rsidP="0003679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-4,0</w:t>
            </w:r>
          </w:p>
        </w:tc>
        <w:tc>
          <w:tcPr>
            <w:tcW w:w="899" w:type="pct"/>
            <w:noWrap/>
            <w:hideMark/>
          </w:tcPr>
          <w:p w14:paraId="3E87936A" w14:textId="1777A72B" w:rsidR="0003679C" w:rsidRPr="00072C12" w:rsidRDefault="0003679C" w:rsidP="0003679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-4,5</w:t>
            </w:r>
          </w:p>
        </w:tc>
      </w:tr>
      <w:tr w:rsidR="0003679C" w:rsidRPr="00072C12" w14:paraId="25DD54FD" w14:textId="77777777" w:rsidTr="009654BE">
        <w:trPr>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12AE7E90" w14:textId="77777777" w:rsidR="0003679C" w:rsidRPr="00072C12" w:rsidRDefault="0003679C" w:rsidP="0003679C">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Trzebnica</w:t>
            </w:r>
          </w:p>
        </w:tc>
        <w:tc>
          <w:tcPr>
            <w:tcW w:w="898" w:type="pct"/>
            <w:noWrap/>
            <w:hideMark/>
          </w:tcPr>
          <w:p w14:paraId="4B3A1595" w14:textId="286EF656" w:rsidR="0003679C" w:rsidRPr="00072C12" w:rsidRDefault="0003679C" w:rsidP="0003679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0,0</w:t>
            </w:r>
          </w:p>
        </w:tc>
        <w:tc>
          <w:tcPr>
            <w:tcW w:w="899" w:type="pct"/>
            <w:noWrap/>
            <w:hideMark/>
          </w:tcPr>
          <w:p w14:paraId="0E5AC29C" w14:textId="78CA9698" w:rsidR="0003679C" w:rsidRPr="00072C12" w:rsidRDefault="0003679C" w:rsidP="0003679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-1,6</w:t>
            </w:r>
          </w:p>
        </w:tc>
        <w:tc>
          <w:tcPr>
            <w:tcW w:w="899" w:type="pct"/>
            <w:noWrap/>
            <w:hideMark/>
          </w:tcPr>
          <w:p w14:paraId="4AE8871B" w14:textId="15B6B18A" w:rsidR="0003679C" w:rsidRPr="00072C12" w:rsidRDefault="0003679C" w:rsidP="0003679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-1,8</w:t>
            </w:r>
          </w:p>
        </w:tc>
        <w:tc>
          <w:tcPr>
            <w:tcW w:w="899" w:type="pct"/>
            <w:noWrap/>
            <w:hideMark/>
          </w:tcPr>
          <w:p w14:paraId="5593E5A2" w14:textId="68F8EF1F" w:rsidR="0003679C" w:rsidRPr="00072C12" w:rsidRDefault="0003679C" w:rsidP="0003679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-4,0</w:t>
            </w:r>
          </w:p>
        </w:tc>
      </w:tr>
      <w:tr w:rsidR="0003679C" w:rsidRPr="00072C12" w14:paraId="5555D953" w14:textId="77777777" w:rsidTr="009654B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37123F48" w14:textId="77777777" w:rsidR="0003679C" w:rsidRPr="00072C12" w:rsidRDefault="0003679C" w:rsidP="0003679C">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Wisznia Mała</w:t>
            </w:r>
          </w:p>
        </w:tc>
        <w:tc>
          <w:tcPr>
            <w:tcW w:w="898" w:type="pct"/>
            <w:noWrap/>
            <w:hideMark/>
          </w:tcPr>
          <w:p w14:paraId="52129109" w14:textId="14289C31" w:rsidR="0003679C" w:rsidRPr="00072C12" w:rsidRDefault="0003679C" w:rsidP="0003679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1,4</w:t>
            </w:r>
          </w:p>
        </w:tc>
        <w:tc>
          <w:tcPr>
            <w:tcW w:w="899" w:type="pct"/>
            <w:noWrap/>
            <w:hideMark/>
          </w:tcPr>
          <w:p w14:paraId="2D52E4FB" w14:textId="1C86222F" w:rsidR="0003679C" w:rsidRPr="00072C12" w:rsidRDefault="0003679C" w:rsidP="0003679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0,4</w:t>
            </w:r>
          </w:p>
        </w:tc>
        <w:tc>
          <w:tcPr>
            <w:tcW w:w="899" w:type="pct"/>
            <w:noWrap/>
            <w:hideMark/>
          </w:tcPr>
          <w:p w14:paraId="60273B70" w14:textId="2DFD3C14" w:rsidR="0003679C" w:rsidRPr="00072C12" w:rsidRDefault="0003679C" w:rsidP="0003679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-0,1</w:t>
            </w:r>
          </w:p>
        </w:tc>
        <w:tc>
          <w:tcPr>
            <w:tcW w:w="899" w:type="pct"/>
            <w:noWrap/>
            <w:hideMark/>
          </w:tcPr>
          <w:p w14:paraId="5C2011C0" w14:textId="1FBE47C2" w:rsidR="0003679C" w:rsidRPr="00072C12" w:rsidRDefault="0003679C" w:rsidP="0003679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-0,3</w:t>
            </w:r>
          </w:p>
        </w:tc>
      </w:tr>
      <w:tr w:rsidR="0003679C" w:rsidRPr="00072C12" w14:paraId="1366D935" w14:textId="77777777" w:rsidTr="009654BE">
        <w:trPr>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597F388A" w14:textId="77777777" w:rsidR="0003679C" w:rsidRPr="00072C12" w:rsidRDefault="0003679C" w:rsidP="0003679C">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Wołów</w:t>
            </w:r>
          </w:p>
        </w:tc>
        <w:tc>
          <w:tcPr>
            <w:tcW w:w="898" w:type="pct"/>
            <w:noWrap/>
            <w:hideMark/>
          </w:tcPr>
          <w:p w14:paraId="00A8FBD9" w14:textId="0EBCD7AD" w:rsidR="0003679C" w:rsidRPr="00072C12" w:rsidRDefault="0003679C" w:rsidP="0003679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-2,9</w:t>
            </w:r>
          </w:p>
        </w:tc>
        <w:tc>
          <w:tcPr>
            <w:tcW w:w="899" w:type="pct"/>
            <w:noWrap/>
            <w:hideMark/>
          </w:tcPr>
          <w:p w14:paraId="6DD27504" w14:textId="19123A23" w:rsidR="0003679C" w:rsidRPr="00072C12" w:rsidRDefault="0003679C" w:rsidP="0003679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-5,8</w:t>
            </w:r>
          </w:p>
        </w:tc>
        <w:tc>
          <w:tcPr>
            <w:tcW w:w="899" w:type="pct"/>
            <w:noWrap/>
            <w:hideMark/>
          </w:tcPr>
          <w:p w14:paraId="3DE01BB5" w14:textId="08D3ED5E" w:rsidR="0003679C" w:rsidRPr="00072C12" w:rsidRDefault="0003679C" w:rsidP="0003679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-5,5</w:t>
            </w:r>
          </w:p>
        </w:tc>
        <w:tc>
          <w:tcPr>
            <w:tcW w:w="899" w:type="pct"/>
            <w:noWrap/>
            <w:hideMark/>
          </w:tcPr>
          <w:p w14:paraId="5993BA81" w14:textId="2541E3BB" w:rsidR="0003679C" w:rsidRPr="00072C12" w:rsidRDefault="0003679C" w:rsidP="0003679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-6,4</w:t>
            </w:r>
          </w:p>
        </w:tc>
      </w:tr>
      <w:tr w:rsidR="0003679C" w:rsidRPr="00072C12" w14:paraId="52794C12" w14:textId="77777777" w:rsidTr="009654B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6BA780C5" w14:textId="77777777" w:rsidR="0003679C" w:rsidRPr="00072C12" w:rsidRDefault="0003679C" w:rsidP="0003679C">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Zawonia</w:t>
            </w:r>
          </w:p>
        </w:tc>
        <w:tc>
          <w:tcPr>
            <w:tcW w:w="898" w:type="pct"/>
            <w:noWrap/>
            <w:hideMark/>
          </w:tcPr>
          <w:p w14:paraId="14040074" w14:textId="483CABF8" w:rsidR="0003679C" w:rsidRPr="00072C12" w:rsidRDefault="0003679C" w:rsidP="0003679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-1,5</w:t>
            </w:r>
          </w:p>
        </w:tc>
        <w:tc>
          <w:tcPr>
            <w:tcW w:w="899" w:type="pct"/>
            <w:noWrap/>
            <w:hideMark/>
          </w:tcPr>
          <w:p w14:paraId="7892116B" w14:textId="00A071A3" w:rsidR="0003679C" w:rsidRPr="00072C12" w:rsidRDefault="0003679C" w:rsidP="0003679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-5,3</w:t>
            </w:r>
          </w:p>
        </w:tc>
        <w:tc>
          <w:tcPr>
            <w:tcW w:w="899" w:type="pct"/>
            <w:noWrap/>
            <w:hideMark/>
          </w:tcPr>
          <w:p w14:paraId="16B32751" w14:textId="3A95F34D" w:rsidR="0003679C" w:rsidRPr="00072C12" w:rsidRDefault="0003679C" w:rsidP="0003679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-3,6</w:t>
            </w:r>
          </w:p>
        </w:tc>
        <w:tc>
          <w:tcPr>
            <w:tcW w:w="899" w:type="pct"/>
            <w:noWrap/>
            <w:hideMark/>
          </w:tcPr>
          <w:p w14:paraId="71F80233" w14:textId="14230099" w:rsidR="0003679C" w:rsidRPr="00072C12" w:rsidRDefault="0003679C" w:rsidP="0003679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-6,5</w:t>
            </w:r>
          </w:p>
        </w:tc>
      </w:tr>
      <w:tr w:rsidR="0003679C" w:rsidRPr="00072C12" w14:paraId="6B69D7DC" w14:textId="77777777" w:rsidTr="009654BE">
        <w:trPr>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12683DF6" w14:textId="77777777" w:rsidR="0003679C" w:rsidRPr="00072C12" w:rsidRDefault="0003679C" w:rsidP="0003679C">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Żmigród</w:t>
            </w:r>
          </w:p>
        </w:tc>
        <w:tc>
          <w:tcPr>
            <w:tcW w:w="898" w:type="pct"/>
            <w:noWrap/>
            <w:hideMark/>
          </w:tcPr>
          <w:p w14:paraId="441DBDAA" w14:textId="66BAD59F" w:rsidR="0003679C" w:rsidRPr="00072C12" w:rsidRDefault="0003679C" w:rsidP="0003679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-1,0</w:t>
            </w:r>
          </w:p>
        </w:tc>
        <w:tc>
          <w:tcPr>
            <w:tcW w:w="899" w:type="pct"/>
            <w:noWrap/>
            <w:hideMark/>
          </w:tcPr>
          <w:p w14:paraId="4401FE8C" w14:textId="6D58ED21" w:rsidR="0003679C" w:rsidRPr="00072C12" w:rsidRDefault="0003679C" w:rsidP="0003679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-5,8</w:t>
            </w:r>
          </w:p>
        </w:tc>
        <w:tc>
          <w:tcPr>
            <w:tcW w:w="899" w:type="pct"/>
            <w:noWrap/>
            <w:hideMark/>
          </w:tcPr>
          <w:p w14:paraId="1B8F07E5" w14:textId="6F10EB64" w:rsidR="0003679C" w:rsidRPr="00072C12" w:rsidRDefault="0003679C" w:rsidP="0003679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-3,7</w:t>
            </w:r>
          </w:p>
        </w:tc>
        <w:tc>
          <w:tcPr>
            <w:tcW w:w="899" w:type="pct"/>
            <w:noWrap/>
            <w:hideMark/>
          </w:tcPr>
          <w:p w14:paraId="592E9729" w14:textId="1FCC40FD" w:rsidR="0003679C" w:rsidRPr="00072C12" w:rsidRDefault="0003679C" w:rsidP="0003679C">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-3,7</w:t>
            </w:r>
          </w:p>
        </w:tc>
      </w:tr>
      <w:tr w:rsidR="0003679C" w:rsidRPr="00072C12" w14:paraId="1A581F1D" w14:textId="77777777" w:rsidTr="009654B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568AF633" w14:textId="77777777" w:rsidR="0003679C" w:rsidRPr="00072C12" w:rsidRDefault="0003679C" w:rsidP="0003679C">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Żórawina</w:t>
            </w:r>
          </w:p>
        </w:tc>
        <w:tc>
          <w:tcPr>
            <w:tcW w:w="898" w:type="pct"/>
            <w:noWrap/>
            <w:hideMark/>
          </w:tcPr>
          <w:p w14:paraId="2C13F64B" w14:textId="063C44AB" w:rsidR="0003679C" w:rsidRPr="00072C12" w:rsidRDefault="0003679C" w:rsidP="0003679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2,3</w:t>
            </w:r>
          </w:p>
        </w:tc>
        <w:tc>
          <w:tcPr>
            <w:tcW w:w="899" w:type="pct"/>
            <w:noWrap/>
            <w:hideMark/>
          </w:tcPr>
          <w:p w14:paraId="14DC6714" w14:textId="4A992B37" w:rsidR="0003679C" w:rsidRPr="00072C12" w:rsidRDefault="0003679C" w:rsidP="0003679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2,8</w:t>
            </w:r>
          </w:p>
        </w:tc>
        <w:tc>
          <w:tcPr>
            <w:tcW w:w="899" w:type="pct"/>
            <w:noWrap/>
            <w:hideMark/>
          </w:tcPr>
          <w:p w14:paraId="666B16D9" w14:textId="50721A40" w:rsidR="0003679C" w:rsidRPr="00072C12" w:rsidRDefault="0003679C" w:rsidP="0003679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3,0</w:t>
            </w:r>
          </w:p>
        </w:tc>
        <w:tc>
          <w:tcPr>
            <w:tcW w:w="899" w:type="pct"/>
            <w:noWrap/>
            <w:hideMark/>
          </w:tcPr>
          <w:p w14:paraId="35585F98" w14:textId="173B1333" w:rsidR="0003679C" w:rsidRPr="00072C12" w:rsidRDefault="0003679C" w:rsidP="0003679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0,9</w:t>
            </w:r>
          </w:p>
        </w:tc>
      </w:tr>
    </w:tbl>
    <w:p w14:paraId="7F244A9B" w14:textId="386FAA9B" w:rsidR="00C161DB" w:rsidRPr="001107B5" w:rsidRDefault="00C161DB" w:rsidP="00F0646B">
      <w:pPr>
        <w:pStyle w:val="Legendarysunek"/>
        <w:rPr>
          <w:b/>
          <w:i w:val="0"/>
          <w:iCs w:val="0"/>
          <w:sz w:val="18"/>
        </w:rPr>
      </w:pPr>
      <w:r w:rsidRPr="001107B5">
        <w:rPr>
          <w:i w:val="0"/>
          <w:iCs w:val="0"/>
          <w:sz w:val="18"/>
        </w:rPr>
        <w:t xml:space="preserve">Tabela </w:t>
      </w:r>
      <w:r w:rsidRPr="001107B5">
        <w:rPr>
          <w:b/>
          <w:i w:val="0"/>
          <w:iCs w:val="0"/>
          <w:sz w:val="18"/>
        </w:rPr>
        <w:fldChar w:fldCharType="begin"/>
      </w:r>
      <w:r w:rsidRPr="001107B5">
        <w:rPr>
          <w:i w:val="0"/>
          <w:iCs w:val="0"/>
          <w:sz w:val="18"/>
        </w:rPr>
        <w:instrText xml:space="preserve"> SEQ Tabela \* ARABIC </w:instrText>
      </w:r>
      <w:r w:rsidRPr="001107B5">
        <w:rPr>
          <w:b/>
          <w:i w:val="0"/>
          <w:iCs w:val="0"/>
          <w:sz w:val="18"/>
        </w:rPr>
        <w:fldChar w:fldCharType="separate"/>
      </w:r>
      <w:r w:rsidR="00AC5F5A">
        <w:rPr>
          <w:i w:val="0"/>
          <w:iCs w:val="0"/>
          <w:noProof/>
          <w:sz w:val="18"/>
        </w:rPr>
        <w:t>6</w:t>
      </w:r>
      <w:r w:rsidRPr="001107B5">
        <w:rPr>
          <w:b/>
          <w:i w:val="0"/>
          <w:iCs w:val="0"/>
          <w:sz w:val="18"/>
        </w:rPr>
        <w:fldChar w:fldCharType="end"/>
      </w:r>
      <w:r w:rsidRPr="001107B5">
        <w:rPr>
          <w:i w:val="0"/>
          <w:iCs w:val="0"/>
          <w:sz w:val="18"/>
        </w:rPr>
        <w:t xml:space="preserve"> </w:t>
      </w:r>
      <w:r w:rsidR="0097261E" w:rsidRPr="001107B5">
        <w:rPr>
          <w:i w:val="0"/>
          <w:iCs w:val="0"/>
          <w:sz w:val="18"/>
        </w:rPr>
        <w:t xml:space="preserve"> </w:t>
      </w:r>
      <w:r w:rsidR="00266B65" w:rsidRPr="001107B5">
        <w:rPr>
          <w:i w:val="0"/>
          <w:iCs w:val="0"/>
          <w:sz w:val="18"/>
        </w:rPr>
        <w:t>Przyrost naturalny</w:t>
      </w:r>
      <w:r w:rsidRPr="001107B5">
        <w:rPr>
          <w:i w:val="0"/>
          <w:iCs w:val="0"/>
          <w:sz w:val="18"/>
        </w:rPr>
        <w:t xml:space="preserve"> </w:t>
      </w:r>
      <w:r w:rsidR="00266B65" w:rsidRPr="001107B5">
        <w:rPr>
          <w:i w:val="0"/>
          <w:iCs w:val="0"/>
          <w:sz w:val="18"/>
        </w:rPr>
        <w:t>w</w:t>
      </w:r>
      <w:r w:rsidRPr="001107B5">
        <w:rPr>
          <w:i w:val="0"/>
          <w:iCs w:val="0"/>
          <w:sz w:val="18"/>
        </w:rPr>
        <w:t xml:space="preserve"> gmin</w:t>
      </w:r>
      <w:r w:rsidR="00266B65" w:rsidRPr="001107B5">
        <w:rPr>
          <w:i w:val="0"/>
          <w:iCs w:val="0"/>
          <w:sz w:val="18"/>
        </w:rPr>
        <w:t>ach</w:t>
      </w:r>
      <w:r w:rsidRPr="001107B5">
        <w:rPr>
          <w:i w:val="0"/>
          <w:iCs w:val="0"/>
          <w:sz w:val="18"/>
        </w:rPr>
        <w:t xml:space="preserve"> MOFW</w:t>
      </w:r>
      <w:r w:rsidR="00004213" w:rsidRPr="001107B5">
        <w:rPr>
          <w:i w:val="0"/>
          <w:iCs w:val="0"/>
          <w:sz w:val="18"/>
        </w:rPr>
        <w:br/>
        <w:t xml:space="preserve">Źródło: </w:t>
      </w:r>
      <w:r w:rsidR="00267FBE" w:rsidRPr="001107B5">
        <w:rPr>
          <w:i w:val="0"/>
          <w:iCs w:val="0"/>
          <w:sz w:val="18"/>
        </w:rPr>
        <w:t>Opracowanie własne na podstawie danych z GUS – B</w:t>
      </w:r>
      <w:r w:rsidR="002A41E5" w:rsidRPr="001107B5">
        <w:rPr>
          <w:i w:val="0"/>
          <w:iCs w:val="0"/>
          <w:sz w:val="18"/>
        </w:rPr>
        <w:t>DL</w:t>
      </w:r>
    </w:p>
    <w:p w14:paraId="3FA5195A" w14:textId="501E25EB" w:rsidR="001D691D" w:rsidRPr="00072C12" w:rsidRDefault="005E2492" w:rsidP="00B4711C">
      <w:pPr>
        <w:jc w:val="left"/>
        <w:rPr>
          <w:rFonts w:asciiTheme="minorHAnsi" w:hAnsiTheme="minorHAnsi" w:cstheme="minorHAnsi"/>
        </w:rPr>
      </w:pPr>
      <w:r w:rsidRPr="00072C12">
        <w:rPr>
          <w:rFonts w:asciiTheme="minorHAnsi" w:hAnsiTheme="minorHAnsi" w:cstheme="minorHAnsi"/>
        </w:rPr>
        <w:t xml:space="preserve">W 2024 roku </w:t>
      </w:r>
      <w:r w:rsidR="00C20C8D" w:rsidRPr="00072C12">
        <w:rPr>
          <w:rFonts w:asciiTheme="minorHAnsi" w:hAnsiTheme="minorHAnsi" w:cstheme="minorHAnsi"/>
        </w:rPr>
        <w:t xml:space="preserve">przyrost naturalny na terenie gmin był zróżnicowany. </w:t>
      </w:r>
      <w:r w:rsidR="00935649" w:rsidRPr="00072C12">
        <w:rPr>
          <w:rFonts w:asciiTheme="minorHAnsi" w:hAnsiTheme="minorHAnsi" w:cstheme="minorHAnsi"/>
        </w:rPr>
        <w:br/>
        <w:t>Znaczna ich większość odnotowała ujemny współczynnik przyrostu naturalnego. Gmina, która osiągnęła n</w:t>
      </w:r>
      <w:r w:rsidR="00563D2D" w:rsidRPr="00072C12">
        <w:rPr>
          <w:rFonts w:asciiTheme="minorHAnsi" w:hAnsiTheme="minorHAnsi" w:cstheme="minorHAnsi"/>
        </w:rPr>
        <w:t xml:space="preserve">ajniższy z nich to </w:t>
      </w:r>
      <w:r w:rsidR="00706468" w:rsidRPr="00072C12">
        <w:rPr>
          <w:rFonts w:asciiTheme="minorHAnsi" w:hAnsiTheme="minorHAnsi" w:cstheme="minorHAnsi"/>
        </w:rPr>
        <w:t>gmina Mietków</w:t>
      </w:r>
      <w:r w:rsidR="00D1676A" w:rsidRPr="00072C12">
        <w:rPr>
          <w:rFonts w:asciiTheme="minorHAnsi" w:hAnsiTheme="minorHAnsi" w:cstheme="minorHAnsi"/>
        </w:rPr>
        <w:t>, odnotowano wartość -10,8</w:t>
      </w:r>
      <w:r w:rsidR="001863DD" w:rsidRPr="00072C12">
        <w:rPr>
          <w:rFonts w:asciiTheme="minorHAnsi" w:hAnsiTheme="minorHAnsi" w:cstheme="minorHAnsi"/>
        </w:rPr>
        <w:t xml:space="preserve"> [os.</w:t>
      </w:r>
      <w:r w:rsidR="00857675" w:rsidRPr="00072C12">
        <w:rPr>
          <w:rFonts w:asciiTheme="minorHAnsi" w:hAnsiTheme="minorHAnsi" w:cstheme="minorHAnsi"/>
        </w:rPr>
        <w:t>/</w:t>
      </w:r>
      <w:r w:rsidR="001863DD" w:rsidRPr="00072C12">
        <w:rPr>
          <w:rFonts w:asciiTheme="minorHAnsi" w:hAnsiTheme="minorHAnsi" w:cstheme="minorHAnsi"/>
        </w:rPr>
        <w:t xml:space="preserve">1000 mieszkańców]. </w:t>
      </w:r>
      <w:r w:rsidR="00420D5D" w:rsidRPr="00072C12">
        <w:rPr>
          <w:rFonts w:asciiTheme="minorHAnsi" w:hAnsiTheme="minorHAnsi" w:cstheme="minorHAnsi"/>
        </w:rPr>
        <w:t>Na tle wszystkich wyróżnia się gmina Czernica</w:t>
      </w:r>
      <w:r w:rsidR="0058646D" w:rsidRPr="00072C12">
        <w:rPr>
          <w:rFonts w:asciiTheme="minorHAnsi" w:hAnsiTheme="minorHAnsi" w:cstheme="minorHAnsi"/>
        </w:rPr>
        <w:t xml:space="preserve">, która jako jedna z nielicznych </w:t>
      </w:r>
      <w:r w:rsidR="0058646D" w:rsidRPr="00072C12">
        <w:rPr>
          <w:rFonts w:asciiTheme="minorHAnsi" w:hAnsiTheme="minorHAnsi" w:cstheme="minorHAnsi"/>
        </w:rPr>
        <w:lastRenderedPageBreak/>
        <w:t xml:space="preserve">odnotowała wartość dodatnią, a zarazem wartość największą </w:t>
      </w:r>
      <w:r w:rsidR="00577CEB" w:rsidRPr="00072C12">
        <w:rPr>
          <w:rFonts w:asciiTheme="minorHAnsi" w:hAnsiTheme="minorHAnsi" w:cstheme="minorHAnsi"/>
        </w:rPr>
        <w:t>osiągniętą</w:t>
      </w:r>
      <w:r w:rsidR="0058646D" w:rsidRPr="00072C12">
        <w:rPr>
          <w:rFonts w:asciiTheme="minorHAnsi" w:hAnsiTheme="minorHAnsi" w:cstheme="minorHAnsi"/>
        </w:rPr>
        <w:t xml:space="preserve"> </w:t>
      </w:r>
      <w:r w:rsidR="00577CEB" w:rsidRPr="00072C12">
        <w:rPr>
          <w:rFonts w:asciiTheme="minorHAnsi" w:hAnsiTheme="minorHAnsi" w:cstheme="minorHAnsi"/>
        </w:rPr>
        <w:t xml:space="preserve">przez wszystkie gminy MOFW. </w:t>
      </w:r>
      <w:r w:rsidR="00935649" w:rsidRPr="00072C12">
        <w:rPr>
          <w:rFonts w:asciiTheme="minorHAnsi" w:hAnsiTheme="minorHAnsi" w:cstheme="minorHAnsi"/>
        </w:rPr>
        <w:t xml:space="preserve"> </w:t>
      </w:r>
    </w:p>
    <w:p w14:paraId="5A1D574D" w14:textId="5E7E6625" w:rsidR="00D068C1" w:rsidRPr="00072C12" w:rsidRDefault="006D4DA7" w:rsidP="0095741E">
      <w:pPr>
        <w:pStyle w:val="Nagwek3"/>
        <w:rPr>
          <w:rFonts w:asciiTheme="minorHAnsi" w:hAnsiTheme="minorHAnsi" w:cstheme="minorHAnsi"/>
        </w:rPr>
      </w:pPr>
      <w:bookmarkStart w:id="42" w:name="_Toc215065925"/>
      <w:r w:rsidRPr="00072C12">
        <w:rPr>
          <w:rFonts w:asciiTheme="minorHAnsi" w:hAnsiTheme="minorHAnsi" w:cstheme="minorHAnsi"/>
        </w:rPr>
        <w:t>Saldo migracji</w:t>
      </w:r>
      <w:bookmarkEnd w:id="42"/>
    </w:p>
    <w:p w14:paraId="38774B0F" w14:textId="5883A9EE" w:rsidR="0003105E" w:rsidRPr="00072C12" w:rsidRDefault="0003105E" w:rsidP="00B4711C">
      <w:pPr>
        <w:jc w:val="left"/>
        <w:rPr>
          <w:rFonts w:asciiTheme="minorHAnsi" w:hAnsiTheme="minorHAnsi" w:cstheme="minorHAnsi"/>
        </w:rPr>
      </w:pPr>
      <w:r w:rsidRPr="00072C12">
        <w:rPr>
          <w:rFonts w:asciiTheme="minorHAnsi" w:hAnsiTheme="minorHAnsi" w:cstheme="minorHAnsi"/>
        </w:rPr>
        <w:t xml:space="preserve">W poniższej tabeli przedstawiono zestawienie salda migracji w MOF, pierścieniach i miastach satelickich w latach 2022-2024 oraz w porównaniu z wartością bazową określoną w PZM MOFW. </w:t>
      </w:r>
    </w:p>
    <w:tbl>
      <w:tblPr>
        <w:tblStyle w:val="Tabelasiatki4akcent610"/>
        <w:tblW w:w="5000" w:type="pct"/>
        <w:tblLook w:val="04A0" w:firstRow="1" w:lastRow="0" w:firstColumn="1" w:lastColumn="0" w:noHBand="0" w:noVBand="1"/>
      </w:tblPr>
      <w:tblGrid>
        <w:gridCol w:w="2547"/>
        <w:gridCol w:w="1628"/>
        <w:gridCol w:w="1629"/>
        <w:gridCol w:w="1629"/>
        <w:gridCol w:w="1629"/>
      </w:tblGrid>
      <w:tr w:rsidR="001244C4" w:rsidRPr="00072C12" w14:paraId="00692ACB" w14:textId="77777777">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1405" w:type="pct"/>
            <w:vMerge w:val="restart"/>
            <w:tcBorders>
              <w:bottom w:val="single" w:sz="4" w:space="0" w:color="FFFFFF" w:themeColor="background1"/>
              <w:right w:val="single" w:sz="4" w:space="0" w:color="FFFFFF" w:themeColor="background1"/>
            </w:tcBorders>
            <w:vAlign w:val="center"/>
            <w:hideMark/>
          </w:tcPr>
          <w:p w14:paraId="68F161AB" w14:textId="77777777" w:rsidR="001244C4" w:rsidRPr="00072C12" w:rsidRDefault="001244C4">
            <w:pPr>
              <w:spacing w:line="240" w:lineRule="auto"/>
              <w:jc w:val="left"/>
              <w:rPr>
                <w:rFonts w:asciiTheme="minorHAnsi" w:eastAsia="Times New Roman" w:hAnsiTheme="minorHAnsi" w:cstheme="minorHAnsi"/>
                <w:b w:val="0"/>
                <w:bCs w:val="0"/>
                <w:sz w:val="20"/>
                <w:szCs w:val="20"/>
                <w:lang w:eastAsia="pl-PL"/>
              </w:rPr>
            </w:pPr>
            <w:r w:rsidRPr="00072C12">
              <w:rPr>
                <w:rFonts w:asciiTheme="minorHAnsi" w:eastAsia="Times New Roman" w:hAnsiTheme="minorHAnsi" w:cstheme="minorHAnsi"/>
                <w:sz w:val="20"/>
                <w:szCs w:val="20"/>
                <w:lang w:eastAsia="pl-PL"/>
              </w:rPr>
              <w:t>Obszar interwencji</w:t>
            </w:r>
          </w:p>
        </w:tc>
        <w:tc>
          <w:tcPr>
            <w:tcW w:w="898" w:type="pct"/>
            <w:tcBorders>
              <w:left w:val="single" w:sz="4" w:space="0" w:color="FFFFFF" w:themeColor="background1"/>
              <w:bottom w:val="single" w:sz="4" w:space="0" w:color="FFFFFF" w:themeColor="background1"/>
              <w:right w:val="single" w:sz="4" w:space="0" w:color="FFFFFF" w:themeColor="background1"/>
            </w:tcBorders>
            <w:vAlign w:val="center"/>
            <w:hideMark/>
          </w:tcPr>
          <w:p w14:paraId="219C241F" w14:textId="77777777" w:rsidR="001244C4" w:rsidRDefault="001244C4">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val="0"/>
                <w:bCs w:val="0"/>
                <w:sz w:val="20"/>
                <w:szCs w:val="20"/>
                <w:lang w:eastAsia="pl-PL"/>
              </w:rPr>
            </w:pPr>
            <w:r w:rsidRPr="00072C12">
              <w:rPr>
                <w:rFonts w:asciiTheme="minorHAnsi" w:eastAsia="Times New Roman" w:hAnsiTheme="minorHAnsi" w:cstheme="minorHAnsi"/>
                <w:sz w:val="20"/>
                <w:szCs w:val="20"/>
                <w:lang w:eastAsia="pl-PL"/>
              </w:rPr>
              <w:t>Wartość bazowa</w:t>
            </w:r>
          </w:p>
          <w:p w14:paraId="0F3CCB7E" w14:textId="04695FB8" w:rsidR="008C7081" w:rsidRPr="00072C12" w:rsidRDefault="008C7081">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val="0"/>
                <w:bCs w:val="0"/>
                <w:sz w:val="20"/>
                <w:szCs w:val="20"/>
                <w:lang w:eastAsia="pl-PL"/>
              </w:rPr>
            </w:pPr>
            <w:r>
              <w:rPr>
                <w:rFonts w:asciiTheme="minorHAnsi" w:eastAsia="Times New Roman" w:hAnsiTheme="minorHAnsi" w:cstheme="minorHAnsi"/>
                <w:sz w:val="20"/>
                <w:szCs w:val="20"/>
                <w:lang w:eastAsia="pl-PL"/>
              </w:rPr>
              <w:t>2019</w:t>
            </w:r>
          </w:p>
        </w:tc>
        <w:tc>
          <w:tcPr>
            <w:tcW w:w="899" w:type="pct"/>
            <w:tcBorders>
              <w:left w:val="single" w:sz="4" w:space="0" w:color="FFFFFF" w:themeColor="background1"/>
              <w:bottom w:val="single" w:sz="4" w:space="0" w:color="FFFFFF" w:themeColor="background1"/>
              <w:right w:val="single" w:sz="4" w:space="0" w:color="FFFFFF" w:themeColor="background1"/>
            </w:tcBorders>
            <w:vAlign w:val="center"/>
            <w:hideMark/>
          </w:tcPr>
          <w:p w14:paraId="2A57699B" w14:textId="77777777" w:rsidR="001244C4" w:rsidRPr="00072C12" w:rsidRDefault="001244C4">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072C12">
              <w:rPr>
                <w:rFonts w:asciiTheme="minorHAnsi" w:hAnsiTheme="minorHAnsi" w:cstheme="minorHAnsi"/>
                <w:sz w:val="20"/>
                <w:szCs w:val="20"/>
              </w:rPr>
              <w:t>Wartość 2022</w:t>
            </w:r>
          </w:p>
        </w:tc>
        <w:tc>
          <w:tcPr>
            <w:tcW w:w="899" w:type="pct"/>
            <w:tcBorders>
              <w:left w:val="single" w:sz="4" w:space="0" w:color="FFFFFF" w:themeColor="background1"/>
              <w:bottom w:val="single" w:sz="4" w:space="0" w:color="FFFFFF" w:themeColor="background1"/>
              <w:right w:val="single" w:sz="4" w:space="0" w:color="FFFFFF" w:themeColor="background1"/>
            </w:tcBorders>
            <w:vAlign w:val="center"/>
            <w:hideMark/>
          </w:tcPr>
          <w:p w14:paraId="767B2810" w14:textId="77777777" w:rsidR="001244C4" w:rsidRPr="00072C12" w:rsidRDefault="001244C4">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072C12">
              <w:rPr>
                <w:rFonts w:asciiTheme="minorHAnsi" w:hAnsiTheme="minorHAnsi" w:cstheme="minorHAnsi"/>
                <w:sz w:val="20"/>
                <w:szCs w:val="20"/>
              </w:rPr>
              <w:t>Wartość 2023</w:t>
            </w:r>
          </w:p>
        </w:tc>
        <w:tc>
          <w:tcPr>
            <w:tcW w:w="899" w:type="pct"/>
            <w:tcBorders>
              <w:left w:val="single" w:sz="4" w:space="0" w:color="FFFFFF" w:themeColor="background1"/>
              <w:bottom w:val="single" w:sz="4" w:space="0" w:color="FFFFFF" w:themeColor="background1"/>
            </w:tcBorders>
            <w:vAlign w:val="center"/>
            <w:hideMark/>
          </w:tcPr>
          <w:p w14:paraId="6DBCD5F6" w14:textId="77777777" w:rsidR="001244C4" w:rsidRPr="00072C12" w:rsidRDefault="001244C4">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072C12">
              <w:rPr>
                <w:rFonts w:asciiTheme="minorHAnsi" w:hAnsiTheme="minorHAnsi" w:cstheme="minorHAnsi"/>
                <w:sz w:val="20"/>
                <w:szCs w:val="20"/>
              </w:rPr>
              <w:t>Wartość 2024</w:t>
            </w:r>
          </w:p>
        </w:tc>
      </w:tr>
      <w:tr w:rsidR="001244C4" w:rsidRPr="00072C12" w14:paraId="03074734" w14:textId="77777777">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1405" w:type="pct"/>
            <w:vMerge/>
            <w:tcBorders>
              <w:top w:val="single" w:sz="4" w:space="0" w:color="FFFFFF" w:themeColor="background1"/>
              <w:right w:val="single" w:sz="4" w:space="0" w:color="FFFFFF" w:themeColor="background1"/>
            </w:tcBorders>
            <w:vAlign w:val="center"/>
          </w:tcPr>
          <w:p w14:paraId="5D9B5AED" w14:textId="77777777" w:rsidR="001244C4" w:rsidRPr="00072C12" w:rsidRDefault="001244C4">
            <w:pPr>
              <w:spacing w:line="240" w:lineRule="auto"/>
              <w:jc w:val="left"/>
              <w:rPr>
                <w:rFonts w:asciiTheme="minorHAnsi" w:eastAsia="Times New Roman" w:hAnsiTheme="minorHAnsi" w:cstheme="minorHAnsi"/>
                <w:sz w:val="20"/>
                <w:szCs w:val="20"/>
                <w:lang w:eastAsia="pl-PL"/>
              </w:rPr>
            </w:pPr>
          </w:p>
        </w:tc>
        <w:tc>
          <w:tcPr>
            <w:tcW w:w="3595" w:type="pct"/>
            <w:gridSpan w:val="4"/>
            <w:tcBorders>
              <w:top w:val="single" w:sz="4" w:space="0" w:color="FFFFFF" w:themeColor="background1"/>
              <w:left w:val="single" w:sz="4" w:space="0" w:color="FFFFFF" w:themeColor="background1"/>
            </w:tcBorders>
            <w:vAlign w:val="center"/>
          </w:tcPr>
          <w:p w14:paraId="2BFC243F" w14:textId="77777777" w:rsidR="001244C4" w:rsidRPr="00072C12" w:rsidRDefault="001244C4">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72C12">
              <w:rPr>
                <w:rFonts w:asciiTheme="minorHAnsi" w:eastAsia="Times New Roman" w:hAnsiTheme="minorHAnsi" w:cstheme="minorHAnsi"/>
                <w:b w:val="0"/>
                <w:bCs w:val="0"/>
                <w:sz w:val="20"/>
                <w:szCs w:val="20"/>
                <w:lang w:eastAsia="pl-PL"/>
              </w:rPr>
              <w:t>[os./1000 mieszkańców]</w:t>
            </w:r>
          </w:p>
        </w:tc>
      </w:tr>
      <w:tr w:rsidR="001244C4" w:rsidRPr="00072C12" w14:paraId="6034E628" w14:textId="7777777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49433FDA" w14:textId="77777777" w:rsidR="001244C4" w:rsidRPr="00072C12" w:rsidRDefault="001244C4">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MOF</w:t>
            </w:r>
          </w:p>
        </w:tc>
        <w:tc>
          <w:tcPr>
            <w:tcW w:w="898" w:type="pct"/>
            <w:noWrap/>
          </w:tcPr>
          <w:p w14:paraId="33F55D40" w14:textId="213CF9F6" w:rsidR="001244C4" w:rsidRPr="00072C12" w:rsidRDefault="0040343C">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8,8</w:t>
            </w:r>
          </w:p>
        </w:tc>
        <w:tc>
          <w:tcPr>
            <w:tcW w:w="899" w:type="pct"/>
            <w:noWrap/>
          </w:tcPr>
          <w:p w14:paraId="67071C91" w14:textId="759E8F7D" w:rsidR="001244C4" w:rsidRPr="00072C12" w:rsidRDefault="00EC5E89">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5,8</w:t>
            </w:r>
          </w:p>
        </w:tc>
        <w:tc>
          <w:tcPr>
            <w:tcW w:w="899" w:type="pct"/>
            <w:noWrap/>
          </w:tcPr>
          <w:p w14:paraId="16DFC8FC" w14:textId="3B125221" w:rsidR="001244C4" w:rsidRPr="00072C12" w:rsidRDefault="00B8561F">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6,7</w:t>
            </w:r>
          </w:p>
        </w:tc>
        <w:tc>
          <w:tcPr>
            <w:tcW w:w="899" w:type="pct"/>
            <w:noWrap/>
          </w:tcPr>
          <w:p w14:paraId="222E2B03" w14:textId="7593C451" w:rsidR="001244C4" w:rsidRPr="00072C12" w:rsidRDefault="0075659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6,0</w:t>
            </w:r>
          </w:p>
        </w:tc>
      </w:tr>
      <w:tr w:rsidR="001244C4" w:rsidRPr="00072C12" w14:paraId="345E107C" w14:textId="77777777">
        <w:trPr>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686E8517" w14:textId="77777777" w:rsidR="001244C4" w:rsidRPr="00072C12" w:rsidRDefault="001244C4">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Pierścień I</w:t>
            </w:r>
          </w:p>
        </w:tc>
        <w:tc>
          <w:tcPr>
            <w:tcW w:w="898" w:type="pct"/>
            <w:noWrap/>
          </w:tcPr>
          <w:p w14:paraId="72F4A728" w14:textId="02A5205F" w:rsidR="001244C4" w:rsidRPr="00072C12" w:rsidRDefault="0007318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30,5</w:t>
            </w:r>
          </w:p>
        </w:tc>
        <w:tc>
          <w:tcPr>
            <w:tcW w:w="899" w:type="pct"/>
            <w:noWrap/>
          </w:tcPr>
          <w:p w14:paraId="2EBDA7A3" w14:textId="7FE2586D" w:rsidR="001244C4" w:rsidRPr="00072C12" w:rsidRDefault="0007318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20,7</w:t>
            </w:r>
          </w:p>
        </w:tc>
        <w:tc>
          <w:tcPr>
            <w:tcW w:w="899" w:type="pct"/>
            <w:noWrap/>
          </w:tcPr>
          <w:p w14:paraId="3CD4E6AA" w14:textId="1C18F4A3" w:rsidR="001244C4" w:rsidRPr="00072C12" w:rsidRDefault="0007318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21,8</w:t>
            </w:r>
          </w:p>
        </w:tc>
        <w:tc>
          <w:tcPr>
            <w:tcW w:w="899" w:type="pct"/>
            <w:noWrap/>
          </w:tcPr>
          <w:p w14:paraId="4EA1E86A" w14:textId="7F32487E" w:rsidR="001244C4" w:rsidRPr="00072C12" w:rsidRDefault="0007318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20,6</w:t>
            </w:r>
          </w:p>
        </w:tc>
      </w:tr>
      <w:tr w:rsidR="001244C4" w:rsidRPr="00072C12" w14:paraId="3DE85DF6" w14:textId="7777777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17AB470E" w14:textId="77777777" w:rsidR="001244C4" w:rsidRPr="00072C12" w:rsidRDefault="001244C4">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Pierścień II</w:t>
            </w:r>
          </w:p>
        </w:tc>
        <w:tc>
          <w:tcPr>
            <w:tcW w:w="898" w:type="pct"/>
            <w:noWrap/>
          </w:tcPr>
          <w:p w14:paraId="20D1AE0B" w14:textId="48B38E5D" w:rsidR="001244C4" w:rsidRPr="00072C12" w:rsidRDefault="00B146A3">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0,9</w:t>
            </w:r>
          </w:p>
        </w:tc>
        <w:tc>
          <w:tcPr>
            <w:tcW w:w="899" w:type="pct"/>
            <w:noWrap/>
          </w:tcPr>
          <w:p w14:paraId="270E9A30" w14:textId="178C0AEA" w:rsidR="001244C4" w:rsidRPr="00072C12" w:rsidRDefault="00B146A3">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2,5</w:t>
            </w:r>
          </w:p>
        </w:tc>
        <w:tc>
          <w:tcPr>
            <w:tcW w:w="899" w:type="pct"/>
            <w:noWrap/>
          </w:tcPr>
          <w:p w14:paraId="763DF422" w14:textId="29675E2F" w:rsidR="001244C4" w:rsidRPr="00072C12" w:rsidRDefault="00B146A3">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3,0</w:t>
            </w:r>
          </w:p>
        </w:tc>
        <w:tc>
          <w:tcPr>
            <w:tcW w:w="899" w:type="pct"/>
            <w:noWrap/>
          </w:tcPr>
          <w:p w14:paraId="41CBAE3E" w14:textId="28218A8F" w:rsidR="001244C4" w:rsidRPr="00072C12" w:rsidRDefault="00B146A3">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2,4</w:t>
            </w:r>
          </w:p>
        </w:tc>
      </w:tr>
      <w:tr w:rsidR="001244C4" w:rsidRPr="00072C12" w14:paraId="232472BE" w14:textId="77777777">
        <w:trPr>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16696D41" w14:textId="77777777" w:rsidR="001244C4" w:rsidRPr="00072C12" w:rsidRDefault="001244C4">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Miasta satelickie</w:t>
            </w:r>
          </w:p>
        </w:tc>
        <w:tc>
          <w:tcPr>
            <w:tcW w:w="898" w:type="pct"/>
            <w:noWrap/>
          </w:tcPr>
          <w:p w14:paraId="659103A5" w14:textId="6BF34B45" w:rsidR="001244C4" w:rsidRPr="00072C12" w:rsidRDefault="00B146A3">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0,7</w:t>
            </w:r>
          </w:p>
        </w:tc>
        <w:tc>
          <w:tcPr>
            <w:tcW w:w="899" w:type="pct"/>
            <w:noWrap/>
          </w:tcPr>
          <w:p w14:paraId="0745B127" w14:textId="5CA1C3CF" w:rsidR="001244C4" w:rsidRPr="00072C12" w:rsidRDefault="00B146A3">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-1,5</w:t>
            </w:r>
          </w:p>
        </w:tc>
        <w:tc>
          <w:tcPr>
            <w:tcW w:w="899" w:type="pct"/>
            <w:noWrap/>
          </w:tcPr>
          <w:p w14:paraId="17A9E157" w14:textId="4086271D" w:rsidR="001244C4" w:rsidRPr="00072C12" w:rsidRDefault="00B146A3">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0,6</w:t>
            </w:r>
          </w:p>
        </w:tc>
        <w:tc>
          <w:tcPr>
            <w:tcW w:w="899" w:type="pct"/>
            <w:noWrap/>
          </w:tcPr>
          <w:p w14:paraId="6B36749C" w14:textId="71378B1C" w:rsidR="001244C4" w:rsidRPr="00072C12" w:rsidRDefault="00B146A3" w:rsidP="00B70E02">
            <w:pPr>
              <w:keepNext/>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-0,1</w:t>
            </w:r>
          </w:p>
        </w:tc>
      </w:tr>
    </w:tbl>
    <w:p w14:paraId="1C0BABC9" w14:textId="03F4EF6A" w:rsidR="001244C4" w:rsidRPr="001107B5" w:rsidRDefault="00B70E02" w:rsidP="00F0646B">
      <w:pPr>
        <w:pStyle w:val="Legendarysunek"/>
        <w:rPr>
          <w:b/>
          <w:i w:val="0"/>
          <w:iCs w:val="0"/>
          <w:sz w:val="18"/>
        </w:rPr>
      </w:pPr>
      <w:r w:rsidRPr="001107B5">
        <w:rPr>
          <w:i w:val="0"/>
          <w:iCs w:val="0"/>
          <w:sz w:val="18"/>
        </w:rPr>
        <w:t xml:space="preserve">Tabela </w:t>
      </w:r>
      <w:r w:rsidRPr="001107B5">
        <w:rPr>
          <w:b/>
          <w:i w:val="0"/>
          <w:iCs w:val="0"/>
          <w:sz w:val="18"/>
        </w:rPr>
        <w:fldChar w:fldCharType="begin"/>
      </w:r>
      <w:r w:rsidRPr="001107B5">
        <w:rPr>
          <w:i w:val="0"/>
          <w:iCs w:val="0"/>
          <w:sz w:val="18"/>
        </w:rPr>
        <w:instrText xml:space="preserve"> SEQ Tabela \* ARABIC </w:instrText>
      </w:r>
      <w:r w:rsidRPr="001107B5">
        <w:rPr>
          <w:b/>
          <w:i w:val="0"/>
          <w:iCs w:val="0"/>
          <w:sz w:val="18"/>
        </w:rPr>
        <w:fldChar w:fldCharType="separate"/>
      </w:r>
      <w:r w:rsidR="00AC5F5A">
        <w:rPr>
          <w:i w:val="0"/>
          <w:iCs w:val="0"/>
          <w:noProof/>
          <w:sz w:val="18"/>
        </w:rPr>
        <w:t>7</w:t>
      </w:r>
      <w:r w:rsidRPr="001107B5">
        <w:rPr>
          <w:b/>
          <w:i w:val="0"/>
          <w:iCs w:val="0"/>
          <w:noProof/>
          <w:sz w:val="18"/>
        </w:rPr>
        <w:fldChar w:fldCharType="end"/>
      </w:r>
      <w:r w:rsidRPr="001107B5">
        <w:rPr>
          <w:i w:val="0"/>
          <w:iCs w:val="0"/>
          <w:sz w:val="18"/>
        </w:rPr>
        <w:t xml:space="preserve"> Saldo migracji w obszarach interwencji</w:t>
      </w:r>
      <w:r w:rsidR="004C149F" w:rsidRPr="001107B5">
        <w:rPr>
          <w:i w:val="0"/>
          <w:iCs w:val="0"/>
          <w:sz w:val="18"/>
        </w:rPr>
        <w:t xml:space="preserve"> w MOFW</w:t>
      </w:r>
      <w:r w:rsidRPr="001107B5">
        <w:rPr>
          <w:i w:val="0"/>
          <w:iCs w:val="0"/>
          <w:sz w:val="18"/>
        </w:rPr>
        <w:br/>
        <w:t>Źródło: Opracowanie własne na podstawie danych z GUS – BDL</w:t>
      </w:r>
    </w:p>
    <w:p w14:paraId="65DC1F1C" w14:textId="7DA2A319" w:rsidR="009A3EC1" w:rsidRPr="00072C12" w:rsidRDefault="009A3EC1" w:rsidP="00B4711C">
      <w:pPr>
        <w:jc w:val="left"/>
        <w:rPr>
          <w:rFonts w:asciiTheme="minorHAnsi" w:hAnsiTheme="minorHAnsi" w:cstheme="minorHAnsi"/>
        </w:rPr>
      </w:pPr>
      <w:r w:rsidRPr="00072C12">
        <w:rPr>
          <w:rFonts w:asciiTheme="minorHAnsi" w:hAnsiTheme="minorHAnsi" w:cstheme="minorHAnsi"/>
        </w:rPr>
        <w:t>Saldo migracji na terenie całe</w:t>
      </w:r>
      <w:r w:rsidR="008E60E7" w:rsidRPr="00072C12">
        <w:rPr>
          <w:rFonts w:asciiTheme="minorHAnsi" w:hAnsiTheme="minorHAnsi" w:cstheme="minorHAnsi"/>
        </w:rPr>
        <w:t xml:space="preserve">go MOFW-u na przestrzeni lat pozostawało na poziomie dodatnim. </w:t>
      </w:r>
      <w:r w:rsidR="00661901" w:rsidRPr="00072C12">
        <w:rPr>
          <w:rFonts w:asciiTheme="minorHAnsi" w:hAnsiTheme="minorHAnsi" w:cstheme="minorHAnsi"/>
        </w:rPr>
        <w:t xml:space="preserve">W odniesieniu do danych z pierścienia I zauważyć można </w:t>
      </w:r>
      <w:r w:rsidR="008143D0" w:rsidRPr="00072C12">
        <w:rPr>
          <w:rFonts w:asciiTheme="minorHAnsi" w:hAnsiTheme="minorHAnsi" w:cstheme="minorHAnsi"/>
        </w:rPr>
        <w:t xml:space="preserve">tendencję malejącą </w:t>
      </w:r>
      <w:r w:rsidR="00FB2CF4" w:rsidRPr="00072C12">
        <w:rPr>
          <w:rFonts w:asciiTheme="minorHAnsi" w:hAnsiTheme="minorHAnsi" w:cstheme="minorHAnsi"/>
        </w:rPr>
        <w:t xml:space="preserve">na przestrzeni analizowanych </w:t>
      </w:r>
      <w:r w:rsidR="00937297" w:rsidRPr="00072C12">
        <w:rPr>
          <w:rFonts w:asciiTheme="minorHAnsi" w:hAnsiTheme="minorHAnsi" w:cstheme="minorHAnsi"/>
        </w:rPr>
        <w:t xml:space="preserve">lat. Dane z pierścienia II </w:t>
      </w:r>
      <w:r w:rsidR="00353BD1" w:rsidRPr="00072C12">
        <w:rPr>
          <w:rFonts w:asciiTheme="minorHAnsi" w:hAnsiTheme="minorHAnsi" w:cstheme="minorHAnsi"/>
        </w:rPr>
        <w:t xml:space="preserve">naprzemiennie rosną oraz maleją, jednak wartość w roku 2024 wynosiła więcej niż w roku bazowym. </w:t>
      </w:r>
      <w:r w:rsidR="007B1D85" w:rsidRPr="00072C12">
        <w:rPr>
          <w:rFonts w:asciiTheme="minorHAnsi" w:hAnsiTheme="minorHAnsi" w:cstheme="minorHAnsi"/>
        </w:rPr>
        <w:t>Jedynym obszarem interwencji, w</w:t>
      </w:r>
      <w:r w:rsidR="00E31957" w:rsidRPr="00072C12">
        <w:rPr>
          <w:rFonts w:asciiTheme="minorHAnsi" w:hAnsiTheme="minorHAnsi" w:cstheme="minorHAnsi"/>
        </w:rPr>
        <w:t> </w:t>
      </w:r>
      <w:r w:rsidR="007B1D85" w:rsidRPr="00072C12">
        <w:rPr>
          <w:rFonts w:asciiTheme="minorHAnsi" w:hAnsiTheme="minorHAnsi" w:cstheme="minorHAnsi"/>
        </w:rPr>
        <w:t xml:space="preserve">którym w 2024 roku odnotowano wartość ujemną </w:t>
      </w:r>
      <w:r w:rsidR="00AB20DD" w:rsidRPr="00072C12">
        <w:rPr>
          <w:rFonts w:asciiTheme="minorHAnsi" w:hAnsiTheme="minorHAnsi" w:cstheme="minorHAnsi"/>
        </w:rPr>
        <w:t xml:space="preserve">są miasta satelickie. </w:t>
      </w:r>
    </w:p>
    <w:p w14:paraId="3B0A7609" w14:textId="3080AB41" w:rsidR="006D4DA7" w:rsidRPr="00072C12" w:rsidRDefault="006D4DA7" w:rsidP="00B4711C">
      <w:pPr>
        <w:jc w:val="left"/>
        <w:rPr>
          <w:rFonts w:asciiTheme="minorHAnsi" w:hAnsiTheme="minorHAnsi" w:cstheme="minorHAnsi"/>
        </w:rPr>
      </w:pPr>
      <w:r w:rsidRPr="00072C12">
        <w:rPr>
          <w:rFonts w:asciiTheme="minorHAnsi" w:hAnsiTheme="minorHAnsi" w:cstheme="minorHAnsi"/>
        </w:rPr>
        <w:t>W poniższej tabeli przedstawiono zestawienie salda migracji w poszczególnych gminach w</w:t>
      </w:r>
      <w:r w:rsidR="002151BD" w:rsidRPr="00072C12">
        <w:rPr>
          <w:rFonts w:asciiTheme="minorHAnsi" w:hAnsiTheme="minorHAnsi" w:cstheme="minorHAnsi"/>
        </w:rPr>
        <w:t> </w:t>
      </w:r>
      <w:r w:rsidRPr="00072C12">
        <w:rPr>
          <w:rFonts w:asciiTheme="minorHAnsi" w:hAnsiTheme="minorHAnsi" w:cstheme="minorHAnsi"/>
        </w:rPr>
        <w:t>latach 2022-2024 oraz w porównaniu z wartością bazową określoną w PZM MOFW.</w:t>
      </w:r>
    </w:p>
    <w:tbl>
      <w:tblPr>
        <w:tblStyle w:val="Tabelasiatki4akcent610"/>
        <w:tblW w:w="5000" w:type="pct"/>
        <w:tblLook w:val="04A0" w:firstRow="1" w:lastRow="0" w:firstColumn="1" w:lastColumn="0" w:noHBand="0" w:noVBand="1"/>
      </w:tblPr>
      <w:tblGrid>
        <w:gridCol w:w="2547"/>
        <w:gridCol w:w="1628"/>
        <w:gridCol w:w="1629"/>
        <w:gridCol w:w="1629"/>
        <w:gridCol w:w="1629"/>
      </w:tblGrid>
      <w:tr w:rsidR="00BF73E7" w:rsidRPr="00072C12" w14:paraId="5E86E6D6" w14:textId="77777777" w:rsidTr="00D068C1">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1405" w:type="pct"/>
            <w:vMerge w:val="restart"/>
            <w:tcBorders>
              <w:bottom w:val="single" w:sz="4" w:space="0" w:color="FFFFFF" w:themeColor="background1"/>
              <w:right w:val="single" w:sz="4" w:space="0" w:color="FFFFFF" w:themeColor="background1"/>
            </w:tcBorders>
            <w:vAlign w:val="center"/>
            <w:hideMark/>
          </w:tcPr>
          <w:p w14:paraId="5E64BED2" w14:textId="660FE26B" w:rsidR="00BF73E7" w:rsidRPr="00072C12" w:rsidRDefault="00BF73E7" w:rsidP="00BF73E7">
            <w:pPr>
              <w:spacing w:line="240" w:lineRule="auto"/>
              <w:jc w:val="left"/>
              <w:rPr>
                <w:rFonts w:asciiTheme="minorHAnsi" w:eastAsia="Times New Roman" w:hAnsiTheme="minorHAnsi" w:cstheme="minorHAnsi"/>
                <w:sz w:val="20"/>
                <w:szCs w:val="20"/>
                <w:lang w:eastAsia="pl-PL"/>
              </w:rPr>
            </w:pPr>
            <w:r w:rsidRPr="00072C12">
              <w:rPr>
                <w:rFonts w:asciiTheme="minorHAnsi" w:eastAsia="Times New Roman" w:hAnsiTheme="minorHAnsi" w:cstheme="minorHAnsi"/>
                <w:sz w:val="20"/>
                <w:szCs w:val="20"/>
                <w:lang w:eastAsia="pl-PL"/>
              </w:rPr>
              <w:t>Gmina</w:t>
            </w:r>
          </w:p>
        </w:tc>
        <w:tc>
          <w:tcPr>
            <w:tcW w:w="898" w:type="pct"/>
            <w:tcBorders>
              <w:left w:val="single" w:sz="4" w:space="0" w:color="FFFFFF" w:themeColor="background1"/>
              <w:bottom w:val="single" w:sz="4" w:space="0" w:color="FFFFFF" w:themeColor="background1"/>
              <w:right w:val="single" w:sz="4" w:space="0" w:color="FFFFFF" w:themeColor="background1"/>
            </w:tcBorders>
            <w:vAlign w:val="center"/>
            <w:hideMark/>
          </w:tcPr>
          <w:p w14:paraId="4D663F48" w14:textId="678ACDC7" w:rsidR="00BF73E7" w:rsidRPr="00072C12" w:rsidRDefault="00BF73E7" w:rsidP="00BF73E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val="0"/>
                <w:bCs w:val="0"/>
                <w:sz w:val="20"/>
                <w:szCs w:val="20"/>
                <w:lang w:eastAsia="pl-PL"/>
              </w:rPr>
            </w:pPr>
            <w:r w:rsidRPr="00072C12">
              <w:rPr>
                <w:rFonts w:asciiTheme="minorHAnsi" w:eastAsia="Times New Roman" w:hAnsiTheme="minorHAnsi" w:cstheme="minorHAnsi"/>
                <w:sz w:val="20"/>
                <w:szCs w:val="20"/>
                <w:lang w:eastAsia="pl-PL"/>
              </w:rPr>
              <w:t>Wartość bazowa</w:t>
            </w:r>
            <w:r w:rsidR="008C7081">
              <w:rPr>
                <w:rFonts w:asciiTheme="minorHAnsi" w:eastAsia="Times New Roman" w:hAnsiTheme="minorHAnsi" w:cstheme="minorHAnsi"/>
                <w:sz w:val="20"/>
                <w:szCs w:val="20"/>
                <w:lang w:eastAsia="pl-PL"/>
              </w:rPr>
              <w:t xml:space="preserve"> 2019</w:t>
            </w:r>
          </w:p>
        </w:tc>
        <w:tc>
          <w:tcPr>
            <w:tcW w:w="899" w:type="pct"/>
            <w:tcBorders>
              <w:left w:val="single" w:sz="4" w:space="0" w:color="FFFFFF" w:themeColor="background1"/>
              <w:bottom w:val="single" w:sz="4" w:space="0" w:color="FFFFFF" w:themeColor="background1"/>
              <w:right w:val="single" w:sz="4" w:space="0" w:color="FFFFFF" w:themeColor="background1"/>
            </w:tcBorders>
            <w:vAlign w:val="center"/>
            <w:hideMark/>
          </w:tcPr>
          <w:p w14:paraId="37BFF691" w14:textId="6B5EB517" w:rsidR="00BF73E7" w:rsidRPr="00072C12" w:rsidRDefault="00BF73E7" w:rsidP="00BF73E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072C12">
              <w:rPr>
                <w:rFonts w:asciiTheme="minorHAnsi" w:hAnsiTheme="minorHAnsi" w:cstheme="minorHAnsi"/>
                <w:sz w:val="20"/>
                <w:szCs w:val="20"/>
              </w:rPr>
              <w:t>Wartość 2022</w:t>
            </w:r>
          </w:p>
        </w:tc>
        <w:tc>
          <w:tcPr>
            <w:tcW w:w="899" w:type="pct"/>
            <w:tcBorders>
              <w:left w:val="single" w:sz="4" w:space="0" w:color="FFFFFF" w:themeColor="background1"/>
              <w:bottom w:val="single" w:sz="4" w:space="0" w:color="FFFFFF" w:themeColor="background1"/>
              <w:right w:val="single" w:sz="4" w:space="0" w:color="FFFFFF" w:themeColor="background1"/>
            </w:tcBorders>
            <w:vAlign w:val="center"/>
            <w:hideMark/>
          </w:tcPr>
          <w:p w14:paraId="2229762D" w14:textId="200E3FDC" w:rsidR="00BF73E7" w:rsidRPr="00072C12" w:rsidRDefault="00BF73E7" w:rsidP="00BF73E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072C12">
              <w:rPr>
                <w:rFonts w:asciiTheme="minorHAnsi" w:hAnsiTheme="minorHAnsi" w:cstheme="minorHAnsi"/>
                <w:sz w:val="20"/>
                <w:szCs w:val="20"/>
              </w:rPr>
              <w:t>Wartość 2023</w:t>
            </w:r>
          </w:p>
        </w:tc>
        <w:tc>
          <w:tcPr>
            <w:tcW w:w="899" w:type="pct"/>
            <w:tcBorders>
              <w:left w:val="single" w:sz="4" w:space="0" w:color="FFFFFF" w:themeColor="background1"/>
              <w:bottom w:val="single" w:sz="4" w:space="0" w:color="FFFFFF" w:themeColor="background1"/>
            </w:tcBorders>
            <w:vAlign w:val="center"/>
            <w:hideMark/>
          </w:tcPr>
          <w:p w14:paraId="515FAD44" w14:textId="7684E5A8" w:rsidR="00BF73E7" w:rsidRPr="00072C12" w:rsidRDefault="00BF73E7" w:rsidP="00BF73E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eastAsia="pl-PL"/>
              </w:rPr>
            </w:pPr>
            <w:r w:rsidRPr="00072C12">
              <w:rPr>
                <w:rFonts w:asciiTheme="minorHAnsi" w:hAnsiTheme="minorHAnsi" w:cstheme="minorHAnsi"/>
                <w:sz w:val="20"/>
                <w:szCs w:val="20"/>
              </w:rPr>
              <w:t>Wartość 2024</w:t>
            </w:r>
          </w:p>
        </w:tc>
      </w:tr>
      <w:tr w:rsidR="00BF73E7" w:rsidRPr="00072C12" w14:paraId="4DB83DAF" w14:textId="77777777" w:rsidTr="00D068C1">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1405" w:type="pct"/>
            <w:vMerge/>
            <w:tcBorders>
              <w:top w:val="single" w:sz="4" w:space="0" w:color="FFFFFF" w:themeColor="background1"/>
              <w:right w:val="single" w:sz="4" w:space="0" w:color="FFFFFF" w:themeColor="background1"/>
            </w:tcBorders>
            <w:vAlign w:val="center"/>
          </w:tcPr>
          <w:p w14:paraId="24FC9BE5" w14:textId="77777777" w:rsidR="00BF73E7" w:rsidRPr="00072C12" w:rsidRDefault="00BF73E7" w:rsidP="00BF73E7">
            <w:pPr>
              <w:spacing w:line="240" w:lineRule="auto"/>
              <w:jc w:val="left"/>
              <w:rPr>
                <w:rFonts w:asciiTheme="minorHAnsi" w:eastAsia="Times New Roman" w:hAnsiTheme="minorHAnsi" w:cstheme="minorHAnsi"/>
                <w:sz w:val="20"/>
                <w:szCs w:val="20"/>
                <w:lang w:eastAsia="pl-PL"/>
              </w:rPr>
            </w:pPr>
          </w:p>
        </w:tc>
        <w:tc>
          <w:tcPr>
            <w:tcW w:w="3595" w:type="pct"/>
            <w:gridSpan w:val="4"/>
            <w:tcBorders>
              <w:top w:val="single" w:sz="4" w:space="0" w:color="FFFFFF" w:themeColor="background1"/>
              <w:left w:val="single" w:sz="4" w:space="0" w:color="FFFFFF" w:themeColor="background1"/>
            </w:tcBorders>
            <w:vAlign w:val="center"/>
          </w:tcPr>
          <w:p w14:paraId="6D3CB9FE" w14:textId="636B668C" w:rsidR="00BF73E7" w:rsidRPr="00072C12" w:rsidRDefault="00BF73E7" w:rsidP="00BF73E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72C12">
              <w:rPr>
                <w:rFonts w:asciiTheme="minorHAnsi" w:eastAsia="Times New Roman" w:hAnsiTheme="minorHAnsi" w:cstheme="minorHAnsi"/>
                <w:b w:val="0"/>
                <w:bCs w:val="0"/>
                <w:sz w:val="20"/>
                <w:szCs w:val="20"/>
                <w:lang w:eastAsia="pl-PL"/>
              </w:rPr>
              <w:t>[os./1000 mieszkańców]</w:t>
            </w:r>
          </w:p>
        </w:tc>
      </w:tr>
      <w:tr w:rsidR="00AD1678" w:rsidRPr="00072C12" w14:paraId="25F487E5" w14:textId="77777777" w:rsidTr="009654B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78529779" w14:textId="77777777" w:rsidR="00AD1678" w:rsidRPr="00072C12" w:rsidRDefault="00AD1678" w:rsidP="00AD1678">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Wrocław</w:t>
            </w:r>
          </w:p>
        </w:tc>
        <w:tc>
          <w:tcPr>
            <w:tcW w:w="898" w:type="pct"/>
            <w:noWrap/>
            <w:hideMark/>
          </w:tcPr>
          <w:p w14:paraId="138A0734" w14:textId="01D97AB3" w:rsidR="00AD1678" w:rsidRPr="00072C12" w:rsidRDefault="004E0A2E" w:rsidP="00AD1678">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3,2</w:t>
            </w:r>
          </w:p>
        </w:tc>
        <w:tc>
          <w:tcPr>
            <w:tcW w:w="899" w:type="pct"/>
            <w:noWrap/>
            <w:hideMark/>
          </w:tcPr>
          <w:p w14:paraId="31430E50" w14:textId="37A7892F" w:rsidR="00AD1678" w:rsidRPr="00072C12" w:rsidRDefault="004E0A2E" w:rsidP="00AD1678">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1,5</w:t>
            </w:r>
          </w:p>
        </w:tc>
        <w:tc>
          <w:tcPr>
            <w:tcW w:w="899" w:type="pct"/>
            <w:noWrap/>
            <w:hideMark/>
          </w:tcPr>
          <w:p w14:paraId="7488E448" w14:textId="2B031CDD" w:rsidR="00AD1678" w:rsidRPr="00072C12" w:rsidRDefault="004E0A2E" w:rsidP="00AD1678">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1,4</w:t>
            </w:r>
          </w:p>
        </w:tc>
        <w:tc>
          <w:tcPr>
            <w:tcW w:w="899" w:type="pct"/>
            <w:noWrap/>
            <w:hideMark/>
          </w:tcPr>
          <w:p w14:paraId="42AA9A76" w14:textId="7C1E6F42" w:rsidR="00AD1678" w:rsidRPr="00072C12" w:rsidRDefault="004E0A2E" w:rsidP="00AD1678">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0,9</w:t>
            </w:r>
          </w:p>
        </w:tc>
      </w:tr>
      <w:tr w:rsidR="00AD1678" w:rsidRPr="00072C12" w14:paraId="1EB60EFB" w14:textId="77777777" w:rsidTr="009654BE">
        <w:trPr>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310E2CAA" w14:textId="77777777" w:rsidR="00AD1678" w:rsidRPr="00072C12" w:rsidRDefault="00AD1678" w:rsidP="00AD1678">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Miasto i Gmina Bierutów</w:t>
            </w:r>
          </w:p>
        </w:tc>
        <w:tc>
          <w:tcPr>
            <w:tcW w:w="898" w:type="pct"/>
            <w:noWrap/>
            <w:hideMark/>
          </w:tcPr>
          <w:p w14:paraId="07D452BF" w14:textId="1F9F18B6" w:rsidR="00AD1678" w:rsidRPr="00072C12" w:rsidRDefault="00AD1678" w:rsidP="00AD1678">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-5,1</w:t>
            </w:r>
          </w:p>
        </w:tc>
        <w:tc>
          <w:tcPr>
            <w:tcW w:w="899" w:type="pct"/>
            <w:noWrap/>
            <w:hideMark/>
          </w:tcPr>
          <w:p w14:paraId="77772CD2" w14:textId="1985B748" w:rsidR="00AD1678" w:rsidRPr="00072C12" w:rsidRDefault="00AD1678" w:rsidP="00AD1678">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-5,2</w:t>
            </w:r>
          </w:p>
        </w:tc>
        <w:tc>
          <w:tcPr>
            <w:tcW w:w="899" w:type="pct"/>
            <w:noWrap/>
            <w:hideMark/>
          </w:tcPr>
          <w:p w14:paraId="31FF6069" w14:textId="3975DA7B" w:rsidR="00AD1678" w:rsidRPr="00072C12" w:rsidRDefault="00AD1678" w:rsidP="00AD1678">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-4,1</w:t>
            </w:r>
          </w:p>
        </w:tc>
        <w:tc>
          <w:tcPr>
            <w:tcW w:w="899" w:type="pct"/>
            <w:noWrap/>
            <w:hideMark/>
          </w:tcPr>
          <w:p w14:paraId="2D227A2E" w14:textId="61268726" w:rsidR="00AD1678" w:rsidRPr="00072C12" w:rsidRDefault="00AD1678" w:rsidP="00AD1678">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-5,3</w:t>
            </w:r>
          </w:p>
        </w:tc>
      </w:tr>
      <w:tr w:rsidR="00AD1678" w:rsidRPr="00072C12" w14:paraId="63E0DCCF" w14:textId="77777777" w:rsidTr="009654B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4969659C" w14:textId="77777777" w:rsidR="00AD1678" w:rsidRPr="00072C12" w:rsidRDefault="00AD1678" w:rsidP="00AD1678">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Borów</w:t>
            </w:r>
          </w:p>
        </w:tc>
        <w:tc>
          <w:tcPr>
            <w:tcW w:w="898" w:type="pct"/>
            <w:noWrap/>
            <w:hideMark/>
          </w:tcPr>
          <w:p w14:paraId="6B6BF4E0" w14:textId="2779DB0F" w:rsidR="00AD1678" w:rsidRPr="00072C12" w:rsidRDefault="00AD1678" w:rsidP="00AD1678">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-1,3</w:t>
            </w:r>
          </w:p>
        </w:tc>
        <w:tc>
          <w:tcPr>
            <w:tcW w:w="899" w:type="pct"/>
            <w:noWrap/>
            <w:hideMark/>
          </w:tcPr>
          <w:p w14:paraId="279E2219" w14:textId="03B7DDD3" w:rsidR="00AD1678" w:rsidRPr="00072C12" w:rsidRDefault="00AD1678" w:rsidP="00AD1678">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0,6</w:t>
            </w:r>
          </w:p>
        </w:tc>
        <w:tc>
          <w:tcPr>
            <w:tcW w:w="899" w:type="pct"/>
            <w:noWrap/>
            <w:hideMark/>
          </w:tcPr>
          <w:p w14:paraId="788EE222" w14:textId="187BAE14" w:rsidR="00AD1678" w:rsidRPr="00072C12" w:rsidRDefault="00AD1678" w:rsidP="00AD1678">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-4,6</w:t>
            </w:r>
          </w:p>
        </w:tc>
        <w:tc>
          <w:tcPr>
            <w:tcW w:w="899" w:type="pct"/>
            <w:noWrap/>
            <w:hideMark/>
          </w:tcPr>
          <w:p w14:paraId="1C863661" w14:textId="233BA043" w:rsidR="00AD1678" w:rsidRPr="00072C12" w:rsidRDefault="00AD1678" w:rsidP="00AD1678">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-0,8</w:t>
            </w:r>
          </w:p>
        </w:tc>
      </w:tr>
      <w:tr w:rsidR="00AD1678" w:rsidRPr="00072C12" w14:paraId="09D51872" w14:textId="77777777" w:rsidTr="009654BE">
        <w:trPr>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4483EC88" w14:textId="77777777" w:rsidR="00AD1678" w:rsidRPr="00072C12" w:rsidRDefault="00AD1678" w:rsidP="00AD1678">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Brzeg Dolny</w:t>
            </w:r>
          </w:p>
        </w:tc>
        <w:tc>
          <w:tcPr>
            <w:tcW w:w="898" w:type="pct"/>
            <w:noWrap/>
            <w:hideMark/>
          </w:tcPr>
          <w:p w14:paraId="1415F680" w14:textId="61F76663" w:rsidR="00AD1678" w:rsidRPr="00072C12" w:rsidRDefault="00AD1678" w:rsidP="00AD1678">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1,6</w:t>
            </w:r>
          </w:p>
        </w:tc>
        <w:tc>
          <w:tcPr>
            <w:tcW w:w="899" w:type="pct"/>
            <w:noWrap/>
            <w:hideMark/>
          </w:tcPr>
          <w:p w14:paraId="299E3EDA" w14:textId="4089E26A" w:rsidR="00AD1678" w:rsidRPr="00072C12" w:rsidRDefault="00AD1678" w:rsidP="00AD1678">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-0,2</w:t>
            </w:r>
          </w:p>
        </w:tc>
        <w:tc>
          <w:tcPr>
            <w:tcW w:w="899" w:type="pct"/>
            <w:noWrap/>
            <w:hideMark/>
          </w:tcPr>
          <w:p w14:paraId="36DE0D6F" w14:textId="4FDC5700" w:rsidR="00AD1678" w:rsidRPr="00072C12" w:rsidRDefault="00AD1678" w:rsidP="00AD1678">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-0,5</w:t>
            </w:r>
          </w:p>
        </w:tc>
        <w:tc>
          <w:tcPr>
            <w:tcW w:w="899" w:type="pct"/>
            <w:noWrap/>
            <w:hideMark/>
          </w:tcPr>
          <w:p w14:paraId="7FB625CD" w14:textId="23514ADD" w:rsidR="00AD1678" w:rsidRPr="00072C12" w:rsidRDefault="00AD1678" w:rsidP="00AD1678">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-1,8</w:t>
            </w:r>
          </w:p>
        </w:tc>
      </w:tr>
      <w:tr w:rsidR="00AD1678" w:rsidRPr="00072C12" w14:paraId="0A290944" w14:textId="77777777" w:rsidTr="009654B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4F178157" w14:textId="77777777" w:rsidR="00AD1678" w:rsidRPr="00072C12" w:rsidRDefault="00AD1678" w:rsidP="00AD1678">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Czernica</w:t>
            </w:r>
          </w:p>
        </w:tc>
        <w:tc>
          <w:tcPr>
            <w:tcW w:w="898" w:type="pct"/>
            <w:noWrap/>
            <w:hideMark/>
          </w:tcPr>
          <w:p w14:paraId="53C9BBB9" w14:textId="3C33128C" w:rsidR="00AD1678" w:rsidRPr="00072C12" w:rsidRDefault="00AD1678" w:rsidP="00AD1678">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56,5</w:t>
            </w:r>
          </w:p>
        </w:tc>
        <w:tc>
          <w:tcPr>
            <w:tcW w:w="899" w:type="pct"/>
            <w:noWrap/>
            <w:hideMark/>
          </w:tcPr>
          <w:p w14:paraId="7D338F3B" w14:textId="616CA040" w:rsidR="00AD1678" w:rsidRPr="00072C12" w:rsidRDefault="00AD1678" w:rsidP="00AD1678">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37,0</w:t>
            </w:r>
          </w:p>
        </w:tc>
        <w:tc>
          <w:tcPr>
            <w:tcW w:w="899" w:type="pct"/>
            <w:noWrap/>
            <w:hideMark/>
          </w:tcPr>
          <w:p w14:paraId="3E0AC145" w14:textId="584FC68D" w:rsidR="00AD1678" w:rsidRPr="00072C12" w:rsidRDefault="00AD1678" w:rsidP="00AD1678">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37,1</w:t>
            </w:r>
          </w:p>
        </w:tc>
        <w:tc>
          <w:tcPr>
            <w:tcW w:w="899" w:type="pct"/>
            <w:noWrap/>
            <w:hideMark/>
          </w:tcPr>
          <w:p w14:paraId="3DA55134" w14:textId="79206978" w:rsidR="00AD1678" w:rsidRPr="00072C12" w:rsidRDefault="00AD1678" w:rsidP="00AD1678">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34,8</w:t>
            </w:r>
          </w:p>
        </w:tc>
      </w:tr>
      <w:tr w:rsidR="00AD1678" w:rsidRPr="00072C12" w14:paraId="6E3BE20D" w14:textId="77777777" w:rsidTr="009654BE">
        <w:trPr>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63553338" w14:textId="77777777" w:rsidR="00AD1678" w:rsidRPr="00072C12" w:rsidRDefault="00AD1678" w:rsidP="00AD1678">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Długołęka</w:t>
            </w:r>
          </w:p>
        </w:tc>
        <w:tc>
          <w:tcPr>
            <w:tcW w:w="898" w:type="pct"/>
            <w:noWrap/>
            <w:hideMark/>
          </w:tcPr>
          <w:p w14:paraId="569ACA0D" w14:textId="6EC856B7" w:rsidR="00AD1678" w:rsidRPr="00072C12" w:rsidRDefault="00AD1678" w:rsidP="00AD1678">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43,1</w:t>
            </w:r>
          </w:p>
        </w:tc>
        <w:tc>
          <w:tcPr>
            <w:tcW w:w="899" w:type="pct"/>
            <w:noWrap/>
            <w:hideMark/>
          </w:tcPr>
          <w:p w14:paraId="0B464558" w14:textId="0676C403" w:rsidR="00AD1678" w:rsidRPr="00072C12" w:rsidRDefault="00AD1678" w:rsidP="00AD1678">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19,4</w:t>
            </w:r>
          </w:p>
        </w:tc>
        <w:tc>
          <w:tcPr>
            <w:tcW w:w="899" w:type="pct"/>
            <w:noWrap/>
            <w:hideMark/>
          </w:tcPr>
          <w:p w14:paraId="21DEF4AC" w14:textId="63024182" w:rsidR="00AD1678" w:rsidRPr="00072C12" w:rsidRDefault="00AD1678" w:rsidP="00AD1678">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20,0</w:t>
            </w:r>
          </w:p>
        </w:tc>
        <w:tc>
          <w:tcPr>
            <w:tcW w:w="899" w:type="pct"/>
            <w:noWrap/>
            <w:hideMark/>
          </w:tcPr>
          <w:p w14:paraId="015D2AB4" w14:textId="285F25A7" w:rsidR="00AD1678" w:rsidRPr="00072C12" w:rsidRDefault="00AD1678" w:rsidP="00AD1678">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18,6</w:t>
            </w:r>
          </w:p>
        </w:tc>
      </w:tr>
      <w:tr w:rsidR="00AD1678" w:rsidRPr="00072C12" w14:paraId="6F9DC7B4" w14:textId="77777777" w:rsidTr="009654B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0A5C0271" w14:textId="77777777" w:rsidR="00AD1678" w:rsidRPr="00072C12" w:rsidRDefault="00AD1678" w:rsidP="00AD1678">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Dobroszyce</w:t>
            </w:r>
          </w:p>
        </w:tc>
        <w:tc>
          <w:tcPr>
            <w:tcW w:w="898" w:type="pct"/>
            <w:noWrap/>
            <w:hideMark/>
          </w:tcPr>
          <w:p w14:paraId="06D64F7E" w14:textId="1E569162" w:rsidR="00AD1678" w:rsidRPr="00072C12" w:rsidRDefault="00AD1678" w:rsidP="00AD1678">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13,2</w:t>
            </w:r>
          </w:p>
        </w:tc>
        <w:tc>
          <w:tcPr>
            <w:tcW w:w="899" w:type="pct"/>
            <w:noWrap/>
            <w:hideMark/>
          </w:tcPr>
          <w:p w14:paraId="66B44F37" w14:textId="6F23FC26" w:rsidR="00AD1678" w:rsidRPr="00072C12" w:rsidRDefault="00AD1678" w:rsidP="00AD1678">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16,0</w:t>
            </w:r>
          </w:p>
        </w:tc>
        <w:tc>
          <w:tcPr>
            <w:tcW w:w="899" w:type="pct"/>
            <w:noWrap/>
            <w:hideMark/>
          </w:tcPr>
          <w:p w14:paraId="2E4FE4E5" w14:textId="0FA7A371" w:rsidR="00AD1678" w:rsidRPr="00072C12" w:rsidRDefault="00AD1678" w:rsidP="00AD1678">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9,4</w:t>
            </w:r>
          </w:p>
        </w:tc>
        <w:tc>
          <w:tcPr>
            <w:tcW w:w="899" w:type="pct"/>
            <w:noWrap/>
            <w:hideMark/>
          </w:tcPr>
          <w:p w14:paraId="4A0CFEF5" w14:textId="07AFED28" w:rsidR="00AD1678" w:rsidRPr="00072C12" w:rsidRDefault="00AD1678" w:rsidP="00AD1678">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21,4</w:t>
            </w:r>
          </w:p>
        </w:tc>
      </w:tr>
      <w:tr w:rsidR="00AD1678" w:rsidRPr="00072C12" w14:paraId="4D3497CA" w14:textId="77777777" w:rsidTr="009654BE">
        <w:trPr>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13034844" w14:textId="77777777" w:rsidR="00AD1678" w:rsidRPr="00072C12" w:rsidRDefault="00AD1678" w:rsidP="00AD1678">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Domaniów</w:t>
            </w:r>
          </w:p>
        </w:tc>
        <w:tc>
          <w:tcPr>
            <w:tcW w:w="898" w:type="pct"/>
            <w:noWrap/>
            <w:hideMark/>
          </w:tcPr>
          <w:p w14:paraId="7FF8268D" w14:textId="74D6C379" w:rsidR="00AD1678" w:rsidRPr="00072C12" w:rsidRDefault="00AD1678" w:rsidP="00AD1678">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-3,5</w:t>
            </w:r>
          </w:p>
        </w:tc>
        <w:tc>
          <w:tcPr>
            <w:tcW w:w="899" w:type="pct"/>
            <w:noWrap/>
            <w:hideMark/>
          </w:tcPr>
          <w:p w14:paraId="6DEBE4DC" w14:textId="5C3B2030" w:rsidR="00AD1678" w:rsidRPr="00072C12" w:rsidRDefault="00AD1678" w:rsidP="00AD1678">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-3,7</w:t>
            </w:r>
          </w:p>
        </w:tc>
        <w:tc>
          <w:tcPr>
            <w:tcW w:w="899" w:type="pct"/>
            <w:noWrap/>
            <w:hideMark/>
          </w:tcPr>
          <w:p w14:paraId="0DB7ACA8" w14:textId="5B725B72" w:rsidR="00AD1678" w:rsidRPr="00072C12" w:rsidRDefault="00AD1678" w:rsidP="00AD1678">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3,9</w:t>
            </w:r>
          </w:p>
        </w:tc>
        <w:tc>
          <w:tcPr>
            <w:tcW w:w="899" w:type="pct"/>
            <w:noWrap/>
            <w:hideMark/>
          </w:tcPr>
          <w:p w14:paraId="5A676FB0" w14:textId="09F2210B" w:rsidR="00AD1678" w:rsidRPr="00072C12" w:rsidRDefault="00AD1678" w:rsidP="00AD1678">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-6,5</w:t>
            </w:r>
          </w:p>
        </w:tc>
      </w:tr>
      <w:tr w:rsidR="00AD1678" w:rsidRPr="00072C12" w14:paraId="3AEA3847" w14:textId="77777777" w:rsidTr="009654B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75B00CF3" w14:textId="77777777" w:rsidR="00AD1678" w:rsidRPr="00072C12" w:rsidRDefault="00AD1678" w:rsidP="00AD1678">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Dziadowa Kłoda</w:t>
            </w:r>
          </w:p>
        </w:tc>
        <w:tc>
          <w:tcPr>
            <w:tcW w:w="898" w:type="pct"/>
            <w:noWrap/>
            <w:hideMark/>
          </w:tcPr>
          <w:p w14:paraId="7DEDCE0B" w14:textId="3EA88CCA" w:rsidR="00AD1678" w:rsidRPr="00072C12" w:rsidRDefault="00AD1678" w:rsidP="00AD1678">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-5,7</w:t>
            </w:r>
          </w:p>
        </w:tc>
        <w:tc>
          <w:tcPr>
            <w:tcW w:w="899" w:type="pct"/>
            <w:noWrap/>
            <w:hideMark/>
          </w:tcPr>
          <w:p w14:paraId="2706814C" w14:textId="7370A961" w:rsidR="00AD1678" w:rsidRPr="00072C12" w:rsidRDefault="00AD1678" w:rsidP="00AD1678">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5,5</w:t>
            </w:r>
          </w:p>
        </w:tc>
        <w:tc>
          <w:tcPr>
            <w:tcW w:w="899" w:type="pct"/>
            <w:noWrap/>
            <w:hideMark/>
          </w:tcPr>
          <w:p w14:paraId="3F9AF97B" w14:textId="7129FCBE" w:rsidR="00AD1678" w:rsidRPr="00072C12" w:rsidRDefault="00AD1678" w:rsidP="00AD1678">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-2,6</w:t>
            </w:r>
          </w:p>
        </w:tc>
        <w:tc>
          <w:tcPr>
            <w:tcW w:w="899" w:type="pct"/>
            <w:noWrap/>
            <w:hideMark/>
          </w:tcPr>
          <w:p w14:paraId="3761B85A" w14:textId="7EC32C5E" w:rsidR="00AD1678" w:rsidRPr="00072C12" w:rsidRDefault="00AD1678" w:rsidP="00AD1678">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1,3</w:t>
            </w:r>
          </w:p>
        </w:tc>
      </w:tr>
      <w:tr w:rsidR="00AD1678" w:rsidRPr="00072C12" w14:paraId="0C3777B5" w14:textId="77777777" w:rsidTr="009654BE">
        <w:trPr>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467DBEA1" w14:textId="77777777" w:rsidR="00AD1678" w:rsidRPr="00072C12" w:rsidRDefault="00AD1678" w:rsidP="00AD1678">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Jelcz–Laskowice</w:t>
            </w:r>
          </w:p>
        </w:tc>
        <w:tc>
          <w:tcPr>
            <w:tcW w:w="898" w:type="pct"/>
            <w:noWrap/>
            <w:hideMark/>
          </w:tcPr>
          <w:p w14:paraId="6107013A" w14:textId="6B2B613C" w:rsidR="00AD1678" w:rsidRPr="00072C12" w:rsidRDefault="00AD1678" w:rsidP="00AD1678">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0,2</w:t>
            </w:r>
          </w:p>
        </w:tc>
        <w:tc>
          <w:tcPr>
            <w:tcW w:w="899" w:type="pct"/>
            <w:noWrap/>
            <w:hideMark/>
          </w:tcPr>
          <w:p w14:paraId="64C6E6A2" w14:textId="3D65039C" w:rsidR="00AD1678" w:rsidRPr="00072C12" w:rsidRDefault="00AD1678" w:rsidP="00AD1678">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1,2</w:t>
            </w:r>
          </w:p>
        </w:tc>
        <w:tc>
          <w:tcPr>
            <w:tcW w:w="899" w:type="pct"/>
            <w:noWrap/>
            <w:hideMark/>
          </w:tcPr>
          <w:p w14:paraId="3D8AC984" w14:textId="5DDBCFB5" w:rsidR="00AD1678" w:rsidRPr="00072C12" w:rsidRDefault="00AD1678" w:rsidP="00AD1678">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1,4</w:t>
            </w:r>
          </w:p>
        </w:tc>
        <w:tc>
          <w:tcPr>
            <w:tcW w:w="899" w:type="pct"/>
            <w:noWrap/>
            <w:hideMark/>
          </w:tcPr>
          <w:p w14:paraId="10619FAD" w14:textId="5366451D" w:rsidR="00AD1678" w:rsidRPr="00072C12" w:rsidRDefault="00AD1678" w:rsidP="00AD1678">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2,7</w:t>
            </w:r>
          </w:p>
        </w:tc>
      </w:tr>
      <w:tr w:rsidR="00AD1678" w:rsidRPr="00072C12" w14:paraId="621A555D" w14:textId="77777777" w:rsidTr="009654B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46F815A6" w14:textId="77777777" w:rsidR="00AD1678" w:rsidRPr="00072C12" w:rsidRDefault="00AD1678" w:rsidP="00AD1678">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Jordanów Śląski</w:t>
            </w:r>
          </w:p>
        </w:tc>
        <w:tc>
          <w:tcPr>
            <w:tcW w:w="898" w:type="pct"/>
            <w:noWrap/>
            <w:hideMark/>
          </w:tcPr>
          <w:p w14:paraId="3663524E" w14:textId="7457134E" w:rsidR="00AD1678" w:rsidRPr="00072C12" w:rsidRDefault="00AD1678" w:rsidP="00AD1678">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1,0</w:t>
            </w:r>
          </w:p>
        </w:tc>
        <w:tc>
          <w:tcPr>
            <w:tcW w:w="899" w:type="pct"/>
            <w:noWrap/>
            <w:hideMark/>
          </w:tcPr>
          <w:p w14:paraId="1B593B60" w14:textId="685CC062" w:rsidR="00AD1678" w:rsidRPr="00072C12" w:rsidRDefault="00AD1678" w:rsidP="00AD1678">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4,0</w:t>
            </w:r>
          </w:p>
        </w:tc>
        <w:tc>
          <w:tcPr>
            <w:tcW w:w="899" w:type="pct"/>
            <w:noWrap/>
            <w:hideMark/>
          </w:tcPr>
          <w:p w14:paraId="49479ED3" w14:textId="36E19062" w:rsidR="00AD1678" w:rsidRPr="00072C12" w:rsidRDefault="00AD1678" w:rsidP="00AD1678">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10,5</w:t>
            </w:r>
          </w:p>
        </w:tc>
        <w:tc>
          <w:tcPr>
            <w:tcW w:w="899" w:type="pct"/>
            <w:noWrap/>
            <w:hideMark/>
          </w:tcPr>
          <w:p w14:paraId="5BA4F365" w14:textId="1A62A444" w:rsidR="00AD1678" w:rsidRPr="00072C12" w:rsidRDefault="00AD1678" w:rsidP="00AD1678">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4,0</w:t>
            </w:r>
          </w:p>
        </w:tc>
      </w:tr>
      <w:tr w:rsidR="00AD1678" w:rsidRPr="00072C12" w14:paraId="7A34C549" w14:textId="77777777" w:rsidTr="009654BE">
        <w:trPr>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2749AB4D" w14:textId="77777777" w:rsidR="00AD1678" w:rsidRPr="00072C12" w:rsidRDefault="00AD1678" w:rsidP="00AD1678">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Kąty Wrocławskie</w:t>
            </w:r>
          </w:p>
        </w:tc>
        <w:tc>
          <w:tcPr>
            <w:tcW w:w="898" w:type="pct"/>
            <w:noWrap/>
            <w:hideMark/>
          </w:tcPr>
          <w:p w14:paraId="503D6CA2" w14:textId="418F0E2E" w:rsidR="00AD1678" w:rsidRPr="00072C12" w:rsidRDefault="00AD1678" w:rsidP="00AD1678">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23,1</w:t>
            </w:r>
          </w:p>
        </w:tc>
        <w:tc>
          <w:tcPr>
            <w:tcW w:w="899" w:type="pct"/>
            <w:noWrap/>
            <w:hideMark/>
          </w:tcPr>
          <w:p w14:paraId="5F7D5D83" w14:textId="698B86FC" w:rsidR="00AD1678" w:rsidRPr="00072C12" w:rsidRDefault="00AD1678" w:rsidP="00AD1678">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15,4</w:t>
            </w:r>
          </w:p>
        </w:tc>
        <w:tc>
          <w:tcPr>
            <w:tcW w:w="899" w:type="pct"/>
            <w:noWrap/>
            <w:hideMark/>
          </w:tcPr>
          <w:p w14:paraId="6779628C" w14:textId="5EBC134B" w:rsidR="00AD1678" w:rsidRPr="00072C12" w:rsidRDefault="00AD1678" w:rsidP="00AD1678">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15,8</w:t>
            </w:r>
          </w:p>
        </w:tc>
        <w:tc>
          <w:tcPr>
            <w:tcW w:w="899" w:type="pct"/>
            <w:noWrap/>
            <w:hideMark/>
          </w:tcPr>
          <w:p w14:paraId="36C68DA5" w14:textId="70E36D08" w:rsidR="00AD1678" w:rsidRPr="00072C12" w:rsidRDefault="00AD1678" w:rsidP="00AD1678">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14,3</w:t>
            </w:r>
          </w:p>
        </w:tc>
      </w:tr>
      <w:tr w:rsidR="00AD1678" w:rsidRPr="00072C12" w14:paraId="3E6C2712" w14:textId="77777777" w:rsidTr="009654B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55817342" w14:textId="77777777" w:rsidR="00AD1678" w:rsidRPr="00072C12" w:rsidRDefault="00AD1678" w:rsidP="00AD1678">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Kobierzyce</w:t>
            </w:r>
          </w:p>
        </w:tc>
        <w:tc>
          <w:tcPr>
            <w:tcW w:w="898" w:type="pct"/>
            <w:noWrap/>
            <w:hideMark/>
          </w:tcPr>
          <w:p w14:paraId="622FA0FD" w14:textId="632F1575" w:rsidR="00AD1678" w:rsidRPr="00072C12" w:rsidRDefault="00AD1678" w:rsidP="00AD1678">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24,3</w:t>
            </w:r>
          </w:p>
        </w:tc>
        <w:tc>
          <w:tcPr>
            <w:tcW w:w="899" w:type="pct"/>
            <w:noWrap/>
            <w:hideMark/>
          </w:tcPr>
          <w:p w14:paraId="583FE6F8" w14:textId="48D9CE18" w:rsidR="00AD1678" w:rsidRPr="00072C12" w:rsidRDefault="00AD1678" w:rsidP="00AD1678">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11,2</w:t>
            </w:r>
          </w:p>
        </w:tc>
        <w:tc>
          <w:tcPr>
            <w:tcW w:w="899" w:type="pct"/>
            <w:noWrap/>
            <w:hideMark/>
          </w:tcPr>
          <w:p w14:paraId="268CA8DD" w14:textId="11181F08" w:rsidR="00AD1678" w:rsidRPr="00072C12" w:rsidRDefault="00AD1678" w:rsidP="00AD1678">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22,0</w:t>
            </w:r>
          </w:p>
        </w:tc>
        <w:tc>
          <w:tcPr>
            <w:tcW w:w="899" w:type="pct"/>
            <w:noWrap/>
            <w:hideMark/>
          </w:tcPr>
          <w:p w14:paraId="7D36E7EB" w14:textId="5D9AA9B1" w:rsidR="00AD1678" w:rsidRPr="00072C12" w:rsidRDefault="00AD1678" w:rsidP="00AD1678">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14,5</w:t>
            </w:r>
          </w:p>
        </w:tc>
      </w:tr>
      <w:tr w:rsidR="00AD1678" w:rsidRPr="00072C12" w14:paraId="5C1C24C6" w14:textId="77777777" w:rsidTr="009654BE">
        <w:trPr>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5623AB63" w14:textId="77777777" w:rsidR="00AD1678" w:rsidRPr="00072C12" w:rsidRDefault="00AD1678" w:rsidP="00AD1678">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Kostomłoty</w:t>
            </w:r>
          </w:p>
        </w:tc>
        <w:tc>
          <w:tcPr>
            <w:tcW w:w="898" w:type="pct"/>
            <w:noWrap/>
            <w:hideMark/>
          </w:tcPr>
          <w:p w14:paraId="3172EA9A" w14:textId="1640D754" w:rsidR="00AD1678" w:rsidRPr="00072C12" w:rsidRDefault="00AD1678" w:rsidP="00AD1678">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-0,8</w:t>
            </w:r>
          </w:p>
        </w:tc>
        <w:tc>
          <w:tcPr>
            <w:tcW w:w="899" w:type="pct"/>
            <w:noWrap/>
            <w:hideMark/>
          </w:tcPr>
          <w:p w14:paraId="209EF688" w14:textId="76D8FF0D" w:rsidR="00AD1678" w:rsidRPr="00072C12" w:rsidRDefault="00AD1678" w:rsidP="00AD1678">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-2,5</w:t>
            </w:r>
          </w:p>
        </w:tc>
        <w:tc>
          <w:tcPr>
            <w:tcW w:w="899" w:type="pct"/>
            <w:noWrap/>
            <w:hideMark/>
          </w:tcPr>
          <w:p w14:paraId="0D64780E" w14:textId="6D081899" w:rsidR="00AD1678" w:rsidRPr="00072C12" w:rsidRDefault="00AD1678" w:rsidP="00AD1678">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-1,3</w:t>
            </w:r>
          </w:p>
        </w:tc>
        <w:tc>
          <w:tcPr>
            <w:tcW w:w="899" w:type="pct"/>
            <w:noWrap/>
            <w:hideMark/>
          </w:tcPr>
          <w:p w14:paraId="625E70D9" w14:textId="4808F252" w:rsidR="00AD1678" w:rsidRPr="00072C12" w:rsidRDefault="00AD1678" w:rsidP="00AD1678">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1,4</w:t>
            </w:r>
          </w:p>
        </w:tc>
      </w:tr>
      <w:tr w:rsidR="00AD1678" w:rsidRPr="00072C12" w14:paraId="7AC1BB99" w14:textId="77777777" w:rsidTr="009654B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3EBBA801" w14:textId="77777777" w:rsidR="00AD1678" w:rsidRPr="00072C12" w:rsidRDefault="00AD1678" w:rsidP="00AD1678">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Krośnice</w:t>
            </w:r>
          </w:p>
        </w:tc>
        <w:tc>
          <w:tcPr>
            <w:tcW w:w="898" w:type="pct"/>
            <w:noWrap/>
            <w:hideMark/>
          </w:tcPr>
          <w:p w14:paraId="402913AB" w14:textId="65B2D076" w:rsidR="00AD1678" w:rsidRPr="00072C12" w:rsidRDefault="00AD1678" w:rsidP="00AD1678">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-1,6</w:t>
            </w:r>
          </w:p>
        </w:tc>
        <w:tc>
          <w:tcPr>
            <w:tcW w:w="899" w:type="pct"/>
            <w:noWrap/>
            <w:hideMark/>
          </w:tcPr>
          <w:p w14:paraId="02E450C8" w14:textId="0CA66F6F" w:rsidR="00AD1678" w:rsidRPr="00072C12" w:rsidRDefault="00AD1678" w:rsidP="00AD1678">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2,3</w:t>
            </w:r>
          </w:p>
        </w:tc>
        <w:tc>
          <w:tcPr>
            <w:tcW w:w="899" w:type="pct"/>
            <w:noWrap/>
            <w:hideMark/>
          </w:tcPr>
          <w:p w14:paraId="0BFBAAFA" w14:textId="715917E3" w:rsidR="00AD1678" w:rsidRPr="00072C12" w:rsidRDefault="00AD1678" w:rsidP="00AD1678">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-0,9</w:t>
            </w:r>
          </w:p>
        </w:tc>
        <w:tc>
          <w:tcPr>
            <w:tcW w:w="899" w:type="pct"/>
            <w:noWrap/>
            <w:hideMark/>
          </w:tcPr>
          <w:p w14:paraId="50DAF3A4" w14:textId="64CC48C4" w:rsidR="00AD1678" w:rsidRPr="00072C12" w:rsidRDefault="00AD1678" w:rsidP="00AD1678">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1,3</w:t>
            </w:r>
          </w:p>
        </w:tc>
      </w:tr>
      <w:tr w:rsidR="00AD1678" w:rsidRPr="00072C12" w14:paraId="78B8B35A" w14:textId="77777777" w:rsidTr="009654BE">
        <w:trPr>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7546D61D" w14:textId="77777777" w:rsidR="00AD1678" w:rsidRPr="00072C12" w:rsidRDefault="00AD1678" w:rsidP="00AD1678">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Malczyce</w:t>
            </w:r>
          </w:p>
        </w:tc>
        <w:tc>
          <w:tcPr>
            <w:tcW w:w="898" w:type="pct"/>
            <w:noWrap/>
            <w:hideMark/>
          </w:tcPr>
          <w:p w14:paraId="3991085A" w14:textId="6B64EBCC" w:rsidR="00AD1678" w:rsidRPr="00072C12" w:rsidRDefault="00AD1678" w:rsidP="00AD1678">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0,5</w:t>
            </w:r>
          </w:p>
        </w:tc>
        <w:tc>
          <w:tcPr>
            <w:tcW w:w="899" w:type="pct"/>
            <w:noWrap/>
            <w:hideMark/>
          </w:tcPr>
          <w:p w14:paraId="0BFA3B3E" w14:textId="19856520" w:rsidR="00AD1678" w:rsidRPr="00072C12" w:rsidRDefault="00AD1678" w:rsidP="00AD1678">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1,2</w:t>
            </w:r>
          </w:p>
        </w:tc>
        <w:tc>
          <w:tcPr>
            <w:tcW w:w="899" w:type="pct"/>
            <w:noWrap/>
            <w:hideMark/>
          </w:tcPr>
          <w:p w14:paraId="19BF6522" w14:textId="69064D74" w:rsidR="00AD1678" w:rsidRPr="00072C12" w:rsidRDefault="00AD1678" w:rsidP="00AD1678">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3,0</w:t>
            </w:r>
          </w:p>
        </w:tc>
        <w:tc>
          <w:tcPr>
            <w:tcW w:w="899" w:type="pct"/>
            <w:noWrap/>
            <w:hideMark/>
          </w:tcPr>
          <w:p w14:paraId="5E979840" w14:textId="032E222D" w:rsidR="00AD1678" w:rsidRPr="00072C12" w:rsidRDefault="00AD1678" w:rsidP="00AD1678">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-4,8</w:t>
            </w:r>
          </w:p>
        </w:tc>
      </w:tr>
      <w:tr w:rsidR="00AD1678" w:rsidRPr="00072C12" w14:paraId="10ECE806" w14:textId="77777777" w:rsidTr="009654B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60C5774F" w14:textId="77777777" w:rsidR="00AD1678" w:rsidRPr="00072C12" w:rsidRDefault="00AD1678" w:rsidP="00AD1678">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Miasto Oleśnica</w:t>
            </w:r>
          </w:p>
        </w:tc>
        <w:tc>
          <w:tcPr>
            <w:tcW w:w="898" w:type="pct"/>
            <w:noWrap/>
            <w:hideMark/>
          </w:tcPr>
          <w:p w14:paraId="127EF608" w14:textId="4115C6A9" w:rsidR="00AD1678" w:rsidRPr="00072C12" w:rsidRDefault="00AD1678" w:rsidP="00AD1678">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-2,5</w:t>
            </w:r>
          </w:p>
        </w:tc>
        <w:tc>
          <w:tcPr>
            <w:tcW w:w="899" w:type="pct"/>
            <w:noWrap/>
            <w:hideMark/>
          </w:tcPr>
          <w:p w14:paraId="2BB14CB3" w14:textId="0C27849B" w:rsidR="00AD1678" w:rsidRPr="00072C12" w:rsidRDefault="00AD1678" w:rsidP="00AD1678">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-3,9</w:t>
            </w:r>
          </w:p>
        </w:tc>
        <w:tc>
          <w:tcPr>
            <w:tcW w:w="899" w:type="pct"/>
            <w:noWrap/>
            <w:hideMark/>
          </w:tcPr>
          <w:p w14:paraId="4BD846EB" w14:textId="02CC0C12" w:rsidR="00AD1678" w:rsidRPr="00072C12" w:rsidRDefault="00AD1678" w:rsidP="00AD1678">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-1,0</w:t>
            </w:r>
          </w:p>
        </w:tc>
        <w:tc>
          <w:tcPr>
            <w:tcW w:w="899" w:type="pct"/>
            <w:noWrap/>
            <w:hideMark/>
          </w:tcPr>
          <w:p w14:paraId="432581AF" w14:textId="04312140" w:rsidR="00AD1678" w:rsidRPr="00072C12" w:rsidRDefault="00AD1678" w:rsidP="00AD1678">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-0,4</w:t>
            </w:r>
          </w:p>
        </w:tc>
      </w:tr>
      <w:tr w:rsidR="00AD1678" w:rsidRPr="00072C12" w14:paraId="5F96E180" w14:textId="77777777" w:rsidTr="009654BE">
        <w:trPr>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6B8DF2A9" w14:textId="77777777" w:rsidR="00AD1678" w:rsidRPr="00072C12" w:rsidRDefault="00AD1678" w:rsidP="00AD1678">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lastRenderedPageBreak/>
              <w:t>Gmina Miasto Oława</w:t>
            </w:r>
          </w:p>
        </w:tc>
        <w:tc>
          <w:tcPr>
            <w:tcW w:w="898" w:type="pct"/>
            <w:noWrap/>
            <w:hideMark/>
          </w:tcPr>
          <w:p w14:paraId="3FA33E59" w14:textId="7247040E" w:rsidR="00AD1678" w:rsidRPr="00072C12" w:rsidRDefault="00AD1678" w:rsidP="00AD1678">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3,9</w:t>
            </w:r>
          </w:p>
        </w:tc>
        <w:tc>
          <w:tcPr>
            <w:tcW w:w="899" w:type="pct"/>
            <w:noWrap/>
            <w:hideMark/>
          </w:tcPr>
          <w:p w14:paraId="749BA708" w14:textId="50706818" w:rsidR="00AD1678" w:rsidRPr="00072C12" w:rsidRDefault="00AD1678" w:rsidP="00AD1678">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0,9</w:t>
            </w:r>
          </w:p>
        </w:tc>
        <w:tc>
          <w:tcPr>
            <w:tcW w:w="899" w:type="pct"/>
            <w:noWrap/>
            <w:hideMark/>
          </w:tcPr>
          <w:p w14:paraId="1263E1C8" w14:textId="212D8DCD" w:rsidR="00AD1678" w:rsidRPr="00072C12" w:rsidRDefault="00AD1678" w:rsidP="00AD1678">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2,1</w:t>
            </w:r>
          </w:p>
        </w:tc>
        <w:tc>
          <w:tcPr>
            <w:tcW w:w="899" w:type="pct"/>
            <w:noWrap/>
            <w:hideMark/>
          </w:tcPr>
          <w:p w14:paraId="1CD98382" w14:textId="4E0BE08F" w:rsidR="00AD1678" w:rsidRPr="00072C12" w:rsidRDefault="00AD1678" w:rsidP="00AD1678">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0,2</w:t>
            </w:r>
          </w:p>
        </w:tc>
      </w:tr>
      <w:tr w:rsidR="00AD1678" w:rsidRPr="00072C12" w14:paraId="07C51022" w14:textId="77777777" w:rsidTr="009654B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3A55CC15" w14:textId="77777777" w:rsidR="00AD1678" w:rsidRPr="00072C12" w:rsidRDefault="00AD1678" w:rsidP="00AD1678">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Mietków</w:t>
            </w:r>
          </w:p>
        </w:tc>
        <w:tc>
          <w:tcPr>
            <w:tcW w:w="898" w:type="pct"/>
            <w:noWrap/>
            <w:hideMark/>
          </w:tcPr>
          <w:p w14:paraId="088320A4" w14:textId="3A0C7459" w:rsidR="00AD1678" w:rsidRPr="00072C12" w:rsidRDefault="00AD1678" w:rsidP="00AD1678">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1,3</w:t>
            </w:r>
          </w:p>
        </w:tc>
        <w:tc>
          <w:tcPr>
            <w:tcW w:w="899" w:type="pct"/>
            <w:noWrap/>
            <w:hideMark/>
          </w:tcPr>
          <w:p w14:paraId="2987F358" w14:textId="25D7880A" w:rsidR="00AD1678" w:rsidRPr="00072C12" w:rsidRDefault="00AD1678" w:rsidP="00AD1678">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-4,4</w:t>
            </w:r>
          </w:p>
        </w:tc>
        <w:tc>
          <w:tcPr>
            <w:tcW w:w="899" w:type="pct"/>
            <w:noWrap/>
            <w:hideMark/>
          </w:tcPr>
          <w:p w14:paraId="5F8F408C" w14:textId="5D9D5718" w:rsidR="00AD1678" w:rsidRPr="00072C12" w:rsidRDefault="00AD1678" w:rsidP="00AD1678">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6,0</w:t>
            </w:r>
          </w:p>
        </w:tc>
        <w:tc>
          <w:tcPr>
            <w:tcW w:w="899" w:type="pct"/>
            <w:noWrap/>
            <w:hideMark/>
          </w:tcPr>
          <w:p w14:paraId="15AC22F0" w14:textId="75DCE0D2" w:rsidR="00AD1678" w:rsidRPr="00072C12" w:rsidRDefault="00AD1678" w:rsidP="00AD1678">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-9,0</w:t>
            </w:r>
          </w:p>
        </w:tc>
      </w:tr>
      <w:tr w:rsidR="00AD1678" w:rsidRPr="00072C12" w14:paraId="7593747A" w14:textId="77777777" w:rsidTr="009654BE">
        <w:trPr>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2E088BA5" w14:textId="77777777" w:rsidR="00AD1678" w:rsidRPr="00072C12" w:rsidRDefault="00AD1678" w:rsidP="00AD1678">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Międzybórz</w:t>
            </w:r>
          </w:p>
        </w:tc>
        <w:tc>
          <w:tcPr>
            <w:tcW w:w="898" w:type="pct"/>
            <w:noWrap/>
            <w:hideMark/>
          </w:tcPr>
          <w:p w14:paraId="18E201A0" w14:textId="51309C85" w:rsidR="00AD1678" w:rsidRPr="00072C12" w:rsidRDefault="00AD1678" w:rsidP="00AD1678">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-3,2</w:t>
            </w:r>
          </w:p>
        </w:tc>
        <w:tc>
          <w:tcPr>
            <w:tcW w:w="899" w:type="pct"/>
            <w:noWrap/>
            <w:hideMark/>
          </w:tcPr>
          <w:p w14:paraId="316511F2" w14:textId="5855A779" w:rsidR="00AD1678" w:rsidRPr="00072C12" w:rsidRDefault="00AD1678" w:rsidP="00AD1678">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-0,2</w:t>
            </w:r>
          </w:p>
        </w:tc>
        <w:tc>
          <w:tcPr>
            <w:tcW w:w="899" w:type="pct"/>
            <w:noWrap/>
            <w:hideMark/>
          </w:tcPr>
          <w:p w14:paraId="0D6E3AF2" w14:textId="3F31122B" w:rsidR="00AD1678" w:rsidRPr="00072C12" w:rsidRDefault="00AD1678" w:rsidP="00AD1678">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-3,4</w:t>
            </w:r>
          </w:p>
        </w:tc>
        <w:tc>
          <w:tcPr>
            <w:tcW w:w="899" w:type="pct"/>
            <w:noWrap/>
            <w:hideMark/>
          </w:tcPr>
          <w:p w14:paraId="58D81B12" w14:textId="15DCECFB" w:rsidR="00AD1678" w:rsidRPr="00072C12" w:rsidRDefault="00AD1678" w:rsidP="00AD1678">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-6,6</w:t>
            </w:r>
          </w:p>
        </w:tc>
      </w:tr>
      <w:tr w:rsidR="00AD1678" w:rsidRPr="00072C12" w14:paraId="3DA5EFB4" w14:textId="77777777" w:rsidTr="009654B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34E85E96" w14:textId="77777777" w:rsidR="00AD1678" w:rsidRPr="00072C12" w:rsidRDefault="00AD1678" w:rsidP="00AD1678">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Miękinia</w:t>
            </w:r>
          </w:p>
        </w:tc>
        <w:tc>
          <w:tcPr>
            <w:tcW w:w="898" w:type="pct"/>
            <w:noWrap/>
            <w:hideMark/>
          </w:tcPr>
          <w:p w14:paraId="51817A7B" w14:textId="4C776725" w:rsidR="00AD1678" w:rsidRPr="00072C12" w:rsidRDefault="00AD1678" w:rsidP="00AD1678">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45,8</w:t>
            </w:r>
          </w:p>
        </w:tc>
        <w:tc>
          <w:tcPr>
            <w:tcW w:w="899" w:type="pct"/>
            <w:noWrap/>
            <w:hideMark/>
          </w:tcPr>
          <w:p w14:paraId="6F44A04A" w14:textId="35C5C95F" w:rsidR="00AD1678" w:rsidRPr="00072C12" w:rsidRDefault="00AD1678" w:rsidP="00AD1678">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28,7</w:t>
            </w:r>
          </w:p>
        </w:tc>
        <w:tc>
          <w:tcPr>
            <w:tcW w:w="899" w:type="pct"/>
            <w:noWrap/>
            <w:hideMark/>
          </w:tcPr>
          <w:p w14:paraId="36C62E65" w14:textId="2D9780DC" w:rsidR="00AD1678" w:rsidRPr="00072C12" w:rsidRDefault="00AD1678" w:rsidP="00AD1678">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27,9</w:t>
            </w:r>
          </w:p>
        </w:tc>
        <w:tc>
          <w:tcPr>
            <w:tcW w:w="899" w:type="pct"/>
            <w:noWrap/>
            <w:hideMark/>
          </w:tcPr>
          <w:p w14:paraId="6BEEA7BD" w14:textId="6CA77EC0" w:rsidR="00AD1678" w:rsidRPr="00072C12" w:rsidRDefault="00AD1678" w:rsidP="00AD1678">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31,9</w:t>
            </w:r>
          </w:p>
        </w:tc>
      </w:tr>
      <w:tr w:rsidR="00AD1678" w:rsidRPr="00072C12" w14:paraId="41980B73" w14:textId="77777777" w:rsidTr="009654BE">
        <w:trPr>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21E9918D" w14:textId="77777777" w:rsidR="00AD1678" w:rsidRPr="00072C12" w:rsidRDefault="00AD1678" w:rsidP="00AD1678">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Oborniki Śląskie</w:t>
            </w:r>
          </w:p>
        </w:tc>
        <w:tc>
          <w:tcPr>
            <w:tcW w:w="898" w:type="pct"/>
            <w:noWrap/>
            <w:hideMark/>
          </w:tcPr>
          <w:p w14:paraId="18819ACD" w14:textId="2629A121" w:rsidR="00AD1678" w:rsidRPr="00072C12" w:rsidRDefault="00AD1678" w:rsidP="00AD1678">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5,8</w:t>
            </w:r>
          </w:p>
        </w:tc>
        <w:tc>
          <w:tcPr>
            <w:tcW w:w="899" w:type="pct"/>
            <w:noWrap/>
            <w:hideMark/>
          </w:tcPr>
          <w:p w14:paraId="3F1C7660" w14:textId="66128188" w:rsidR="00AD1678" w:rsidRPr="00072C12" w:rsidRDefault="00AD1678" w:rsidP="00AD1678">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10,5</w:t>
            </w:r>
          </w:p>
        </w:tc>
        <w:tc>
          <w:tcPr>
            <w:tcW w:w="899" w:type="pct"/>
            <w:noWrap/>
            <w:hideMark/>
          </w:tcPr>
          <w:p w14:paraId="41F61ACA" w14:textId="73B46347" w:rsidR="00AD1678" w:rsidRPr="00072C12" w:rsidRDefault="00AD1678" w:rsidP="00AD1678">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10,5</w:t>
            </w:r>
          </w:p>
        </w:tc>
        <w:tc>
          <w:tcPr>
            <w:tcW w:w="899" w:type="pct"/>
            <w:noWrap/>
            <w:hideMark/>
          </w:tcPr>
          <w:p w14:paraId="196E9007" w14:textId="55BA1125" w:rsidR="00AD1678" w:rsidRPr="00072C12" w:rsidRDefault="00AD1678" w:rsidP="00AD1678">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8,9</w:t>
            </w:r>
          </w:p>
        </w:tc>
      </w:tr>
      <w:tr w:rsidR="00AD1678" w:rsidRPr="00072C12" w14:paraId="036D2896" w14:textId="77777777" w:rsidTr="009654B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00FC0962" w14:textId="77777777" w:rsidR="00AD1678" w:rsidRPr="00072C12" w:rsidRDefault="00AD1678" w:rsidP="00AD1678">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Oleśnica</w:t>
            </w:r>
          </w:p>
        </w:tc>
        <w:tc>
          <w:tcPr>
            <w:tcW w:w="898" w:type="pct"/>
            <w:noWrap/>
            <w:hideMark/>
          </w:tcPr>
          <w:p w14:paraId="60009678" w14:textId="08D8C0CA" w:rsidR="00AD1678" w:rsidRPr="00072C12" w:rsidRDefault="00AD1678" w:rsidP="00AD1678">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19,7</w:t>
            </w:r>
          </w:p>
        </w:tc>
        <w:tc>
          <w:tcPr>
            <w:tcW w:w="899" w:type="pct"/>
            <w:noWrap/>
            <w:hideMark/>
          </w:tcPr>
          <w:p w14:paraId="11995755" w14:textId="11608EEB" w:rsidR="00AD1678" w:rsidRPr="00072C12" w:rsidRDefault="00AD1678" w:rsidP="00AD1678">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22,5</w:t>
            </w:r>
          </w:p>
        </w:tc>
        <w:tc>
          <w:tcPr>
            <w:tcW w:w="899" w:type="pct"/>
            <w:noWrap/>
            <w:hideMark/>
          </w:tcPr>
          <w:p w14:paraId="42B81FBC" w14:textId="784752E1" w:rsidR="00AD1678" w:rsidRPr="00072C12" w:rsidRDefault="00AD1678" w:rsidP="00AD1678">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18,0</w:t>
            </w:r>
          </w:p>
        </w:tc>
        <w:tc>
          <w:tcPr>
            <w:tcW w:w="899" w:type="pct"/>
            <w:noWrap/>
            <w:hideMark/>
          </w:tcPr>
          <w:p w14:paraId="2CA6508E" w14:textId="2FC00D98" w:rsidR="00AD1678" w:rsidRPr="00072C12" w:rsidRDefault="00AD1678" w:rsidP="00AD1678">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26,0</w:t>
            </w:r>
          </w:p>
        </w:tc>
      </w:tr>
      <w:tr w:rsidR="00AD1678" w:rsidRPr="00072C12" w14:paraId="07B5D9AB" w14:textId="77777777" w:rsidTr="009654BE">
        <w:trPr>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0DBAC389" w14:textId="77777777" w:rsidR="00AD1678" w:rsidRPr="00072C12" w:rsidRDefault="00AD1678" w:rsidP="00AD1678">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Oława</w:t>
            </w:r>
          </w:p>
        </w:tc>
        <w:tc>
          <w:tcPr>
            <w:tcW w:w="898" w:type="pct"/>
            <w:noWrap/>
            <w:hideMark/>
          </w:tcPr>
          <w:p w14:paraId="50EC055B" w14:textId="36F1552C" w:rsidR="00AD1678" w:rsidRPr="00072C12" w:rsidRDefault="00AD1678" w:rsidP="00AD1678">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0,8</w:t>
            </w:r>
          </w:p>
        </w:tc>
        <w:tc>
          <w:tcPr>
            <w:tcW w:w="899" w:type="pct"/>
            <w:noWrap/>
            <w:hideMark/>
          </w:tcPr>
          <w:p w14:paraId="099662CE" w14:textId="0BBB574C" w:rsidR="00AD1678" w:rsidRPr="00072C12" w:rsidRDefault="00AD1678" w:rsidP="00AD1678">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4,5</w:t>
            </w:r>
          </w:p>
        </w:tc>
        <w:tc>
          <w:tcPr>
            <w:tcW w:w="899" w:type="pct"/>
            <w:noWrap/>
            <w:hideMark/>
          </w:tcPr>
          <w:p w14:paraId="69593E24" w14:textId="74D7844C" w:rsidR="00AD1678" w:rsidRPr="00072C12" w:rsidRDefault="00AD1678" w:rsidP="00AD1678">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5,0</w:t>
            </w:r>
          </w:p>
        </w:tc>
        <w:tc>
          <w:tcPr>
            <w:tcW w:w="899" w:type="pct"/>
            <w:noWrap/>
            <w:hideMark/>
          </w:tcPr>
          <w:p w14:paraId="1FB1EBF5" w14:textId="68840B60" w:rsidR="00AD1678" w:rsidRPr="00072C12" w:rsidRDefault="00AD1678" w:rsidP="00AD1678">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7,9</w:t>
            </w:r>
          </w:p>
        </w:tc>
      </w:tr>
      <w:tr w:rsidR="00AD1678" w:rsidRPr="00072C12" w14:paraId="2AB0C69F" w14:textId="77777777" w:rsidTr="009654B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666C296B" w14:textId="77777777" w:rsidR="00AD1678" w:rsidRPr="00072C12" w:rsidRDefault="00AD1678" w:rsidP="00AD1678">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Prusice</w:t>
            </w:r>
          </w:p>
        </w:tc>
        <w:tc>
          <w:tcPr>
            <w:tcW w:w="898" w:type="pct"/>
            <w:noWrap/>
            <w:hideMark/>
          </w:tcPr>
          <w:p w14:paraId="5E7DE5D4" w14:textId="423630D5" w:rsidR="00AD1678" w:rsidRPr="00072C12" w:rsidRDefault="00AD1678" w:rsidP="00AD1678">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-0,1</w:t>
            </w:r>
          </w:p>
        </w:tc>
        <w:tc>
          <w:tcPr>
            <w:tcW w:w="899" w:type="pct"/>
            <w:noWrap/>
            <w:hideMark/>
          </w:tcPr>
          <w:p w14:paraId="1EE6EECD" w14:textId="6A7BFA94" w:rsidR="00AD1678" w:rsidRPr="00072C12" w:rsidRDefault="00AD1678" w:rsidP="00AD1678">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2,4</w:t>
            </w:r>
          </w:p>
        </w:tc>
        <w:tc>
          <w:tcPr>
            <w:tcW w:w="899" w:type="pct"/>
            <w:noWrap/>
            <w:hideMark/>
          </w:tcPr>
          <w:p w14:paraId="1C6400D2" w14:textId="55DBDDEF" w:rsidR="00AD1678" w:rsidRPr="00072C12" w:rsidRDefault="00AD1678" w:rsidP="00AD1678">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1,6</w:t>
            </w:r>
          </w:p>
        </w:tc>
        <w:tc>
          <w:tcPr>
            <w:tcW w:w="899" w:type="pct"/>
            <w:noWrap/>
            <w:hideMark/>
          </w:tcPr>
          <w:p w14:paraId="438043AB" w14:textId="53247A94" w:rsidR="00AD1678" w:rsidRPr="00072C12" w:rsidRDefault="00AD1678" w:rsidP="00AD1678">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1,8</w:t>
            </w:r>
          </w:p>
        </w:tc>
      </w:tr>
      <w:tr w:rsidR="00AD1678" w:rsidRPr="00072C12" w14:paraId="3F7DBAF4" w14:textId="77777777" w:rsidTr="009654BE">
        <w:trPr>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5AC090E2" w14:textId="77777777" w:rsidR="00AD1678" w:rsidRPr="00072C12" w:rsidRDefault="00AD1678" w:rsidP="00AD1678">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Przeworno</w:t>
            </w:r>
          </w:p>
        </w:tc>
        <w:tc>
          <w:tcPr>
            <w:tcW w:w="898" w:type="pct"/>
            <w:noWrap/>
            <w:hideMark/>
          </w:tcPr>
          <w:p w14:paraId="2883271D" w14:textId="6438F104" w:rsidR="00AD1678" w:rsidRPr="00072C12" w:rsidRDefault="00AD1678" w:rsidP="00AD1678">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-7,3</w:t>
            </w:r>
          </w:p>
        </w:tc>
        <w:tc>
          <w:tcPr>
            <w:tcW w:w="899" w:type="pct"/>
            <w:noWrap/>
            <w:hideMark/>
          </w:tcPr>
          <w:p w14:paraId="4A80446C" w14:textId="79753A7B" w:rsidR="00AD1678" w:rsidRPr="00072C12" w:rsidRDefault="00AD1678" w:rsidP="00AD1678">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-1,8</w:t>
            </w:r>
          </w:p>
        </w:tc>
        <w:tc>
          <w:tcPr>
            <w:tcW w:w="899" w:type="pct"/>
            <w:noWrap/>
            <w:hideMark/>
          </w:tcPr>
          <w:p w14:paraId="35CDC89D" w14:textId="4EE1552D" w:rsidR="00AD1678" w:rsidRPr="00072C12" w:rsidRDefault="00AD1678" w:rsidP="00AD1678">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1,1</w:t>
            </w:r>
          </w:p>
        </w:tc>
        <w:tc>
          <w:tcPr>
            <w:tcW w:w="899" w:type="pct"/>
            <w:noWrap/>
            <w:hideMark/>
          </w:tcPr>
          <w:p w14:paraId="3295FFA9" w14:textId="1138038D" w:rsidR="00AD1678" w:rsidRPr="00072C12" w:rsidRDefault="00AD1678" w:rsidP="00AD1678">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-3,6</w:t>
            </w:r>
          </w:p>
        </w:tc>
      </w:tr>
      <w:tr w:rsidR="00AD1678" w:rsidRPr="00072C12" w14:paraId="0C73F264" w14:textId="77777777" w:rsidTr="009654B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557A0432" w14:textId="77777777" w:rsidR="00AD1678" w:rsidRPr="00072C12" w:rsidRDefault="00AD1678" w:rsidP="00AD1678">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Siechnice</w:t>
            </w:r>
          </w:p>
        </w:tc>
        <w:tc>
          <w:tcPr>
            <w:tcW w:w="898" w:type="pct"/>
            <w:noWrap/>
            <w:hideMark/>
          </w:tcPr>
          <w:p w14:paraId="44FFDF09" w14:textId="1793E9C8" w:rsidR="00AD1678" w:rsidRPr="00072C12" w:rsidRDefault="00AD1678" w:rsidP="00AD1678">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32,4</w:t>
            </w:r>
          </w:p>
        </w:tc>
        <w:tc>
          <w:tcPr>
            <w:tcW w:w="899" w:type="pct"/>
            <w:noWrap/>
            <w:hideMark/>
          </w:tcPr>
          <w:p w14:paraId="271C3330" w14:textId="5C77F491" w:rsidR="00AD1678" w:rsidRPr="00072C12" w:rsidRDefault="00AD1678" w:rsidP="00AD1678">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23,7</w:t>
            </w:r>
          </w:p>
        </w:tc>
        <w:tc>
          <w:tcPr>
            <w:tcW w:w="899" w:type="pct"/>
            <w:noWrap/>
            <w:hideMark/>
          </w:tcPr>
          <w:p w14:paraId="7FE486E2" w14:textId="4DAD551E" w:rsidR="00AD1678" w:rsidRPr="00072C12" w:rsidRDefault="00AD1678" w:rsidP="00AD1678">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25,2</w:t>
            </w:r>
          </w:p>
        </w:tc>
        <w:tc>
          <w:tcPr>
            <w:tcW w:w="899" w:type="pct"/>
            <w:noWrap/>
            <w:hideMark/>
          </w:tcPr>
          <w:p w14:paraId="7D17931E" w14:textId="62BB0C2A" w:rsidR="00AD1678" w:rsidRPr="00072C12" w:rsidRDefault="00AD1678" w:rsidP="00AD1678">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24,4</w:t>
            </w:r>
          </w:p>
        </w:tc>
      </w:tr>
      <w:tr w:rsidR="00AD1678" w:rsidRPr="00072C12" w14:paraId="76BF1974" w14:textId="77777777" w:rsidTr="009654BE">
        <w:trPr>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5726AFFB" w14:textId="77777777" w:rsidR="00AD1678" w:rsidRPr="00072C12" w:rsidRDefault="00AD1678" w:rsidP="00AD1678">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Sobótka</w:t>
            </w:r>
          </w:p>
        </w:tc>
        <w:tc>
          <w:tcPr>
            <w:tcW w:w="898" w:type="pct"/>
            <w:noWrap/>
            <w:hideMark/>
          </w:tcPr>
          <w:p w14:paraId="023A1F3B" w14:textId="5E6B7201" w:rsidR="00AD1678" w:rsidRPr="00072C12" w:rsidRDefault="00AD1678" w:rsidP="00AD1678">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5,0</w:t>
            </w:r>
          </w:p>
        </w:tc>
        <w:tc>
          <w:tcPr>
            <w:tcW w:w="899" w:type="pct"/>
            <w:noWrap/>
            <w:hideMark/>
          </w:tcPr>
          <w:p w14:paraId="0ACCD542" w14:textId="626506C4" w:rsidR="00AD1678" w:rsidRPr="00072C12" w:rsidRDefault="00AD1678" w:rsidP="00AD1678">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4,6</w:t>
            </w:r>
          </w:p>
        </w:tc>
        <w:tc>
          <w:tcPr>
            <w:tcW w:w="899" w:type="pct"/>
            <w:noWrap/>
            <w:hideMark/>
          </w:tcPr>
          <w:p w14:paraId="6F1DE8A4" w14:textId="0FE293EE" w:rsidR="00AD1678" w:rsidRPr="00072C12" w:rsidRDefault="00AD1678" w:rsidP="00AD1678">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8,3</w:t>
            </w:r>
          </w:p>
        </w:tc>
        <w:tc>
          <w:tcPr>
            <w:tcW w:w="899" w:type="pct"/>
            <w:noWrap/>
            <w:hideMark/>
          </w:tcPr>
          <w:p w14:paraId="6972DE17" w14:textId="14818DEF" w:rsidR="00AD1678" w:rsidRPr="00072C12" w:rsidRDefault="00AD1678" w:rsidP="00AD1678">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9,3</w:t>
            </w:r>
          </w:p>
        </w:tc>
      </w:tr>
      <w:tr w:rsidR="00AD1678" w:rsidRPr="00072C12" w14:paraId="6D832295" w14:textId="77777777" w:rsidTr="009654B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1C407612" w14:textId="77777777" w:rsidR="00AD1678" w:rsidRPr="00072C12" w:rsidRDefault="00AD1678" w:rsidP="00AD1678">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Strzelin</w:t>
            </w:r>
          </w:p>
        </w:tc>
        <w:tc>
          <w:tcPr>
            <w:tcW w:w="898" w:type="pct"/>
            <w:noWrap/>
            <w:hideMark/>
          </w:tcPr>
          <w:p w14:paraId="6FFE5EFD" w14:textId="22185087" w:rsidR="00AD1678" w:rsidRPr="00072C12" w:rsidRDefault="00AD1678" w:rsidP="00AD1678">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3,2</w:t>
            </w:r>
          </w:p>
        </w:tc>
        <w:tc>
          <w:tcPr>
            <w:tcW w:w="899" w:type="pct"/>
            <w:noWrap/>
            <w:hideMark/>
          </w:tcPr>
          <w:p w14:paraId="0C8EF092" w14:textId="448603FA" w:rsidR="00AD1678" w:rsidRPr="00072C12" w:rsidRDefault="00AD1678" w:rsidP="00AD1678">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-0,7</w:t>
            </w:r>
          </w:p>
        </w:tc>
        <w:tc>
          <w:tcPr>
            <w:tcW w:w="899" w:type="pct"/>
            <w:noWrap/>
            <w:hideMark/>
          </w:tcPr>
          <w:p w14:paraId="62AFD0CD" w14:textId="6D388186" w:rsidR="00AD1678" w:rsidRPr="00072C12" w:rsidRDefault="00AD1678" w:rsidP="00AD1678">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3,2</w:t>
            </w:r>
          </w:p>
        </w:tc>
        <w:tc>
          <w:tcPr>
            <w:tcW w:w="899" w:type="pct"/>
            <w:noWrap/>
            <w:hideMark/>
          </w:tcPr>
          <w:p w14:paraId="0DEA386B" w14:textId="13D6FEAE" w:rsidR="00AD1678" w:rsidRPr="00072C12" w:rsidRDefault="00AD1678" w:rsidP="00AD1678">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1,0</w:t>
            </w:r>
          </w:p>
        </w:tc>
      </w:tr>
      <w:tr w:rsidR="00AD1678" w:rsidRPr="00072C12" w14:paraId="35CBF249" w14:textId="77777777" w:rsidTr="009654BE">
        <w:trPr>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5AD2936E" w14:textId="77777777" w:rsidR="00AD1678" w:rsidRPr="00072C12" w:rsidRDefault="00AD1678" w:rsidP="00AD1678">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Syców</w:t>
            </w:r>
          </w:p>
        </w:tc>
        <w:tc>
          <w:tcPr>
            <w:tcW w:w="898" w:type="pct"/>
            <w:noWrap/>
            <w:hideMark/>
          </w:tcPr>
          <w:p w14:paraId="5B6ED2FA" w14:textId="0B3093E1" w:rsidR="00AD1678" w:rsidRPr="00072C12" w:rsidRDefault="00AD1678" w:rsidP="00AD1678">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0,7</w:t>
            </w:r>
          </w:p>
        </w:tc>
        <w:tc>
          <w:tcPr>
            <w:tcW w:w="899" w:type="pct"/>
            <w:noWrap/>
            <w:hideMark/>
          </w:tcPr>
          <w:p w14:paraId="45A0AFDD" w14:textId="2F425364" w:rsidR="00AD1678" w:rsidRPr="00072C12" w:rsidRDefault="00AD1678" w:rsidP="00AD1678">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1,5</w:t>
            </w:r>
          </w:p>
        </w:tc>
        <w:tc>
          <w:tcPr>
            <w:tcW w:w="899" w:type="pct"/>
            <w:noWrap/>
            <w:hideMark/>
          </w:tcPr>
          <w:p w14:paraId="40879278" w14:textId="11A7F654" w:rsidR="00AD1678" w:rsidRPr="00072C12" w:rsidRDefault="00AD1678" w:rsidP="00AD1678">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3,6</w:t>
            </w:r>
          </w:p>
        </w:tc>
        <w:tc>
          <w:tcPr>
            <w:tcW w:w="899" w:type="pct"/>
            <w:noWrap/>
            <w:hideMark/>
          </w:tcPr>
          <w:p w14:paraId="2C0ACFA0" w14:textId="1B23F38B" w:rsidR="00AD1678" w:rsidRPr="00072C12" w:rsidRDefault="00AD1678" w:rsidP="00AD1678">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3,2</w:t>
            </w:r>
          </w:p>
        </w:tc>
      </w:tr>
      <w:tr w:rsidR="00AD1678" w:rsidRPr="00072C12" w14:paraId="75A88C03" w14:textId="77777777" w:rsidTr="009654B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6C1AA718" w14:textId="77777777" w:rsidR="00AD1678" w:rsidRPr="00072C12" w:rsidRDefault="00AD1678" w:rsidP="00AD1678">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Środa Śląska</w:t>
            </w:r>
          </w:p>
        </w:tc>
        <w:tc>
          <w:tcPr>
            <w:tcW w:w="898" w:type="pct"/>
            <w:noWrap/>
            <w:hideMark/>
          </w:tcPr>
          <w:p w14:paraId="558935FC" w14:textId="19BCD918" w:rsidR="00AD1678" w:rsidRPr="00072C12" w:rsidRDefault="00AD1678" w:rsidP="00AD1678">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4,0</w:t>
            </w:r>
          </w:p>
        </w:tc>
        <w:tc>
          <w:tcPr>
            <w:tcW w:w="899" w:type="pct"/>
            <w:noWrap/>
            <w:hideMark/>
          </w:tcPr>
          <w:p w14:paraId="0BE8DE8A" w14:textId="64F3FF20" w:rsidR="00AD1678" w:rsidRPr="00072C12" w:rsidRDefault="00AD1678" w:rsidP="00AD1678">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3,5</w:t>
            </w:r>
          </w:p>
        </w:tc>
        <w:tc>
          <w:tcPr>
            <w:tcW w:w="899" w:type="pct"/>
            <w:noWrap/>
            <w:hideMark/>
          </w:tcPr>
          <w:p w14:paraId="7FAE0D60" w14:textId="3A512712" w:rsidR="00AD1678" w:rsidRPr="00072C12" w:rsidRDefault="00AD1678" w:rsidP="00AD1678">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4,5</w:t>
            </w:r>
          </w:p>
        </w:tc>
        <w:tc>
          <w:tcPr>
            <w:tcW w:w="899" w:type="pct"/>
            <w:noWrap/>
            <w:hideMark/>
          </w:tcPr>
          <w:p w14:paraId="53441363" w14:textId="0A81DC1F" w:rsidR="00AD1678" w:rsidRPr="00072C12" w:rsidRDefault="00AD1678" w:rsidP="00AD1678">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4,6</w:t>
            </w:r>
          </w:p>
        </w:tc>
      </w:tr>
      <w:tr w:rsidR="00AD1678" w:rsidRPr="00072C12" w14:paraId="766F9ABA" w14:textId="77777777" w:rsidTr="009654BE">
        <w:trPr>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5E104121" w14:textId="77777777" w:rsidR="00AD1678" w:rsidRPr="00072C12" w:rsidRDefault="00AD1678" w:rsidP="00AD1678">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Trzebnica</w:t>
            </w:r>
          </w:p>
        </w:tc>
        <w:tc>
          <w:tcPr>
            <w:tcW w:w="898" w:type="pct"/>
            <w:noWrap/>
            <w:hideMark/>
          </w:tcPr>
          <w:p w14:paraId="309F7A83" w14:textId="47BC8EC3" w:rsidR="00AD1678" w:rsidRPr="00072C12" w:rsidRDefault="00AD1678" w:rsidP="00AD1678">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5,4</w:t>
            </w:r>
          </w:p>
        </w:tc>
        <w:tc>
          <w:tcPr>
            <w:tcW w:w="899" w:type="pct"/>
            <w:noWrap/>
            <w:hideMark/>
          </w:tcPr>
          <w:p w14:paraId="712BC02A" w14:textId="32366A4C" w:rsidR="00AD1678" w:rsidRPr="00072C12" w:rsidRDefault="00AD1678" w:rsidP="00AD1678">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4,6</w:t>
            </w:r>
          </w:p>
        </w:tc>
        <w:tc>
          <w:tcPr>
            <w:tcW w:w="899" w:type="pct"/>
            <w:noWrap/>
            <w:hideMark/>
          </w:tcPr>
          <w:p w14:paraId="3677FD86" w14:textId="3A09BB0E" w:rsidR="00AD1678" w:rsidRPr="00072C12" w:rsidRDefault="00AD1678" w:rsidP="00AD1678">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4,9</w:t>
            </w:r>
          </w:p>
        </w:tc>
        <w:tc>
          <w:tcPr>
            <w:tcW w:w="899" w:type="pct"/>
            <w:noWrap/>
            <w:hideMark/>
          </w:tcPr>
          <w:p w14:paraId="3445D7AB" w14:textId="6C122038" w:rsidR="00AD1678" w:rsidRPr="00072C12" w:rsidRDefault="00AD1678" w:rsidP="00AD1678">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2,0</w:t>
            </w:r>
          </w:p>
        </w:tc>
      </w:tr>
      <w:tr w:rsidR="00AD1678" w:rsidRPr="00072C12" w14:paraId="5D6D1788" w14:textId="77777777" w:rsidTr="009654B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328FC915" w14:textId="77777777" w:rsidR="00AD1678" w:rsidRPr="00072C12" w:rsidRDefault="00AD1678" w:rsidP="00AD1678">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Wisznia Mała</w:t>
            </w:r>
          </w:p>
        </w:tc>
        <w:tc>
          <w:tcPr>
            <w:tcW w:w="898" w:type="pct"/>
            <w:noWrap/>
            <w:hideMark/>
          </w:tcPr>
          <w:p w14:paraId="5121F9AD" w14:textId="35C63838" w:rsidR="00AD1678" w:rsidRPr="00072C12" w:rsidRDefault="00AD1678" w:rsidP="00AD1678">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17,7</w:t>
            </w:r>
          </w:p>
        </w:tc>
        <w:tc>
          <w:tcPr>
            <w:tcW w:w="899" w:type="pct"/>
            <w:noWrap/>
            <w:hideMark/>
          </w:tcPr>
          <w:p w14:paraId="1F7453E4" w14:textId="6D4D6508" w:rsidR="00AD1678" w:rsidRPr="00072C12" w:rsidRDefault="00AD1678" w:rsidP="00AD1678">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17,6</w:t>
            </w:r>
          </w:p>
        </w:tc>
        <w:tc>
          <w:tcPr>
            <w:tcW w:w="899" w:type="pct"/>
            <w:noWrap/>
            <w:hideMark/>
          </w:tcPr>
          <w:p w14:paraId="4CC316D6" w14:textId="5BCA705D" w:rsidR="00AD1678" w:rsidRPr="00072C12" w:rsidRDefault="00AD1678" w:rsidP="00AD1678">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16,8</w:t>
            </w:r>
          </w:p>
        </w:tc>
        <w:tc>
          <w:tcPr>
            <w:tcW w:w="899" w:type="pct"/>
            <w:noWrap/>
            <w:hideMark/>
          </w:tcPr>
          <w:p w14:paraId="734FF4BE" w14:textId="046BDFE5" w:rsidR="00AD1678" w:rsidRPr="00072C12" w:rsidRDefault="00AD1678" w:rsidP="00AD1678">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17,0</w:t>
            </w:r>
          </w:p>
        </w:tc>
      </w:tr>
      <w:tr w:rsidR="00AD1678" w:rsidRPr="00072C12" w14:paraId="06DFA3F9" w14:textId="77777777" w:rsidTr="009654BE">
        <w:trPr>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3D2C95A5" w14:textId="77777777" w:rsidR="00AD1678" w:rsidRPr="00072C12" w:rsidRDefault="00AD1678" w:rsidP="00AD1678">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Wołów</w:t>
            </w:r>
          </w:p>
        </w:tc>
        <w:tc>
          <w:tcPr>
            <w:tcW w:w="898" w:type="pct"/>
            <w:noWrap/>
            <w:hideMark/>
          </w:tcPr>
          <w:p w14:paraId="7275C197" w14:textId="7483DB84" w:rsidR="00AD1678" w:rsidRPr="00072C12" w:rsidRDefault="00AD1678" w:rsidP="00AD1678">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-3,5</w:t>
            </w:r>
          </w:p>
        </w:tc>
        <w:tc>
          <w:tcPr>
            <w:tcW w:w="899" w:type="pct"/>
            <w:noWrap/>
            <w:hideMark/>
          </w:tcPr>
          <w:p w14:paraId="2A90B837" w14:textId="08AE5BA6" w:rsidR="00AD1678" w:rsidRPr="00072C12" w:rsidRDefault="00AD1678" w:rsidP="00AD1678">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-0,7</w:t>
            </w:r>
          </w:p>
        </w:tc>
        <w:tc>
          <w:tcPr>
            <w:tcW w:w="899" w:type="pct"/>
            <w:noWrap/>
            <w:hideMark/>
          </w:tcPr>
          <w:p w14:paraId="0CF7E149" w14:textId="7CB478EF" w:rsidR="00AD1678" w:rsidRPr="00072C12" w:rsidRDefault="00AD1678" w:rsidP="00AD1678">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-0,4</w:t>
            </w:r>
          </w:p>
        </w:tc>
        <w:tc>
          <w:tcPr>
            <w:tcW w:w="899" w:type="pct"/>
            <w:noWrap/>
            <w:hideMark/>
          </w:tcPr>
          <w:p w14:paraId="1C8A760D" w14:textId="6B269BA6" w:rsidR="00AD1678" w:rsidRPr="00072C12" w:rsidRDefault="00AD1678" w:rsidP="00AD1678">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1,7</w:t>
            </w:r>
          </w:p>
        </w:tc>
      </w:tr>
      <w:tr w:rsidR="00AD1678" w:rsidRPr="00072C12" w14:paraId="1FEDA2B8" w14:textId="77777777" w:rsidTr="009654B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4CA2335D" w14:textId="77777777" w:rsidR="00AD1678" w:rsidRPr="00072C12" w:rsidRDefault="00AD1678" w:rsidP="00AD1678">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Zawonia</w:t>
            </w:r>
          </w:p>
        </w:tc>
        <w:tc>
          <w:tcPr>
            <w:tcW w:w="898" w:type="pct"/>
            <w:noWrap/>
            <w:hideMark/>
          </w:tcPr>
          <w:p w14:paraId="05996190" w14:textId="5ADC22D6" w:rsidR="00AD1678" w:rsidRPr="00072C12" w:rsidRDefault="00AD1678" w:rsidP="00AD1678">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-2,4</w:t>
            </w:r>
          </w:p>
        </w:tc>
        <w:tc>
          <w:tcPr>
            <w:tcW w:w="899" w:type="pct"/>
            <w:noWrap/>
            <w:hideMark/>
          </w:tcPr>
          <w:p w14:paraId="68407E91" w14:textId="60B44660" w:rsidR="00AD1678" w:rsidRPr="00072C12" w:rsidRDefault="00AD1678" w:rsidP="00AD1678">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8,4</w:t>
            </w:r>
          </w:p>
        </w:tc>
        <w:tc>
          <w:tcPr>
            <w:tcW w:w="899" w:type="pct"/>
            <w:noWrap/>
            <w:hideMark/>
          </w:tcPr>
          <w:p w14:paraId="0D4475CB" w14:textId="402AC943" w:rsidR="00AD1678" w:rsidRPr="00072C12" w:rsidRDefault="00AD1678" w:rsidP="00AD1678">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6,9</w:t>
            </w:r>
          </w:p>
        </w:tc>
        <w:tc>
          <w:tcPr>
            <w:tcW w:w="899" w:type="pct"/>
            <w:noWrap/>
            <w:hideMark/>
          </w:tcPr>
          <w:p w14:paraId="16679C8E" w14:textId="4716DCEF" w:rsidR="00AD1678" w:rsidRPr="00072C12" w:rsidRDefault="00AD1678" w:rsidP="00AD1678">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7,8</w:t>
            </w:r>
          </w:p>
        </w:tc>
      </w:tr>
      <w:tr w:rsidR="00AD1678" w:rsidRPr="00072C12" w14:paraId="0DAE200E" w14:textId="77777777" w:rsidTr="009654BE">
        <w:trPr>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7A8829FB" w14:textId="77777777" w:rsidR="00AD1678" w:rsidRPr="00072C12" w:rsidRDefault="00AD1678" w:rsidP="00AD1678">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Żmigród</w:t>
            </w:r>
          </w:p>
        </w:tc>
        <w:tc>
          <w:tcPr>
            <w:tcW w:w="898" w:type="pct"/>
            <w:noWrap/>
            <w:hideMark/>
          </w:tcPr>
          <w:p w14:paraId="54BF8AC7" w14:textId="0C06F712" w:rsidR="00AD1678" w:rsidRPr="00072C12" w:rsidRDefault="00AD1678" w:rsidP="00AD1678">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-0,8</w:t>
            </w:r>
          </w:p>
        </w:tc>
        <w:tc>
          <w:tcPr>
            <w:tcW w:w="899" w:type="pct"/>
            <w:noWrap/>
            <w:hideMark/>
          </w:tcPr>
          <w:p w14:paraId="533BD33A" w14:textId="161579B7" w:rsidR="00AD1678" w:rsidRPr="00072C12" w:rsidRDefault="00AD1678" w:rsidP="00AD1678">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-0,8</w:t>
            </w:r>
          </w:p>
        </w:tc>
        <w:tc>
          <w:tcPr>
            <w:tcW w:w="899" w:type="pct"/>
            <w:noWrap/>
            <w:hideMark/>
          </w:tcPr>
          <w:p w14:paraId="3923373B" w14:textId="68FF7C1A" w:rsidR="00AD1678" w:rsidRPr="00072C12" w:rsidRDefault="00AD1678" w:rsidP="00AD1678">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1,1</w:t>
            </w:r>
          </w:p>
        </w:tc>
        <w:tc>
          <w:tcPr>
            <w:tcW w:w="899" w:type="pct"/>
            <w:noWrap/>
            <w:hideMark/>
          </w:tcPr>
          <w:p w14:paraId="170AA023" w14:textId="04BBE6DF" w:rsidR="00AD1678" w:rsidRPr="00072C12" w:rsidRDefault="00AD1678" w:rsidP="00AD1678">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1,4</w:t>
            </w:r>
          </w:p>
        </w:tc>
      </w:tr>
      <w:tr w:rsidR="00AD1678" w:rsidRPr="00072C12" w14:paraId="68A71C02" w14:textId="77777777" w:rsidTr="009654B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6C107B8C" w14:textId="77777777" w:rsidR="00AD1678" w:rsidRPr="00072C12" w:rsidRDefault="00AD1678" w:rsidP="00AD1678">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Żórawina</w:t>
            </w:r>
          </w:p>
        </w:tc>
        <w:tc>
          <w:tcPr>
            <w:tcW w:w="898" w:type="pct"/>
            <w:noWrap/>
            <w:hideMark/>
          </w:tcPr>
          <w:p w14:paraId="4F60881E" w14:textId="5B068779" w:rsidR="00AD1678" w:rsidRPr="00072C12" w:rsidRDefault="00AD1678" w:rsidP="00AD1678">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25,5</w:t>
            </w:r>
          </w:p>
        </w:tc>
        <w:tc>
          <w:tcPr>
            <w:tcW w:w="899" w:type="pct"/>
            <w:noWrap/>
            <w:hideMark/>
          </w:tcPr>
          <w:p w14:paraId="4552D438" w14:textId="12CFA265" w:rsidR="00AD1678" w:rsidRPr="00072C12" w:rsidRDefault="00AD1678" w:rsidP="00AD1678">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22,9</w:t>
            </w:r>
          </w:p>
        </w:tc>
        <w:tc>
          <w:tcPr>
            <w:tcW w:w="899" w:type="pct"/>
            <w:noWrap/>
            <w:hideMark/>
          </w:tcPr>
          <w:p w14:paraId="15A442B6" w14:textId="04C205B8" w:rsidR="00AD1678" w:rsidRPr="00072C12" w:rsidRDefault="00AD1678" w:rsidP="00AD1678">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20,7</w:t>
            </w:r>
          </w:p>
        </w:tc>
        <w:tc>
          <w:tcPr>
            <w:tcW w:w="899" w:type="pct"/>
            <w:noWrap/>
            <w:hideMark/>
          </w:tcPr>
          <w:p w14:paraId="599FF5D7" w14:textId="267929BB" w:rsidR="00AD1678" w:rsidRPr="00072C12" w:rsidRDefault="00AD1678" w:rsidP="00AD1678">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20,9</w:t>
            </w:r>
          </w:p>
        </w:tc>
      </w:tr>
    </w:tbl>
    <w:p w14:paraId="1119DB81" w14:textId="034F5BC1" w:rsidR="00AD1678" w:rsidRPr="001107B5" w:rsidRDefault="00AD1678" w:rsidP="00F0646B">
      <w:pPr>
        <w:pStyle w:val="Legendarysunek"/>
        <w:rPr>
          <w:b/>
          <w:i w:val="0"/>
          <w:iCs w:val="0"/>
          <w:sz w:val="18"/>
        </w:rPr>
      </w:pPr>
      <w:r w:rsidRPr="001107B5">
        <w:rPr>
          <w:i w:val="0"/>
          <w:iCs w:val="0"/>
          <w:sz w:val="18"/>
        </w:rPr>
        <w:t xml:space="preserve">Tabela  </w:t>
      </w:r>
      <w:r w:rsidRPr="001107B5">
        <w:rPr>
          <w:b/>
          <w:i w:val="0"/>
          <w:iCs w:val="0"/>
          <w:sz w:val="18"/>
        </w:rPr>
        <w:fldChar w:fldCharType="begin"/>
      </w:r>
      <w:r w:rsidRPr="001107B5">
        <w:rPr>
          <w:i w:val="0"/>
          <w:iCs w:val="0"/>
          <w:sz w:val="18"/>
        </w:rPr>
        <w:instrText xml:space="preserve"> SEQ Tabela \* ARABIC </w:instrText>
      </w:r>
      <w:r w:rsidRPr="001107B5">
        <w:rPr>
          <w:b/>
          <w:i w:val="0"/>
          <w:iCs w:val="0"/>
          <w:sz w:val="18"/>
        </w:rPr>
        <w:fldChar w:fldCharType="separate"/>
      </w:r>
      <w:r w:rsidR="00AC5F5A">
        <w:rPr>
          <w:i w:val="0"/>
          <w:iCs w:val="0"/>
          <w:noProof/>
          <w:sz w:val="18"/>
        </w:rPr>
        <w:t>8</w:t>
      </w:r>
      <w:r w:rsidRPr="001107B5">
        <w:rPr>
          <w:b/>
          <w:i w:val="0"/>
          <w:iCs w:val="0"/>
          <w:sz w:val="18"/>
        </w:rPr>
        <w:fldChar w:fldCharType="end"/>
      </w:r>
      <w:r w:rsidRPr="001107B5">
        <w:rPr>
          <w:i w:val="0"/>
          <w:iCs w:val="0"/>
          <w:sz w:val="18"/>
        </w:rPr>
        <w:t xml:space="preserve"> Saldo migracji w gminach MOFW</w:t>
      </w:r>
      <w:r w:rsidR="00004213" w:rsidRPr="001107B5">
        <w:rPr>
          <w:i w:val="0"/>
          <w:iCs w:val="0"/>
          <w:sz w:val="18"/>
        </w:rPr>
        <w:br/>
        <w:t xml:space="preserve">Źródło: </w:t>
      </w:r>
      <w:r w:rsidR="00267FBE" w:rsidRPr="001107B5">
        <w:rPr>
          <w:i w:val="0"/>
          <w:iCs w:val="0"/>
          <w:sz w:val="18"/>
        </w:rPr>
        <w:t xml:space="preserve">Opracowanie własne na podstawie danych z GUS – </w:t>
      </w:r>
      <w:r w:rsidR="002A41E5" w:rsidRPr="001107B5">
        <w:rPr>
          <w:i w:val="0"/>
          <w:iCs w:val="0"/>
          <w:sz w:val="18"/>
        </w:rPr>
        <w:t>BDL</w:t>
      </w:r>
    </w:p>
    <w:p w14:paraId="7DBC7362" w14:textId="18284208" w:rsidR="00577CEB" w:rsidRPr="00072C12" w:rsidRDefault="00A4484F" w:rsidP="00B4711C">
      <w:pPr>
        <w:jc w:val="left"/>
        <w:rPr>
          <w:rFonts w:asciiTheme="minorHAnsi" w:hAnsiTheme="minorHAnsi" w:cstheme="minorHAnsi"/>
        </w:rPr>
      </w:pPr>
      <w:r w:rsidRPr="00072C12">
        <w:rPr>
          <w:rFonts w:asciiTheme="minorHAnsi" w:hAnsiTheme="minorHAnsi" w:cstheme="minorHAnsi"/>
        </w:rPr>
        <w:t xml:space="preserve">Wartości z 2024 roku </w:t>
      </w:r>
      <w:r w:rsidR="00784521" w:rsidRPr="00072C12">
        <w:rPr>
          <w:rFonts w:asciiTheme="minorHAnsi" w:hAnsiTheme="minorHAnsi" w:cstheme="minorHAnsi"/>
        </w:rPr>
        <w:t xml:space="preserve">osiągają </w:t>
      </w:r>
      <w:r w:rsidR="00396A21" w:rsidRPr="00072C12">
        <w:rPr>
          <w:rFonts w:asciiTheme="minorHAnsi" w:hAnsiTheme="minorHAnsi" w:cstheme="minorHAnsi"/>
        </w:rPr>
        <w:t>różn</w:t>
      </w:r>
      <w:r w:rsidR="00BB75D9" w:rsidRPr="00072C12">
        <w:rPr>
          <w:rFonts w:asciiTheme="minorHAnsi" w:hAnsiTheme="minorHAnsi" w:cstheme="minorHAnsi"/>
        </w:rPr>
        <w:t>e</w:t>
      </w:r>
      <w:r w:rsidR="00941A75" w:rsidRPr="00072C12">
        <w:rPr>
          <w:rFonts w:asciiTheme="minorHAnsi" w:hAnsiTheme="minorHAnsi" w:cstheme="minorHAnsi"/>
        </w:rPr>
        <w:t xml:space="preserve"> </w:t>
      </w:r>
      <w:r w:rsidR="00EF35FC" w:rsidRPr="00072C12">
        <w:rPr>
          <w:rFonts w:asciiTheme="minorHAnsi" w:hAnsiTheme="minorHAnsi" w:cstheme="minorHAnsi"/>
        </w:rPr>
        <w:t>poziomy</w:t>
      </w:r>
      <w:r w:rsidR="00B13973" w:rsidRPr="00072C12">
        <w:rPr>
          <w:rFonts w:asciiTheme="minorHAnsi" w:hAnsiTheme="minorHAnsi" w:cstheme="minorHAnsi"/>
        </w:rPr>
        <w:t>. Maksymaln</w:t>
      </w:r>
      <w:r w:rsidR="00EF35FC" w:rsidRPr="00072C12">
        <w:rPr>
          <w:rFonts w:asciiTheme="minorHAnsi" w:hAnsiTheme="minorHAnsi" w:cstheme="minorHAnsi"/>
        </w:rPr>
        <w:t>a</w:t>
      </w:r>
      <w:r w:rsidR="00B13973" w:rsidRPr="00072C12">
        <w:rPr>
          <w:rFonts w:asciiTheme="minorHAnsi" w:hAnsiTheme="minorHAnsi" w:cstheme="minorHAnsi"/>
        </w:rPr>
        <w:t xml:space="preserve"> odnotowana wartość</w:t>
      </w:r>
      <w:r w:rsidR="00941A75" w:rsidRPr="00072C12">
        <w:rPr>
          <w:rFonts w:asciiTheme="minorHAnsi" w:hAnsiTheme="minorHAnsi" w:cstheme="minorHAnsi"/>
        </w:rPr>
        <w:t xml:space="preserve"> </w:t>
      </w:r>
      <w:r w:rsidR="00A364CE" w:rsidRPr="00072C12">
        <w:rPr>
          <w:rFonts w:asciiTheme="minorHAnsi" w:hAnsiTheme="minorHAnsi" w:cstheme="minorHAnsi"/>
        </w:rPr>
        <w:t>to 34,8 [os.1000 mieszkańców]</w:t>
      </w:r>
      <w:r w:rsidR="00337B78" w:rsidRPr="00072C12">
        <w:rPr>
          <w:rFonts w:asciiTheme="minorHAnsi" w:hAnsiTheme="minorHAnsi" w:cstheme="minorHAnsi"/>
        </w:rPr>
        <w:t xml:space="preserve"> </w:t>
      </w:r>
      <w:r w:rsidR="00EF35FC" w:rsidRPr="00072C12">
        <w:rPr>
          <w:rFonts w:asciiTheme="minorHAnsi" w:hAnsiTheme="minorHAnsi" w:cstheme="minorHAnsi"/>
        </w:rPr>
        <w:t xml:space="preserve">dla </w:t>
      </w:r>
      <w:r w:rsidR="00DA0190" w:rsidRPr="00072C12">
        <w:rPr>
          <w:rFonts w:asciiTheme="minorHAnsi" w:hAnsiTheme="minorHAnsi" w:cstheme="minorHAnsi"/>
        </w:rPr>
        <w:t>gmin</w:t>
      </w:r>
      <w:r w:rsidR="00EF35FC" w:rsidRPr="00072C12">
        <w:rPr>
          <w:rFonts w:asciiTheme="minorHAnsi" w:hAnsiTheme="minorHAnsi" w:cstheme="minorHAnsi"/>
        </w:rPr>
        <w:t>y</w:t>
      </w:r>
      <w:r w:rsidR="00DA0190" w:rsidRPr="00072C12">
        <w:rPr>
          <w:rFonts w:asciiTheme="minorHAnsi" w:hAnsiTheme="minorHAnsi" w:cstheme="minorHAnsi"/>
        </w:rPr>
        <w:t xml:space="preserve"> Czernica. </w:t>
      </w:r>
      <w:r w:rsidR="000676F4" w:rsidRPr="00072C12">
        <w:rPr>
          <w:rFonts w:asciiTheme="minorHAnsi" w:hAnsiTheme="minorHAnsi" w:cstheme="minorHAnsi"/>
        </w:rPr>
        <w:t xml:space="preserve">Wartość minimalna </w:t>
      </w:r>
      <w:r w:rsidR="00EF35FC" w:rsidRPr="00072C12">
        <w:rPr>
          <w:rFonts w:asciiTheme="minorHAnsi" w:hAnsiTheme="minorHAnsi" w:cstheme="minorHAnsi"/>
        </w:rPr>
        <w:t xml:space="preserve">jest </w:t>
      </w:r>
      <w:r w:rsidR="000676F4" w:rsidRPr="00072C12">
        <w:rPr>
          <w:rFonts w:asciiTheme="minorHAnsi" w:hAnsiTheme="minorHAnsi" w:cstheme="minorHAnsi"/>
        </w:rPr>
        <w:t>ujemn</w:t>
      </w:r>
      <w:r w:rsidR="00386F95" w:rsidRPr="00072C12">
        <w:rPr>
          <w:rFonts w:asciiTheme="minorHAnsi" w:hAnsiTheme="minorHAnsi" w:cstheme="minorHAnsi"/>
        </w:rPr>
        <w:t>a</w:t>
      </w:r>
      <w:r w:rsidR="000676F4" w:rsidRPr="00072C12">
        <w:rPr>
          <w:rFonts w:asciiTheme="minorHAnsi" w:hAnsiTheme="minorHAnsi" w:cstheme="minorHAnsi"/>
        </w:rPr>
        <w:t xml:space="preserve"> i </w:t>
      </w:r>
      <w:r w:rsidR="00B06A6C" w:rsidRPr="00072C12">
        <w:rPr>
          <w:rFonts w:asciiTheme="minorHAnsi" w:hAnsiTheme="minorHAnsi" w:cstheme="minorHAnsi"/>
        </w:rPr>
        <w:t xml:space="preserve">została odnotowana </w:t>
      </w:r>
      <w:r w:rsidR="00427CF2" w:rsidRPr="00072C12">
        <w:rPr>
          <w:rFonts w:asciiTheme="minorHAnsi" w:hAnsiTheme="minorHAnsi" w:cstheme="minorHAnsi"/>
        </w:rPr>
        <w:t xml:space="preserve">w gminie Mietków. </w:t>
      </w:r>
    </w:p>
    <w:p w14:paraId="149C8F19" w14:textId="35A6F96D" w:rsidR="00D068C1" w:rsidRPr="00072C12" w:rsidRDefault="00D02A5A" w:rsidP="0095741E">
      <w:pPr>
        <w:pStyle w:val="Nagwek3"/>
        <w:rPr>
          <w:rFonts w:asciiTheme="minorHAnsi" w:hAnsiTheme="minorHAnsi" w:cstheme="minorHAnsi"/>
        </w:rPr>
      </w:pPr>
      <w:bookmarkStart w:id="43" w:name="_Toc215065926"/>
      <w:r w:rsidRPr="00072C12">
        <w:rPr>
          <w:rFonts w:asciiTheme="minorHAnsi" w:hAnsiTheme="minorHAnsi" w:cstheme="minorHAnsi"/>
        </w:rPr>
        <w:t>Przyrost rzeczywisty</w:t>
      </w:r>
      <w:bookmarkEnd w:id="43"/>
    </w:p>
    <w:p w14:paraId="537DE892" w14:textId="3FE0C83B" w:rsidR="0003105E" w:rsidRPr="00072C12" w:rsidRDefault="0003105E" w:rsidP="00B4711C">
      <w:pPr>
        <w:jc w:val="left"/>
        <w:rPr>
          <w:rFonts w:asciiTheme="minorHAnsi" w:hAnsiTheme="minorHAnsi" w:cstheme="minorHAnsi"/>
        </w:rPr>
      </w:pPr>
      <w:r w:rsidRPr="00072C12">
        <w:rPr>
          <w:rFonts w:asciiTheme="minorHAnsi" w:hAnsiTheme="minorHAnsi" w:cstheme="minorHAnsi"/>
        </w:rPr>
        <w:t xml:space="preserve">W poniższej tabeli przedstawiono zestawienie </w:t>
      </w:r>
      <w:r w:rsidR="000572F5" w:rsidRPr="00072C12">
        <w:rPr>
          <w:rFonts w:asciiTheme="minorHAnsi" w:hAnsiTheme="minorHAnsi" w:cstheme="minorHAnsi"/>
        </w:rPr>
        <w:t>przyrostu rzeczywistego</w:t>
      </w:r>
      <w:r w:rsidRPr="00072C12">
        <w:rPr>
          <w:rFonts w:asciiTheme="minorHAnsi" w:hAnsiTheme="minorHAnsi" w:cstheme="minorHAnsi"/>
        </w:rPr>
        <w:t xml:space="preserve"> w MOF, pierścieniach i miastach satelickich w latach 2022-2024 oraz w porównaniu z wartością bazową określoną w</w:t>
      </w:r>
      <w:r w:rsidR="00E31957" w:rsidRPr="00072C12">
        <w:rPr>
          <w:rFonts w:asciiTheme="minorHAnsi" w:hAnsiTheme="minorHAnsi" w:cstheme="minorHAnsi"/>
        </w:rPr>
        <w:t> </w:t>
      </w:r>
      <w:r w:rsidRPr="00072C12">
        <w:rPr>
          <w:rFonts w:asciiTheme="minorHAnsi" w:hAnsiTheme="minorHAnsi" w:cstheme="minorHAnsi"/>
        </w:rPr>
        <w:t xml:space="preserve">PZM MOFW. </w:t>
      </w:r>
    </w:p>
    <w:tbl>
      <w:tblPr>
        <w:tblStyle w:val="Tabelasiatki4akcent610"/>
        <w:tblW w:w="5000" w:type="pct"/>
        <w:tblLook w:val="04A0" w:firstRow="1" w:lastRow="0" w:firstColumn="1" w:lastColumn="0" w:noHBand="0" w:noVBand="1"/>
      </w:tblPr>
      <w:tblGrid>
        <w:gridCol w:w="2547"/>
        <w:gridCol w:w="1628"/>
        <w:gridCol w:w="1629"/>
        <w:gridCol w:w="1629"/>
        <w:gridCol w:w="1629"/>
      </w:tblGrid>
      <w:tr w:rsidR="00B32F0C" w:rsidRPr="00072C12" w14:paraId="4BC2F654" w14:textId="77777777">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1405" w:type="pct"/>
            <w:vMerge w:val="restart"/>
            <w:tcBorders>
              <w:bottom w:val="single" w:sz="4" w:space="0" w:color="FFFFFF" w:themeColor="background1"/>
              <w:right w:val="single" w:sz="4" w:space="0" w:color="FFFFFF" w:themeColor="background1"/>
            </w:tcBorders>
            <w:vAlign w:val="center"/>
            <w:hideMark/>
          </w:tcPr>
          <w:p w14:paraId="4A3B743E" w14:textId="77777777" w:rsidR="00B32F0C" w:rsidRPr="00072C12" w:rsidRDefault="00B32F0C">
            <w:pPr>
              <w:spacing w:line="240" w:lineRule="auto"/>
              <w:jc w:val="left"/>
              <w:rPr>
                <w:rFonts w:asciiTheme="minorHAnsi" w:eastAsia="Times New Roman" w:hAnsiTheme="minorHAnsi" w:cstheme="minorHAnsi"/>
                <w:b w:val="0"/>
                <w:bCs w:val="0"/>
                <w:sz w:val="20"/>
                <w:szCs w:val="20"/>
                <w:lang w:eastAsia="pl-PL"/>
              </w:rPr>
            </w:pPr>
            <w:r w:rsidRPr="00072C12">
              <w:rPr>
                <w:rFonts w:asciiTheme="minorHAnsi" w:eastAsia="Times New Roman" w:hAnsiTheme="minorHAnsi" w:cstheme="minorHAnsi"/>
                <w:sz w:val="20"/>
                <w:szCs w:val="20"/>
                <w:lang w:eastAsia="pl-PL"/>
              </w:rPr>
              <w:t>Obszar interwencji</w:t>
            </w:r>
          </w:p>
        </w:tc>
        <w:tc>
          <w:tcPr>
            <w:tcW w:w="898" w:type="pct"/>
            <w:tcBorders>
              <w:left w:val="single" w:sz="4" w:space="0" w:color="FFFFFF" w:themeColor="background1"/>
              <w:bottom w:val="single" w:sz="4" w:space="0" w:color="FFFFFF" w:themeColor="background1"/>
              <w:right w:val="single" w:sz="4" w:space="0" w:color="FFFFFF" w:themeColor="background1"/>
            </w:tcBorders>
            <w:vAlign w:val="center"/>
            <w:hideMark/>
          </w:tcPr>
          <w:p w14:paraId="65E74849" w14:textId="4797562D" w:rsidR="00B32F0C" w:rsidRPr="00072C12" w:rsidRDefault="00B32F0C">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val="0"/>
                <w:bCs w:val="0"/>
                <w:sz w:val="20"/>
                <w:szCs w:val="20"/>
                <w:lang w:eastAsia="pl-PL"/>
              </w:rPr>
            </w:pPr>
            <w:r w:rsidRPr="00072C12">
              <w:rPr>
                <w:rFonts w:asciiTheme="minorHAnsi" w:eastAsia="Times New Roman" w:hAnsiTheme="minorHAnsi" w:cstheme="minorHAnsi"/>
                <w:sz w:val="20"/>
                <w:szCs w:val="20"/>
                <w:lang w:eastAsia="pl-PL"/>
              </w:rPr>
              <w:t>Wartość bazowa</w:t>
            </w:r>
            <w:r w:rsidR="008C7081">
              <w:rPr>
                <w:rFonts w:asciiTheme="minorHAnsi" w:eastAsia="Times New Roman" w:hAnsiTheme="minorHAnsi" w:cstheme="minorHAnsi"/>
                <w:sz w:val="20"/>
                <w:szCs w:val="20"/>
                <w:lang w:eastAsia="pl-PL"/>
              </w:rPr>
              <w:t xml:space="preserve"> 2019</w:t>
            </w:r>
          </w:p>
        </w:tc>
        <w:tc>
          <w:tcPr>
            <w:tcW w:w="899" w:type="pct"/>
            <w:tcBorders>
              <w:left w:val="single" w:sz="4" w:space="0" w:color="FFFFFF" w:themeColor="background1"/>
              <w:bottom w:val="single" w:sz="4" w:space="0" w:color="FFFFFF" w:themeColor="background1"/>
              <w:right w:val="single" w:sz="4" w:space="0" w:color="FFFFFF" w:themeColor="background1"/>
            </w:tcBorders>
            <w:vAlign w:val="center"/>
            <w:hideMark/>
          </w:tcPr>
          <w:p w14:paraId="74CD0995" w14:textId="77777777" w:rsidR="00B32F0C" w:rsidRPr="00072C12" w:rsidRDefault="00B32F0C">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072C12">
              <w:rPr>
                <w:rFonts w:asciiTheme="minorHAnsi" w:hAnsiTheme="minorHAnsi" w:cstheme="minorHAnsi"/>
                <w:sz w:val="20"/>
                <w:szCs w:val="20"/>
              </w:rPr>
              <w:t>Wartość 2022</w:t>
            </w:r>
          </w:p>
        </w:tc>
        <w:tc>
          <w:tcPr>
            <w:tcW w:w="899" w:type="pct"/>
            <w:tcBorders>
              <w:left w:val="single" w:sz="4" w:space="0" w:color="FFFFFF" w:themeColor="background1"/>
              <w:bottom w:val="single" w:sz="4" w:space="0" w:color="FFFFFF" w:themeColor="background1"/>
              <w:right w:val="single" w:sz="4" w:space="0" w:color="FFFFFF" w:themeColor="background1"/>
            </w:tcBorders>
            <w:vAlign w:val="center"/>
            <w:hideMark/>
          </w:tcPr>
          <w:p w14:paraId="78F59D00" w14:textId="77777777" w:rsidR="00B32F0C" w:rsidRPr="00072C12" w:rsidRDefault="00B32F0C">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072C12">
              <w:rPr>
                <w:rFonts w:asciiTheme="minorHAnsi" w:hAnsiTheme="minorHAnsi" w:cstheme="minorHAnsi"/>
                <w:sz w:val="20"/>
                <w:szCs w:val="20"/>
              </w:rPr>
              <w:t>Wartość 2023</w:t>
            </w:r>
          </w:p>
        </w:tc>
        <w:tc>
          <w:tcPr>
            <w:tcW w:w="899" w:type="pct"/>
            <w:tcBorders>
              <w:left w:val="single" w:sz="4" w:space="0" w:color="FFFFFF" w:themeColor="background1"/>
              <w:bottom w:val="single" w:sz="4" w:space="0" w:color="FFFFFF" w:themeColor="background1"/>
            </w:tcBorders>
            <w:vAlign w:val="center"/>
            <w:hideMark/>
          </w:tcPr>
          <w:p w14:paraId="0194FD38" w14:textId="77777777" w:rsidR="00B32F0C" w:rsidRPr="00072C12" w:rsidRDefault="00B32F0C">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072C12">
              <w:rPr>
                <w:rFonts w:asciiTheme="minorHAnsi" w:hAnsiTheme="minorHAnsi" w:cstheme="minorHAnsi"/>
                <w:sz w:val="20"/>
                <w:szCs w:val="20"/>
              </w:rPr>
              <w:t>Wartość 2024</w:t>
            </w:r>
          </w:p>
        </w:tc>
      </w:tr>
      <w:tr w:rsidR="00B32F0C" w:rsidRPr="00072C12" w14:paraId="62B23F87" w14:textId="77777777">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1405" w:type="pct"/>
            <w:vMerge/>
            <w:tcBorders>
              <w:top w:val="single" w:sz="4" w:space="0" w:color="FFFFFF" w:themeColor="background1"/>
              <w:right w:val="single" w:sz="4" w:space="0" w:color="FFFFFF" w:themeColor="background1"/>
            </w:tcBorders>
            <w:vAlign w:val="center"/>
          </w:tcPr>
          <w:p w14:paraId="1170DC12" w14:textId="77777777" w:rsidR="00B32F0C" w:rsidRPr="00072C12" w:rsidRDefault="00B32F0C">
            <w:pPr>
              <w:spacing w:line="240" w:lineRule="auto"/>
              <w:jc w:val="left"/>
              <w:rPr>
                <w:rFonts w:asciiTheme="minorHAnsi" w:eastAsia="Times New Roman" w:hAnsiTheme="minorHAnsi" w:cstheme="minorHAnsi"/>
                <w:sz w:val="20"/>
                <w:szCs w:val="20"/>
                <w:lang w:eastAsia="pl-PL"/>
              </w:rPr>
            </w:pPr>
          </w:p>
        </w:tc>
        <w:tc>
          <w:tcPr>
            <w:tcW w:w="3595" w:type="pct"/>
            <w:gridSpan w:val="4"/>
            <w:tcBorders>
              <w:top w:val="single" w:sz="4" w:space="0" w:color="FFFFFF" w:themeColor="background1"/>
              <w:left w:val="single" w:sz="4" w:space="0" w:color="FFFFFF" w:themeColor="background1"/>
            </w:tcBorders>
            <w:vAlign w:val="center"/>
          </w:tcPr>
          <w:p w14:paraId="31B75E87" w14:textId="77777777" w:rsidR="00B32F0C" w:rsidRPr="00072C12" w:rsidRDefault="00B32F0C">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72C12">
              <w:rPr>
                <w:rFonts w:asciiTheme="minorHAnsi" w:eastAsia="Times New Roman" w:hAnsiTheme="minorHAnsi" w:cstheme="minorHAnsi"/>
                <w:b w:val="0"/>
                <w:bCs w:val="0"/>
                <w:sz w:val="20"/>
                <w:szCs w:val="20"/>
                <w:lang w:eastAsia="pl-PL"/>
              </w:rPr>
              <w:t>[os./1000 mieszkańców]</w:t>
            </w:r>
          </w:p>
        </w:tc>
      </w:tr>
      <w:tr w:rsidR="00B32F0C" w:rsidRPr="00072C12" w14:paraId="0F188BDD" w14:textId="7777777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6B3BF9C1" w14:textId="77777777" w:rsidR="00B32F0C" w:rsidRPr="00072C12" w:rsidRDefault="00B32F0C">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MOF</w:t>
            </w:r>
          </w:p>
        </w:tc>
        <w:tc>
          <w:tcPr>
            <w:tcW w:w="898" w:type="pct"/>
            <w:noWrap/>
          </w:tcPr>
          <w:p w14:paraId="76E9478A" w14:textId="30D48AD5" w:rsidR="00B32F0C" w:rsidRPr="00072C12" w:rsidRDefault="00915BC9">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12,2</w:t>
            </w:r>
          </w:p>
        </w:tc>
        <w:tc>
          <w:tcPr>
            <w:tcW w:w="899" w:type="pct"/>
            <w:noWrap/>
          </w:tcPr>
          <w:p w14:paraId="6E6A5EA8" w14:textId="6DAC3A45" w:rsidR="00B32F0C" w:rsidRPr="00072C12" w:rsidRDefault="00331B54">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6,6</w:t>
            </w:r>
          </w:p>
        </w:tc>
        <w:tc>
          <w:tcPr>
            <w:tcW w:w="899" w:type="pct"/>
            <w:noWrap/>
          </w:tcPr>
          <w:p w14:paraId="01BE5808" w14:textId="7026DA0A" w:rsidR="00B32F0C" w:rsidRPr="00072C12" w:rsidRDefault="00D9299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7,3</w:t>
            </w:r>
          </w:p>
        </w:tc>
        <w:tc>
          <w:tcPr>
            <w:tcW w:w="899" w:type="pct"/>
            <w:noWrap/>
          </w:tcPr>
          <w:p w14:paraId="7E43EE43" w14:textId="1CCD1116" w:rsidR="00B32F0C" w:rsidRPr="00072C12" w:rsidRDefault="00D9299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5,8</w:t>
            </w:r>
          </w:p>
        </w:tc>
      </w:tr>
      <w:tr w:rsidR="00B32F0C" w:rsidRPr="00072C12" w14:paraId="3C6BC638" w14:textId="77777777">
        <w:trPr>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3BBA49B8" w14:textId="77777777" w:rsidR="00B32F0C" w:rsidRPr="00072C12" w:rsidRDefault="00B32F0C">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Pierścień I</w:t>
            </w:r>
          </w:p>
        </w:tc>
        <w:tc>
          <w:tcPr>
            <w:tcW w:w="898" w:type="pct"/>
            <w:noWrap/>
          </w:tcPr>
          <w:p w14:paraId="74AAE6AA" w14:textId="1CD97106" w:rsidR="00B32F0C" w:rsidRPr="00072C12" w:rsidRDefault="003B4C0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35,0</w:t>
            </w:r>
          </w:p>
        </w:tc>
        <w:tc>
          <w:tcPr>
            <w:tcW w:w="899" w:type="pct"/>
            <w:noWrap/>
          </w:tcPr>
          <w:p w14:paraId="5B600B41" w14:textId="7E242222" w:rsidR="00B32F0C" w:rsidRPr="00072C12" w:rsidRDefault="003B4C0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23,2</w:t>
            </w:r>
          </w:p>
        </w:tc>
        <w:tc>
          <w:tcPr>
            <w:tcW w:w="899" w:type="pct"/>
            <w:noWrap/>
          </w:tcPr>
          <w:p w14:paraId="0E9CB46D" w14:textId="37DEB80B" w:rsidR="00B32F0C" w:rsidRPr="00072C12" w:rsidRDefault="003B4C0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23,8</w:t>
            </w:r>
          </w:p>
        </w:tc>
        <w:tc>
          <w:tcPr>
            <w:tcW w:w="899" w:type="pct"/>
            <w:noWrap/>
          </w:tcPr>
          <w:p w14:paraId="2CC27E15" w14:textId="6BD92BFE" w:rsidR="00B32F0C" w:rsidRPr="00072C12" w:rsidRDefault="003B4C0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22,2</w:t>
            </w:r>
          </w:p>
        </w:tc>
      </w:tr>
      <w:tr w:rsidR="00B32F0C" w:rsidRPr="00072C12" w14:paraId="28F25283" w14:textId="7777777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0DA01CFA" w14:textId="77777777" w:rsidR="00B32F0C" w:rsidRPr="00072C12" w:rsidRDefault="00B32F0C">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Pierścień II</w:t>
            </w:r>
          </w:p>
        </w:tc>
        <w:tc>
          <w:tcPr>
            <w:tcW w:w="898" w:type="pct"/>
            <w:noWrap/>
          </w:tcPr>
          <w:p w14:paraId="52845300" w14:textId="56A8DA79" w:rsidR="00B32F0C" w:rsidRPr="00072C12" w:rsidRDefault="003B4C0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0,4</w:t>
            </w:r>
          </w:p>
        </w:tc>
        <w:tc>
          <w:tcPr>
            <w:tcW w:w="899" w:type="pct"/>
            <w:noWrap/>
          </w:tcPr>
          <w:p w14:paraId="3970F8F9" w14:textId="34559264" w:rsidR="00B32F0C" w:rsidRPr="00072C12" w:rsidRDefault="003B4C0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-1,4</w:t>
            </w:r>
          </w:p>
        </w:tc>
        <w:tc>
          <w:tcPr>
            <w:tcW w:w="899" w:type="pct"/>
            <w:noWrap/>
          </w:tcPr>
          <w:p w14:paraId="3E0C375B" w14:textId="4B6B8A23" w:rsidR="00B32F0C" w:rsidRPr="00072C12" w:rsidRDefault="003B4C0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0,0</w:t>
            </w:r>
          </w:p>
        </w:tc>
        <w:tc>
          <w:tcPr>
            <w:tcW w:w="899" w:type="pct"/>
            <w:noWrap/>
          </w:tcPr>
          <w:p w14:paraId="75B48229" w14:textId="53684D88" w:rsidR="00B32F0C" w:rsidRPr="00072C12" w:rsidRDefault="00E8781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-2,0</w:t>
            </w:r>
          </w:p>
        </w:tc>
      </w:tr>
      <w:tr w:rsidR="00B32F0C" w:rsidRPr="00072C12" w14:paraId="6466D4F0" w14:textId="77777777">
        <w:trPr>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7354298E" w14:textId="77777777" w:rsidR="00B32F0C" w:rsidRPr="00072C12" w:rsidRDefault="00B32F0C">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Miasta satelickie</w:t>
            </w:r>
          </w:p>
        </w:tc>
        <w:tc>
          <w:tcPr>
            <w:tcW w:w="898" w:type="pct"/>
            <w:noWrap/>
          </w:tcPr>
          <w:p w14:paraId="7ECB0EBD" w14:textId="153FFB2E" w:rsidR="00B32F0C" w:rsidRPr="00072C12" w:rsidRDefault="00E8781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9,1</w:t>
            </w:r>
          </w:p>
        </w:tc>
        <w:tc>
          <w:tcPr>
            <w:tcW w:w="899" w:type="pct"/>
            <w:noWrap/>
          </w:tcPr>
          <w:p w14:paraId="4F016710" w14:textId="6C4DC223" w:rsidR="00B32F0C" w:rsidRPr="00072C12" w:rsidRDefault="00E8781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4,6</w:t>
            </w:r>
          </w:p>
        </w:tc>
        <w:tc>
          <w:tcPr>
            <w:tcW w:w="899" w:type="pct"/>
            <w:noWrap/>
          </w:tcPr>
          <w:p w14:paraId="03DBBB24" w14:textId="1646E22D" w:rsidR="00B32F0C" w:rsidRPr="00072C12" w:rsidRDefault="00E8781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5,8</w:t>
            </w:r>
          </w:p>
        </w:tc>
        <w:tc>
          <w:tcPr>
            <w:tcW w:w="899" w:type="pct"/>
            <w:noWrap/>
          </w:tcPr>
          <w:p w14:paraId="1FA6FDE4" w14:textId="63605C8E" w:rsidR="00B32F0C" w:rsidRPr="00072C12" w:rsidRDefault="00E87815" w:rsidP="00417504">
            <w:pPr>
              <w:keepNext/>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3,9</w:t>
            </w:r>
          </w:p>
        </w:tc>
      </w:tr>
    </w:tbl>
    <w:p w14:paraId="521D5464" w14:textId="4ADBE103" w:rsidR="00B32F0C" w:rsidRPr="001107B5" w:rsidRDefault="00417504" w:rsidP="00F0646B">
      <w:pPr>
        <w:pStyle w:val="Legendarysunek"/>
        <w:rPr>
          <w:b/>
          <w:i w:val="0"/>
          <w:iCs w:val="0"/>
          <w:sz w:val="18"/>
        </w:rPr>
      </w:pPr>
      <w:r w:rsidRPr="001107B5">
        <w:rPr>
          <w:i w:val="0"/>
          <w:iCs w:val="0"/>
          <w:sz w:val="18"/>
        </w:rPr>
        <w:t xml:space="preserve">Tabela </w:t>
      </w:r>
      <w:r w:rsidRPr="001107B5">
        <w:rPr>
          <w:b/>
          <w:i w:val="0"/>
          <w:iCs w:val="0"/>
          <w:sz w:val="18"/>
        </w:rPr>
        <w:fldChar w:fldCharType="begin"/>
      </w:r>
      <w:r w:rsidRPr="001107B5">
        <w:rPr>
          <w:i w:val="0"/>
          <w:iCs w:val="0"/>
          <w:sz w:val="18"/>
        </w:rPr>
        <w:instrText xml:space="preserve"> SEQ Tabela \* ARABIC </w:instrText>
      </w:r>
      <w:r w:rsidRPr="001107B5">
        <w:rPr>
          <w:b/>
          <w:i w:val="0"/>
          <w:iCs w:val="0"/>
          <w:sz w:val="18"/>
        </w:rPr>
        <w:fldChar w:fldCharType="separate"/>
      </w:r>
      <w:r w:rsidR="00AC5F5A">
        <w:rPr>
          <w:i w:val="0"/>
          <w:iCs w:val="0"/>
          <w:noProof/>
          <w:sz w:val="18"/>
        </w:rPr>
        <w:t>9</w:t>
      </w:r>
      <w:r w:rsidRPr="001107B5">
        <w:rPr>
          <w:b/>
          <w:i w:val="0"/>
          <w:iCs w:val="0"/>
          <w:noProof/>
          <w:sz w:val="18"/>
        </w:rPr>
        <w:fldChar w:fldCharType="end"/>
      </w:r>
      <w:r w:rsidRPr="001107B5">
        <w:rPr>
          <w:i w:val="0"/>
          <w:iCs w:val="0"/>
          <w:sz w:val="18"/>
        </w:rPr>
        <w:t xml:space="preserve"> Przyrost rzeczywisty w obszarach interwencji </w:t>
      </w:r>
      <w:r w:rsidR="004C149F" w:rsidRPr="001107B5">
        <w:rPr>
          <w:i w:val="0"/>
          <w:iCs w:val="0"/>
          <w:sz w:val="18"/>
        </w:rPr>
        <w:t>w MOFW</w:t>
      </w:r>
      <w:r w:rsidRPr="001107B5">
        <w:rPr>
          <w:i w:val="0"/>
          <w:iCs w:val="0"/>
          <w:sz w:val="18"/>
        </w:rPr>
        <w:br/>
      </w:r>
      <w:r w:rsidR="00067B2C" w:rsidRPr="001107B5">
        <w:rPr>
          <w:i w:val="0"/>
          <w:iCs w:val="0"/>
          <w:sz w:val="18"/>
        </w:rPr>
        <w:t>Źródło: Opracowanie własne na podstawie danych z GUS – BDL</w:t>
      </w:r>
    </w:p>
    <w:p w14:paraId="630B9828" w14:textId="3ABA4931" w:rsidR="00E152B3" w:rsidRPr="00072C12" w:rsidRDefault="00864288" w:rsidP="00B4711C">
      <w:pPr>
        <w:jc w:val="left"/>
        <w:rPr>
          <w:rFonts w:asciiTheme="minorHAnsi" w:hAnsiTheme="minorHAnsi" w:cstheme="minorHAnsi"/>
        </w:rPr>
      </w:pPr>
      <w:r w:rsidRPr="00072C12">
        <w:rPr>
          <w:rFonts w:asciiTheme="minorHAnsi" w:hAnsiTheme="minorHAnsi" w:cstheme="minorHAnsi"/>
        </w:rPr>
        <w:t xml:space="preserve">Na terenie MOF odnotowano </w:t>
      </w:r>
      <w:r w:rsidR="00E56CD1" w:rsidRPr="00072C12">
        <w:rPr>
          <w:rFonts w:asciiTheme="minorHAnsi" w:hAnsiTheme="minorHAnsi" w:cstheme="minorHAnsi"/>
        </w:rPr>
        <w:t xml:space="preserve">zmienne wartości </w:t>
      </w:r>
      <w:r w:rsidR="00A25ABB" w:rsidRPr="00072C12">
        <w:rPr>
          <w:rFonts w:asciiTheme="minorHAnsi" w:hAnsiTheme="minorHAnsi" w:cstheme="minorHAnsi"/>
        </w:rPr>
        <w:t xml:space="preserve">na przestrzeni analizowanych lat. Końcowa wartość </w:t>
      </w:r>
      <w:r w:rsidR="00222EAC" w:rsidRPr="00072C12">
        <w:rPr>
          <w:rFonts w:asciiTheme="minorHAnsi" w:hAnsiTheme="minorHAnsi" w:cstheme="minorHAnsi"/>
        </w:rPr>
        <w:t xml:space="preserve">w 2024 wskazuje na </w:t>
      </w:r>
      <w:r w:rsidR="00CA075F" w:rsidRPr="00072C12">
        <w:rPr>
          <w:rFonts w:asciiTheme="minorHAnsi" w:hAnsiTheme="minorHAnsi" w:cstheme="minorHAnsi"/>
        </w:rPr>
        <w:t xml:space="preserve">całkiem dobrą </w:t>
      </w:r>
      <w:r w:rsidR="00D72D16" w:rsidRPr="00072C12">
        <w:rPr>
          <w:rFonts w:asciiTheme="minorHAnsi" w:hAnsiTheme="minorHAnsi" w:cstheme="minorHAnsi"/>
        </w:rPr>
        <w:t>sytuacje d</w:t>
      </w:r>
      <w:r w:rsidR="00A73FF2" w:rsidRPr="00072C12">
        <w:rPr>
          <w:rFonts w:asciiTheme="minorHAnsi" w:hAnsiTheme="minorHAnsi" w:cstheme="minorHAnsi"/>
        </w:rPr>
        <w:t>e</w:t>
      </w:r>
      <w:r w:rsidR="00D72D16" w:rsidRPr="00072C12">
        <w:rPr>
          <w:rFonts w:asciiTheme="minorHAnsi" w:hAnsiTheme="minorHAnsi" w:cstheme="minorHAnsi"/>
        </w:rPr>
        <w:t xml:space="preserve">mograficzną w </w:t>
      </w:r>
      <w:r w:rsidR="00A73FF2" w:rsidRPr="00072C12">
        <w:rPr>
          <w:rFonts w:asciiTheme="minorHAnsi" w:hAnsiTheme="minorHAnsi" w:cstheme="minorHAnsi"/>
        </w:rPr>
        <w:t>MOFW</w:t>
      </w:r>
      <w:r w:rsidR="00AC2FCD" w:rsidRPr="00072C12">
        <w:rPr>
          <w:rFonts w:asciiTheme="minorHAnsi" w:hAnsiTheme="minorHAnsi" w:cstheme="minorHAnsi"/>
        </w:rPr>
        <w:t xml:space="preserve">. </w:t>
      </w:r>
      <w:r w:rsidR="0072398F" w:rsidRPr="00072C12">
        <w:rPr>
          <w:rFonts w:asciiTheme="minorHAnsi" w:hAnsiTheme="minorHAnsi" w:cstheme="minorHAnsi"/>
        </w:rPr>
        <w:t xml:space="preserve">Największe </w:t>
      </w:r>
      <w:r w:rsidR="0072398F" w:rsidRPr="00072C12">
        <w:rPr>
          <w:rFonts w:asciiTheme="minorHAnsi" w:hAnsiTheme="minorHAnsi" w:cstheme="minorHAnsi"/>
        </w:rPr>
        <w:lastRenderedPageBreak/>
        <w:t xml:space="preserve">wartości odnotowano </w:t>
      </w:r>
      <w:r w:rsidR="008F28B3" w:rsidRPr="00072C12">
        <w:rPr>
          <w:rFonts w:asciiTheme="minorHAnsi" w:hAnsiTheme="minorHAnsi" w:cstheme="minorHAnsi"/>
        </w:rPr>
        <w:t xml:space="preserve">na obszarze </w:t>
      </w:r>
      <w:r w:rsidR="00A00602" w:rsidRPr="00072C12">
        <w:rPr>
          <w:rFonts w:asciiTheme="minorHAnsi" w:hAnsiTheme="minorHAnsi" w:cstheme="minorHAnsi"/>
        </w:rPr>
        <w:t>pierścieni</w:t>
      </w:r>
      <w:r w:rsidR="008F28B3" w:rsidRPr="00072C12">
        <w:rPr>
          <w:rFonts w:asciiTheme="minorHAnsi" w:hAnsiTheme="minorHAnsi" w:cstheme="minorHAnsi"/>
        </w:rPr>
        <w:t>a</w:t>
      </w:r>
      <w:r w:rsidR="00A00602" w:rsidRPr="00072C12">
        <w:rPr>
          <w:rFonts w:asciiTheme="minorHAnsi" w:hAnsiTheme="minorHAnsi" w:cstheme="minorHAnsi"/>
        </w:rPr>
        <w:t xml:space="preserve"> I</w:t>
      </w:r>
      <w:r w:rsidR="008F28B3" w:rsidRPr="00072C12">
        <w:rPr>
          <w:rFonts w:asciiTheme="minorHAnsi" w:hAnsiTheme="minorHAnsi" w:cstheme="minorHAnsi"/>
        </w:rPr>
        <w:t xml:space="preserve">, który </w:t>
      </w:r>
      <w:r w:rsidR="00196BA1" w:rsidRPr="00072C12">
        <w:rPr>
          <w:rFonts w:asciiTheme="minorHAnsi" w:hAnsiTheme="minorHAnsi" w:cstheme="minorHAnsi"/>
        </w:rPr>
        <w:t xml:space="preserve">pomimo spadku </w:t>
      </w:r>
      <w:r w:rsidR="00E152B3" w:rsidRPr="00072C12">
        <w:rPr>
          <w:rFonts w:asciiTheme="minorHAnsi" w:hAnsiTheme="minorHAnsi" w:cstheme="minorHAnsi"/>
        </w:rPr>
        <w:t xml:space="preserve">nadal pozostaje najbardziej dynamicznym obszarem. </w:t>
      </w:r>
      <w:r w:rsidR="001666CE" w:rsidRPr="00072C12">
        <w:rPr>
          <w:rFonts w:asciiTheme="minorHAnsi" w:hAnsiTheme="minorHAnsi" w:cstheme="minorHAnsi"/>
        </w:rPr>
        <w:t xml:space="preserve">Pierścień II natomiast wykazuje wartości ujemne </w:t>
      </w:r>
      <w:r w:rsidR="00A546FA" w:rsidRPr="00072C12">
        <w:rPr>
          <w:rFonts w:asciiTheme="minorHAnsi" w:hAnsiTheme="minorHAnsi" w:cstheme="minorHAnsi"/>
        </w:rPr>
        <w:t>co oznacza ubytek ludności. Wartości w analizowanych latach przeskakiwały pomiędzy wa</w:t>
      </w:r>
      <w:r w:rsidR="00055E0B" w:rsidRPr="00072C12">
        <w:rPr>
          <w:rFonts w:asciiTheme="minorHAnsi" w:hAnsiTheme="minorHAnsi" w:cstheme="minorHAnsi"/>
        </w:rPr>
        <w:t xml:space="preserve">rtościami dodatnimi, a ujemnymi. Miasta </w:t>
      </w:r>
      <w:r w:rsidR="00FF3436" w:rsidRPr="00072C12">
        <w:rPr>
          <w:rFonts w:asciiTheme="minorHAnsi" w:hAnsiTheme="minorHAnsi" w:cstheme="minorHAnsi"/>
        </w:rPr>
        <w:t xml:space="preserve">satelickie również odnotowały spadek na przestrzeni lat, jednak wynik uzyskany w 2024 jest zadowalający. </w:t>
      </w:r>
    </w:p>
    <w:p w14:paraId="732C53BB" w14:textId="5D6F1507" w:rsidR="00BE19B5" w:rsidRPr="00072C12" w:rsidRDefault="00D02A5A" w:rsidP="00B4711C">
      <w:pPr>
        <w:jc w:val="left"/>
        <w:rPr>
          <w:rFonts w:asciiTheme="minorHAnsi" w:hAnsiTheme="minorHAnsi" w:cstheme="minorHAnsi"/>
        </w:rPr>
      </w:pPr>
      <w:r w:rsidRPr="00072C12">
        <w:rPr>
          <w:rFonts w:asciiTheme="minorHAnsi" w:hAnsiTheme="minorHAnsi" w:cstheme="minorHAnsi"/>
        </w:rPr>
        <w:t>W poniższej tabeli przedstawiono zestawienie przyrostu rzeczywistego w poszczególnych gminach w latach 2022-2024 oraz w porównaniu z wartością bazową określoną w PZM MOFW.</w:t>
      </w:r>
    </w:p>
    <w:tbl>
      <w:tblPr>
        <w:tblStyle w:val="Tabelasiatki4akcent610"/>
        <w:tblW w:w="5000" w:type="pct"/>
        <w:tblLook w:val="04A0" w:firstRow="1" w:lastRow="0" w:firstColumn="1" w:lastColumn="0" w:noHBand="0" w:noVBand="1"/>
      </w:tblPr>
      <w:tblGrid>
        <w:gridCol w:w="2547"/>
        <w:gridCol w:w="1628"/>
        <w:gridCol w:w="1629"/>
        <w:gridCol w:w="1629"/>
        <w:gridCol w:w="1629"/>
      </w:tblGrid>
      <w:tr w:rsidR="00BF73E7" w:rsidRPr="00072C12" w14:paraId="17516C09" w14:textId="77777777" w:rsidTr="00D068C1">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1405" w:type="pct"/>
            <w:vMerge w:val="restart"/>
            <w:tcBorders>
              <w:bottom w:val="single" w:sz="4" w:space="0" w:color="FFFFFF" w:themeColor="background1"/>
              <w:right w:val="single" w:sz="4" w:space="0" w:color="FFFFFF" w:themeColor="background1"/>
            </w:tcBorders>
            <w:vAlign w:val="center"/>
            <w:hideMark/>
          </w:tcPr>
          <w:p w14:paraId="0CD61352" w14:textId="77777777" w:rsidR="00BF73E7" w:rsidRPr="00072C12" w:rsidRDefault="00BF73E7">
            <w:pPr>
              <w:spacing w:line="240" w:lineRule="auto"/>
              <w:jc w:val="left"/>
              <w:rPr>
                <w:rFonts w:asciiTheme="minorHAnsi" w:eastAsia="Times New Roman" w:hAnsiTheme="minorHAnsi" w:cstheme="minorHAnsi"/>
                <w:sz w:val="20"/>
                <w:szCs w:val="20"/>
                <w:lang w:eastAsia="pl-PL"/>
              </w:rPr>
            </w:pPr>
            <w:r w:rsidRPr="00072C12">
              <w:rPr>
                <w:rFonts w:asciiTheme="minorHAnsi" w:eastAsia="Times New Roman" w:hAnsiTheme="minorHAnsi" w:cstheme="minorHAnsi"/>
                <w:sz w:val="20"/>
                <w:szCs w:val="20"/>
                <w:lang w:eastAsia="pl-PL"/>
              </w:rPr>
              <w:t>Gmina</w:t>
            </w:r>
          </w:p>
        </w:tc>
        <w:tc>
          <w:tcPr>
            <w:tcW w:w="898" w:type="pct"/>
            <w:tcBorders>
              <w:left w:val="single" w:sz="4" w:space="0" w:color="FFFFFF" w:themeColor="background1"/>
              <w:bottom w:val="single" w:sz="4" w:space="0" w:color="FFFFFF" w:themeColor="background1"/>
              <w:right w:val="single" w:sz="4" w:space="0" w:color="FFFFFF" w:themeColor="background1"/>
            </w:tcBorders>
            <w:vAlign w:val="center"/>
            <w:hideMark/>
          </w:tcPr>
          <w:p w14:paraId="759B58F5" w14:textId="704C21EF" w:rsidR="00BF73E7" w:rsidRPr="00072C12" w:rsidRDefault="00BF73E7" w:rsidP="00BF73E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eastAsia="pl-PL"/>
              </w:rPr>
            </w:pPr>
            <w:r w:rsidRPr="00072C12">
              <w:rPr>
                <w:rFonts w:asciiTheme="minorHAnsi" w:eastAsia="Times New Roman" w:hAnsiTheme="minorHAnsi" w:cstheme="minorHAnsi"/>
                <w:sz w:val="20"/>
                <w:szCs w:val="20"/>
                <w:lang w:eastAsia="pl-PL"/>
              </w:rPr>
              <w:t>Wartość bazowa</w:t>
            </w:r>
            <w:r w:rsidR="008C7081">
              <w:rPr>
                <w:rFonts w:asciiTheme="minorHAnsi" w:eastAsia="Times New Roman" w:hAnsiTheme="minorHAnsi" w:cstheme="minorHAnsi"/>
                <w:sz w:val="20"/>
                <w:szCs w:val="20"/>
                <w:lang w:eastAsia="pl-PL"/>
              </w:rPr>
              <w:t xml:space="preserve"> 2019</w:t>
            </w:r>
          </w:p>
        </w:tc>
        <w:tc>
          <w:tcPr>
            <w:tcW w:w="899" w:type="pct"/>
            <w:tcBorders>
              <w:left w:val="single" w:sz="4" w:space="0" w:color="FFFFFF" w:themeColor="background1"/>
              <w:bottom w:val="single" w:sz="4" w:space="0" w:color="FFFFFF" w:themeColor="background1"/>
              <w:right w:val="single" w:sz="4" w:space="0" w:color="FFFFFF" w:themeColor="background1"/>
            </w:tcBorders>
            <w:vAlign w:val="center"/>
            <w:hideMark/>
          </w:tcPr>
          <w:p w14:paraId="0D078CF4" w14:textId="3EF5C8B1" w:rsidR="00BF73E7" w:rsidRPr="00072C12" w:rsidRDefault="00BF73E7" w:rsidP="00BF73E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72C12">
              <w:rPr>
                <w:rFonts w:asciiTheme="minorHAnsi" w:hAnsiTheme="minorHAnsi" w:cstheme="minorHAnsi"/>
                <w:sz w:val="20"/>
                <w:szCs w:val="20"/>
              </w:rPr>
              <w:t>Wartość 2022</w:t>
            </w:r>
          </w:p>
        </w:tc>
        <w:tc>
          <w:tcPr>
            <w:tcW w:w="899" w:type="pct"/>
            <w:tcBorders>
              <w:left w:val="single" w:sz="4" w:space="0" w:color="FFFFFF" w:themeColor="background1"/>
              <w:bottom w:val="single" w:sz="4" w:space="0" w:color="FFFFFF" w:themeColor="background1"/>
              <w:right w:val="single" w:sz="4" w:space="0" w:color="FFFFFF" w:themeColor="background1"/>
            </w:tcBorders>
            <w:vAlign w:val="center"/>
            <w:hideMark/>
          </w:tcPr>
          <w:p w14:paraId="0B5567B9" w14:textId="690897E9" w:rsidR="00BF73E7" w:rsidRPr="00072C12" w:rsidRDefault="00BF73E7" w:rsidP="00BF73E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72C12">
              <w:rPr>
                <w:rFonts w:asciiTheme="minorHAnsi" w:hAnsiTheme="minorHAnsi" w:cstheme="minorHAnsi"/>
                <w:sz w:val="20"/>
                <w:szCs w:val="20"/>
              </w:rPr>
              <w:t>Wartość 2023</w:t>
            </w:r>
          </w:p>
        </w:tc>
        <w:tc>
          <w:tcPr>
            <w:tcW w:w="899" w:type="pct"/>
            <w:tcBorders>
              <w:left w:val="single" w:sz="4" w:space="0" w:color="FFFFFF" w:themeColor="background1"/>
              <w:bottom w:val="single" w:sz="4" w:space="0" w:color="FFFFFF" w:themeColor="background1"/>
            </w:tcBorders>
            <w:vAlign w:val="center"/>
            <w:hideMark/>
          </w:tcPr>
          <w:p w14:paraId="463917C3" w14:textId="53ABB2E0" w:rsidR="00BF73E7" w:rsidRPr="00072C12" w:rsidRDefault="00BF73E7" w:rsidP="00BF73E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72C12">
              <w:rPr>
                <w:rFonts w:asciiTheme="minorHAnsi" w:hAnsiTheme="minorHAnsi" w:cstheme="minorHAnsi"/>
                <w:sz w:val="20"/>
                <w:szCs w:val="20"/>
              </w:rPr>
              <w:t>Wartość 2024</w:t>
            </w:r>
          </w:p>
        </w:tc>
      </w:tr>
      <w:tr w:rsidR="00BF73E7" w:rsidRPr="00072C12" w14:paraId="17369900" w14:textId="77777777" w:rsidTr="00D068C1">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1405" w:type="pct"/>
            <w:vMerge/>
            <w:tcBorders>
              <w:top w:val="single" w:sz="4" w:space="0" w:color="FFFFFF" w:themeColor="background1"/>
              <w:right w:val="single" w:sz="4" w:space="0" w:color="FFFFFF" w:themeColor="background1"/>
            </w:tcBorders>
            <w:vAlign w:val="center"/>
          </w:tcPr>
          <w:p w14:paraId="42E61414" w14:textId="77777777" w:rsidR="00BF73E7" w:rsidRPr="00072C12" w:rsidRDefault="00BF73E7">
            <w:pPr>
              <w:spacing w:line="240" w:lineRule="auto"/>
              <w:jc w:val="left"/>
              <w:rPr>
                <w:rFonts w:asciiTheme="minorHAnsi" w:eastAsia="Times New Roman" w:hAnsiTheme="minorHAnsi" w:cstheme="minorHAnsi"/>
                <w:sz w:val="20"/>
                <w:szCs w:val="20"/>
                <w:lang w:eastAsia="pl-PL"/>
              </w:rPr>
            </w:pPr>
          </w:p>
        </w:tc>
        <w:tc>
          <w:tcPr>
            <w:tcW w:w="3595" w:type="pct"/>
            <w:gridSpan w:val="4"/>
            <w:tcBorders>
              <w:top w:val="single" w:sz="4" w:space="0" w:color="FFFFFF" w:themeColor="background1"/>
              <w:left w:val="single" w:sz="4" w:space="0" w:color="FFFFFF" w:themeColor="background1"/>
            </w:tcBorders>
            <w:vAlign w:val="center"/>
          </w:tcPr>
          <w:p w14:paraId="49EFFFD6" w14:textId="35A696CF" w:rsidR="00BF73E7" w:rsidRPr="00072C12" w:rsidRDefault="00BF73E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072C12">
              <w:rPr>
                <w:rFonts w:asciiTheme="minorHAnsi" w:eastAsia="Times New Roman" w:hAnsiTheme="minorHAnsi" w:cstheme="minorHAnsi"/>
                <w:b w:val="0"/>
                <w:bCs w:val="0"/>
                <w:sz w:val="20"/>
                <w:szCs w:val="20"/>
                <w:lang w:eastAsia="pl-PL"/>
              </w:rPr>
              <w:t>[os./1000 mieszkańców]</w:t>
            </w:r>
          </w:p>
        </w:tc>
      </w:tr>
      <w:tr w:rsidR="00581988" w:rsidRPr="00072C12" w14:paraId="2B819AD7" w14:textId="77777777" w:rsidTr="009654B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29AA40BB" w14:textId="77777777" w:rsidR="00581988" w:rsidRPr="00072C12" w:rsidRDefault="00581988">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Wrocław</w:t>
            </w:r>
          </w:p>
        </w:tc>
        <w:tc>
          <w:tcPr>
            <w:tcW w:w="898" w:type="pct"/>
            <w:noWrap/>
          </w:tcPr>
          <w:p w14:paraId="038206E7" w14:textId="62576DD9" w:rsidR="00581988" w:rsidRPr="00072C12" w:rsidRDefault="004E2251">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4,1</w:t>
            </w:r>
          </w:p>
        </w:tc>
        <w:tc>
          <w:tcPr>
            <w:tcW w:w="899" w:type="pct"/>
            <w:noWrap/>
          </w:tcPr>
          <w:p w14:paraId="2E4F6B8A" w14:textId="254DF337" w:rsidR="00581988" w:rsidRPr="00072C12" w:rsidRDefault="004E2251">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0,1</w:t>
            </w:r>
          </w:p>
        </w:tc>
        <w:tc>
          <w:tcPr>
            <w:tcW w:w="899" w:type="pct"/>
            <w:noWrap/>
          </w:tcPr>
          <w:p w14:paraId="37DD59A3" w14:textId="68D9A4D5" w:rsidR="00581988" w:rsidRPr="00072C12" w:rsidRDefault="004E2251">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-0,4</w:t>
            </w:r>
          </w:p>
        </w:tc>
        <w:tc>
          <w:tcPr>
            <w:tcW w:w="899" w:type="pct"/>
            <w:noWrap/>
          </w:tcPr>
          <w:p w14:paraId="41C48726" w14:textId="2C5103AA" w:rsidR="00581988" w:rsidRPr="00072C12" w:rsidRDefault="004E2251">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-1,0</w:t>
            </w:r>
          </w:p>
        </w:tc>
      </w:tr>
      <w:tr w:rsidR="00883536" w:rsidRPr="00072C12" w14:paraId="6223D702" w14:textId="77777777" w:rsidTr="009654BE">
        <w:trPr>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261E025F" w14:textId="77777777" w:rsidR="00883536" w:rsidRPr="00072C12" w:rsidRDefault="00883536" w:rsidP="00883536">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Miasto i Gmina Bierutów</w:t>
            </w:r>
          </w:p>
        </w:tc>
        <w:tc>
          <w:tcPr>
            <w:tcW w:w="898" w:type="pct"/>
            <w:noWrap/>
          </w:tcPr>
          <w:p w14:paraId="684DCF4D" w14:textId="0EE67F24" w:rsidR="00883536" w:rsidRPr="00072C12" w:rsidRDefault="00883536" w:rsidP="0088353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-6,3</w:t>
            </w:r>
          </w:p>
        </w:tc>
        <w:tc>
          <w:tcPr>
            <w:tcW w:w="899" w:type="pct"/>
            <w:noWrap/>
          </w:tcPr>
          <w:p w14:paraId="0C16A02E" w14:textId="3BA8370F" w:rsidR="00883536" w:rsidRPr="00072C12" w:rsidRDefault="00883536" w:rsidP="0088353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-10,1</w:t>
            </w:r>
          </w:p>
        </w:tc>
        <w:tc>
          <w:tcPr>
            <w:tcW w:w="899" w:type="pct"/>
            <w:noWrap/>
          </w:tcPr>
          <w:p w14:paraId="5B0BCB11" w14:textId="3F551005" w:rsidR="00883536" w:rsidRPr="00072C12" w:rsidRDefault="00883536" w:rsidP="0088353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-9,0</w:t>
            </w:r>
          </w:p>
        </w:tc>
        <w:tc>
          <w:tcPr>
            <w:tcW w:w="899" w:type="pct"/>
            <w:noWrap/>
          </w:tcPr>
          <w:p w14:paraId="6E7A3A84" w14:textId="3D5453ED" w:rsidR="00883536" w:rsidRPr="00072C12" w:rsidRDefault="00883536" w:rsidP="0088353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-13,1</w:t>
            </w:r>
          </w:p>
        </w:tc>
      </w:tr>
      <w:tr w:rsidR="00883536" w:rsidRPr="00072C12" w14:paraId="305A9293" w14:textId="77777777" w:rsidTr="009654B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13FC47B6" w14:textId="77777777" w:rsidR="00883536" w:rsidRPr="00072C12" w:rsidRDefault="00883536" w:rsidP="00883536">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Borów</w:t>
            </w:r>
          </w:p>
        </w:tc>
        <w:tc>
          <w:tcPr>
            <w:tcW w:w="898" w:type="pct"/>
            <w:noWrap/>
          </w:tcPr>
          <w:p w14:paraId="5057DEBE" w14:textId="67248935" w:rsidR="00883536" w:rsidRPr="00072C12" w:rsidRDefault="00883536" w:rsidP="0088353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-6,0</w:t>
            </w:r>
          </w:p>
        </w:tc>
        <w:tc>
          <w:tcPr>
            <w:tcW w:w="899" w:type="pct"/>
            <w:noWrap/>
          </w:tcPr>
          <w:p w14:paraId="5608FFC1" w14:textId="7FB0957C" w:rsidR="00883536" w:rsidRPr="00072C12" w:rsidRDefault="00883536" w:rsidP="0088353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-1,6</w:t>
            </w:r>
          </w:p>
        </w:tc>
        <w:tc>
          <w:tcPr>
            <w:tcW w:w="899" w:type="pct"/>
            <w:noWrap/>
          </w:tcPr>
          <w:p w14:paraId="32487C0F" w14:textId="3463B115" w:rsidR="00883536" w:rsidRPr="00072C12" w:rsidRDefault="00883536" w:rsidP="0088353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-8,7</w:t>
            </w:r>
          </w:p>
        </w:tc>
        <w:tc>
          <w:tcPr>
            <w:tcW w:w="899" w:type="pct"/>
            <w:noWrap/>
          </w:tcPr>
          <w:p w14:paraId="21CC2956" w14:textId="6F8D2FFE" w:rsidR="00883536" w:rsidRPr="00072C12" w:rsidRDefault="00883536" w:rsidP="0088353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-6,6</w:t>
            </w:r>
          </w:p>
        </w:tc>
      </w:tr>
      <w:tr w:rsidR="00883536" w:rsidRPr="00072C12" w14:paraId="737F8C65" w14:textId="77777777" w:rsidTr="009654BE">
        <w:trPr>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1DB5CC13" w14:textId="77777777" w:rsidR="00883536" w:rsidRPr="00072C12" w:rsidRDefault="00883536" w:rsidP="00883536">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Brzeg Dolny</w:t>
            </w:r>
          </w:p>
        </w:tc>
        <w:tc>
          <w:tcPr>
            <w:tcW w:w="898" w:type="pct"/>
            <w:noWrap/>
          </w:tcPr>
          <w:p w14:paraId="6262B0FE" w14:textId="16771A6A" w:rsidR="00883536" w:rsidRPr="00072C12" w:rsidRDefault="00883536" w:rsidP="0088353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0,1</w:t>
            </w:r>
          </w:p>
        </w:tc>
        <w:tc>
          <w:tcPr>
            <w:tcW w:w="899" w:type="pct"/>
            <w:noWrap/>
          </w:tcPr>
          <w:p w14:paraId="7F2CF409" w14:textId="723D00CA" w:rsidR="00883536" w:rsidRPr="00072C12" w:rsidRDefault="00883536" w:rsidP="0088353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-5,9</w:t>
            </w:r>
          </w:p>
        </w:tc>
        <w:tc>
          <w:tcPr>
            <w:tcW w:w="899" w:type="pct"/>
            <w:noWrap/>
          </w:tcPr>
          <w:p w14:paraId="7A9AEF75" w14:textId="29542CA3" w:rsidR="00883536" w:rsidRPr="00072C12" w:rsidRDefault="00883536" w:rsidP="0088353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-5,1</w:t>
            </w:r>
          </w:p>
        </w:tc>
        <w:tc>
          <w:tcPr>
            <w:tcW w:w="899" w:type="pct"/>
            <w:noWrap/>
          </w:tcPr>
          <w:p w14:paraId="24E154D1" w14:textId="1D412862" w:rsidR="00883536" w:rsidRPr="00072C12" w:rsidRDefault="00883536" w:rsidP="0088353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-9,0</w:t>
            </w:r>
          </w:p>
        </w:tc>
      </w:tr>
      <w:tr w:rsidR="00883536" w:rsidRPr="00072C12" w14:paraId="43809250" w14:textId="77777777" w:rsidTr="009654B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7F3A00EA" w14:textId="77777777" w:rsidR="00883536" w:rsidRPr="00072C12" w:rsidRDefault="00883536" w:rsidP="00883536">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Czernica</w:t>
            </w:r>
          </w:p>
        </w:tc>
        <w:tc>
          <w:tcPr>
            <w:tcW w:w="898" w:type="pct"/>
            <w:noWrap/>
          </w:tcPr>
          <w:p w14:paraId="6F420585" w14:textId="67B6EFCC" w:rsidR="00883536" w:rsidRPr="00072C12" w:rsidRDefault="00883536" w:rsidP="0088353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63,5</w:t>
            </w:r>
          </w:p>
        </w:tc>
        <w:tc>
          <w:tcPr>
            <w:tcW w:w="899" w:type="pct"/>
            <w:noWrap/>
          </w:tcPr>
          <w:p w14:paraId="52DAAA8A" w14:textId="701A47CA" w:rsidR="00883536" w:rsidRPr="00072C12" w:rsidRDefault="00883536" w:rsidP="0088353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43,0</w:t>
            </w:r>
          </w:p>
        </w:tc>
        <w:tc>
          <w:tcPr>
            <w:tcW w:w="899" w:type="pct"/>
            <w:noWrap/>
          </w:tcPr>
          <w:p w14:paraId="29CD4747" w14:textId="3B40F2B0" w:rsidR="00883536" w:rsidRPr="00072C12" w:rsidRDefault="00883536" w:rsidP="0088353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42,6</w:t>
            </w:r>
          </w:p>
        </w:tc>
        <w:tc>
          <w:tcPr>
            <w:tcW w:w="899" w:type="pct"/>
            <w:noWrap/>
          </w:tcPr>
          <w:p w14:paraId="43342BC9" w14:textId="45AB2FC4" w:rsidR="00883536" w:rsidRPr="00072C12" w:rsidRDefault="00883536" w:rsidP="0088353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40,8</w:t>
            </w:r>
          </w:p>
        </w:tc>
      </w:tr>
      <w:tr w:rsidR="00883536" w:rsidRPr="00072C12" w14:paraId="3C9DE515" w14:textId="77777777" w:rsidTr="009654BE">
        <w:trPr>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3679EE2A" w14:textId="77777777" w:rsidR="00883536" w:rsidRPr="00072C12" w:rsidRDefault="00883536" w:rsidP="00883536">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Długołęka</w:t>
            </w:r>
          </w:p>
        </w:tc>
        <w:tc>
          <w:tcPr>
            <w:tcW w:w="898" w:type="pct"/>
            <w:noWrap/>
          </w:tcPr>
          <w:p w14:paraId="7EB298B2" w14:textId="53544646" w:rsidR="00883536" w:rsidRPr="00072C12" w:rsidRDefault="00883536" w:rsidP="0088353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51,6</w:t>
            </w:r>
          </w:p>
        </w:tc>
        <w:tc>
          <w:tcPr>
            <w:tcW w:w="899" w:type="pct"/>
            <w:noWrap/>
          </w:tcPr>
          <w:p w14:paraId="2498E3E5" w14:textId="6318BDA0" w:rsidR="00883536" w:rsidRPr="00072C12" w:rsidRDefault="00883536" w:rsidP="0088353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24,3</w:t>
            </w:r>
          </w:p>
        </w:tc>
        <w:tc>
          <w:tcPr>
            <w:tcW w:w="899" w:type="pct"/>
            <w:noWrap/>
          </w:tcPr>
          <w:p w14:paraId="186B8C27" w14:textId="472F86EE" w:rsidR="00883536" w:rsidRPr="00072C12" w:rsidRDefault="00883536" w:rsidP="0088353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24,3</w:t>
            </w:r>
          </w:p>
        </w:tc>
        <w:tc>
          <w:tcPr>
            <w:tcW w:w="899" w:type="pct"/>
            <w:noWrap/>
          </w:tcPr>
          <w:p w14:paraId="70EC8457" w14:textId="05583035" w:rsidR="00883536" w:rsidRPr="00072C12" w:rsidRDefault="00883536" w:rsidP="0088353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22,4</w:t>
            </w:r>
          </w:p>
        </w:tc>
      </w:tr>
      <w:tr w:rsidR="00883536" w:rsidRPr="00072C12" w14:paraId="65AA9165" w14:textId="77777777" w:rsidTr="009654B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106A2AA0" w14:textId="77777777" w:rsidR="00883536" w:rsidRPr="00072C12" w:rsidRDefault="00883536" w:rsidP="00883536">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Dobroszyce</w:t>
            </w:r>
          </w:p>
        </w:tc>
        <w:tc>
          <w:tcPr>
            <w:tcW w:w="898" w:type="pct"/>
            <w:noWrap/>
          </w:tcPr>
          <w:p w14:paraId="53F2075A" w14:textId="233E0945" w:rsidR="00883536" w:rsidRPr="00072C12" w:rsidRDefault="00883536" w:rsidP="0088353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18,0</w:t>
            </w:r>
          </w:p>
        </w:tc>
        <w:tc>
          <w:tcPr>
            <w:tcW w:w="899" w:type="pct"/>
            <w:noWrap/>
          </w:tcPr>
          <w:p w14:paraId="0710EFA0" w14:textId="1DF64F65" w:rsidR="00883536" w:rsidRPr="00072C12" w:rsidRDefault="00883536" w:rsidP="0088353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15,6</w:t>
            </w:r>
          </w:p>
        </w:tc>
        <w:tc>
          <w:tcPr>
            <w:tcW w:w="899" w:type="pct"/>
            <w:noWrap/>
          </w:tcPr>
          <w:p w14:paraId="2FC57E21" w14:textId="0D50996E" w:rsidR="00883536" w:rsidRPr="00072C12" w:rsidRDefault="00883536" w:rsidP="0088353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8,2</w:t>
            </w:r>
          </w:p>
        </w:tc>
        <w:tc>
          <w:tcPr>
            <w:tcW w:w="899" w:type="pct"/>
            <w:noWrap/>
          </w:tcPr>
          <w:p w14:paraId="468489E3" w14:textId="681ACC3A" w:rsidR="00883536" w:rsidRPr="00072C12" w:rsidRDefault="00883536" w:rsidP="0088353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21,3</w:t>
            </w:r>
          </w:p>
        </w:tc>
      </w:tr>
      <w:tr w:rsidR="00883536" w:rsidRPr="00072C12" w14:paraId="5552F605" w14:textId="77777777" w:rsidTr="009654BE">
        <w:trPr>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5B98B7EA" w14:textId="77777777" w:rsidR="00883536" w:rsidRPr="00072C12" w:rsidRDefault="00883536" w:rsidP="00883536">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Domaniów</w:t>
            </w:r>
          </w:p>
        </w:tc>
        <w:tc>
          <w:tcPr>
            <w:tcW w:w="898" w:type="pct"/>
            <w:noWrap/>
          </w:tcPr>
          <w:p w14:paraId="0CD47F40" w14:textId="6719C0E8" w:rsidR="00883536" w:rsidRPr="00072C12" w:rsidRDefault="00883536" w:rsidP="0088353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-2,0</w:t>
            </w:r>
          </w:p>
        </w:tc>
        <w:tc>
          <w:tcPr>
            <w:tcW w:w="899" w:type="pct"/>
            <w:noWrap/>
          </w:tcPr>
          <w:p w14:paraId="4F227BA9" w14:textId="620A7D70" w:rsidR="00883536" w:rsidRPr="00072C12" w:rsidRDefault="00883536" w:rsidP="0088353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-10,0</w:t>
            </w:r>
          </w:p>
        </w:tc>
        <w:tc>
          <w:tcPr>
            <w:tcW w:w="899" w:type="pct"/>
            <w:noWrap/>
          </w:tcPr>
          <w:p w14:paraId="78EEF22F" w14:textId="477B26E0" w:rsidR="00883536" w:rsidRPr="00072C12" w:rsidRDefault="00883536" w:rsidP="0088353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0,6</w:t>
            </w:r>
          </w:p>
        </w:tc>
        <w:tc>
          <w:tcPr>
            <w:tcW w:w="899" w:type="pct"/>
            <w:noWrap/>
          </w:tcPr>
          <w:p w14:paraId="01CDF595" w14:textId="5A8F3C82" w:rsidR="00883536" w:rsidRPr="00072C12" w:rsidRDefault="00883536" w:rsidP="0088353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-10,8</w:t>
            </w:r>
          </w:p>
        </w:tc>
      </w:tr>
      <w:tr w:rsidR="00883536" w:rsidRPr="00072C12" w14:paraId="2B3BEF6F" w14:textId="77777777" w:rsidTr="009654B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6AB5140E" w14:textId="77777777" w:rsidR="00883536" w:rsidRPr="00072C12" w:rsidRDefault="00883536" w:rsidP="00883536">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Dziadowa Kłoda</w:t>
            </w:r>
          </w:p>
        </w:tc>
        <w:tc>
          <w:tcPr>
            <w:tcW w:w="898" w:type="pct"/>
            <w:noWrap/>
          </w:tcPr>
          <w:p w14:paraId="3FCF3FB1" w14:textId="44113EF6" w:rsidR="00883536" w:rsidRPr="00072C12" w:rsidRDefault="00883536" w:rsidP="0088353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-0,3</w:t>
            </w:r>
          </w:p>
        </w:tc>
        <w:tc>
          <w:tcPr>
            <w:tcW w:w="899" w:type="pct"/>
            <w:noWrap/>
          </w:tcPr>
          <w:p w14:paraId="0CCB44A4" w14:textId="64A9473F" w:rsidR="00883536" w:rsidRPr="00072C12" w:rsidRDefault="00883536" w:rsidP="0088353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3,5</w:t>
            </w:r>
          </w:p>
        </w:tc>
        <w:tc>
          <w:tcPr>
            <w:tcW w:w="899" w:type="pct"/>
            <w:noWrap/>
          </w:tcPr>
          <w:p w14:paraId="6D150B29" w14:textId="4D1F1A98" w:rsidR="00883536" w:rsidRPr="00072C12" w:rsidRDefault="00883536" w:rsidP="0088353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-0,4</w:t>
            </w:r>
          </w:p>
        </w:tc>
        <w:tc>
          <w:tcPr>
            <w:tcW w:w="899" w:type="pct"/>
            <w:noWrap/>
          </w:tcPr>
          <w:p w14:paraId="5B5A1DF4" w14:textId="3D4C29D6" w:rsidR="00883536" w:rsidRPr="00072C12" w:rsidRDefault="00883536" w:rsidP="0088353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-3,3</w:t>
            </w:r>
          </w:p>
        </w:tc>
      </w:tr>
      <w:tr w:rsidR="00883536" w:rsidRPr="00072C12" w14:paraId="270836EB" w14:textId="77777777" w:rsidTr="009654BE">
        <w:trPr>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355D4E57" w14:textId="77777777" w:rsidR="00883536" w:rsidRPr="00072C12" w:rsidRDefault="00883536" w:rsidP="00883536">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Jelcz–Laskowice</w:t>
            </w:r>
          </w:p>
        </w:tc>
        <w:tc>
          <w:tcPr>
            <w:tcW w:w="898" w:type="pct"/>
            <w:noWrap/>
          </w:tcPr>
          <w:p w14:paraId="5793315A" w14:textId="2DEDD0CF" w:rsidR="00883536" w:rsidRPr="00072C12" w:rsidRDefault="00883536" w:rsidP="0088353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0,9</w:t>
            </w:r>
          </w:p>
        </w:tc>
        <w:tc>
          <w:tcPr>
            <w:tcW w:w="899" w:type="pct"/>
            <w:noWrap/>
          </w:tcPr>
          <w:p w14:paraId="44D92A0E" w14:textId="1770556A" w:rsidR="00883536" w:rsidRPr="00072C12" w:rsidRDefault="00883536" w:rsidP="0088353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1,8</w:t>
            </w:r>
          </w:p>
        </w:tc>
        <w:tc>
          <w:tcPr>
            <w:tcW w:w="899" w:type="pct"/>
            <w:noWrap/>
          </w:tcPr>
          <w:p w14:paraId="5A2F2530" w14:textId="4B899089" w:rsidR="00883536" w:rsidRPr="00072C12" w:rsidRDefault="00883536" w:rsidP="0088353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0,4</w:t>
            </w:r>
          </w:p>
        </w:tc>
        <w:tc>
          <w:tcPr>
            <w:tcW w:w="899" w:type="pct"/>
            <w:noWrap/>
          </w:tcPr>
          <w:p w14:paraId="5DB294ED" w14:textId="777AA71E" w:rsidR="00883536" w:rsidRPr="00072C12" w:rsidRDefault="00883536" w:rsidP="0088353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1,3</w:t>
            </w:r>
          </w:p>
        </w:tc>
      </w:tr>
      <w:tr w:rsidR="00883536" w:rsidRPr="00072C12" w14:paraId="36CD7216" w14:textId="77777777" w:rsidTr="009654B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012FA1A7" w14:textId="77777777" w:rsidR="00883536" w:rsidRPr="00072C12" w:rsidRDefault="00883536" w:rsidP="00883536">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Jordanów Śląski</w:t>
            </w:r>
          </w:p>
        </w:tc>
        <w:tc>
          <w:tcPr>
            <w:tcW w:w="898" w:type="pct"/>
            <w:noWrap/>
          </w:tcPr>
          <w:p w14:paraId="1B5933B3" w14:textId="376A1173" w:rsidR="00883536" w:rsidRPr="00072C12" w:rsidRDefault="00883536" w:rsidP="0088353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0,4</w:t>
            </w:r>
          </w:p>
        </w:tc>
        <w:tc>
          <w:tcPr>
            <w:tcW w:w="899" w:type="pct"/>
            <w:noWrap/>
          </w:tcPr>
          <w:p w14:paraId="48211E10" w14:textId="7B2C43D0" w:rsidR="00883536" w:rsidRPr="00072C12" w:rsidRDefault="00883536" w:rsidP="0088353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0,0</w:t>
            </w:r>
          </w:p>
        </w:tc>
        <w:tc>
          <w:tcPr>
            <w:tcW w:w="899" w:type="pct"/>
            <w:noWrap/>
          </w:tcPr>
          <w:p w14:paraId="398B2E75" w14:textId="6C327700" w:rsidR="00883536" w:rsidRPr="00072C12" w:rsidRDefault="00883536" w:rsidP="0088353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8,3</w:t>
            </w:r>
          </w:p>
        </w:tc>
        <w:tc>
          <w:tcPr>
            <w:tcW w:w="899" w:type="pct"/>
            <w:noWrap/>
          </w:tcPr>
          <w:p w14:paraId="2B820A2F" w14:textId="670C1F54" w:rsidR="00883536" w:rsidRPr="00072C12" w:rsidRDefault="00883536" w:rsidP="0088353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0,9</w:t>
            </w:r>
          </w:p>
        </w:tc>
      </w:tr>
      <w:tr w:rsidR="00883536" w:rsidRPr="00072C12" w14:paraId="28FDA698" w14:textId="77777777" w:rsidTr="009654BE">
        <w:trPr>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029E74A3" w14:textId="77777777" w:rsidR="00883536" w:rsidRPr="00072C12" w:rsidRDefault="00883536" w:rsidP="00883536">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Kąty Wrocławskie</w:t>
            </w:r>
          </w:p>
        </w:tc>
        <w:tc>
          <w:tcPr>
            <w:tcW w:w="898" w:type="pct"/>
            <w:noWrap/>
          </w:tcPr>
          <w:p w14:paraId="13ED3F00" w14:textId="571ABBBF" w:rsidR="00883536" w:rsidRPr="00072C12" w:rsidRDefault="00883536" w:rsidP="0088353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27,9</w:t>
            </w:r>
          </w:p>
        </w:tc>
        <w:tc>
          <w:tcPr>
            <w:tcW w:w="899" w:type="pct"/>
            <w:noWrap/>
          </w:tcPr>
          <w:p w14:paraId="0F9695CF" w14:textId="37A16D3F" w:rsidR="00883536" w:rsidRPr="00072C12" w:rsidRDefault="00883536" w:rsidP="0088353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16,8</w:t>
            </w:r>
          </w:p>
        </w:tc>
        <w:tc>
          <w:tcPr>
            <w:tcW w:w="899" w:type="pct"/>
            <w:noWrap/>
          </w:tcPr>
          <w:p w14:paraId="1EFDD029" w14:textId="46E8E214" w:rsidR="00883536" w:rsidRPr="00072C12" w:rsidRDefault="00883536" w:rsidP="0088353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17,1</w:t>
            </w:r>
          </w:p>
        </w:tc>
        <w:tc>
          <w:tcPr>
            <w:tcW w:w="899" w:type="pct"/>
            <w:noWrap/>
          </w:tcPr>
          <w:p w14:paraId="0A2783F3" w14:textId="6F35EB16" w:rsidR="00883536" w:rsidRPr="00072C12" w:rsidRDefault="00883536" w:rsidP="0088353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15,6</w:t>
            </w:r>
          </w:p>
        </w:tc>
      </w:tr>
      <w:tr w:rsidR="00883536" w:rsidRPr="00072C12" w14:paraId="256F61A5" w14:textId="77777777" w:rsidTr="009654B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25ECDA3B" w14:textId="77777777" w:rsidR="00883536" w:rsidRPr="00072C12" w:rsidRDefault="00883536" w:rsidP="00883536">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Kobierzyce</w:t>
            </w:r>
          </w:p>
        </w:tc>
        <w:tc>
          <w:tcPr>
            <w:tcW w:w="898" w:type="pct"/>
            <w:noWrap/>
          </w:tcPr>
          <w:p w14:paraId="0A7CC814" w14:textId="02889253" w:rsidR="00883536" w:rsidRPr="00072C12" w:rsidRDefault="00883536" w:rsidP="0088353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30,0</w:t>
            </w:r>
          </w:p>
        </w:tc>
        <w:tc>
          <w:tcPr>
            <w:tcW w:w="899" w:type="pct"/>
            <w:noWrap/>
          </w:tcPr>
          <w:p w14:paraId="7014550B" w14:textId="4C6219D9" w:rsidR="00883536" w:rsidRPr="00072C12" w:rsidRDefault="00883536" w:rsidP="0088353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14,5</w:t>
            </w:r>
          </w:p>
        </w:tc>
        <w:tc>
          <w:tcPr>
            <w:tcW w:w="899" w:type="pct"/>
            <w:noWrap/>
          </w:tcPr>
          <w:p w14:paraId="570F8686" w14:textId="6A866D4D" w:rsidR="00883536" w:rsidRPr="00072C12" w:rsidRDefault="00883536" w:rsidP="0088353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24,7</w:t>
            </w:r>
          </w:p>
        </w:tc>
        <w:tc>
          <w:tcPr>
            <w:tcW w:w="899" w:type="pct"/>
            <w:noWrap/>
          </w:tcPr>
          <w:p w14:paraId="09A8A284" w14:textId="421C2127" w:rsidR="00883536" w:rsidRPr="00072C12" w:rsidRDefault="00883536" w:rsidP="0088353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16,8</w:t>
            </w:r>
          </w:p>
        </w:tc>
      </w:tr>
      <w:tr w:rsidR="00883536" w:rsidRPr="00072C12" w14:paraId="3178192A" w14:textId="77777777" w:rsidTr="009654BE">
        <w:trPr>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3D01B98E" w14:textId="77777777" w:rsidR="00883536" w:rsidRPr="00072C12" w:rsidRDefault="00883536" w:rsidP="00883536">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Kostomłoty</w:t>
            </w:r>
          </w:p>
        </w:tc>
        <w:tc>
          <w:tcPr>
            <w:tcW w:w="898" w:type="pct"/>
            <w:noWrap/>
          </w:tcPr>
          <w:p w14:paraId="0638426C" w14:textId="4C30AA83" w:rsidR="00883536" w:rsidRPr="00072C12" w:rsidRDefault="00883536" w:rsidP="0088353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-0,9</w:t>
            </w:r>
          </w:p>
        </w:tc>
        <w:tc>
          <w:tcPr>
            <w:tcW w:w="899" w:type="pct"/>
            <w:noWrap/>
          </w:tcPr>
          <w:p w14:paraId="3758E7CD" w14:textId="020A3929" w:rsidR="00883536" w:rsidRPr="00072C12" w:rsidRDefault="00883536" w:rsidP="0088353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-6,0</w:t>
            </w:r>
          </w:p>
        </w:tc>
        <w:tc>
          <w:tcPr>
            <w:tcW w:w="899" w:type="pct"/>
            <w:noWrap/>
          </w:tcPr>
          <w:p w14:paraId="68C170A6" w14:textId="5D3F9E01" w:rsidR="00883536" w:rsidRPr="00072C12" w:rsidRDefault="00883536" w:rsidP="0088353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-5,1</w:t>
            </w:r>
          </w:p>
        </w:tc>
        <w:tc>
          <w:tcPr>
            <w:tcW w:w="899" w:type="pct"/>
            <w:noWrap/>
          </w:tcPr>
          <w:p w14:paraId="600B6D97" w14:textId="6C9D6A79" w:rsidR="00883536" w:rsidRPr="00072C12" w:rsidRDefault="00883536" w:rsidP="0088353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-1,3</w:t>
            </w:r>
          </w:p>
        </w:tc>
      </w:tr>
      <w:tr w:rsidR="00883536" w:rsidRPr="00072C12" w14:paraId="2B38C9CC" w14:textId="77777777" w:rsidTr="009654B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676A3BE5" w14:textId="77777777" w:rsidR="00883536" w:rsidRPr="00072C12" w:rsidRDefault="00883536" w:rsidP="00883536">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Krośnice</w:t>
            </w:r>
          </w:p>
        </w:tc>
        <w:tc>
          <w:tcPr>
            <w:tcW w:w="898" w:type="pct"/>
            <w:noWrap/>
          </w:tcPr>
          <w:p w14:paraId="71889FA6" w14:textId="6E0A9A31" w:rsidR="00883536" w:rsidRPr="00072C12" w:rsidRDefault="00883536" w:rsidP="0088353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-3,9</w:t>
            </w:r>
          </w:p>
        </w:tc>
        <w:tc>
          <w:tcPr>
            <w:tcW w:w="899" w:type="pct"/>
            <w:noWrap/>
          </w:tcPr>
          <w:p w14:paraId="21618CE1" w14:textId="27CA3BEB" w:rsidR="00883536" w:rsidRPr="00072C12" w:rsidRDefault="00883536" w:rsidP="0088353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-5,0</w:t>
            </w:r>
          </w:p>
        </w:tc>
        <w:tc>
          <w:tcPr>
            <w:tcW w:w="899" w:type="pct"/>
            <w:noWrap/>
          </w:tcPr>
          <w:p w14:paraId="36666B08" w14:textId="1469726D" w:rsidR="00883536" w:rsidRPr="00072C12" w:rsidRDefault="00883536" w:rsidP="0088353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-5,8</w:t>
            </w:r>
          </w:p>
        </w:tc>
        <w:tc>
          <w:tcPr>
            <w:tcW w:w="899" w:type="pct"/>
            <w:noWrap/>
          </w:tcPr>
          <w:p w14:paraId="1224DCD6" w14:textId="2C578116" w:rsidR="00883536" w:rsidRPr="00072C12" w:rsidRDefault="00883536" w:rsidP="0088353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-4,9</w:t>
            </w:r>
          </w:p>
        </w:tc>
      </w:tr>
      <w:tr w:rsidR="00883536" w:rsidRPr="00072C12" w14:paraId="59080960" w14:textId="77777777" w:rsidTr="009654BE">
        <w:trPr>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3CA25899" w14:textId="77777777" w:rsidR="00883536" w:rsidRPr="00072C12" w:rsidRDefault="00883536" w:rsidP="00883536">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Malczyce</w:t>
            </w:r>
          </w:p>
        </w:tc>
        <w:tc>
          <w:tcPr>
            <w:tcW w:w="898" w:type="pct"/>
            <w:noWrap/>
          </w:tcPr>
          <w:p w14:paraId="3B2DB5FB" w14:textId="33FFF964" w:rsidR="00883536" w:rsidRPr="00072C12" w:rsidRDefault="00883536" w:rsidP="0088353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-1,2</w:t>
            </w:r>
          </w:p>
        </w:tc>
        <w:tc>
          <w:tcPr>
            <w:tcW w:w="899" w:type="pct"/>
            <w:noWrap/>
          </w:tcPr>
          <w:p w14:paraId="63AB3433" w14:textId="7E0F4758" w:rsidR="00883536" w:rsidRPr="00072C12" w:rsidRDefault="00883536" w:rsidP="0088353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-3,9</w:t>
            </w:r>
          </w:p>
        </w:tc>
        <w:tc>
          <w:tcPr>
            <w:tcW w:w="899" w:type="pct"/>
            <w:noWrap/>
          </w:tcPr>
          <w:p w14:paraId="39FE7673" w14:textId="2B30E8E4" w:rsidR="00883536" w:rsidRPr="00072C12" w:rsidRDefault="00883536" w:rsidP="0088353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1,1</w:t>
            </w:r>
          </w:p>
        </w:tc>
        <w:tc>
          <w:tcPr>
            <w:tcW w:w="899" w:type="pct"/>
            <w:noWrap/>
          </w:tcPr>
          <w:p w14:paraId="7212DF29" w14:textId="0E63384A" w:rsidR="00883536" w:rsidRPr="00072C12" w:rsidRDefault="00883536" w:rsidP="0088353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-12,7</w:t>
            </w:r>
          </w:p>
        </w:tc>
      </w:tr>
      <w:tr w:rsidR="00883536" w:rsidRPr="00072C12" w14:paraId="685AC644" w14:textId="77777777" w:rsidTr="009654B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245C8DDB" w14:textId="77777777" w:rsidR="00883536" w:rsidRPr="00072C12" w:rsidRDefault="00883536" w:rsidP="00883536">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Miasto Oleśnica</w:t>
            </w:r>
          </w:p>
        </w:tc>
        <w:tc>
          <w:tcPr>
            <w:tcW w:w="898" w:type="pct"/>
            <w:noWrap/>
          </w:tcPr>
          <w:p w14:paraId="0DBAC634" w14:textId="0F7330F9" w:rsidR="00883536" w:rsidRPr="00072C12" w:rsidRDefault="00883536" w:rsidP="0088353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-3,0</w:t>
            </w:r>
          </w:p>
        </w:tc>
        <w:tc>
          <w:tcPr>
            <w:tcW w:w="899" w:type="pct"/>
            <w:noWrap/>
          </w:tcPr>
          <w:p w14:paraId="515282D8" w14:textId="512A7BE0" w:rsidR="00883536" w:rsidRPr="00072C12" w:rsidRDefault="00883536" w:rsidP="0088353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-8,2</w:t>
            </w:r>
          </w:p>
        </w:tc>
        <w:tc>
          <w:tcPr>
            <w:tcW w:w="899" w:type="pct"/>
            <w:noWrap/>
          </w:tcPr>
          <w:p w14:paraId="65727D05" w14:textId="65DF1BC9" w:rsidR="00883536" w:rsidRPr="00072C12" w:rsidRDefault="00883536" w:rsidP="0088353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-4,3</w:t>
            </w:r>
          </w:p>
        </w:tc>
        <w:tc>
          <w:tcPr>
            <w:tcW w:w="899" w:type="pct"/>
            <w:noWrap/>
          </w:tcPr>
          <w:p w14:paraId="74331FE0" w14:textId="3B39DEF0" w:rsidR="00883536" w:rsidRPr="00072C12" w:rsidRDefault="00883536" w:rsidP="0088353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-5,7</w:t>
            </w:r>
          </w:p>
        </w:tc>
      </w:tr>
      <w:tr w:rsidR="00883536" w:rsidRPr="00072C12" w14:paraId="3C6B4D9A" w14:textId="77777777" w:rsidTr="009654BE">
        <w:trPr>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7D74FC23" w14:textId="77777777" w:rsidR="00883536" w:rsidRPr="00072C12" w:rsidRDefault="00883536" w:rsidP="00883536">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Miasto Oława</w:t>
            </w:r>
          </w:p>
        </w:tc>
        <w:tc>
          <w:tcPr>
            <w:tcW w:w="898" w:type="pct"/>
            <w:noWrap/>
          </w:tcPr>
          <w:p w14:paraId="0BF9B7F7" w14:textId="362A6CC3" w:rsidR="00883536" w:rsidRPr="00072C12" w:rsidRDefault="00883536" w:rsidP="0088353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5,6</w:t>
            </w:r>
          </w:p>
        </w:tc>
        <w:tc>
          <w:tcPr>
            <w:tcW w:w="899" w:type="pct"/>
            <w:noWrap/>
          </w:tcPr>
          <w:p w14:paraId="06132BEB" w14:textId="149B4AEF" w:rsidR="00883536" w:rsidRPr="00072C12" w:rsidRDefault="00883536" w:rsidP="0088353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-1,4</w:t>
            </w:r>
          </w:p>
        </w:tc>
        <w:tc>
          <w:tcPr>
            <w:tcW w:w="899" w:type="pct"/>
            <w:noWrap/>
          </w:tcPr>
          <w:p w14:paraId="288877CA" w14:textId="2496815A" w:rsidR="00883536" w:rsidRPr="00072C12" w:rsidRDefault="00883536" w:rsidP="0088353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1,0</w:t>
            </w:r>
          </w:p>
        </w:tc>
        <w:tc>
          <w:tcPr>
            <w:tcW w:w="899" w:type="pct"/>
            <w:noWrap/>
          </w:tcPr>
          <w:p w14:paraId="16685AAD" w14:textId="3CED1AF5" w:rsidR="00883536" w:rsidRPr="00072C12" w:rsidRDefault="00883536" w:rsidP="0088353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-2,8</w:t>
            </w:r>
          </w:p>
        </w:tc>
      </w:tr>
      <w:tr w:rsidR="00883536" w:rsidRPr="00072C12" w14:paraId="6ACDD906" w14:textId="77777777" w:rsidTr="009654B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7B8CF3F8" w14:textId="77777777" w:rsidR="00883536" w:rsidRPr="00072C12" w:rsidRDefault="00883536" w:rsidP="00883536">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Mietków</w:t>
            </w:r>
          </w:p>
        </w:tc>
        <w:tc>
          <w:tcPr>
            <w:tcW w:w="898" w:type="pct"/>
            <w:noWrap/>
          </w:tcPr>
          <w:p w14:paraId="697867EE" w14:textId="6F300ADC" w:rsidR="00883536" w:rsidRPr="00072C12" w:rsidRDefault="00883536" w:rsidP="0088353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-7,2</w:t>
            </w:r>
          </w:p>
        </w:tc>
        <w:tc>
          <w:tcPr>
            <w:tcW w:w="899" w:type="pct"/>
            <w:noWrap/>
          </w:tcPr>
          <w:p w14:paraId="4B37F299" w14:textId="211D7C4E" w:rsidR="00883536" w:rsidRPr="00072C12" w:rsidRDefault="00883536" w:rsidP="0088353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-14,6</w:t>
            </w:r>
          </w:p>
        </w:tc>
        <w:tc>
          <w:tcPr>
            <w:tcW w:w="899" w:type="pct"/>
            <w:noWrap/>
          </w:tcPr>
          <w:p w14:paraId="3C62A8F4" w14:textId="033682D9" w:rsidR="00883536" w:rsidRPr="00072C12" w:rsidRDefault="00883536" w:rsidP="0088353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4,2</w:t>
            </w:r>
          </w:p>
        </w:tc>
        <w:tc>
          <w:tcPr>
            <w:tcW w:w="899" w:type="pct"/>
            <w:noWrap/>
          </w:tcPr>
          <w:p w14:paraId="2FF87C85" w14:textId="5D466F62" w:rsidR="00883536" w:rsidRPr="00072C12" w:rsidRDefault="00883536" w:rsidP="0088353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-19,8</w:t>
            </w:r>
          </w:p>
        </w:tc>
      </w:tr>
      <w:tr w:rsidR="00883536" w:rsidRPr="00072C12" w14:paraId="394731C4" w14:textId="77777777" w:rsidTr="009654BE">
        <w:trPr>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760BABCB" w14:textId="77777777" w:rsidR="00883536" w:rsidRPr="00072C12" w:rsidRDefault="00883536" w:rsidP="00883536">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Międzybórz</w:t>
            </w:r>
          </w:p>
        </w:tc>
        <w:tc>
          <w:tcPr>
            <w:tcW w:w="898" w:type="pct"/>
            <w:noWrap/>
          </w:tcPr>
          <w:p w14:paraId="38CA8B40" w14:textId="722BF76A" w:rsidR="00883536" w:rsidRPr="00072C12" w:rsidRDefault="00883536" w:rsidP="0088353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-0,8</w:t>
            </w:r>
          </w:p>
        </w:tc>
        <w:tc>
          <w:tcPr>
            <w:tcW w:w="899" w:type="pct"/>
            <w:noWrap/>
          </w:tcPr>
          <w:p w14:paraId="4D4CDD82" w14:textId="1BBF952C" w:rsidR="00883536" w:rsidRPr="00072C12" w:rsidRDefault="00883536" w:rsidP="0088353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-0,6</w:t>
            </w:r>
          </w:p>
        </w:tc>
        <w:tc>
          <w:tcPr>
            <w:tcW w:w="899" w:type="pct"/>
            <w:noWrap/>
          </w:tcPr>
          <w:p w14:paraId="18DA941A" w14:textId="1FCA6F9C" w:rsidR="00883536" w:rsidRPr="00072C12" w:rsidRDefault="00883536" w:rsidP="0088353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-3,4</w:t>
            </w:r>
          </w:p>
        </w:tc>
        <w:tc>
          <w:tcPr>
            <w:tcW w:w="899" w:type="pct"/>
            <w:noWrap/>
          </w:tcPr>
          <w:p w14:paraId="1470750D" w14:textId="3428771C" w:rsidR="00883536" w:rsidRPr="00072C12" w:rsidRDefault="00883536" w:rsidP="0088353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-7,8</w:t>
            </w:r>
          </w:p>
        </w:tc>
      </w:tr>
      <w:tr w:rsidR="00883536" w:rsidRPr="00072C12" w14:paraId="6624C27C" w14:textId="77777777" w:rsidTr="009654B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7B4CEEF6" w14:textId="77777777" w:rsidR="00883536" w:rsidRPr="00072C12" w:rsidRDefault="00883536" w:rsidP="00883536">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Miękinia</w:t>
            </w:r>
          </w:p>
        </w:tc>
        <w:tc>
          <w:tcPr>
            <w:tcW w:w="898" w:type="pct"/>
            <w:noWrap/>
          </w:tcPr>
          <w:p w14:paraId="51784D80" w14:textId="0F6E32EF" w:rsidR="00883536" w:rsidRPr="00072C12" w:rsidRDefault="00883536" w:rsidP="0088353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49,8</w:t>
            </w:r>
          </w:p>
        </w:tc>
        <w:tc>
          <w:tcPr>
            <w:tcW w:w="899" w:type="pct"/>
            <w:noWrap/>
          </w:tcPr>
          <w:p w14:paraId="0F420457" w14:textId="11A4B26D" w:rsidR="00883536" w:rsidRPr="00072C12" w:rsidRDefault="00883536" w:rsidP="0088353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32,8</w:t>
            </w:r>
          </w:p>
        </w:tc>
        <w:tc>
          <w:tcPr>
            <w:tcW w:w="899" w:type="pct"/>
            <w:noWrap/>
          </w:tcPr>
          <w:p w14:paraId="72AD331A" w14:textId="765DAA87" w:rsidR="00883536" w:rsidRPr="00072C12" w:rsidRDefault="00883536" w:rsidP="0088353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29,8</w:t>
            </w:r>
          </w:p>
        </w:tc>
        <w:tc>
          <w:tcPr>
            <w:tcW w:w="899" w:type="pct"/>
            <w:noWrap/>
          </w:tcPr>
          <w:p w14:paraId="798E60CE" w14:textId="02640052" w:rsidR="00883536" w:rsidRPr="00072C12" w:rsidRDefault="00883536" w:rsidP="0088353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34,7</w:t>
            </w:r>
          </w:p>
        </w:tc>
      </w:tr>
      <w:tr w:rsidR="00883536" w:rsidRPr="00072C12" w14:paraId="1EFA59FA" w14:textId="77777777" w:rsidTr="009654BE">
        <w:trPr>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2B45EE6F" w14:textId="77777777" w:rsidR="00883536" w:rsidRPr="00072C12" w:rsidRDefault="00883536" w:rsidP="00883536">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Oborniki Śląskie</w:t>
            </w:r>
          </w:p>
        </w:tc>
        <w:tc>
          <w:tcPr>
            <w:tcW w:w="898" w:type="pct"/>
            <w:noWrap/>
          </w:tcPr>
          <w:p w14:paraId="34D8D491" w14:textId="516D0641" w:rsidR="00883536" w:rsidRPr="00072C12" w:rsidRDefault="00883536" w:rsidP="0088353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4,8</w:t>
            </w:r>
          </w:p>
        </w:tc>
        <w:tc>
          <w:tcPr>
            <w:tcW w:w="899" w:type="pct"/>
            <w:noWrap/>
          </w:tcPr>
          <w:p w14:paraId="7D5F9A03" w14:textId="5E95DBDB" w:rsidR="00883536" w:rsidRPr="00072C12" w:rsidRDefault="00883536" w:rsidP="0088353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5,5</w:t>
            </w:r>
          </w:p>
        </w:tc>
        <w:tc>
          <w:tcPr>
            <w:tcW w:w="899" w:type="pct"/>
            <w:noWrap/>
          </w:tcPr>
          <w:p w14:paraId="57A44F0A" w14:textId="36205526" w:rsidR="00883536" w:rsidRPr="00072C12" w:rsidRDefault="00883536" w:rsidP="0088353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7,3</w:t>
            </w:r>
          </w:p>
        </w:tc>
        <w:tc>
          <w:tcPr>
            <w:tcW w:w="899" w:type="pct"/>
            <w:noWrap/>
          </w:tcPr>
          <w:p w14:paraId="5579067A" w14:textId="116F5E8F" w:rsidR="00883536" w:rsidRPr="00072C12" w:rsidRDefault="00883536" w:rsidP="0088353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4,2</w:t>
            </w:r>
          </w:p>
        </w:tc>
      </w:tr>
      <w:tr w:rsidR="00883536" w:rsidRPr="00072C12" w14:paraId="4E97EA86" w14:textId="77777777" w:rsidTr="009654B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055A95A1" w14:textId="77777777" w:rsidR="00883536" w:rsidRPr="00072C12" w:rsidRDefault="00883536" w:rsidP="00883536">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Oleśnica</w:t>
            </w:r>
          </w:p>
        </w:tc>
        <w:tc>
          <w:tcPr>
            <w:tcW w:w="898" w:type="pct"/>
            <w:noWrap/>
          </w:tcPr>
          <w:p w14:paraId="7F2AF1BD" w14:textId="788B5FEC" w:rsidR="00883536" w:rsidRPr="00072C12" w:rsidRDefault="00883536" w:rsidP="0088353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22,6</w:t>
            </w:r>
          </w:p>
        </w:tc>
        <w:tc>
          <w:tcPr>
            <w:tcW w:w="899" w:type="pct"/>
            <w:noWrap/>
          </w:tcPr>
          <w:p w14:paraId="2D88DEF7" w14:textId="15EBE7FC" w:rsidR="00883536" w:rsidRPr="00072C12" w:rsidRDefault="00883536" w:rsidP="0088353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22,5</w:t>
            </w:r>
          </w:p>
        </w:tc>
        <w:tc>
          <w:tcPr>
            <w:tcW w:w="899" w:type="pct"/>
            <w:noWrap/>
          </w:tcPr>
          <w:p w14:paraId="76DE7495" w14:textId="162F5CC8" w:rsidR="00883536" w:rsidRPr="00072C12" w:rsidRDefault="00883536" w:rsidP="0088353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18,1</w:t>
            </w:r>
          </w:p>
        </w:tc>
        <w:tc>
          <w:tcPr>
            <w:tcW w:w="899" w:type="pct"/>
            <w:noWrap/>
          </w:tcPr>
          <w:p w14:paraId="4F2B6393" w14:textId="32071AE8" w:rsidR="00883536" w:rsidRPr="00072C12" w:rsidRDefault="00883536" w:rsidP="0088353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26,7</w:t>
            </w:r>
          </w:p>
        </w:tc>
      </w:tr>
      <w:tr w:rsidR="00883536" w:rsidRPr="00072C12" w14:paraId="4856ABFD" w14:textId="77777777" w:rsidTr="009654BE">
        <w:trPr>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350CF4A4" w14:textId="77777777" w:rsidR="00883536" w:rsidRPr="00072C12" w:rsidRDefault="00883536" w:rsidP="00883536">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Oława</w:t>
            </w:r>
          </w:p>
        </w:tc>
        <w:tc>
          <w:tcPr>
            <w:tcW w:w="898" w:type="pct"/>
            <w:noWrap/>
          </w:tcPr>
          <w:p w14:paraId="4D1208E0" w14:textId="559FFD3D" w:rsidR="00883536" w:rsidRPr="00072C12" w:rsidRDefault="00883536" w:rsidP="0088353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-0,5</w:t>
            </w:r>
          </w:p>
        </w:tc>
        <w:tc>
          <w:tcPr>
            <w:tcW w:w="899" w:type="pct"/>
            <w:noWrap/>
          </w:tcPr>
          <w:p w14:paraId="47EB5649" w14:textId="75C2E785" w:rsidR="00883536" w:rsidRPr="00072C12" w:rsidRDefault="00883536" w:rsidP="0088353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2,0</w:t>
            </w:r>
          </w:p>
        </w:tc>
        <w:tc>
          <w:tcPr>
            <w:tcW w:w="899" w:type="pct"/>
            <w:noWrap/>
          </w:tcPr>
          <w:p w14:paraId="2A5A115A" w14:textId="5138DBC4" w:rsidR="00883536" w:rsidRPr="00072C12" w:rsidRDefault="00883536" w:rsidP="0088353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3,7</w:t>
            </w:r>
          </w:p>
        </w:tc>
        <w:tc>
          <w:tcPr>
            <w:tcW w:w="899" w:type="pct"/>
            <w:noWrap/>
          </w:tcPr>
          <w:p w14:paraId="5C587393" w14:textId="0D53D130" w:rsidR="00883536" w:rsidRPr="00072C12" w:rsidRDefault="00883536" w:rsidP="0088353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5,1</w:t>
            </w:r>
          </w:p>
        </w:tc>
      </w:tr>
      <w:tr w:rsidR="00883536" w:rsidRPr="00072C12" w14:paraId="7F3F5E05" w14:textId="77777777" w:rsidTr="009654B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4010DDBB" w14:textId="77777777" w:rsidR="00883536" w:rsidRPr="00072C12" w:rsidRDefault="00883536" w:rsidP="00883536">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Prusice</w:t>
            </w:r>
          </w:p>
        </w:tc>
        <w:tc>
          <w:tcPr>
            <w:tcW w:w="898" w:type="pct"/>
            <w:noWrap/>
          </w:tcPr>
          <w:p w14:paraId="62171A16" w14:textId="638CCFE3" w:rsidR="00883536" w:rsidRPr="00072C12" w:rsidRDefault="00883536" w:rsidP="0088353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1,6</w:t>
            </w:r>
          </w:p>
        </w:tc>
        <w:tc>
          <w:tcPr>
            <w:tcW w:w="899" w:type="pct"/>
            <w:noWrap/>
          </w:tcPr>
          <w:p w14:paraId="2B509EF3" w14:textId="2C10332C" w:rsidR="00883536" w:rsidRPr="00072C12" w:rsidRDefault="00883536" w:rsidP="0088353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-0,8</w:t>
            </w:r>
          </w:p>
        </w:tc>
        <w:tc>
          <w:tcPr>
            <w:tcW w:w="899" w:type="pct"/>
            <w:noWrap/>
          </w:tcPr>
          <w:p w14:paraId="4EEEABC4" w14:textId="0487F48E" w:rsidR="00883536" w:rsidRPr="00072C12" w:rsidRDefault="00883536" w:rsidP="0088353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-0,3</w:t>
            </w:r>
          </w:p>
        </w:tc>
        <w:tc>
          <w:tcPr>
            <w:tcW w:w="899" w:type="pct"/>
            <w:noWrap/>
          </w:tcPr>
          <w:p w14:paraId="35404FBA" w14:textId="6EBDAFB1" w:rsidR="00883536" w:rsidRPr="00072C12" w:rsidRDefault="00883536" w:rsidP="0088353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-3,6</w:t>
            </w:r>
          </w:p>
        </w:tc>
      </w:tr>
      <w:tr w:rsidR="00883536" w:rsidRPr="00072C12" w14:paraId="5D587F95" w14:textId="77777777" w:rsidTr="009654BE">
        <w:trPr>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3D06E2A6" w14:textId="77777777" w:rsidR="00883536" w:rsidRPr="00072C12" w:rsidRDefault="00883536" w:rsidP="00883536">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Przeworno</w:t>
            </w:r>
          </w:p>
        </w:tc>
        <w:tc>
          <w:tcPr>
            <w:tcW w:w="898" w:type="pct"/>
            <w:noWrap/>
          </w:tcPr>
          <w:p w14:paraId="4C31C575" w14:textId="7E0A1DC5" w:rsidR="00883536" w:rsidRPr="00072C12" w:rsidRDefault="00883536" w:rsidP="0088353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-7,5</w:t>
            </w:r>
          </w:p>
        </w:tc>
        <w:tc>
          <w:tcPr>
            <w:tcW w:w="899" w:type="pct"/>
            <w:noWrap/>
          </w:tcPr>
          <w:p w14:paraId="2C70FA76" w14:textId="65251429" w:rsidR="00883536" w:rsidRPr="00072C12" w:rsidRDefault="00883536" w:rsidP="0088353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-9,1</w:t>
            </w:r>
          </w:p>
        </w:tc>
        <w:tc>
          <w:tcPr>
            <w:tcW w:w="899" w:type="pct"/>
            <w:noWrap/>
          </w:tcPr>
          <w:p w14:paraId="05455C5C" w14:textId="5A836400" w:rsidR="00883536" w:rsidRPr="00072C12" w:rsidRDefault="00883536" w:rsidP="0088353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-8,0</w:t>
            </w:r>
          </w:p>
        </w:tc>
        <w:tc>
          <w:tcPr>
            <w:tcW w:w="899" w:type="pct"/>
            <w:noWrap/>
          </w:tcPr>
          <w:p w14:paraId="50F4E094" w14:textId="7DA03E8B" w:rsidR="00883536" w:rsidRPr="00072C12" w:rsidRDefault="00883536" w:rsidP="0088353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-9,9</w:t>
            </w:r>
          </w:p>
        </w:tc>
      </w:tr>
      <w:tr w:rsidR="00883536" w:rsidRPr="00072C12" w14:paraId="4F1A5EE3" w14:textId="77777777" w:rsidTr="009654B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27234D99" w14:textId="77777777" w:rsidR="00883536" w:rsidRPr="00072C12" w:rsidRDefault="00883536" w:rsidP="00883536">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Siechnice</w:t>
            </w:r>
          </w:p>
        </w:tc>
        <w:tc>
          <w:tcPr>
            <w:tcW w:w="898" w:type="pct"/>
            <w:noWrap/>
          </w:tcPr>
          <w:p w14:paraId="1064B197" w14:textId="078C65F1" w:rsidR="00883536" w:rsidRPr="00072C12" w:rsidRDefault="00883536" w:rsidP="0088353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40,6</w:t>
            </w:r>
          </w:p>
        </w:tc>
        <w:tc>
          <w:tcPr>
            <w:tcW w:w="899" w:type="pct"/>
            <w:noWrap/>
          </w:tcPr>
          <w:p w14:paraId="01FD9A84" w14:textId="302F8360" w:rsidR="00883536" w:rsidRPr="00072C12" w:rsidRDefault="00883536" w:rsidP="0088353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28,4</w:t>
            </w:r>
          </w:p>
        </w:tc>
        <w:tc>
          <w:tcPr>
            <w:tcW w:w="899" w:type="pct"/>
            <w:noWrap/>
          </w:tcPr>
          <w:p w14:paraId="791D7751" w14:textId="29CFD5E3" w:rsidR="00883536" w:rsidRPr="00072C12" w:rsidRDefault="00883536" w:rsidP="0088353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28,1</w:t>
            </w:r>
          </w:p>
        </w:tc>
        <w:tc>
          <w:tcPr>
            <w:tcW w:w="899" w:type="pct"/>
            <w:noWrap/>
          </w:tcPr>
          <w:p w14:paraId="7A775590" w14:textId="254D4167" w:rsidR="00883536" w:rsidRPr="00072C12" w:rsidRDefault="00883536" w:rsidP="0088353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27,1</w:t>
            </w:r>
          </w:p>
        </w:tc>
      </w:tr>
      <w:tr w:rsidR="00883536" w:rsidRPr="00072C12" w14:paraId="38635666" w14:textId="77777777" w:rsidTr="009654BE">
        <w:trPr>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41B701C2" w14:textId="77777777" w:rsidR="00883536" w:rsidRPr="00072C12" w:rsidRDefault="00883536" w:rsidP="00883536">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Sobótka</w:t>
            </w:r>
          </w:p>
        </w:tc>
        <w:tc>
          <w:tcPr>
            <w:tcW w:w="898" w:type="pct"/>
            <w:noWrap/>
          </w:tcPr>
          <w:p w14:paraId="24CB3A68" w14:textId="1FD2E164" w:rsidR="00883536" w:rsidRPr="00072C12" w:rsidRDefault="00883536" w:rsidP="0088353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2,7</w:t>
            </w:r>
          </w:p>
        </w:tc>
        <w:tc>
          <w:tcPr>
            <w:tcW w:w="899" w:type="pct"/>
            <w:noWrap/>
          </w:tcPr>
          <w:p w14:paraId="238C73D6" w14:textId="781D6C0D" w:rsidR="00883536" w:rsidRPr="00072C12" w:rsidRDefault="00883536" w:rsidP="0088353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-0,2</w:t>
            </w:r>
          </w:p>
        </w:tc>
        <w:tc>
          <w:tcPr>
            <w:tcW w:w="899" w:type="pct"/>
            <w:noWrap/>
          </w:tcPr>
          <w:p w14:paraId="5E449A3A" w14:textId="1BC72DCE" w:rsidR="00883536" w:rsidRPr="00072C12" w:rsidRDefault="00883536" w:rsidP="0088353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1,9</w:t>
            </w:r>
          </w:p>
        </w:tc>
        <w:tc>
          <w:tcPr>
            <w:tcW w:w="899" w:type="pct"/>
            <w:noWrap/>
          </w:tcPr>
          <w:p w14:paraId="08DD99D6" w14:textId="4334EDB6" w:rsidR="00883536" w:rsidRPr="00072C12" w:rsidRDefault="00883536" w:rsidP="0088353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5,7</w:t>
            </w:r>
          </w:p>
        </w:tc>
      </w:tr>
      <w:tr w:rsidR="00883536" w:rsidRPr="00072C12" w14:paraId="60CA0FE9" w14:textId="77777777" w:rsidTr="009654B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55F64E9C" w14:textId="77777777" w:rsidR="00883536" w:rsidRPr="00072C12" w:rsidRDefault="00883536" w:rsidP="00883536">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Strzelin</w:t>
            </w:r>
          </w:p>
        </w:tc>
        <w:tc>
          <w:tcPr>
            <w:tcW w:w="898" w:type="pct"/>
            <w:noWrap/>
          </w:tcPr>
          <w:p w14:paraId="6532A26B" w14:textId="60902998" w:rsidR="00883536" w:rsidRPr="00072C12" w:rsidRDefault="00883536" w:rsidP="0088353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1,4</w:t>
            </w:r>
          </w:p>
        </w:tc>
        <w:tc>
          <w:tcPr>
            <w:tcW w:w="899" w:type="pct"/>
            <w:noWrap/>
          </w:tcPr>
          <w:p w14:paraId="628DC45A" w14:textId="15989B31" w:rsidR="00883536" w:rsidRPr="00072C12" w:rsidRDefault="00883536" w:rsidP="0088353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-4,5</w:t>
            </w:r>
          </w:p>
        </w:tc>
        <w:tc>
          <w:tcPr>
            <w:tcW w:w="899" w:type="pct"/>
            <w:noWrap/>
          </w:tcPr>
          <w:p w14:paraId="73B29698" w14:textId="1A865AA7" w:rsidR="00883536" w:rsidRPr="00072C12" w:rsidRDefault="00883536" w:rsidP="0088353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-1,9</w:t>
            </w:r>
          </w:p>
        </w:tc>
        <w:tc>
          <w:tcPr>
            <w:tcW w:w="899" w:type="pct"/>
            <w:noWrap/>
          </w:tcPr>
          <w:p w14:paraId="2548469F" w14:textId="2F5086D2" w:rsidR="00883536" w:rsidRPr="00072C12" w:rsidRDefault="00883536" w:rsidP="0088353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-2,5</w:t>
            </w:r>
          </w:p>
        </w:tc>
      </w:tr>
      <w:tr w:rsidR="00883536" w:rsidRPr="00072C12" w14:paraId="6459C230" w14:textId="77777777" w:rsidTr="009654BE">
        <w:trPr>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42D148CB" w14:textId="77777777" w:rsidR="00883536" w:rsidRPr="00072C12" w:rsidRDefault="00883536" w:rsidP="00883536">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Syców</w:t>
            </w:r>
          </w:p>
        </w:tc>
        <w:tc>
          <w:tcPr>
            <w:tcW w:w="898" w:type="pct"/>
            <w:noWrap/>
          </w:tcPr>
          <w:p w14:paraId="71E263D7" w14:textId="3F50EB13" w:rsidR="00883536" w:rsidRPr="00072C12" w:rsidRDefault="00883536" w:rsidP="0088353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0,6</w:t>
            </w:r>
          </w:p>
        </w:tc>
        <w:tc>
          <w:tcPr>
            <w:tcW w:w="899" w:type="pct"/>
            <w:noWrap/>
          </w:tcPr>
          <w:p w14:paraId="151D35FB" w14:textId="1E570801" w:rsidR="00883536" w:rsidRPr="00072C12" w:rsidRDefault="00883536" w:rsidP="0088353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-0,3</w:t>
            </w:r>
          </w:p>
        </w:tc>
        <w:tc>
          <w:tcPr>
            <w:tcW w:w="899" w:type="pct"/>
            <w:noWrap/>
          </w:tcPr>
          <w:p w14:paraId="1CAC8FDD" w14:textId="0BDAC883" w:rsidR="00883536" w:rsidRPr="00072C12" w:rsidRDefault="00883536" w:rsidP="0088353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2,4</w:t>
            </w:r>
          </w:p>
        </w:tc>
        <w:tc>
          <w:tcPr>
            <w:tcW w:w="899" w:type="pct"/>
            <w:noWrap/>
          </w:tcPr>
          <w:p w14:paraId="2317D52C" w14:textId="634AFB44" w:rsidR="00883536" w:rsidRPr="00072C12" w:rsidRDefault="00883536" w:rsidP="0088353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0,7</w:t>
            </w:r>
          </w:p>
        </w:tc>
      </w:tr>
      <w:tr w:rsidR="00883536" w:rsidRPr="00072C12" w14:paraId="63846C8F" w14:textId="77777777" w:rsidTr="009654B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627B9708" w14:textId="77777777" w:rsidR="00883536" w:rsidRPr="00072C12" w:rsidRDefault="00883536" w:rsidP="00883536">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Środa Śląska</w:t>
            </w:r>
          </w:p>
        </w:tc>
        <w:tc>
          <w:tcPr>
            <w:tcW w:w="898" w:type="pct"/>
            <w:noWrap/>
          </w:tcPr>
          <w:p w14:paraId="3A5E07D1" w14:textId="4E9649F3" w:rsidR="00883536" w:rsidRPr="00072C12" w:rsidRDefault="00883536" w:rsidP="0088353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4,6</w:t>
            </w:r>
          </w:p>
        </w:tc>
        <w:tc>
          <w:tcPr>
            <w:tcW w:w="899" w:type="pct"/>
            <w:noWrap/>
          </w:tcPr>
          <w:p w14:paraId="445EA4B5" w14:textId="769FDED8" w:rsidR="00883536" w:rsidRPr="00072C12" w:rsidRDefault="00883536" w:rsidP="0088353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0,1</w:t>
            </w:r>
          </w:p>
        </w:tc>
        <w:tc>
          <w:tcPr>
            <w:tcW w:w="899" w:type="pct"/>
            <w:noWrap/>
          </w:tcPr>
          <w:p w14:paraId="7DE18E0A" w14:textId="6E34F010" w:rsidR="00883536" w:rsidRPr="00072C12" w:rsidRDefault="00883536" w:rsidP="0088353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0,5</w:t>
            </w:r>
          </w:p>
        </w:tc>
        <w:tc>
          <w:tcPr>
            <w:tcW w:w="899" w:type="pct"/>
            <w:noWrap/>
          </w:tcPr>
          <w:p w14:paraId="5113111D" w14:textId="7FEA8FB8" w:rsidR="00883536" w:rsidRPr="00072C12" w:rsidRDefault="00883536" w:rsidP="0088353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0,1</w:t>
            </w:r>
          </w:p>
        </w:tc>
      </w:tr>
      <w:tr w:rsidR="00883536" w:rsidRPr="00072C12" w14:paraId="1C6273CF" w14:textId="77777777" w:rsidTr="009654BE">
        <w:trPr>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6A45A0C9" w14:textId="77777777" w:rsidR="00883536" w:rsidRPr="00072C12" w:rsidRDefault="00883536" w:rsidP="00883536">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Trzebnica</w:t>
            </w:r>
          </w:p>
        </w:tc>
        <w:tc>
          <w:tcPr>
            <w:tcW w:w="898" w:type="pct"/>
            <w:noWrap/>
          </w:tcPr>
          <w:p w14:paraId="0C361C02" w14:textId="64987410" w:rsidR="00883536" w:rsidRPr="00072C12" w:rsidRDefault="00883536" w:rsidP="0088353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5,4</w:t>
            </w:r>
          </w:p>
        </w:tc>
        <w:tc>
          <w:tcPr>
            <w:tcW w:w="899" w:type="pct"/>
            <w:noWrap/>
          </w:tcPr>
          <w:p w14:paraId="12DD3C2A" w14:textId="47A96B25" w:rsidR="00883536" w:rsidRPr="00072C12" w:rsidRDefault="00883536" w:rsidP="0088353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3,0</w:t>
            </w:r>
          </w:p>
        </w:tc>
        <w:tc>
          <w:tcPr>
            <w:tcW w:w="899" w:type="pct"/>
            <w:noWrap/>
          </w:tcPr>
          <w:p w14:paraId="4C59DD04" w14:textId="49804268" w:rsidR="00883536" w:rsidRPr="00072C12" w:rsidRDefault="00883536" w:rsidP="0088353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3,1</w:t>
            </w:r>
          </w:p>
        </w:tc>
        <w:tc>
          <w:tcPr>
            <w:tcW w:w="899" w:type="pct"/>
            <w:noWrap/>
          </w:tcPr>
          <w:p w14:paraId="2E80C06A" w14:textId="5880730F" w:rsidR="00883536" w:rsidRPr="00072C12" w:rsidRDefault="00883536" w:rsidP="0088353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-2,0</w:t>
            </w:r>
          </w:p>
        </w:tc>
      </w:tr>
      <w:tr w:rsidR="00883536" w:rsidRPr="00072C12" w14:paraId="2D78EB55" w14:textId="77777777" w:rsidTr="009654B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080182C0" w14:textId="77777777" w:rsidR="00883536" w:rsidRPr="00072C12" w:rsidRDefault="00883536" w:rsidP="00883536">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Wisznia Mała</w:t>
            </w:r>
          </w:p>
        </w:tc>
        <w:tc>
          <w:tcPr>
            <w:tcW w:w="898" w:type="pct"/>
            <w:noWrap/>
          </w:tcPr>
          <w:p w14:paraId="3D01BC38" w14:textId="52CAFA23" w:rsidR="00883536" w:rsidRPr="00072C12" w:rsidRDefault="00883536" w:rsidP="0088353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19,1</w:t>
            </w:r>
          </w:p>
        </w:tc>
        <w:tc>
          <w:tcPr>
            <w:tcW w:w="899" w:type="pct"/>
            <w:noWrap/>
          </w:tcPr>
          <w:p w14:paraId="069E7A3A" w14:textId="4FEAFBF0" w:rsidR="00883536" w:rsidRPr="00072C12" w:rsidRDefault="00883536" w:rsidP="0088353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18,0</w:t>
            </w:r>
          </w:p>
        </w:tc>
        <w:tc>
          <w:tcPr>
            <w:tcW w:w="899" w:type="pct"/>
            <w:noWrap/>
          </w:tcPr>
          <w:p w14:paraId="08C3BA4C" w14:textId="04CFFD42" w:rsidR="00883536" w:rsidRPr="00072C12" w:rsidRDefault="00883536" w:rsidP="0088353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16,7</w:t>
            </w:r>
          </w:p>
        </w:tc>
        <w:tc>
          <w:tcPr>
            <w:tcW w:w="899" w:type="pct"/>
            <w:noWrap/>
          </w:tcPr>
          <w:p w14:paraId="57CEA410" w14:textId="3A338300" w:rsidR="00883536" w:rsidRPr="00072C12" w:rsidRDefault="00883536" w:rsidP="0088353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16,7</w:t>
            </w:r>
          </w:p>
        </w:tc>
      </w:tr>
      <w:tr w:rsidR="00883536" w:rsidRPr="00072C12" w14:paraId="3FFA744F" w14:textId="77777777" w:rsidTr="009654BE">
        <w:trPr>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12E8D67A" w14:textId="77777777" w:rsidR="00883536" w:rsidRPr="00072C12" w:rsidRDefault="00883536" w:rsidP="00883536">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Wołów</w:t>
            </w:r>
          </w:p>
        </w:tc>
        <w:tc>
          <w:tcPr>
            <w:tcW w:w="898" w:type="pct"/>
            <w:noWrap/>
          </w:tcPr>
          <w:p w14:paraId="0978BB73" w14:textId="65356F6A" w:rsidR="00883536" w:rsidRPr="00072C12" w:rsidRDefault="00883536" w:rsidP="0088353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-6,4</w:t>
            </w:r>
          </w:p>
        </w:tc>
        <w:tc>
          <w:tcPr>
            <w:tcW w:w="899" w:type="pct"/>
            <w:noWrap/>
          </w:tcPr>
          <w:p w14:paraId="77BBD5EF" w14:textId="4E001C3C" w:rsidR="00883536" w:rsidRPr="00072C12" w:rsidRDefault="00883536" w:rsidP="0088353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-6,5</w:t>
            </w:r>
          </w:p>
        </w:tc>
        <w:tc>
          <w:tcPr>
            <w:tcW w:w="899" w:type="pct"/>
            <w:noWrap/>
          </w:tcPr>
          <w:p w14:paraId="7C0B23A3" w14:textId="754804C2" w:rsidR="00883536" w:rsidRPr="00072C12" w:rsidRDefault="00883536" w:rsidP="0088353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-5,9</w:t>
            </w:r>
          </w:p>
        </w:tc>
        <w:tc>
          <w:tcPr>
            <w:tcW w:w="899" w:type="pct"/>
            <w:noWrap/>
          </w:tcPr>
          <w:p w14:paraId="5263211F" w14:textId="66EB73F2" w:rsidR="00883536" w:rsidRPr="00072C12" w:rsidRDefault="00883536" w:rsidP="0088353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-4,7</w:t>
            </w:r>
          </w:p>
        </w:tc>
      </w:tr>
      <w:tr w:rsidR="00883536" w:rsidRPr="00072C12" w14:paraId="213516AB" w14:textId="77777777" w:rsidTr="009654B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064CD092" w14:textId="77777777" w:rsidR="00883536" w:rsidRPr="00072C12" w:rsidRDefault="00883536" w:rsidP="00883536">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Zawonia</w:t>
            </w:r>
          </w:p>
        </w:tc>
        <w:tc>
          <w:tcPr>
            <w:tcW w:w="898" w:type="pct"/>
            <w:noWrap/>
          </w:tcPr>
          <w:p w14:paraId="4BEA2AA9" w14:textId="71CBF349" w:rsidR="00883536" w:rsidRPr="00072C12" w:rsidRDefault="00883536" w:rsidP="0088353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-3,9</w:t>
            </w:r>
          </w:p>
        </w:tc>
        <w:tc>
          <w:tcPr>
            <w:tcW w:w="899" w:type="pct"/>
            <w:noWrap/>
          </w:tcPr>
          <w:p w14:paraId="71736304" w14:textId="384138B2" w:rsidR="00883536" w:rsidRPr="00072C12" w:rsidRDefault="00883536" w:rsidP="0088353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3,1</w:t>
            </w:r>
          </w:p>
        </w:tc>
        <w:tc>
          <w:tcPr>
            <w:tcW w:w="899" w:type="pct"/>
            <w:noWrap/>
          </w:tcPr>
          <w:p w14:paraId="72AA978C" w14:textId="3928E433" w:rsidR="00883536" w:rsidRPr="00072C12" w:rsidRDefault="00883536" w:rsidP="0088353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3,3</w:t>
            </w:r>
          </w:p>
        </w:tc>
        <w:tc>
          <w:tcPr>
            <w:tcW w:w="899" w:type="pct"/>
            <w:noWrap/>
          </w:tcPr>
          <w:p w14:paraId="1584C2E2" w14:textId="70C742B4" w:rsidR="00883536" w:rsidRPr="00072C12" w:rsidRDefault="00883536" w:rsidP="0088353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1,3</w:t>
            </w:r>
          </w:p>
        </w:tc>
      </w:tr>
      <w:tr w:rsidR="00883536" w:rsidRPr="00072C12" w14:paraId="1F4C8090" w14:textId="77777777" w:rsidTr="009654BE">
        <w:trPr>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0CB36B4D" w14:textId="77777777" w:rsidR="00883536" w:rsidRPr="00072C12" w:rsidRDefault="00883536" w:rsidP="00883536">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lastRenderedPageBreak/>
              <w:t>Gmina Żmigród</w:t>
            </w:r>
          </w:p>
        </w:tc>
        <w:tc>
          <w:tcPr>
            <w:tcW w:w="898" w:type="pct"/>
            <w:noWrap/>
          </w:tcPr>
          <w:p w14:paraId="5A281FE5" w14:textId="2756ECDA" w:rsidR="00883536" w:rsidRPr="00072C12" w:rsidRDefault="00883536" w:rsidP="0088353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-1,8</w:t>
            </w:r>
          </w:p>
        </w:tc>
        <w:tc>
          <w:tcPr>
            <w:tcW w:w="899" w:type="pct"/>
            <w:noWrap/>
          </w:tcPr>
          <w:p w14:paraId="505C7380" w14:textId="4CC92B9B" w:rsidR="00883536" w:rsidRPr="00072C12" w:rsidRDefault="00883536" w:rsidP="0088353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-6,6</w:t>
            </w:r>
          </w:p>
        </w:tc>
        <w:tc>
          <w:tcPr>
            <w:tcW w:w="899" w:type="pct"/>
            <w:noWrap/>
          </w:tcPr>
          <w:p w14:paraId="05C7D124" w14:textId="5C9AACED" w:rsidR="00883536" w:rsidRPr="00072C12" w:rsidRDefault="00883536" w:rsidP="0088353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-2,6</w:t>
            </w:r>
          </w:p>
        </w:tc>
        <w:tc>
          <w:tcPr>
            <w:tcW w:w="899" w:type="pct"/>
            <w:noWrap/>
          </w:tcPr>
          <w:p w14:paraId="5DAF0B2C" w14:textId="34E8F536" w:rsidR="00883536" w:rsidRPr="00072C12" w:rsidRDefault="00883536" w:rsidP="0088353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-2,3</w:t>
            </w:r>
          </w:p>
        </w:tc>
      </w:tr>
      <w:tr w:rsidR="00883536" w:rsidRPr="00072C12" w14:paraId="0E9A1D4A" w14:textId="77777777" w:rsidTr="009654B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54ECC52A" w14:textId="77777777" w:rsidR="00883536" w:rsidRPr="00072C12" w:rsidRDefault="00883536" w:rsidP="00883536">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Żórawina</w:t>
            </w:r>
          </w:p>
        </w:tc>
        <w:tc>
          <w:tcPr>
            <w:tcW w:w="898" w:type="pct"/>
            <w:noWrap/>
          </w:tcPr>
          <w:p w14:paraId="1A54C695" w14:textId="6813EEC8" w:rsidR="00883536" w:rsidRPr="00072C12" w:rsidRDefault="00883536" w:rsidP="0088353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27,8</w:t>
            </w:r>
          </w:p>
        </w:tc>
        <w:tc>
          <w:tcPr>
            <w:tcW w:w="899" w:type="pct"/>
            <w:noWrap/>
          </w:tcPr>
          <w:p w14:paraId="4153124D" w14:textId="5FBC6A83" w:rsidR="00883536" w:rsidRPr="00072C12" w:rsidRDefault="00883536" w:rsidP="0088353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25,7</w:t>
            </w:r>
          </w:p>
        </w:tc>
        <w:tc>
          <w:tcPr>
            <w:tcW w:w="899" w:type="pct"/>
            <w:noWrap/>
          </w:tcPr>
          <w:p w14:paraId="2AF1FB73" w14:textId="5A4F0718" w:rsidR="00883536" w:rsidRPr="00072C12" w:rsidRDefault="00883536" w:rsidP="0088353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23,7</w:t>
            </w:r>
          </w:p>
        </w:tc>
        <w:tc>
          <w:tcPr>
            <w:tcW w:w="899" w:type="pct"/>
            <w:noWrap/>
          </w:tcPr>
          <w:p w14:paraId="20483EB3" w14:textId="24D005F4" w:rsidR="00883536" w:rsidRPr="00072C12" w:rsidRDefault="00883536" w:rsidP="0088353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21,8</w:t>
            </w:r>
          </w:p>
        </w:tc>
      </w:tr>
    </w:tbl>
    <w:p w14:paraId="168770D6" w14:textId="7E1BBC53" w:rsidR="00883536" w:rsidRPr="001107B5" w:rsidRDefault="00883536" w:rsidP="00F0646B">
      <w:pPr>
        <w:pStyle w:val="Legendarysunek"/>
        <w:rPr>
          <w:b/>
          <w:i w:val="0"/>
          <w:iCs w:val="0"/>
          <w:sz w:val="18"/>
        </w:rPr>
      </w:pPr>
      <w:r w:rsidRPr="001107B5">
        <w:rPr>
          <w:i w:val="0"/>
          <w:iCs w:val="0"/>
          <w:sz w:val="18"/>
        </w:rPr>
        <w:t>Tabela</w:t>
      </w:r>
      <w:r w:rsidR="0097261E" w:rsidRPr="001107B5">
        <w:rPr>
          <w:i w:val="0"/>
          <w:iCs w:val="0"/>
          <w:sz w:val="18"/>
        </w:rPr>
        <w:t xml:space="preserve"> </w:t>
      </w:r>
      <w:r w:rsidRPr="001107B5">
        <w:rPr>
          <w:i w:val="0"/>
          <w:iCs w:val="0"/>
          <w:sz w:val="18"/>
        </w:rPr>
        <w:t xml:space="preserve"> </w:t>
      </w:r>
      <w:r w:rsidRPr="001107B5">
        <w:rPr>
          <w:b/>
          <w:i w:val="0"/>
          <w:iCs w:val="0"/>
          <w:sz w:val="18"/>
        </w:rPr>
        <w:fldChar w:fldCharType="begin"/>
      </w:r>
      <w:r w:rsidRPr="001107B5">
        <w:rPr>
          <w:i w:val="0"/>
          <w:iCs w:val="0"/>
          <w:sz w:val="18"/>
        </w:rPr>
        <w:instrText xml:space="preserve"> SEQ Tabela \* ARABIC </w:instrText>
      </w:r>
      <w:r w:rsidRPr="001107B5">
        <w:rPr>
          <w:b/>
          <w:i w:val="0"/>
          <w:iCs w:val="0"/>
          <w:sz w:val="18"/>
        </w:rPr>
        <w:fldChar w:fldCharType="separate"/>
      </w:r>
      <w:r w:rsidR="00AC5F5A">
        <w:rPr>
          <w:i w:val="0"/>
          <w:iCs w:val="0"/>
          <w:noProof/>
          <w:sz w:val="18"/>
        </w:rPr>
        <w:t>10</w:t>
      </w:r>
      <w:r w:rsidRPr="001107B5">
        <w:rPr>
          <w:b/>
          <w:i w:val="0"/>
          <w:iCs w:val="0"/>
          <w:sz w:val="18"/>
        </w:rPr>
        <w:fldChar w:fldCharType="end"/>
      </w:r>
      <w:r w:rsidRPr="001107B5">
        <w:rPr>
          <w:i w:val="0"/>
          <w:iCs w:val="0"/>
          <w:sz w:val="18"/>
        </w:rPr>
        <w:t xml:space="preserve"> Przyrost rzeczywisty w gminach MOFW</w:t>
      </w:r>
      <w:r w:rsidR="00004213" w:rsidRPr="001107B5">
        <w:rPr>
          <w:i w:val="0"/>
          <w:iCs w:val="0"/>
          <w:sz w:val="18"/>
        </w:rPr>
        <w:br/>
        <w:t xml:space="preserve">Źródło: </w:t>
      </w:r>
      <w:r w:rsidR="002A41E5" w:rsidRPr="001107B5">
        <w:rPr>
          <w:i w:val="0"/>
          <w:iCs w:val="0"/>
          <w:sz w:val="18"/>
        </w:rPr>
        <w:t>Opracowanie własne na podstawie danych z GUS – BDL</w:t>
      </w:r>
    </w:p>
    <w:p w14:paraId="54B8D996" w14:textId="0829ED76" w:rsidR="0095741E" w:rsidRPr="00072C12" w:rsidRDefault="004A517E" w:rsidP="00B4711C">
      <w:pPr>
        <w:jc w:val="left"/>
        <w:rPr>
          <w:rFonts w:asciiTheme="minorHAnsi" w:hAnsiTheme="minorHAnsi" w:cstheme="minorHAnsi"/>
        </w:rPr>
      </w:pPr>
      <w:r w:rsidRPr="00072C12">
        <w:rPr>
          <w:rFonts w:asciiTheme="minorHAnsi" w:hAnsiTheme="minorHAnsi" w:cstheme="minorHAnsi"/>
        </w:rPr>
        <w:t>Najwyższy przyrost rzeczywisty wykazuje gmina Czernica, jej wartość w roku 2024 wynosiła 40,8</w:t>
      </w:r>
      <w:r w:rsidR="00E947A8" w:rsidRPr="00072C12">
        <w:rPr>
          <w:rFonts w:asciiTheme="minorHAnsi" w:hAnsiTheme="minorHAnsi" w:cstheme="minorHAnsi"/>
        </w:rPr>
        <w:t>. Wysoko plasują się również gminy: Miękinia (34,</w:t>
      </w:r>
      <w:r w:rsidR="00C47061" w:rsidRPr="00072C12">
        <w:rPr>
          <w:rFonts w:asciiTheme="minorHAnsi" w:hAnsiTheme="minorHAnsi" w:cstheme="minorHAnsi"/>
        </w:rPr>
        <w:t xml:space="preserve">7) i </w:t>
      </w:r>
      <w:r w:rsidR="00697E2B" w:rsidRPr="00072C12">
        <w:rPr>
          <w:rFonts w:asciiTheme="minorHAnsi" w:hAnsiTheme="minorHAnsi" w:cstheme="minorHAnsi"/>
        </w:rPr>
        <w:t>Siechnice</w:t>
      </w:r>
      <w:r w:rsidR="00C47061" w:rsidRPr="00072C12">
        <w:rPr>
          <w:rFonts w:asciiTheme="minorHAnsi" w:hAnsiTheme="minorHAnsi" w:cstheme="minorHAnsi"/>
        </w:rPr>
        <w:t xml:space="preserve"> (</w:t>
      </w:r>
      <w:r w:rsidR="00697E2B" w:rsidRPr="00072C12">
        <w:rPr>
          <w:rFonts w:asciiTheme="minorHAnsi" w:hAnsiTheme="minorHAnsi" w:cstheme="minorHAnsi"/>
        </w:rPr>
        <w:t>27,1). Najlepiej w</w:t>
      </w:r>
      <w:r w:rsidR="00E31957" w:rsidRPr="00072C12">
        <w:rPr>
          <w:rFonts w:asciiTheme="minorHAnsi" w:hAnsiTheme="minorHAnsi" w:cstheme="minorHAnsi"/>
        </w:rPr>
        <w:t> </w:t>
      </w:r>
      <w:r w:rsidR="00697E2B" w:rsidRPr="00072C12">
        <w:rPr>
          <w:rFonts w:asciiTheme="minorHAnsi" w:hAnsiTheme="minorHAnsi" w:cstheme="minorHAnsi"/>
        </w:rPr>
        <w:t xml:space="preserve">zestawieniu wypadają </w:t>
      </w:r>
      <w:r w:rsidR="00966E10" w:rsidRPr="00072C12">
        <w:rPr>
          <w:rFonts w:asciiTheme="minorHAnsi" w:hAnsiTheme="minorHAnsi" w:cstheme="minorHAnsi"/>
        </w:rPr>
        <w:t xml:space="preserve">dynamicznie rozwijające się gminy w bezpośrednim sąsiedztwie Wrocławia. Natomiast najsłabiej wypadają gminy oddalone od </w:t>
      </w:r>
      <w:r w:rsidR="00EC5B99" w:rsidRPr="00072C12">
        <w:rPr>
          <w:rFonts w:asciiTheme="minorHAnsi" w:hAnsiTheme="minorHAnsi" w:cstheme="minorHAnsi"/>
        </w:rPr>
        <w:t xml:space="preserve">główniej osi rozwoju Wrocławia. Jedną z takich gmin jest </w:t>
      </w:r>
      <w:r w:rsidR="007E6583" w:rsidRPr="00072C12">
        <w:rPr>
          <w:rFonts w:asciiTheme="minorHAnsi" w:hAnsiTheme="minorHAnsi" w:cstheme="minorHAnsi"/>
        </w:rPr>
        <w:t>gmina</w:t>
      </w:r>
      <w:r w:rsidR="00EC5B99" w:rsidRPr="00072C12">
        <w:rPr>
          <w:rFonts w:asciiTheme="minorHAnsi" w:hAnsiTheme="minorHAnsi" w:cstheme="minorHAnsi"/>
        </w:rPr>
        <w:t xml:space="preserve"> </w:t>
      </w:r>
      <w:r w:rsidR="00B748D4" w:rsidRPr="00072C12">
        <w:rPr>
          <w:rFonts w:asciiTheme="minorHAnsi" w:hAnsiTheme="minorHAnsi" w:cstheme="minorHAnsi"/>
        </w:rPr>
        <w:t>Mietków, która odnotowała w 2024 roku wartość wynoszącą -19,8</w:t>
      </w:r>
      <w:r w:rsidR="00D0182E" w:rsidRPr="00072C12">
        <w:rPr>
          <w:rFonts w:asciiTheme="minorHAnsi" w:hAnsiTheme="minorHAnsi" w:cstheme="minorHAnsi"/>
        </w:rPr>
        <w:t xml:space="preserve">. Innymi gminami </w:t>
      </w:r>
      <w:r w:rsidR="001659CF" w:rsidRPr="00072C12">
        <w:rPr>
          <w:rFonts w:asciiTheme="minorHAnsi" w:hAnsiTheme="minorHAnsi" w:cstheme="minorHAnsi"/>
        </w:rPr>
        <w:t>z wartościami ujemnymi</w:t>
      </w:r>
      <w:r w:rsidR="00D0182E" w:rsidRPr="00072C12">
        <w:rPr>
          <w:rFonts w:asciiTheme="minorHAnsi" w:hAnsiTheme="minorHAnsi" w:cstheme="minorHAnsi"/>
        </w:rPr>
        <w:t xml:space="preserve"> są</w:t>
      </w:r>
      <w:r w:rsidR="001659CF" w:rsidRPr="00072C12">
        <w:rPr>
          <w:rFonts w:asciiTheme="minorHAnsi" w:hAnsiTheme="minorHAnsi" w:cstheme="minorHAnsi"/>
        </w:rPr>
        <w:t xml:space="preserve"> </w:t>
      </w:r>
      <w:r w:rsidR="007E6583" w:rsidRPr="00072C12">
        <w:rPr>
          <w:rFonts w:asciiTheme="minorHAnsi" w:hAnsiTheme="minorHAnsi" w:cstheme="minorHAnsi"/>
        </w:rPr>
        <w:t>gmina Bierutów (-13,1) i</w:t>
      </w:r>
      <w:r w:rsidR="00E31957" w:rsidRPr="00072C12">
        <w:rPr>
          <w:rFonts w:asciiTheme="minorHAnsi" w:hAnsiTheme="minorHAnsi" w:cstheme="minorHAnsi"/>
        </w:rPr>
        <w:t> </w:t>
      </w:r>
      <w:r w:rsidR="007E6583" w:rsidRPr="00072C12">
        <w:rPr>
          <w:rFonts w:asciiTheme="minorHAnsi" w:hAnsiTheme="minorHAnsi" w:cstheme="minorHAnsi"/>
        </w:rPr>
        <w:t xml:space="preserve">gmina Malczyce (-12,7). </w:t>
      </w:r>
    </w:p>
    <w:p w14:paraId="1D5C09E9" w14:textId="6C736477" w:rsidR="0095741E" w:rsidRPr="00072C12" w:rsidRDefault="0095741E" w:rsidP="0095741E">
      <w:pPr>
        <w:pStyle w:val="Nagwek3"/>
        <w:rPr>
          <w:rFonts w:asciiTheme="minorHAnsi" w:hAnsiTheme="minorHAnsi" w:cstheme="minorHAnsi"/>
        </w:rPr>
      </w:pPr>
      <w:bookmarkStart w:id="44" w:name="_Toc215065927"/>
      <w:r w:rsidRPr="00072C12">
        <w:rPr>
          <w:rFonts w:asciiTheme="minorHAnsi" w:hAnsiTheme="minorHAnsi" w:cstheme="minorHAnsi"/>
        </w:rPr>
        <w:t>Wskaźnik bezrobocia</w:t>
      </w:r>
      <w:bookmarkEnd w:id="44"/>
    </w:p>
    <w:p w14:paraId="6A6D8CCE" w14:textId="1C8A00EB" w:rsidR="000572F5" w:rsidRPr="00072C12" w:rsidRDefault="000572F5" w:rsidP="00B4711C">
      <w:pPr>
        <w:jc w:val="left"/>
        <w:rPr>
          <w:rFonts w:asciiTheme="minorHAnsi" w:hAnsiTheme="minorHAnsi" w:cstheme="minorHAnsi"/>
        </w:rPr>
      </w:pPr>
      <w:r w:rsidRPr="00072C12">
        <w:rPr>
          <w:rFonts w:asciiTheme="minorHAnsi" w:hAnsiTheme="minorHAnsi" w:cstheme="minorHAnsi"/>
        </w:rPr>
        <w:t xml:space="preserve">W poniższej tabeli przedstawiono zestawienie </w:t>
      </w:r>
      <w:r w:rsidR="00500EA9" w:rsidRPr="00072C12">
        <w:rPr>
          <w:rFonts w:asciiTheme="minorHAnsi" w:hAnsiTheme="minorHAnsi" w:cstheme="minorHAnsi"/>
        </w:rPr>
        <w:t>wskaźnika bezrobocia</w:t>
      </w:r>
      <w:r w:rsidRPr="00072C12">
        <w:rPr>
          <w:rFonts w:asciiTheme="minorHAnsi" w:hAnsiTheme="minorHAnsi" w:cstheme="minorHAnsi"/>
        </w:rPr>
        <w:t xml:space="preserve"> w MOF, pierścieniach i</w:t>
      </w:r>
      <w:r w:rsidR="00E31957" w:rsidRPr="00072C12">
        <w:rPr>
          <w:rFonts w:asciiTheme="minorHAnsi" w:hAnsiTheme="minorHAnsi" w:cstheme="minorHAnsi"/>
        </w:rPr>
        <w:t> </w:t>
      </w:r>
      <w:r w:rsidRPr="00072C12">
        <w:rPr>
          <w:rFonts w:asciiTheme="minorHAnsi" w:hAnsiTheme="minorHAnsi" w:cstheme="minorHAnsi"/>
        </w:rPr>
        <w:t>miastach satelickich w latach 2022-2024 oraz w porównaniu z wartością bazową określoną w</w:t>
      </w:r>
      <w:r w:rsidR="00E31957" w:rsidRPr="00072C12">
        <w:rPr>
          <w:rFonts w:asciiTheme="minorHAnsi" w:hAnsiTheme="minorHAnsi" w:cstheme="minorHAnsi"/>
        </w:rPr>
        <w:t> </w:t>
      </w:r>
      <w:r w:rsidRPr="00072C12">
        <w:rPr>
          <w:rFonts w:asciiTheme="minorHAnsi" w:hAnsiTheme="minorHAnsi" w:cstheme="minorHAnsi"/>
        </w:rPr>
        <w:t xml:space="preserve">PZM MOFW. </w:t>
      </w:r>
    </w:p>
    <w:tbl>
      <w:tblPr>
        <w:tblStyle w:val="Tabelasiatki4akcent610"/>
        <w:tblW w:w="5000" w:type="pct"/>
        <w:tblLook w:val="04A0" w:firstRow="1" w:lastRow="0" w:firstColumn="1" w:lastColumn="0" w:noHBand="0" w:noVBand="1"/>
      </w:tblPr>
      <w:tblGrid>
        <w:gridCol w:w="2547"/>
        <w:gridCol w:w="1628"/>
        <w:gridCol w:w="1629"/>
        <w:gridCol w:w="1629"/>
        <w:gridCol w:w="1629"/>
      </w:tblGrid>
      <w:tr w:rsidR="00EC5CC9" w:rsidRPr="00072C12" w14:paraId="66CB678A" w14:textId="77777777">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1405" w:type="pct"/>
            <w:vMerge w:val="restart"/>
            <w:tcBorders>
              <w:bottom w:val="single" w:sz="4" w:space="0" w:color="FFFFFF" w:themeColor="background1"/>
              <w:right w:val="single" w:sz="4" w:space="0" w:color="FFFFFF" w:themeColor="background1"/>
            </w:tcBorders>
            <w:vAlign w:val="center"/>
            <w:hideMark/>
          </w:tcPr>
          <w:p w14:paraId="6B81434C" w14:textId="77777777" w:rsidR="00EC5CC9" w:rsidRPr="00072C12" w:rsidRDefault="00EC5CC9">
            <w:pPr>
              <w:spacing w:line="240" w:lineRule="auto"/>
              <w:jc w:val="left"/>
              <w:rPr>
                <w:rFonts w:asciiTheme="minorHAnsi" w:eastAsia="Times New Roman" w:hAnsiTheme="minorHAnsi" w:cstheme="minorHAnsi"/>
                <w:b w:val="0"/>
                <w:bCs w:val="0"/>
                <w:sz w:val="20"/>
                <w:szCs w:val="20"/>
                <w:lang w:eastAsia="pl-PL"/>
              </w:rPr>
            </w:pPr>
            <w:r w:rsidRPr="00072C12">
              <w:rPr>
                <w:rFonts w:asciiTheme="minorHAnsi" w:eastAsia="Times New Roman" w:hAnsiTheme="minorHAnsi" w:cstheme="minorHAnsi"/>
                <w:sz w:val="20"/>
                <w:szCs w:val="20"/>
                <w:lang w:eastAsia="pl-PL"/>
              </w:rPr>
              <w:t>Obszar interwencji</w:t>
            </w:r>
          </w:p>
        </w:tc>
        <w:tc>
          <w:tcPr>
            <w:tcW w:w="898" w:type="pct"/>
            <w:tcBorders>
              <w:left w:val="single" w:sz="4" w:space="0" w:color="FFFFFF" w:themeColor="background1"/>
              <w:bottom w:val="single" w:sz="4" w:space="0" w:color="FFFFFF" w:themeColor="background1"/>
              <w:right w:val="single" w:sz="4" w:space="0" w:color="FFFFFF" w:themeColor="background1"/>
            </w:tcBorders>
            <w:vAlign w:val="center"/>
            <w:hideMark/>
          </w:tcPr>
          <w:p w14:paraId="58FF9DBD" w14:textId="22D96153" w:rsidR="00EC5CC9" w:rsidRPr="00072C12" w:rsidRDefault="00EC5CC9">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val="0"/>
                <w:bCs w:val="0"/>
                <w:sz w:val="20"/>
                <w:szCs w:val="20"/>
                <w:lang w:eastAsia="pl-PL"/>
              </w:rPr>
            </w:pPr>
            <w:r w:rsidRPr="00072C12">
              <w:rPr>
                <w:rFonts w:asciiTheme="minorHAnsi" w:eastAsia="Times New Roman" w:hAnsiTheme="minorHAnsi" w:cstheme="minorHAnsi"/>
                <w:sz w:val="20"/>
                <w:szCs w:val="20"/>
                <w:lang w:eastAsia="pl-PL"/>
              </w:rPr>
              <w:t>Wartość bazowa</w:t>
            </w:r>
            <w:r w:rsidR="008C7081">
              <w:rPr>
                <w:rFonts w:asciiTheme="minorHAnsi" w:eastAsia="Times New Roman" w:hAnsiTheme="minorHAnsi" w:cstheme="minorHAnsi"/>
                <w:sz w:val="20"/>
                <w:szCs w:val="20"/>
                <w:lang w:eastAsia="pl-PL"/>
              </w:rPr>
              <w:t xml:space="preserve"> 2019</w:t>
            </w:r>
          </w:p>
        </w:tc>
        <w:tc>
          <w:tcPr>
            <w:tcW w:w="899" w:type="pct"/>
            <w:tcBorders>
              <w:left w:val="single" w:sz="4" w:space="0" w:color="FFFFFF" w:themeColor="background1"/>
              <w:bottom w:val="single" w:sz="4" w:space="0" w:color="FFFFFF" w:themeColor="background1"/>
              <w:right w:val="single" w:sz="4" w:space="0" w:color="FFFFFF" w:themeColor="background1"/>
            </w:tcBorders>
            <w:vAlign w:val="center"/>
            <w:hideMark/>
          </w:tcPr>
          <w:p w14:paraId="6153417C" w14:textId="77777777" w:rsidR="00EC5CC9" w:rsidRPr="00072C12" w:rsidRDefault="00EC5CC9">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072C12">
              <w:rPr>
                <w:rFonts w:asciiTheme="minorHAnsi" w:hAnsiTheme="minorHAnsi" w:cstheme="minorHAnsi"/>
                <w:sz w:val="20"/>
                <w:szCs w:val="20"/>
              </w:rPr>
              <w:t>Wartość 2022</w:t>
            </w:r>
          </w:p>
        </w:tc>
        <w:tc>
          <w:tcPr>
            <w:tcW w:w="899" w:type="pct"/>
            <w:tcBorders>
              <w:left w:val="single" w:sz="4" w:space="0" w:color="FFFFFF" w:themeColor="background1"/>
              <w:bottom w:val="single" w:sz="4" w:space="0" w:color="FFFFFF" w:themeColor="background1"/>
              <w:right w:val="single" w:sz="4" w:space="0" w:color="FFFFFF" w:themeColor="background1"/>
            </w:tcBorders>
            <w:vAlign w:val="center"/>
            <w:hideMark/>
          </w:tcPr>
          <w:p w14:paraId="52042C7B" w14:textId="77777777" w:rsidR="00EC5CC9" w:rsidRPr="00072C12" w:rsidRDefault="00EC5CC9">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072C12">
              <w:rPr>
                <w:rFonts w:asciiTheme="minorHAnsi" w:hAnsiTheme="minorHAnsi" w:cstheme="minorHAnsi"/>
                <w:sz w:val="20"/>
                <w:szCs w:val="20"/>
              </w:rPr>
              <w:t>Wartość 2023</w:t>
            </w:r>
          </w:p>
        </w:tc>
        <w:tc>
          <w:tcPr>
            <w:tcW w:w="899" w:type="pct"/>
            <w:tcBorders>
              <w:left w:val="single" w:sz="4" w:space="0" w:color="FFFFFF" w:themeColor="background1"/>
              <w:bottom w:val="single" w:sz="4" w:space="0" w:color="FFFFFF" w:themeColor="background1"/>
            </w:tcBorders>
            <w:vAlign w:val="center"/>
            <w:hideMark/>
          </w:tcPr>
          <w:p w14:paraId="052B3CE2" w14:textId="77777777" w:rsidR="00EC5CC9" w:rsidRPr="00072C12" w:rsidRDefault="00EC5CC9">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072C12">
              <w:rPr>
                <w:rFonts w:asciiTheme="minorHAnsi" w:hAnsiTheme="minorHAnsi" w:cstheme="minorHAnsi"/>
                <w:sz w:val="20"/>
                <w:szCs w:val="20"/>
              </w:rPr>
              <w:t>Wartość 2024</w:t>
            </w:r>
          </w:p>
        </w:tc>
      </w:tr>
      <w:tr w:rsidR="00EC5CC9" w:rsidRPr="00072C12" w14:paraId="00E35A76" w14:textId="77777777">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1405" w:type="pct"/>
            <w:vMerge/>
            <w:tcBorders>
              <w:top w:val="single" w:sz="4" w:space="0" w:color="FFFFFF" w:themeColor="background1"/>
              <w:right w:val="single" w:sz="4" w:space="0" w:color="FFFFFF" w:themeColor="background1"/>
            </w:tcBorders>
            <w:vAlign w:val="center"/>
          </w:tcPr>
          <w:p w14:paraId="2450173D" w14:textId="77777777" w:rsidR="00EC5CC9" w:rsidRPr="00072C12" w:rsidRDefault="00EC5CC9">
            <w:pPr>
              <w:spacing w:line="240" w:lineRule="auto"/>
              <w:jc w:val="left"/>
              <w:rPr>
                <w:rFonts w:asciiTheme="minorHAnsi" w:eastAsia="Times New Roman" w:hAnsiTheme="minorHAnsi" w:cstheme="minorHAnsi"/>
                <w:sz w:val="20"/>
                <w:szCs w:val="20"/>
                <w:lang w:eastAsia="pl-PL"/>
              </w:rPr>
            </w:pPr>
          </w:p>
        </w:tc>
        <w:tc>
          <w:tcPr>
            <w:tcW w:w="3595" w:type="pct"/>
            <w:gridSpan w:val="4"/>
            <w:tcBorders>
              <w:top w:val="single" w:sz="4" w:space="0" w:color="FFFFFF" w:themeColor="background1"/>
              <w:left w:val="single" w:sz="4" w:space="0" w:color="FFFFFF" w:themeColor="background1"/>
            </w:tcBorders>
            <w:vAlign w:val="center"/>
          </w:tcPr>
          <w:p w14:paraId="2F984D89" w14:textId="437D00BD" w:rsidR="00EC5CC9" w:rsidRPr="00072C12" w:rsidRDefault="00EC5CC9">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72C12">
              <w:rPr>
                <w:rFonts w:asciiTheme="minorHAnsi" w:eastAsia="Times New Roman" w:hAnsiTheme="minorHAnsi" w:cstheme="minorHAnsi"/>
                <w:b w:val="0"/>
                <w:bCs w:val="0"/>
                <w:sz w:val="20"/>
                <w:szCs w:val="20"/>
                <w:lang w:eastAsia="pl-PL"/>
              </w:rPr>
              <w:t>[os./100 os. w wieku produkcyjnym]</w:t>
            </w:r>
          </w:p>
        </w:tc>
      </w:tr>
      <w:tr w:rsidR="00EC5CC9" w:rsidRPr="00072C12" w14:paraId="22CE881B" w14:textId="7777777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2D12249B" w14:textId="77777777" w:rsidR="00EC5CC9" w:rsidRPr="00072C12" w:rsidRDefault="00EC5CC9">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MOF</w:t>
            </w:r>
          </w:p>
        </w:tc>
        <w:tc>
          <w:tcPr>
            <w:tcW w:w="898" w:type="pct"/>
            <w:noWrap/>
          </w:tcPr>
          <w:p w14:paraId="2C130994" w14:textId="7568370E" w:rsidR="00EC5CC9" w:rsidRPr="00072C12" w:rsidRDefault="001E7D68">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2,5</w:t>
            </w:r>
          </w:p>
        </w:tc>
        <w:tc>
          <w:tcPr>
            <w:tcW w:w="899" w:type="pct"/>
            <w:noWrap/>
          </w:tcPr>
          <w:p w14:paraId="71634BBE" w14:textId="46969FBA" w:rsidR="00EC5CC9" w:rsidRPr="00072C12" w:rsidRDefault="001E7D68">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2,5</w:t>
            </w:r>
          </w:p>
        </w:tc>
        <w:tc>
          <w:tcPr>
            <w:tcW w:w="899" w:type="pct"/>
            <w:noWrap/>
          </w:tcPr>
          <w:p w14:paraId="095D9979" w14:textId="06286F94" w:rsidR="00EC5CC9" w:rsidRPr="00072C12" w:rsidRDefault="00E21E0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2,4</w:t>
            </w:r>
          </w:p>
        </w:tc>
        <w:tc>
          <w:tcPr>
            <w:tcW w:w="899" w:type="pct"/>
            <w:noWrap/>
          </w:tcPr>
          <w:p w14:paraId="66D55FF1" w14:textId="34A5626E" w:rsidR="00EC5CC9" w:rsidRPr="00072C12" w:rsidRDefault="0065082D">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2,6</w:t>
            </w:r>
          </w:p>
        </w:tc>
      </w:tr>
      <w:tr w:rsidR="00EC5CC9" w:rsidRPr="00072C12" w14:paraId="17379848" w14:textId="77777777">
        <w:trPr>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68482855" w14:textId="77777777" w:rsidR="00EC5CC9" w:rsidRPr="00072C12" w:rsidRDefault="00EC5CC9">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Pierścień I</w:t>
            </w:r>
          </w:p>
        </w:tc>
        <w:tc>
          <w:tcPr>
            <w:tcW w:w="898" w:type="pct"/>
            <w:noWrap/>
          </w:tcPr>
          <w:p w14:paraId="33402B62" w14:textId="117BB286" w:rsidR="00EC5CC9" w:rsidRPr="00072C12" w:rsidRDefault="002E3F4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1,6</w:t>
            </w:r>
          </w:p>
        </w:tc>
        <w:tc>
          <w:tcPr>
            <w:tcW w:w="899" w:type="pct"/>
            <w:noWrap/>
          </w:tcPr>
          <w:p w14:paraId="3FCD14A9" w14:textId="791E8560" w:rsidR="00EC5CC9" w:rsidRPr="00072C12" w:rsidRDefault="002E3F4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1,4</w:t>
            </w:r>
          </w:p>
        </w:tc>
        <w:tc>
          <w:tcPr>
            <w:tcW w:w="899" w:type="pct"/>
            <w:noWrap/>
          </w:tcPr>
          <w:p w14:paraId="399E6ADE" w14:textId="4FBF9ABD" w:rsidR="00EC5CC9" w:rsidRPr="00072C12" w:rsidRDefault="002E3F4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1,4</w:t>
            </w:r>
          </w:p>
        </w:tc>
        <w:tc>
          <w:tcPr>
            <w:tcW w:w="899" w:type="pct"/>
            <w:noWrap/>
          </w:tcPr>
          <w:p w14:paraId="0D768777" w14:textId="7D9BEA75" w:rsidR="00EC5CC9" w:rsidRPr="00072C12" w:rsidRDefault="002E3F40">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1,4</w:t>
            </w:r>
          </w:p>
        </w:tc>
      </w:tr>
      <w:tr w:rsidR="00EC5CC9" w:rsidRPr="00072C12" w14:paraId="653E4E57" w14:textId="7777777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4AD9B089" w14:textId="77777777" w:rsidR="00EC5CC9" w:rsidRPr="00072C12" w:rsidRDefault="00EC5CC9">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Pierścień II</w:t>
            </w:r>
          </w:p>
        </w:tc>
        <w:tc>
          <w:tcPr>
            <w:tcW w:w="898" w:type="pct"/>
            <w:noWrap/>
          </w:tcPr>
          <w:p w14:paraId="1C566252" w14:textId="6FE3E028" w:rsidR="00EC5CC9" w:rsidRPr="00072C12" w:rsidRDefault="002E3F4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3,6</w:t>
            </w:r>
          </w:p>
        </w:tc>
        <w:tc>
          <w:tcPr>
            <w:tcW w:w="899" w:type="pct"/>
            <w:noWrap/>
          </w:tcPr>
          <w:p w14:paraId="3906A281" w14:textId="762AA16E" w:rsidR="00EC5CC9" w:rsidRPr="00072C12" w:rsidRDefault="002E3F4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3,9</w:t>
            </w:r>
          </w:p>
        </w:tc>
        <w:tc>
          <w:tcPr>
            <w:tcW w:w="899" w:type="pct"/>
            <w:noWrap/>
          </w:tcPr>
          <w:p w14:paraId="4E9509FA" w14:textId="4D4D7727" w:rsidR="00EC5CC9" w:rsidRPr="00072C12" w:rsidRDefault="002E3F4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3,7</w:t>
            </w:r>
          </w:p>
        </w:tc>
        <w:tc>
          <w:tcPr>
            <w:tcW w:w="899" w:type="pct"/>
            <w:noWrap/>
          </w:tcPr>
          <w:p w14:paraId="46AC90DD" w14:textId="3142D09C" w:rsidR="00EC5CC9" w:rsidRPr="00072C12" w:rsidRDefault="002E3F40">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3,8</w:t>
            </w:r>
          </w:p>
        </w:tc>
      </w:tr>
      <w:tr w:rsidR="00EC5CC9" w:rsidRPr="00072C12" w14:paraId="7825A9F3" w14:textId="77777777">
        <w:trPr>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22505A91" w14:textId="77777777" w:rsidR="00EC5CC9" w:rsidRPr="00072C12" w:rsidRDefault="00EC5CC9">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Miasta satelickie</w:t>
            </w:r>
          </w:p>
        </w:tc>
        <w:tc>
          <w:tcPr>
            <w:tcW w:w="898" w:type="pct"/>
            <w:noWrap/>
          </w:tcPr>
          <w:p w14:paraId="7FAF22EC" w14:textId="60BB1A3A" w:rsidR="00EC5CC9" w:rsidRPr="00072C12" w:rsidRDefault="00040222">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3,1</w:t>
            </w:r>
          </w:p>
        </w:tc>
        <w:tc>
          <w:tcPr>
            <w:tcW w:w="899" w:type="pct"/>
            <w:noWrap/>
          </w:tcPr>
          <w:p w14:paraId="7CDBA50D" w14:textId="510BDB6F" w:rsidR="00EC5CC9" w:rsidRPr="00072C12" w:rsidRDefault="00040222">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3,2</w:t>
            </w:r>
          </w:p>
        </w:tc>
        <w:tc>
          <w:tcPr>
            <w:tcW w:w="899" w:type="pct"/>
            <w:noWrap/>
          </w:tcPr>
          <w:p w14:paraId="1157E487" w14:textId="308DBD9B" w:rsidR="00EC5CC9" w:rsidRPr="00072C12" w:rsidRDefault="00040222">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3,1</w:t>
            </w:r>
          </w:p>
        </w:tc>
        <w:tc>
          <w:tcPr>
            <w:tcW w:w="899" w:type="pct"/>
            <w:noWrap/>
          </w:tcPr>
          <w:p w14:paraId="73E6CBCF" w14:textId="23364797" w:rsidR="00EC5CC9" w:rsidRPr="00072C12" w:rsidRDefault="00040222" w:rsidP="00067B2C">
            <w:pPr>
              <w:keepNext/>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3,4</w:t>
            </w:r>
          </w:p>
        </w:tc>
      </w:tr>
    </w:tbl>
    <w:p w14:paraId="1B53D078" w14:textId="4929C61C" w:rsidR="00EC5CC9" w:rsidRPr="001107B5" w:rsidRDefault="00067B2C" w:rsidP="00F0646B">
      <w:pPr>
        <w:pStyle w:val="Legendarysunek"/>
        <w:rPr>
          <w:b/>
          <w:i w:val="0"/>
          <w:iCs w:val="0"/>
          <w:sz w:val="18"/>
        </w:rPr>
      </w:pPr>
      <w:r w:rsidRPr="001107B5">
        <w:rPr>
          <w:i w:val="0"/>
          <w:iCs w:val="0"/>
          <w:sz w:val="18"/>
        </w:rPr>
        <w:t xml:space="preserve">Tabela </w:t>
      </w:r>
      <w:r w:rsidRPr="001107B5">
        <w:rPr>
          <w:b/>
          <w:i w:val="0"/>
          <w:iCs w:val="0"/>
          <w:sz w:val="18"/>
        </w:rPr>
        <w:fldChar w:fldCharType="begin"/>
      </w:r>
      <w:r w:rsidRPr="001107B5">
        <w:rPr>
          <w:i w:val="0"/>
          <w:iCs w:val="0"/>
          <w:sz w:val="18"/>
        </w:rPr>
        <w:instrText xml:space="preserve"> SEQ Tabela \* ARABIC </w:instrText>
      </w:r>
      <w:r w:rsidRPr="001107B5">
        <w:rPr>
          <w:b/>
          <w:i w:val="0"/>
          <w:iCs w:val="0"/>
          <w:sz w:val="18"/>
        </w:rPr>
        <w:fldChar w:fldCharType="separate"/>
      </w:r>
      <w:r w:rsidR="00AC5F5A">
        <w:rPr>
          <w:i w:val="0"/>
          <w:iCs w:val="0"/>
          <w:noProof/>
          <w:sz w:val="18"/>
        </w:rPr>
        <w:t>11</w:t>
      </w:r>
      <w:r w:rsidRPr="001107B5">
        <w:rPr>
          <w:b/>
          <w:i w:val="0"/>
          <w:iCs w:val="0"/>
          <w:noProof/>
          <w:sz w:val="18"/>
        </w:rPr>
        <w:fldChar w:fldCharType="end"/>
      </w:r>
      <w:r w:rsidRPr="001107B5">
        <w:rPr>
          <w:i w:val="0"/>
          <w:iCs w:val="0"/>
          <w:sz w:val="18"/>
        </w:rPr>
        <w:t xml:space="preserve"> Wskaźnik bezrobocia w obszarach interwencji </w:t>
      </w:r>
      <w:r w:rsidR="004C149F" w:rsidRPr="001107B5">
        <w:rPr>
          <w:i w:val="0"/>
          <w:iCs w:val="0"/>
          <w:sz w:val="18"/>
        </w:rPr>
        <w:t>w MOFW</w:t>
      </w:r>
      <w:r w:rsidRPr="001107B5">
        <w:rPr>
          <w:i w:val="0"/>
          <w:iCs w:val="0"/>
          <w:sz w:val="18"/>
        </w:rPr>
        <w:br/>
        <w:t>Źródło: Opracowanie własne na podstawie danych z GUS – BDL</w:t>
      </w:r>
    </w:p>
    <w:p w14:paraId="328A8BB9" w14:textId="2E113633" w:rsidR="008D0D08" w:rsidRPr="00072C12" w:rsidRDefault="00AF6307" w:rsidP="00B4711C">
      <w:pPr>
        <w:jc w:val="left"/>
        <w:rPr>
          <w:rFonts w:asciiTheme="minorHAnsi" w:hAnsiTheme="minorHAnsi" w:cstheme="minorHAnsi"/>
        </w:rPr>
      </w:pPr>
      <w:r w:rsidRPr="00072C12">
        <w:rPr>
          <w:rFonts w:asciiTheme="minorHAnsi" w:hAnsiTheme="minorHAnsi" w:cstheme="minorHAnsi"/>
        </w:rPr>
        <w:t xml:space="preserve">Na terenie MOFW </w:t>
      </w:r>
      <w:r w:rsidR="001C70A2" w:rsidRPr="00072C12">
        <w:rPr>
          <w:rFonts w:asciiTheme="minorHAnsi" w:hAnsiTheme="minorHAnsi" w:cstheme="minorHAnsi"/>
        </w:rPr>
        <w:t xml:space="preserve">wartości wskaźników bezrobocia </w:t>
      </w:r>
      <w:r w:rsidR="00543ADB" w:rsidRPr="00072C12">
        <w:rPr>
          <w:rFonts w:asciiTheme="minorHAnsi" w:hAnsiTheme="minorHAnsi" w:cstheme="minorHAnsi"/>
        </w:rPr>
        <w:t xml:space="preserve">na przestrzeni lat nieznacznie się zmieniały. Wartość w roku 2024 </w:t>
      </w:r>
      <w:r w:rsidR="000F2D68" w:rsidRPr="00072C12">
        <w:rPr>
          <w:rFonts w:asciiTheme="minorHAnsi" w:hAnsiTheme="minorHAnsi" w:cstheme="minorHAnsi"/>
        </w:rPr>
        <w:t xml:space="preserve">wynosi 2,6 co daje niski i stabilny stopień bezrobocia. </w:t>
      </w:r>
      <w:r w:rsidR="00BB2774" w:rsidRPr="00072C12">
        <w:rPr>
          <w:rFonts w:asciiTheme="minorHAnsi" w:hAnsiTheme="minorHAnsi" w:cstheme="minorHAnsi"/>
        </w:rPr>
        <w:t xml:space="preserve">Pierścień I odnotowuje </w:t>
      </w:r>
      <w:r w:rsidR="008D00D2" w:rsidRPr="00072C12">
        <w:rPr>
          <w:rFonts w:asciiTheme="minorHAnsi" w:hAnsiTheme="minorHAnsi" w:cstheme="minorHAnsi"/>
        </w:rPr>
        <w:t>najniższe</w:t>
      </w:r>
      <w:r w:rsidR="00BB2774" w:rsidRPr="00072C12">
        <w:rPr>
          <w:rFonts w:asciiTheme="minorHAnsi" w:hAnsiTheme="minorHAnsi" w:cstheme="minorHAnsi"/>
        </w:rPr>
        <w:t xml:space="preserve"> wartości </w:t>
      </w:r>
      <w:r w:rsidR="0014432D" w:rsidRPr="00072C12">
        <w:rPr>
          <w:rFonts w:asciiTheme="minorHAnsi" w:hAnsiTheme="minorHAnsi" w:cstheme="minorHAnsi"/>
        </w:rPr>
        <w:t>ze wszystkich obszarów.</w:t>
      </w:r>
      <w:r w:rsidR="00144638" w:rsidRPr="00072C12">
        <w:rPr>
          <w:rFonts w:asciiTheme="minorHAnsi" w:hAnsiTheme="minorHAnsi" w:cstheme="minorHAnsi"/>
        </w:rPr>
        <w:t xml:space="preserve"> Poza wartością</w:t>
      </w:r>
      <w:r w:rsidR="00680474" w:rsidRPr="00072C12">
        <w:rPr>
          <w:rFonts w:asciiTheme="minorHAnsi" w:hAnsiTheme="minorHAnsi" w:cstheme="minorHAnsi"/>
        </w:rPr>
        <w:t xml:space="preserve"> w roku bazowym </w:t>
      </w:r>
      <w:r w:rsidR="00144638" w:rsidRPr="00072C12">
        <w:rPr>
          <w:rFonts w:asciiTheme="minorHAnsi" w:hAnsiTheme="minorHAnsi" w:cstheme="minorHAnsi"/>
        </w:rPr>
        <w:t>(</w:t>
      </w:r>
      <w:r w:rsidR="00680474" w:rsidRPr="00072C12">
        <w:rPr>
          <w:rFonts w:asciiTheme="minorHAnsi" w:hAnsiTheme="minorHAnsi" w:cstheme="minorHAnsi"/>
        </w:rPr>
        <w:t>2022</w:t>
      </w:r>
      <w:r w:rsidR="00144638" w:rsidRPr="00072C12">
        <w:rPr>
          <w:rFonts w:asciiTheme="minorHAnsi" w:hAnsiTheme="minorHAnsi" w:cstheme="minorHAnsi"/>
        </w:rPr>
        <w:t xml:space="preserve">r.) </w:t>
      </w:r>
      <w:r w:rsidR="00680474" w:rsidRPr="00072C12">
        <w:rPr>
          <w:rFonts w:asciiTheme="minorHAnsi" w:hAnsiTheme="minorHAnsi" w:cstheme="minorHAnsi"/>
        </w:rPr>
        <w:t xml:space="preserve">, w kolejnych latach utrzymywał się bez zmian. </w:t>
      </w:r>
      <w:r w:rsidR="008C30C7" w:rsidRPr="00072C12">
        <w:rPr>
          <w:rFonts w:asciiTheme="minorHAnsi" w:hAnsiTheme="minorHAnsi" w:cstheme="minorHAnsi"/>
        </w:rPr>
        <w:t>Najwyższe bezrobocie w</w:t>
      </w:r>
      <w:r w:rsidR="00E31957" w:rsidRPr="00072C12">
        <w:rPr>
          <w:rFonts w:asciiTheme="minorHAnsi" w:hAnsiTheme="minorHAnsi" w:cstheme="minorHAnsi"/>
        </w:rPr>
        <w:t> </w:t>
      </w:r>
      <w:r w:rsidR="008C30C7" w:rsidRPr="00072C12">
        <w:rPr>
          <w:rFonts w:asciiTheme="minorHAnsi" w:hAnsiTheme="minorHAnsi" w:cstheme="minorHAnsi"/>
        </w:rPr>
        <w:t xml:space="preserve">regionie </w:t>
      </w:r>
      <w:r w:rsidR="00136732" w:rsidRPr="00072C12">
        <w:rPr>
          <w:rFonts w:asciiTheme="minorHAnsi" w:hAnsiTheme="minorHAnsi" w:cstheme="minorHAnsi"/>
        </w:rPr>
        <w:t>odnotowuje pierścień II, a</w:t>
      </w:r>
      <w:r w:rsidR="00144638" w:rsidRPr="00072C12">
        <w:rPr>
          <w:rFonts w:asciiTheme="minorHAnsi" w:hAnsiTheme="minorHAnsi" w:cstheme="minorHAnsi"/>
        </w:rPr>
        <w:t>le</w:t>
      </w:r>
      <w:r w:rsidR="00136732" w:rsidRPr="00072C12">
        <w:rPr>
          <w:rFonts w:asciiTheme="minorHAnsi" w:hAnsiTheme="minorHAnsi" w:cstheme="minorHAnsi"/>
        </w:rPr>
        <w:t xml:space="preserve"> jego wartości wahają się nieznacznie</w:t>
      </w:r>
      <w:r w:rsidR="00DF5270" w:rsidRPr="00072C12">
        <w:rPr>
          <w:rFonts w:asciiTheme="minorHAnsi" w:hAnsiTheme="minorHAnsi" w:cstheme="minorHAnsi"/>
        </w:rPr>
        <w:t>. Rynek pracy w</w:t>
      </w:r>
      <w:r w:rsidR="00F0646B">
        <w:rPr>
          <w:rFonts w:asciiTheme="minorHAnsi" w:hAnsiTheme="minorHAnsi" w:cstheme="minorHAnsi"/>
        </w:rPr>
        <w:t> </w:t>
      </w:r>
      <w:r w:rsidR="00DF5270" w:rsidRPr="00072C12">
        <w:rPr>
          <w:rFonts w:asciiTheme="minorHAnsi" w:hAnsiTheme="minorHAnsi" w:cstheme="minorHAnsi"/>
        </w:rPr>
        <w:t xml:space="preserve">tym obszarze </w:t>
      </w:r>
      <w:r w:rsidR="008C4160" w:rsidRPr="00072C12">
        <w:rPr>
          <w:rFonts w:asciiTheme="minorHAnsi" w:hAnsiTheme="minorHAnsi" w:cstheme="minorHAnsi"/>
        </w:rPr>
        <w:t>jest najbardziej obciążony bezrobociem, a</w:t>
      </w:r>
      <w:r w:rsidR="00780116" w:rsidRPr="00072C12">
        <w:rPr>
          <w:rFonts w:asciiTheme="minorHAnsi" w:hAnsiTheme="minorHAnsi" w:cstheme="minorHAnsi"/>
        </w:rPr>
        <w:t xml:space="preserve"> trend ogólny lekko wzrastający. </w:t>
      </w:r>
      <w:r w:rsidR="00CF40EB" w:rsidRPr="00072C12">
        <w:rPr>
          <w:rFonts w:asciiTheme="minorHAnsi" w:hAnsiTheme="minorHAnsi" w:cstheme="minorHAnsi"/>
        </w:rPr>
        <w:t>W</w:t>
      </w:r>
      <w:r w:rsidR="00E31957" w:rsidRPr="00072C12">
        <w:rPr>
          <w:rFonts w:asciiTheme="minorHAnsi" w:hAnsiTheme="minorHAnsi" w:cstheme="minorHAnsi"/>
        </w:rPr>
        <w:t> </w:t>
      </w:r>
      <w:r w:rsidR="00CF40EB" w:rsidRPr="00072C12">
        <w:rPr>
          <w:rFonts w:asciiTheme="minorHAnsi" w:hAnsiTheme="minorHAnsi" w:cstheme="minorHAnsi"/>
        </w:rPr>
        <w:t xml:space="preserve">miastach satelickich </w:t>
      </w:r>
      <w:r w:rsidR="00B506A3" w:rsidRPr="00072C12">
        <w:rPr>
          <w:rFonts w:asciiTheme="minorHAnsi" w:hAnsiTheme="minorHAnsi" w:cstheme="minorHAnsi"/>
        </w:rPr>
        <w:t>pozi</w:t>
      </w:r>
      <w:r w:rsidR="007A653C" w:rsidRPr="00072C12">
        <w:rPr>
          <w:rFonts w:asciiTheme="minorHAnsi" w:hAnsiTheme="minorHAnsi" w:cstheme="minorHAnsi"/>
        </w:rPr>
        <w:t>o</w:t>
      </w:r>
      <w:r w:rsidR="00B506A3" w:rsidRPr="00072C12">
        <w:rPr>
          <w:rFonts w:asciiTheme="minorHAnsi" w:hAnsiTheme="minorHAnsi" w:cstheme="minorHAnsi"/>
        </w:rPr>
        <w:t>m bezrobocia jest względnie wysoki</w:t>
      </w:r>
      <w:r w:rsidR="007A653C" w:rsidRPr="00072C12">
        <w:rPr>
          <w:rFonts w:asciiTheme="minorHAnsi" w:hAnsiTheme="minorHAnsi" w:cstheme="minorHAnsi"/>
        </w:rPr>
        <w:t xml:space="preserve">, ale dość stabilny. </w:t>
      </w:r>
      <w:r w:rsidR="0010322E" w:rsidRPr="00072C12">
        <w:rPr>
          <w:rFonts w:asciiTheme="minorHAnsi" w:hAnsiTheme="minorHAnsi" w:cstheme="minorHAnsi"/>
        </w:rPr>
        <w:t xml:space="preserve">Utrzymuje się </w:t>
      </w:r>
      <w:r w:rsidR="00313BA4" w:rsidRPr="00072C12">
        <w:rPr>
          <w:rFonts w:asciiTheme="minorHAnsi" w:hAnsiTheme="minorHAnsi" w:cstheme="minorHAnsi"/>
        </w:rPr>
        <w:t>tendencja</w:t>
      </w:r>
      <w:r w:rsidR="0010322E" w:rsidRPr="00072C12">
        <w:rPr>
          <w:rFonts w:asciiTheme="minorHAnsi" w:hAnsiTheme="minorHAnsi" w:cstheme="minorHAnsi"/>
        </w:rPr>
        <w:t xml:space="preserve"> ros</w:t>
      </w:r>
      <w:r w:rsidR="00313BA4" w:rsidRPr="00072C12">
        <w:rPr>
          <w:rFonts w:asciiTheme="minorHAnsi" w:hAnsiTheme="minorHAnsi" w:cstheme="minorHAnsi"/>
        </w:rPr>
        <w:t xml:space="preserve">nąca, choć zmiany nie są duże. </w:t>
      </w:r>
    </w:p>
    <w:p w14:paraId="120766A8" w14:textId="4B2055DB" w:rsidR="0095741E" w:rsidRPr="00072C12" w:rsidRDefault="0095741E" w:rsidP="00B4711C">
      <w:pPr>
        <w:jc w:val="left"/>
        <w:rPr>
          <w:rFonts w:asciiTheme="minorHAnsi" w:hAnsiTheme="minorHAnsi" w:cstheme="minorHAnsi"/>
        </w:rPr>
      </w:pPr>
      <w:r w:rsidRPr="00072C12">
        <w:rPr>
          <w:rFonts w:asciiTheme="minorHAnsi" w:hAnsiTheme="minorHAnsi" w:cstheme="minorHAnsi"/>
        </w:rPr>
        <w:t xml:space="preserve">W poniższej tabeli przedstawiono zestawienie </w:t>
      </w:r>
      <w:r w:rsidR="00794081" w:rsidRPr="00072C12">
        <w:rPr>
          <w:rFonts w:asciiTheme="minorHAnsi" w:hAnsiTheme="minorHAnsi" w:cstheme="minorHAnsi"/>
        </w:rPr>
        <w:t xml:space="preserve">wskaźnika </w:t>
      </w:r>
      <w:r w:rsidR="00D9542C" w:rsidRPr="00072C12">
        <w:rPr>
          <w:rFonts w:asciiTheme="minorHAnsi" w:hAnsiTheme="minorHAnsi" w:cstheme="minorHAnsi"/>
        </w:rPr>
        <w:t>bezrobocia</w:t>
      </w:r>
      <w:r w:rsidRPr="00072C12">
        <w:rPr>
          <w:rFonts w:asciiTheme="minorHAnsi" w:hAnsiTheme="minorHAnsi" w:cstheme="minorHAnsi"/>
        </w:rPr>
        <w:t xml:space="preserve"> w poszczególnych gminach w latach 2022-2024 oraz w porównaniu z wartością bazową określoną w PZM MOFW.</w:t>
      </w:r>
    </w:p>
    <w:tbl>
      <w:tblPr>
        <w:tblStyle w:val="Tabelasiatki4akcent610"/>
        <w:tblW w:w="5000" w:type="pct"/>
        <w:tblLook w:val="04A0" w:firstRow="1" w:lastRow="0" w:firstColumn="1" w:lastColumn="0" w:noHBand="0" w:noVBand="1"/>
      </w:tblPr>
      <w:tblGrid>
        <w:gridCol w:w="2547"/>
        <w:gridCol w:w="1628"/>
        <w:gridCol w:w="1629"/>
        <w:gridCol w:w="1629"/>
        <w:gridCol w:w="1629"/>
      </w:tblGrid>
      <w:tr w:rsidR="00BF73E7" w:rsidRPr="00072C12" w14:paraId="15C3D3CB" w14:textId="77777777" w:rsidTr="00D068C1">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1405" w:type="pct"/>
            <w:vMerge w:val="restart"/>
            <w:tcBorders>
              <w:bottom w:val="single" w:sz="4" w:space="0" w:color="FFFFFF" w:themeColor="background1"/>
              <w:right w:val="single" w:sz="4" w:space="0" w:color="FFFFFF" w:themeColor="background1"/>
            </w:tcBorders>
            <w:vAlign w:val="center"/>
            <w:hideMark/>
          </w:tcPr>
          <w:p w14:paraId="46679F71" w14:textId="77777777" w:rsidR="00BF73E7" w:rsidRPr="00072C12" w:rsidRDefault="00BF73E7">
            <w:pPr>
              <w:spacing w:line="240" w:lineRule="auto"/>
              <w:jc w:val="left"/>
              <w:rPr>
                <w:rFonts w:asciiTheme="minorHAnsi" w:eastAsia="Times New Roman" w:hAnsiTheme="minorHAnsi" w:cstheme="minorHAnsi"/>
                <w:sz w:val="20"/>
                <w:szCs w:val="20"/>
                <w:lang w:eastAsia="pl-PL"/>
              </w:rPr>
            </w:pPr>
            <w:r w:rsidRPr="00072C12">
              <w:rPr>
                <w:rFonts w:asciiTheme="minorHAnsi" w:eastAsia="Times New Roman" w:hAnsiTheme="minorHAnsi" w:cstheme="minorHAnsi"/>
                <w:sz w:val="20"/>
                <w:szCs w:val="20"/>
                <w:lang w:eastAsia="pl-PL"/>
              </w:rPr>
              <w:lastRenderedPageBreak/>
              <w:t>Gmina</w:t>
            </w:r>
          </w:p>
        </w:tc>
        <w:tc>
          <w:tcPr>
            <w:tcW w:w="898" w:type="pct"/>
            <w:tcBorders>
              <w:left w:val="single" w:sz="4" w:space="0" w:color="FFFFFF" w:themeColor="background1"/>
              <w:bottom w:val="single" w:sz="4" w:space="0" w:color="FFFFFF" w:themeColor="background1"/>
              <w:right w:val="single" w:sz="4" w:space="0" w:color="FFFFFF" w:themeColor="background1"/>
            </w:tcBorders>
            <w:vAlign w:val="center"/>
            <w:hideMark/>
          </w:tcPr>
          <w:p w14:paraId="477E31E0" w14:textId="19A098EA" w:rsidR="00BF73E7" w:rsidRPr="00072C12" w:rsidRDefault="00BF73E7" w:rsidP="00BF73E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val="0"/>
                <w:bCs w:val="0"/>
                <w:sz w:val="20"/>
                <w:szCs w:val="20"/>
                <w:lang w:eastAsia="pl-PL"/>
              </w:rPr>
            </w:pPr>
            <w:r w:rsidRPr="00072C12">
              <w:rPr>
                <w:rFonts w:asciiTheme="minorHAnsi" w:eastAsia="Times New Roman" w:hAnsiTheme="minorHAnsi" w:cstheme="minorHAnsi"/>
                <w:sz w:val="20"/>
                <w:szCs w:val="20"/>
                <w:lang w:eastAsia="pl-PL"/>
              </w:rPr>
              <w:t>Wartość bazowa</w:t>
            </w:r>
            <w:r w:rsidR="008C7081">
              <w:rPr>
                <w:rFonts w:asciiTheme="minorHAnsi" w:eastAsia="Times New Roman" w:hAnsiTheme="minorHAnsi" w:cstheme="minorHAnsi"/>
                <w:sz w:val="20"/>
                <w:szCs w:val="20"/>
                <w:lang w:eastAsia="pl-PL"/>
              </w:rPr>
              <w:t xml:space="preserve"> 2019</w:t>
            </w:r>
          </w:p>
        </w:tc>
        <w:tc>
          <w:tcPr>
            <w:tcW w:w="899" w:type="pct"/>
            <w:tcBorders>
              <w:left w:val="single" w:sz="4" w:space="0" w:color="FFFFFF" w:themeColor="background1"/>
              <w:bottom w:val="single" w:sz="4" w:space="0" w:color="FFFFFF" w:themeColor="background1"/>
              <w:right w:val="single" w:sz="4" w:space="0" w:color="FFFFFF" w:themeColor="background1"/>
            </w:tcBorders>
            <w:vAlign w:val="center"/>
            <w:hideMark/>
          </w:tcPr>
          <w:p w14:paraId="379FE3FA" w14:textId="382059F0" w:rsidR="00BF73E7" w:rsidRPr="00072C12" w:rsidRDefault="00BF73E7" w:rsidP="00BF73E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072C12">
              <w:rPr>
                <w:rFonts w:asciiTheme="minorHAnsi" w:hAnsiTheme="minorHAnsi" w:cstheme="minorHAnsi"/>
                <w:sz w:val="20"/>
                <w:szCs w:val="20"/>
              </w:rPr>
              <w:t>Wartość 2022</w:t>
            </w:r>
          </w:p>
        </w:tc>
        <w:tc>
          <w:tcPr>
            <w:tcW w:w="899" w:type="pct"/>
            <w:tcBorders>
              <w:left w:val="single" w:sz="4" w:space="0" w:color="FFFFFF" w:themeColor="background1"/>
              <w:bottom w:val="single" w:sz="4" w:space="0" w:color="FFFFFF" w:themeColor="background1"/>
              <w:right w:val="single" w:sz="4" w:space="0" w:color="FFFFFF" w:themeColor="background1"/>
            </w:tcBorders>
            <w:vAlign w:val="center"/>
            <w:hideMark/>
          </w:tcPr>
          <w:p w14:paraId="05A1B046" w14:textId="11F5980E" w:rsidR="00BF73E7" w:rsidRPr="00072C12" w:rsidRDefault="00BF73E7" w:rsidP="00BF73E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072C12">
              <w:rPr>
                <w:rFonts w:asciiTheme="minorHAnsi" w:hAnsiTheme="minorHAnsi" w:cstheme="minorHAnsi"/>
                <w:sz w:val="20"/>
                <w:szCs w:val="20"/>
              </w:rPr>
              <w:t>Wartość 2023</w:t>
            </w:r>
          </w:p>
        </w:tc>
        <w:tc>
          <w:tcPr>
            <w:tcW w:w="899" w:type="pct"/>
            <w:tcBorders>
              <w:left w:val="single" w:sz="4" w:space="0" w:color="FFFFFF" w:themeColor="background1"/>
              <w:bottom w:val="single" w:sz="4" w:space="0" w:color="FFFFFF" w:themeColor="background1"/>
            </w:tcBorders>
            <w:vAlign w:val="center"/>
            <w:hideMark/>
          </w:tcPr>
          <w:p w14:paraId="7D1B2769" w14:textId="6EF2FC56" w:rsidR="00BF73E7" w:rsidRPr="00072C12" w:rsidRDefault="00BF73E7" w:rsidP="00BF73E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072C12">
              <w:rPr>
                <w:rFonts w:asciiTheme="minorHAnsi" w:hAnsiTheme="minorHAnsi" w:cstheme="minorHAnsi"/>
                <w:sz w:val="20"/>
                <w:szCs w:val="20"/>
              </w:rPr>
              <w:t>Wartość 2024</w:t>
            </w:r>
          </w:p>
        </w:tc>
      </w:tr>
      <w:tr w:rsidR="00BF73E7" w:rsidRPr="00072C12" w14:paraId="2D42A103" w14:textId="77777777" w:rsidTr="00D068C1">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1405" w:type="pct"/>
            <w:vMerge/>
            <w:tcBorders>
              <w:top w:val="single" w:sz="4" w:space="0" w:color="FFFFFF" w:themeColor="background1"/>
              <w:right w:val="single" w:sz="4" w:space="0" w:color="FFFFFF" w:themeColor="background1"/>
            </w:tcBorders>
            <w:vAlign w:val="center"/>
          </w:tcPr>
          <w:p w14:paraId="34288D6E" w14:textId="77777777" w:rsidR="00BF73E7" w:rsidRPr="00072C12" w:rsidRDefault="00BF73E7">
            <w:pPr>
              <w:spacing w:line="240" w:lineRule="auto"/>
              <w:jc w:val="left"/>
              <w:rPr>
                <w:rFonts w:asciiTheme="minorHAnsi" w:eastAsia="Times New Roman" w:hAnsiTheme="minorHAnsi" w:cstheme="minorHAnsi"/>
                <w:sz w:val="20"/>
                <w:szCs w:val="20"/>
                <w:lang w:eastAsia="pl-PL"/>
              </w:rPr>
            </w:pPr>
          </w:p>
        </w:tc>
        <w:tc>
          <w:tcPr>
            <w:tcW w:w="3595" w:type="pct"/>
            <w:gridSpan w:val="4"/>
            <w:tcBorders>
              <w:top w:val="single" w:sz="4" w:space="0" w:color="FFFFFF" w:themeColor="background1"/>
              <w:left w:val="single" w:sz="4" w:space="0" w:color="FFFFFF" w:themeColor="background1"/>
            </w:tcBorders>
            <w:vAlign w:val="center"/>
          </w:tcPr>
          <w:p w14:paraId="57ECAA00" w14:textId="3EE2854B" w:rsidR="00BF73E7" w:rsidRPr="00072C12" w:rsidRDefault="00BF73E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072C12">
              <w:rPr>
                <w:rFonts w:asciiTheme="minorHAnsi" w:eastAsia="Times New Roman" w:hAnsiTheme="minorHAnsi" w:cstheme="minorHAnsi"/>
                <w:b w:val="0"/>
                <w:bCs w:val="0"/>
                <w:sz w:val="20"/>
                <w:szCs w:val="20"/>
                <w:lang w:eastAsia="pl-PL"/>
              </w:rPr>
              <w:t>[os./100 os. w wieku produkcyjnym]</w:t>
            </w:r>
          </w:p>
        </w:tc>
      </w:tr>
      <w:tr w:rsidR="00877B0C" w:rsidRPr="00072C12" w14:paraId="1814F754" w14:textId="77777777" w:rsidTr="009654B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14A0D4E9" w14:textId="77777777" w:rsidR="00877B0C" w:rsidRPr="00072C12" w:rsidRDefault="00877B0C">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Wrocław</w:t>
            </w:r>
          </w:p>
        </w:tc>
        <w:tc>
          <w:tcPr>
            <w:tcW w:w="898" w:type="pct"/>
            <w:noWrap/>
          </w:tcPr>
          <w:p w14:paraId="7914B107" w14:textId="50510A20" w:rsidR="00877B0C" w:rsidRPr="00072C12" w:rsidRDefault="004E2251">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1,7</w:t>
            </w:r>
          </w:p>
        </w:tc>
        <w:tc>
          <w:tcPr>
            <w:tcW w:w="899" w:type="pct"/>
            <w:noWrap/>
          </w:tcPr>
          <w:p w14:paraId="29D85733" w14:textId="1D7AC7C8" w:rsidR="00877B0C" w:rsidRPr="00072C12" w:rsidRDefault="004E2251">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1,6</w:t>
            </w:r>
          </w:p>
        </w:tc>
        <w:tc>
          <w:tcPr>
            <w:tcW w:w="899" w:type="pct"/>
            <w:noWrap/>
          </w:tcPr>
          <w:p w14:paraId="6B960A87" w14:textId="0B20732D" w:rsidR="00877B0C" w:rsidRPr="00072C12" w:rsidRDefault="004E2251">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1,5</w:t>
            </w:r>
          </w:p>
        </w:tc>
        <w:tc>
          <w:tcPr>
            <w:tcW w:w="899" w:type="pct"/>
            <w:noWrap/>
          </w:tcPr>
          <w:p w14:paraId="761ED66C" w14:textId="3CE5E877" w:rsidR="00877B0C" w:rsidRPr="00072C12" w:rsidRDefault="004E2251">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1,6</w:t>
            </w:r>
          </w:p>
        </w:tc>
      </w:tr>
      <w:tr w:rsidR="000C7445" w:rsidRPr="00072C12" w14:paraId="67AB2FE2" w14:textId="77777777" w:rsidTr="009654BE">
        <w:trPr>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7761225C" w14:textId="77777777" w:rsidR="000C7445" w:rsidRPr="00072C12" w:rsidRDefault="000C7445" w:rsidP="000C7445">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Miasto i Gmina Bierutów</w:t>
            </w:r>
          </w:p>
        </w:tc>
        <w:tc>
          <w:tcPr>
            <w:tcW w:w="898" w:type="pct"/>
            <w:noWrap/>
          </w:tcPr>
          <w:p w14:paraId="6470233F" w14:textId="1D9E3341" w:rsidR="000C7445" w:rsidRPr="00072C12" w:rsidRDefault="000C7445" w:rsidP="000C744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5,2</w:t>
            </w:r>
          </w:p>
        </w:tc>
        <w:tc>
          <w:tcPr>
            <w:tcW w:w="899" w:type="pct"/>
            <w:noWrap/>
          </w:tcPr>
          <w:p w14:paraId="3D052398" w14:textId="604AA27E" w:rsidR="000C7445" w:rsidRPr="00072C12" w:rsidRDefault="000C7445" w:rsidP="000C744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5,3</w:t>
            </w:r>
          </w:p>
        </w:tc>
        <w:tc>
          <w:tcPr>
            <w:tcW w:w="899" w:type="pct"/>
            <w:noWrap/>
          </w:tcPr>
          <w:p w14:paraId="093353CA" w14:textId="3FB161E9" w:rsidR="000C7445" w:rsidRPr="00072C12" w:rsidRDefault="000C7445" w:rsidP="000C744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5,3</w:t>
            </w:r>
          </w:p>
        </w:tc>
        <w:tc>
          <w:tcPr>
            <w:tcW w:w="899" w:type="pct"/>
            <w:noWrap/>
          </w:tcPr>
          <w:p w14:paraId="1122307F" w14:textId="69BB74F9" w:rsidR="000C7445" w:rsidRPr="00072C12" w:rsidRDefault="000C7445" w:rsidP="000C744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5,2</w:t>
            </w:r>
          </w:p>
        </w:tc>
      </w:tr>
      <w:tr w:rsidR="000C7445" w:rsidRPr="00072C12" w14:paraId="0B29A363" w14:textId="77777777" w:rsidTr="009654B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2D58D056" w14:textId="77777777" w:rsidR="000C7445" w:rsidRPr="00072C12" w:rsidRDefault="000C7445" w:rsidP="000C7445">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Borów</w:t>
            </w:r>
          </w:p>
        </w:tc>
        <w:tc>
          <w:tcPr>
            <w:tcW w:w="898" w:type="pct"/>
            <w:noWrap/>
          </w:tcPr>
          <w:p w14:paraId="433D47E9" w14:textId="67A3DA23" w:rsidR="000C7445" w:rsidRPr="00072C12" w:rsidRDefault="000C7445" w:rsidP="000C744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4,1</w:t>
            </w:r>
          </w:p>
        </w:tc>
        <w:tc>
          <w:tcPr>
            <w:tcW w:w="899" w:type="pct"/>
            <w:noWrap/>
          </w:tcPr>
          <w:p w14:paraId="20FC993A" w14:textId="1ED43023" w:rsidR="000C7445" w:rsidRPr="00072C12" w:rsidRDefault="000C7445" w:rsidP="000C744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4,8</w:t>
            </w:r>
          </w:p>
        </w:tc>
        <w:tc>
          <w:tcPr>
            <w:tcW w:w="899" w:type="pct"/>
            <w:noWrap/>
          </w:tcPr>
          <w:p w14:paraId="158F08E9" w14:textId="4ADE91D0" w:rsidR="000C7445" w:rsidRPr="00072C12" w:rsidRDefault="000C7445" w:rsidP="000C744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4,4</w:t>
            </w:r>
          </w:p>
        </w:tc>
        <w:tc>
          <w:tcPr>
            <w:tcW w:w="899" w:type="pct"/>
            <w:noWrap/>
          </w:tcPr>
          <w:p w14:paraId="2B558705" w14:textId="4A23BC6B" w:rsidR="000C7445" w:rsidRPr="00072C12" w:rsidRDefault="000C7445" w:rsidP="000C744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4,8</w:t>
            </w:r>
          </w:p>
        </w:tc>
      </w:tr>
      <w:tr w:rsidR="000C7445" w:rsidRPr="00072C12" w14:paraId="579999C4" w14:textId="77777777" w:rsidTr="009654BE">
        <w:trPr>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576DB4E7" w14:textId="77777777" w:rsidR="000C7445" w:rsidRPr="00072C12" w:rsidRDefault="000C7445" w:rsidP="000C7445">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Brzeg Dolny</w:t>
            </w:r>
          </w:p>
        </w:tc>
        <w:tc>
          <w:tcPr>
            <w:tcW w:w="898" w:type="pct"/>
            <w:noWrap/>
          </w:tcPr>
          <w:p w14:paraId="26C1D4A4" w14:textId="1C403472" w:rsidR="000C7445" w:rsidRPr="00072C12" w:rsidRDefault="000C7445" w:rsidP="000C744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3,7</w:t>
            </w:r>
          </w:p>
        </w:tc>
        <w:tc>
          <w:tcPr>
            <w:tcW w:w="899" w:type="pct"/>
            <w:noWrap/>
          </w:tcPr>
          <w:p w14:paraId="75075F6E" w14:textId="411BBCE6" w:rsidR="000C7445" w:rsidRPr="00072C12" w:rsidRDefault="000C7445" w:rsidP="000C744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4,3</w:t>
            </w:r>
          </w:p>
        </w:tc>
        <w:tc>
          <w:tcPr>
            <w:tcW w:w="899" w:type="pct"/>
            <w:noWrap/>
          </w:tcPr>
          <w:p w14:paraId="36E50695" w14:textId="5BD41528" w:rsidR="000C7445" w:rsidRPr="00072C12" w:rsidRDefault="000C7445" w:rsidP="000C744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4,3</w:t>
            </w:r>
          </w:p>
        </w:tc>
        <w:tc>
          <w:tcPr>
            <w:tcW w:w="899" w:type="pct"/>
            <w:noWrap/>
          </w:tcPr>
          <w:p w14:paraId="0B3A5348" w14:textId="195E9144" w:rsidR="000C7445" w:rsidRPr="00072C12" w:rsidRDefault="000C7445" w:rsidP="000C744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4,2</w:t>
            </w:r>
          </w:p>
        </w:tc>
      </w:tr>
      <w:tr w:rsidR="000C7445" w:rsidRPr="00072C12" w14:paraId="7900F34E" w14:textId="77777777" w:rsidTr="009654B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3AACDF47" w14:textId="77777777" w:rsidR="000C7445" w:rsidRPr="00072C12" w:rsidRDefault="000C7445" w:rsidP="000C7445">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Czernica</w:t>
            </w:r>
          </w:p>
        </w:tc>
        <w:tc>
          <w:tcPr>
            <w:tcW w:w="898" w:type="pct"/>
            <w:noWrap/>
          </w:tcPr>
          <w:p w14:paraId="14FE6FED" w14:textId="468BC0B9" w:rsidR="000C7445" w:rsidRPr="00072C12" w:rsidRDefault="000C7445" w:rsidP="000C744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1,4</w:t>
            </w:r>
          </w:p>
        </w:tc>
        <w:tc>
          <w:tcPr>
            <w:tcW w:w="899" w:type="pct"/>
            <w:noWrap/>
          </w:tcPr>
          <w:p w14:paraId="0018955E" w14:textId="503CF7D7" w:rsidR="000C7445" w:rsidRPr="00072C12" w:rsidRDefault="000C7445" w:rsidP="000C744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1,1</w:t>
            </w:r>
          </w:p>
        </w:tc>
        <w:tc>
          <w:tcPr>
            <w:tcW w:w="899" w:type="pct"/>
            <w:noWrap/>
          </w:tcPr>
          <w:p w14:paraId="4A26E873" w14:textId="767D2F84" w:rsidR="000C7445" w:rsidRPr="00072C12" w:rsidRDefault="000C7445" w:rsidP="000C744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0,9</w:t>
            </w:r>
          </w:p>
        </w:tc>
        <w:tc>
          <w:tcPr>
            <w:tcW w:w="899" w:type="pct"/>
            <w:noWrap/>
          </w:tcPr>
          <w:p w14:paraId="51B0718C" w14:textId="54754FA5" w:rsidR="000C7445" w:rsidRPr="00072C12" w:rsidRDefault="000C7445" w:rsidP="000C744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1,1</w:t>
            </w:r>
          </w:p>
        </w:tc>
      </w:tr>
      <w:tr w:rsidR="000C7445" w:rsidRPr="00072C12" w14:paraId="1CF6BE65" w14:textId="77777777" w:rsidTr="009654BE">
        <w:trPr>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3482E34F" w14:textId="77777777" w:rsidR="000C7445" w:rsidRPr="00072C12" w:rsidRDefault="000C7445" w:rsidP="000C7445">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Długołęka</w:t>
            </w:r>
          </w:p>
        </w:tc>
        <w:tc>
          <w:tcPr>
            <w:tcW w:w="898" w:type="pct"/>
            <w:noWrap/>
          </w:tcPr>
          <w:p w14:paraId="1C571DCD" w14:textId="6A0E016F" w:rsidR="000C7445" w:rsidRPr="00072C12" w:rsidRDefault="000C7445" w:rsidP="000C744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1,0</w:t>
            </w:r>
          </w:p>
        </w:tc>
        <w:tc>
          <w:tcPr>
            <w:tcW w:w="899" w:type="pct"/>
            <w:noWrap/>
          </w:tcPr>
          <w:p w14:paraId="551EFB9E" w14:textId="35875166" w:rsidR="000C7445" w:rsidRPr="00072C12" w:rsidRDefault="000C7445" w:rsidP="000C744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0,9</w:t>
            </w:r>
          </w:p>
        </w:tc>
        <w:tc>
          <w:tcPr>
            <w:tcW w:w="899" w:type="pct"/>
            <w:noWrap/>
          </w:tcPr>
          <w:p w14:paraId="20A7B471" w14:textId="7AF59E99" w:rsidR="000C7445" w:rsidRPr="00072C12" w:rsidRDefault="000C7445" w:rsidP="000C744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1,0</w:t>
            </w:r>
          </w:p>
        </w:tc>
        <w:tc>
          <w:tcPr>
            <w:tcW w:w="899" w:type="pct"/>
            <w:noWrap/>
          </w:tcPr>
          <w:p w14:paraId="5CC216EF" w14:textId="0DE5435B" w:rsidR="000C7445" w:rsidRPr="00072C12" w:rsidRDefault="000C7445" w:rsidP="000C744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1,1</w:t>
            </w:r>
          </w:p>
        </w:tc>
      </w:tr>
      <w:tr w:rsidR="000C7445" w:rsidRPr="00072C12" w14:paraId="6EC74DA3" w14:textId="77777777" w:rsidTr="009654B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40F2EDED" w14:textId="77777777" w:rsidR="000C7445" w:rsidRPr="00072C12" w:rsidRDefault="000C7445" w:rsidP="000C7445">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Dobroszyce</w:t>
            </w:r>
          </w:p>
        </w:tc>
        <w:tc>
          <w:tcPr>
            <w:tcW w:w="898" w:type="pct"/>
            <w:noWrap/>
          </w:tcPr>
          <w:p w14:paraId="429E70A5" w14:textId="046DD844" w:rsidR="000C7445" w:rsidRPr="00072C12" w:rsidRDefault="000C7445" w:rsidP="000C744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2,4</w:t>
            </w:r>
          </w:p>
        </w:tc>
        <w:tc>
          <w:tcPr>
            <w:tcW w:w="899" w:type="pct"/>
            <w:noWrap/>
          </w:tcPr>
          <w:p w14:paraId="535431B9" w14:textId="11ED8E28" w:rsidR="000C7445" w:rsidRPr="00072C12" w:rsidRDefault="000C7445" w:rsidP="000C744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2,1</w:t>
            </w:r>
          </w:p>
        </w:tc>
        <w:tc>
          <w:tcPr>
            <w:tcW w:w="899" w:type="pct"/>
            <w:noWrap/>
          </w:tcPr>
          <w:p w14:paraId="6004607E" w14:textId="1D42760D" w:rsidR="000C7445" w:rsidRPr="00072C12" w:rsidRDefault="000C7445" w:rsidP="000C744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2,0</w:t>
            </w:r>
          </w:p>
        </w:tc>
        <w:tc>
          <w:tcPr>
            <w:tcW w:w="899" w:type="pct"/>
            <w:noWrap/>
          </w:tcPr>
          <w:p w14:paraId="22F6BD42" w14:textId="30434B1B" w:rsidR="000C7445" w:rsidRPr="00072C12" w:rsidRDefault="000C7445" w:rsidP="000C744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2,0</w:t>
            </w:r>
          </w:p>
        </w:tc>
      </w:tr>
      <w:tr w:rsidR="000C7445" w:rsidRPr="00072C12" w14:paraId="7CC26D70" w14:textId="77777777" w:rsidTr="009654BE">
        <w:trPr>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6EFA5D0C" w14:textId="77777777" w:rsidR="000C7445" w:rsidRPr="00072C12" w:rsidRDefault="000C7445" w:rsidP="000C7445">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Domaniów</w:t>
            </w:r>
          </w:p>
        </w:tc>
        <w:tc>
          <w:tcPr>
            <w:tcW w:w="898" w:type="pct"/>
            <w:noWrap/>
          </w:tcPr>
          <w:p w14:paraId="15D098DD" w14:textId="78FD772C" w:rsidR="000C7445" w:rsidRPr="00072C12" w:rsidRDefault="000C7445" w:rsidP="000C744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3,8</w:t>
            </w:r>
          </w:p>
        </w:tc>
        <w:tc>
          <w:tcPr>
            <w:tcW w:w="899" w:type="pct"/>
            <w:noWrap/>
          </w:tcPr>
          <w:p w14:paraId="7E85015E" w14:textId="4434F7E0" w:rsidR="000C7445" w:rsidRPr="00072C12" w:rsidRDefault="000C7445" w:rsidP="000C744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4,0</w:t>
            </w:r>
          </w:p>
        </w:tc>
        <w:tc>
          <w:tcPr>
            <w:tcW w:w="899" w:type="pct"/>
            <w:noWrap/>
          </w:tcPr>
          <w:p w14:paraId="4F925DFF" w14:textId="4EDC0821" w:rsidR="000C7445" w:rsidRPr="00072C12" w:rsidRDefault="000C7445" w:rsidP="000C744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3,3</w:t>
            </w:r>
          </w:p>
        </w:tc>
        <w:tc>
          <w:tcPr>
            <w:tcW w:w="899" w:type="pct"/>
            <w:noWrap/>
          </w:tcPr>
          <w:p w14:paraId="3D2CDA60" w14:textId="67A69240" w:rsidR="000C7445" w:rsidRPr="00072C12" w:rsidRDefault="000C7445" w:rsidP="000C744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3,8</w:t>
            </w:r>
          </w:p>
        </w:tc>
      </w:tr>
      <w:tr w:rsidR="000C7445" w:rsidRPr="00072C12" w14:paraId="08179CDD" w14:textId="77777777" w:rsidTr="009654B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49ED565A" w14:textId="77777777" w:rsidR="000C7445" w:rsidRPr="00072C12" w:rsidRDefault="000C7445" w:rsidP="000C7445">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Dziadowa Kłoda</w:t>
            </w:r>
          </w:p>
        </w:tc>
        <w:tc>
          <w:tcPr>
            <w:tcW w:w="898" w:type="pct"/>
            <w:noWrap/>
          </w:tcPr>
          <w:p w14:paraId="31168D7E" w14:textId="10F48E81" w:rsidR="000C7445" w:rsidRPr="00072C12" w:rsidRDefault="000C7445" w:rsidP="000C744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4,3</w:t>
            </w:r>
          </w:p>
        </w:tc>
        <w:tc>
          <w:tcPr>
            <w:tcW w:w="899" w:type="pct"/>
            <w:noWrap/>
          </w:tcPr>
          <w:p w14:paraId="493EE999" w14:textId="07197205" w:rsidR="000C7445" w:rsidRPr="00072C12" w:rsidRDefault="000C7445" w:rsidP="000C744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5,3</w:t>
            </w:r>
          </w:p>
        </w:tc>
        <w:tc>
          <w:tcPr>
            <w:tcW w:w="899" w:type="pct"/>
            <w:noWrap/>
          </w:tcPr>
          <w:p w14:paraId="0D946FB9" w14:textId="59FD4339" w:rsidR="000C7445" w:rsidRPr="00072C12" w:rsidRDefault="000C7445" w:rsidP="000C744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4,4</w:t>
            </w:r>
          </w:p>
        </w:tc>
        <w:tc>
          <w:tcPr>
            <w:tcW w:w="899" w:type="pct"/>
            <w:noWrap/>
          </w:tcPr>
          <w:p w14:paraId="128EB738" w14:textId="42B00640" w:rsidR="000C7445" w:rsidRPr="00072C12" w:rsidRDefault="000C7445" w:rsidP="000C744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4,5</w:t>
            </w:r>
          </w:p>
        </w:tc>
      </w:tr>
      <w:tr w:rsidR="000C7445" w:rsidRPr="00072C12" w14:paraId="05F1471B" w14:textId="77777777" w:rsidTr="009654BE">
        <w:trPr>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0CE982A2" w14:textId="77777777" w:rsidR="000C7445" w:rsidRPr="00072C12" w:rsidRDefault="000C7445" w:rsidP="000C7445">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Jelcz–Laskowice</w:t>
            </w:r>
          </w:p>
        </w:tc>
        <w:tc>
          <w:tcPr>
            <w:tcW w:w="898" w:type="pct"/>
            <w:noWrap/>
          </w:tcPr>
          <w:p w14:paraId="75454B1A" w14:textId="101358E1" w:rsidR="000C7445" w:rsidRPr="00072C12" w:rsidRDefault="000C7445" w:rsidP="000C744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2,8</w:t>
            </w:r>
          </w:p>
        </w:tc>
        <w:tc>
          <w:tcPr>
            <w:tcW w:w="899" w:type="pct"/>
            <w:noWrap/>
          </w:tcPr>
          <w:p w14:paraId="7E5F24DE" w14:textId="6CE81311" w:rsidR="000C7445" w:rsidRPr="00072C12" w:rsidRDefault="000C7445" w:rsidP="000C744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2,9</w:t>
            </w:r>
          </w:p>
        </w:tc>
        <w:tc>
          <w:tcPr>
            <w:tcW w:w="899" w:type="pct"/>
            <w:noWrap/>
          </w:tcPr>
          <w:p w14:paraId="231665BE" w14:textId="3FC21049" w:rsidR="000C7445" w:rsidRPr="00072C12" w:rsidRDefault="000C7445" w:rsidP="000C744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2,7</w:t>
            </w:r>
          </w:p>
        </w:tc>
        <w:tc>
          <w:tcPr>
            <w:tcW w:w="899" w:type="pct"/>
            <w:noWrap/>
          </w:tcPr>
          <w:p w14:paraId="2D49DEB3" w14:textId="3DC485CC" w:rsidR="000C7445" w:rsidRPr="00072C12" w:rsidRDefault="000C7445" w:rsidP="000C744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3,2</w:t>
            </w:r>
          </w:p>
        </w:tc>
      </w:tr>
      <w:tr w:rsidR="000C7445" w:rsidRPr="00072C12" w14:paraId="4D54A7AD" w14:textId="77777777" w:rsidTr="009654B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144194A1" w14:textId="77777777" w:rsidR="000C7445" w:rsidRPr="00072C12" w:rsidRDefault="000C7445" w:rsidP="000C7445">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Jordanów Śląski</w:t>
            </w:r>
          </w:p>
        </w:tc>
        <w:tc>
          <w:tcPr>
            <w:tcW w:w="898" w:type="pct"/>
            <w:noWrap/>
          </w:tcPr>
          <w:p w14:paraId="32EF9258" w14:textId="397F48AB" w:rsidR="000C7445" w:rsidRPr="00072C12" w:rsidRDefault="000C7445" w:rsidP="000C744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1,1</w:t>
            </w:r>
          </w:p>
        </w:tc>
        <w:tc>
          <w:tcPr>
            <w:tcW w:w="899" w:type="pct"/>
            <w:noWrap/>
          </w:tcPr>
          <w:p w14:paraId="2BCE1A1A" w14:textId="042D810D" w:rsidR="000C7445" w:rsidRPr="00072C12" w:rsidRDefault="000C7445" w:rsidP="000C744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1,6</w:t>
            </w:r>
          </w:p>
        </w:tc>
        <w:tc>
          <w:tcPr>
            <w:tcW w:w="899" w:type="pct"/>
            <w:noWrap/>
          </w:tcPr>
          <w:p w14:paraId="1CCC3303" w14:textId="3A3036A4" w:rsidR="000C7445" w:rsidRPr="00072C12" w:rsidRDefault="000C7445" w:rsidP="000C744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1,1</w:t>
            </w:r>
          </w:p>
        </w:tc>
        <w:tc>
          <w:tcPr>
            <w:tcW w:w="899" w:type="pct"/>
            <w:noWrap/>
          </w:tcPr>
          <w:p w14:paraId="60CDAC37" w14:textId="16A1C4CC" w:rsidR="000C7445" w:rsidRPr="00072C12" w:rsidRDefault="000C7445" w:rsidP="000C744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0,9</w:t>
            </w:r>
          </w:p>
        </w:tc>
      </w:tr>
      <w:tr w:rsidR="000C7445" w:rsidRPr="00072C12" w14:paraId="7DC500AE" w14:textId="77777777" w:rsidTr="009654BE">
        <w:trPr>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43B16EB1" w14:textId="77777777" w:rsidR="000C7445" w:rsidRPr="00072C12" w:rsidRDefault="000C7445" w:rsidP="000C7445">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Kąty Wrocławskie</w:t>
            </w:r>
          </w:p>
        </w:tc>
        <w:tc>
          <w:tcPr>
            <w:tcW w:w="898" w:type="pct"/>
            <w:noWrap/>
          </w:tcPr>
          <w:p w14:paraId="08F043C9" w14:textId="56BBCB0C" w:rsidR="000C7445" w:rsidRPr="00072C12" w:rsidRDefault="000C7445" w:rsidP="000C744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1,2</w:t>
            </w:r>
          </w:p>
        </w:tc>
        <w:tc>
          <w:tcPr>
            <w:tcW w:w="899" w:type="pct"/>
            <w:noWrap/>
          </w:tcPr>
          <w:p w14:paraId="04653470" w14:textId="52EB5E34" w:rsidR="000C7445" w:rsidRPr="00072C12" w:rsidRDefault="000C7445" w:rsidP="000C744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1,1</w:t>
            </w:r>
          </w:p>
        </w:tc>
        <w:tc>
          <w:tcPr>
            <w:tcW w:w="899" w:type="pct"/>
            <w:noWrap/>
          </w:tcPr>
          <w:p w14:paraId="39996BED" w14:textId="02D73DBF" w:rsidR="000C7445" w:rsidRPr="00072C12" w:rsidRDefault="000C7445" w:rsidP="000C744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1,0</w:t>
            </w:r>
          </w:p>
        </w:tc>
        <w:tc>
          <w:tcPr>
            <w:tcW w:w="899" w:type="pct"/>
            <w:noWrap/>
          </w:tcPr>
          <w:p w14:paraId="4DCE48A0" w14:textId="43D742C4" w:rsidR="000C7445" w:rsidRPr="00072C12" w:rsidRDefault="000C7445" w:rsidP="000C744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1,0</w:t>
            </w:r>
          </w:p>
        </w:tc>
      </w:tr>
      <w:tr w:rsidR="000C7445" w:rsidRPr="00072C12" w14:paraId="0CD77478" w14:textId="77777777" w:rsidTr="009654B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09B81C42" w14:textId="77777777" w:rsidR="000C7445" w:rsidRPr="00072C12" w:rsidRDefault="000C7445" w:rsidP="000C7445">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Kobierzyce</w:t>
            </w:r>
          </w:p>
        </w:tc>
        <w:tc>
          <w:tcPr>
            <w:tcW w:w="898" w:type="pct"/>
            <w:noWrap/>
          </w:tcPr>
          <w:p w14:paraId="7720CBFE" w14:textId="2C92136B" w:rsidR="000C7445" w:rsidRPr="00072C12" w:rsidRDefault="000C7445" w:rsidP="000C744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1,4</w:t>
            </w:r>
          </w:p>
        </w:tc>
        <w:tc>
          <w:tcPr>
            <w:tcW w:w="899" w:type="pct"/>
            <w:noWrap/>
          </w:tcPr>
          <w:p w14:paraId="403EBC12" w14:textId="3FDC1475" w:rsidR="000C7445" w:rsidRPr="00072C12" w:rsidRDefault="000C7445" w:rsidP="000C744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1,1</w:t>
            </w:r>
          </w:p>
        </w:tc>
        <w:tc>
          <w:tcPr>
            <w:tcW w:w="899" w:type="pct"/>
            <w:noWrap/>
          </w:tcPr>
          <w:p w14:paraId="41C1CE7D" w14:textId="0039E6EC" w:rsidR="000C7445" w:rsidRPr="00072C12" w:rsidRDefault="000C7445" w:rsidP="000C744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1,0</w:t>
            </w:r>
          </w:p>
        </w:tc>
        <w:tc>
          <w:tcPr>
            <w:tcW w:w="899" w:type="pct"/>
            <w:noWrap/>
          </w:tcPr>
          <w:p w14:paraId="431B63FB" w14:textId="26379691" w:rsidR="000C7445" w:rsidRPr="00072C12" w:rsidRDefault="000C7445" w:rsidP="000C744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1,0</w:t>
            </w:r>
          </w:p>
        </w:tc>
      </w:tr>
      <w:tr w:rsidR="000C7445" w:rsidRPr="00072C12" w14:paraId="405B13FC" w14:textId="77777777" w:rsidTr="009654BE">
        <w:trPr>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409BE2BB" w14:textId="77777777" w:rsidR="000C7445" w:rsidRPr="00072C12" w:rsidRDefault="000C7445" w:rsidP="000C7445">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Kostomłoty</w:t>
            </w:r>
          </w:p>
        </w:tc>
        <w:tc>
          <w:tcPr>
            <w:tcW w:w="898" w:type="pct"/>
            <w:noWrap/>
          </w:tcPr>
          <w:p w14:paraId="3755F02F" w14:textId="0A1D10E5" w:rsidR="000C7445" w:rsidRPr="00072C12" w:rsidRDefault="000C7445" w:rsidP="000C744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4,1</w:t>
            </w:r>
          </w:p>
        </w:tc>
        <w:tc>
          <w:tcPr>
            <w:tcW w:w="899" w:type="pct"/>
            <w:noWrap/>
          </w:tcPr>
          <w:p w14:paraId="76EC0327" w14:textId="49131136" w:rsidR="000C7445" w:rsidRPr="00072C12" w:rsidRDefault="000C7445" w:rsidP="000C744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3,9</w:t>
            </w:r>
          </w:p>
        </w:tc>
        <w:tc>
          <w:tcPr>
            <w:tcW w:w="899" w:type="pct"/>
            <w:noWrap/>
          </w:tcPr>
          <w:p w14:paraId="5741E554" w14:textId="2EA68FF4" w:rsidR="000C7445" w:rsidRPr="00072C12" w:rsidRDefault="000C7445" w:rsidP="000C744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3,8</w:t>
            </w:r>
          </w:p>
        </w:tc>
        <w:tc>
          <w:tcPr>
            <w:tcW w:w="899" w:type="pct"/>
            <w:noWrap/>
          </w:tcPr>
          <w:p w14:paraId="1607B297" w14:textId="1BB20326" w:rsidR="000C7445" w:rsidRPr="00072C12" w:rsidRDefault="000C7445" w:rsidP="000C744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4,1</w:t>
            </w:r>
          </w:p>
        </w:tc>
      </w:tr>
      <w:tr w:rsidR="000C7445" w:rsidRPr="00072C12" w14:paraId="7892F83C" w14:textId="77777777" w:rsidTr="009654B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011A8F2E" w14:textId="77777777" w:rsidR="000C7445" w:rsidRPr="00072C12" w:rsidRDefault="000C7445" w:rsidP="000C7445">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Krośnice</w:t>
            </w:r>
          </w:p>
        </w:tc>
        <w:tc>
          <w:tcPr>
            <w:tcW w:w="898" w:type="pct"/>
            <w:noWrap/>
          </w:tcPr>
          <w:p w14:paraId="72F38903" w14:textId="188830BD" w:rsidR="000C7445" w:rsidRPr="00072C12" w:rsidRDefault="000C7445" w:rsidP="000C744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3,4</w:t>
            </w:r>
          </w:p>
        </w:tc>
        <w:tc>
          <w:tcPr>
            <w:tcW w:w="899" w:type="pct"/>
            <w:noWrap/>
          </w:tcPr>
          <w:p w14:paraId="03DC25DD" w14:textId="2F885F63" w:rsidR="000C7445" w:rsidRPr="00072C12" w:rsidRDefault="000C7445" w:rsidP="000C744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3,6</w:t>
            </w:r>
          </w:p>
        </w:tc>
        <w:tc>
          <w:tcPr>
            <w:tcW w:w="899" w:type="pct"/>
            <w:noWrap/>
          </w:tcPr>
          <w:p w14:paraId="2FA55259" w14:textId="6EB239CD" w:rsidR="000C7445" w:rsidRPr="00072C12" w:rsidRDefault="000C7445" w:rsidP="000C744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3,4</w:t>
            </w:r>
          </w:p>
        </w:tc>
        <w:tc>
          <w:tcPr>
            <w:tcW w:w="899" w:type="pct"/>
            <w:noWrap/>
          </w:tcPr>
          <w:p w14:paraId="7454E99C" w14:textId="7C4558A0" w:rsidR="000C7445" w:rsidRPr="00072C12" w:rsidRDefault="000C7445" w:rsidP="000C744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3,3</w:t>
            </w:r>
          </w:p>
        </w:tc>
      </w:tr>
      <w:tr w:rsidR="000C7445" w:rsidRPr="00072C12" w14:paraId="429DF928" w14:textId="77777777" w:rsidTr="009654BE">
        <w:trPr>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394A0BA9" w14:textId="77777777" w:rsidR="000C7445" w:rsidRPr="00072C12" w:rsidRDefault="000C7445" w:rsidP="000C7445">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Malczyce</w:t>
            </w:r>
          </w:p>
        </w:tc>
        <w:tc>
          <w:tcPr>
            <w:tcW w:w="898" w:type="pct"/>
            <w:noWrap/>
          </w:tcPr>
          <w:p w14:paraId="68AE2197" w14:textId="61397065" w:rsidR="000C7445" w:rsidRPr="00072C12" w:rsidRDefault="000C7445" w:rsidP="000C744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3,1</w:t>
            </w:r>
          </w:p>
        </w:tc>
        <w:tc>
          <w:tcPr>
            <w:tcW w:w="899" w:type="pct"/>
            <w:noWrap/>
          </w:tcPr>
          <w:p w14:paraId="7B4B9DD4" w14:textId="6DBE1E10" w:rsidR="000C7445" w:rsidRPr="00072C12" w:rsidRDefault="000C7445" w:rsidP="000C744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3,5</w:t>
            </w:r>
          </w:p>
        </w:tc>
        <w:tc>
          <w:tcPr>
            <w:tcW w:w="899" w:type="pct"/>
            <w:noWrap/>
          </w:tcPr>
          <w:p w14:paraId="1EF2D783" w14:textId="1D0D770E" w:rsidR="000C7445" w:rsidRPr="00072C12" w:rsidRDefault="000C7445" w:rsidP="000C744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3,6</w:t>
            </w:r>
          </w:p>
        </w:tc>
        <w:tc>
          <w:tcPr>
            <w:tcW w:w="899" w:type="pct"/>
            <w:noWrap/>
          </w:tcPr>
          <w:p w14:paraId="65427C0D" w14:textId="2ABC568C" w:rsidR="000C7445" w:rsidRPr="00072C12" w:rsidRDefault="000C7445" w:rsidP="000C744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3,9</w:t>
            </w:r>
          </w:p>
        </w:tc>
      </w:tr>
      <w:tr w:rsidR="000C7445" w:rsidRPr="00072C12" w14:paraId="428B1B63" w14:textId="77777777" w:rsidTr="009654B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416C45BA" w14:textId="77777777" w:rsidR="000C7445" w:rsidRPr="00072C12" w:rsidRDefault="000C7445" w:rsidP="000C7445">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Miasto Oleśnica</w:t>
            </w:r>
          </w:p>
        </w:tc>
        <w:tc>
          <w:tcPr>
            <w:tcW w:w="898" w:type="pct"/>
            <w:noWrap/>
          </w:tcPr>
          <w:p w14:paraId="71BBD45F" w14:textId="3D0568B2" w:rsidR="000C7445" w:rsidRPr="00072C12" w:rsidRDefault="000C7445" w:rsidP="000C744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2,3</w:t>
            </w:r>
          </w:p>
        </w:tc>
        <w:tc>
          <w:tcPr>
            <w:tcW w:w="899" w:type="pct"/>
            <w:noWrap/>
          </w:tcPr>
          <w:p w14:paraId="4DCF3E9E" w14:textId="52FC7857" w:rsidR="000C7445" w:rsidRPr="00072C12" w:rsidRDefault="000C7445" w:rsidP="000C744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2,8</w:t>
            </w:r>
          </w:p>
        </w:tc>
        <w:tc>
          <w:tcPr>
            <w:tcW w:w="899" w:type="pct"/>
            <w:noWrap/>
          </w:tcPr>
          <w:p w14:paraId="22A201DA" w14:textId="60853086" w:rsidR="000C7445" w:rsidRPr="00072C12" w:rsidRDefault="000C7445" w:rsidP="000C744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2,6</w:t>
            </w:r>
          </w:p>
        </w:tc>
        <w:tc>
          <w:tcPr>
            <w:tcW w:w="899" w:type="pct"/>
            <w:noWrap/>
          </w:tcPr>
          <w:p w14:paraId="3C2DC27D" w14:textId="488D2D8C" w:rsidR="000C7445" w:rsidRPr="00072C12" w:rsidRDefault="000C7445" w:rsidP="000C744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3,0</w:t>
            </w:r>
          </w:p>
        </w:tc>
      </w:tr>
      <w:tr w:rsidR="000C7445" w:rsidRPr="00072C12" w14:paraId="7A7F2E75" w14:textId="77777777" w:rsidTr="009654BE">
        <w:trPr>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6DA686F8" w14:textId="77777777" w:rsidR="000C7445" w:rsidRPr="00072C12" w:rsidRDefault="000C7445" w:rsidP="000C7445">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Miasto Oława</w:t>
            </w:r>
          </w:p>
        </w:tc>
        <w:tc>
          <w:tcPr>
            <w:tcW w:w="898" w:type="pct"/>
            <w:noWrap/>
          </w:tcPr>
          <w:p w14:paraId="2894C86A" w14:textId="3E2F1264" w:rsidR="000C7445" w:rsidRPr="00072C12" w:rsidRDefault="000C7445" w:rsidP="000C744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3,9</w:t>
            </w:r>
          </w:p>
        </w:tc>
        <w:tc>
          <w:tcPr>
            <w:tcW w:w="899" w:type="pct"/>
            <w:noWrap/>
          </w:tcPr>
          <w:p w14:paraId="6ED948C5" w14:textId="183B9766" w:rsidR="000C7445" w:rsidRPr="00072C12" w:rsidRDefault="000C7445" w:rsidP="000C744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3,6</w:t>
            </w:r>
          </w:p>
        </w:tc>
        <w:tc>
          <w:tcPr>
            <w:tcW w:w="899" w:type="pct"/>
            <w:noWrap/>
          </w:tcPr>
          <w:p w14:paraId="20C9AB99" w14:textId="4A938718" w:rsidR="000C7445" w:rsidRPr="00072C12" w:rsidRDefault="000C7445" w:rsidP="000C744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3,6</w:t>
            </w:r>
          </w:p>
        </w:tc>
        <w:tc>
          <w:tcPr>
            <w:tcW w:w="899" w:type="pct"/>
            <w:noWrap/>
          </w:tcPr>
          <w:p w14:paraId="73C8D423" w14:textId="139B9C35" w:rsidR="000C7445" w:rsidRPr="00072C12" w:rsidRDefault="000C7445" w:rsidP="000C744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3,7</w:t>
            </w:r>
          </w:p>
        </w:tc>
      </w:tr>
      <w:tr w:rsidR="000C7445" w:rsidRPr="00072C12" w14:paraId="6A4F4469" w14:textId="77777777" w:rsidTr="009654B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7C26467F" w14:textId="77777777" w:rsidR="000C7445" w:rsidRPr="00072C12" w:rsidRDefault="000C7445" w:rsidP="000C7445">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Mietków</w:t>
            </w:r>
          </w:p>
        </w:tc>
        <w:tc>
          <w:tcPr>
            <w:tcW w:w="898" w:type="pct"/>
            <w:noWrap/>
          </w:tcPr>
          <w:p w14:paraId="636B6A0D" w14:textId="313C7ADC" w:rsidR="000C7445" w:rsidRPr="00072C12" w:rsidRDefault="000C7445" w:rsidP="000C744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2,2</w:t>
            </w:r>
          </w:p>
        </w:tc>
        <w:tc>
          <w:tcPr>
            <w:tcW w:w="899" w:type="pct"/>
            <w:noWrap/>
          </w:tcPr>
          <w:p w14:paraId="2AD04E90" w14:textId="1B5A4D6A" w:rsidR="000C7445" w:rsidRPr="00072C12" w:rsidRDefault="000C7445" w:rsidP="000C744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1,9</w:t>
            </w:r>
          </w:p>
        </w:tc>
        <w:tc>
          <w:tcPr>
            <w:tcW w:w="899" w:type="pct"/>
            <w:noWrap/>
          </w:tcPr>
          <w:p w14:paraId="1462BBFD" w14:textId="49BA337F" w:rsidR="000C7445" w:rsidRPr="00072C12" w:rsidRDefault="000C7445" w:rsidP="000C744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2,0</w:t>
            </w:r>
          </w:p>
        </w:tc>
        <w:tc>
          <w:tcPr>
            <w:tcW w:w="899" w:type="pct"/>
            <w:noWrap/>
          </w:tcPr>
          <w:p w14:paraId="2AD28BF0" w14:textId="1842994A" w:rsidR="000C7445" w:rsidRPr="00072C12" w:rsidRDefault="000C7445" w:rsidP="000C744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2,0</w:t>
            </w:r>
          </w:p>
        </w:tc>
      </w:tr>
      <w:tr w:rsidR="000C7445" w:rsidRPr="00072C12" w14:paraId="15893B70" w14:textId="77777777" w:rsidTr="009654BE">
        <w:trPr>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7E006242" w14:textId="77777777" w:rsidR="000C7445" w:rsidRPr="00072C12" w:rsidRDefault="000C7445" w:rsidP="000C7445">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Międzybórz</w:t>
            </w:r>
          </w:p>
        </w:tc>
        <w:tc>
          <w:tcPr>
            <w:tcW w:w="898" w:type="pct"/>
            <w:noWrap/>
          </w:tcPr>
          <w:p w14:paraId="6FC67051" w14:textId="5AA94AB2" w:rsidR="000C7445" w:rsidRPr="00072C12" w:rsidRDefault="000C7445" w:rsidP="000C744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3,4</w:t>
            </w:r>
          </w:p>
        </w:tc>
        <w:tc>
          <w:tcPr>
            <w:tcW w:w="899" w:type="pct"/>
            <w:noWrap/>
          </w:tcPr>
          <w:p w14:paraId="2ACFB476" w14:textId="3634F6D0" w:rsidR="000C7445" w:rsidRPr="00072C12" w:rsidRDefault="000C7445" w:rsidP="000C744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5,3</w:t>
            </w:r>
          </w:p>
        </w:tc>
        <w:tc>
          <w:tcPr>
            <w:tcW w:w="899" w:type="pct"/>
            <w:noWrap/>
          </w:tcPr>
          <w:p w14:paraId="7D4ACF08" w14:textId="35420125" w:rsidR="000C7445" w:rsidRPr="00072C12" w:rsidRDefault="000C7445" w:rsidP="000C744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5,0</w:t>
            </w:r>
          </w:p>
        </w:tc>
        <w:tc>
          <w:tcPr>
            <w:tcW w:w="899" w:type="pct"/>
            <w:noWrap/>
          </w:tcPr>
          <w:p w14:paraId="39F560A4" w14:textId="737FB66A" w:rsidR="000C7445" w:rsidRPr="00072C12" w:rsidRDefault="000C7445" w:rsidP="000C744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5,0</w:t>
            </w:r>
          </w:p>
        </w:tc>
      </w:tr>
      <w:tr w:rsidR="000C7445" w:rsidRPr="00072C12" w14:paraId="6E45629F" w14:textId="77777777" w:rsidTr="009654B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4CB9F295" w14:textId="77777777" w:rsidR="000C7445" w:rsidRPr="00072C12" w:rsidRDefault="000C7445" w:rsidP="000C7445">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Miękinia</w:t>
            </w:r>
          </w:p>
        </w:tc>
        <w:tc>
          <w:tcPr>
            <w:tcW w:w="898" w:type="pct"/>
            <w:noWrap/>
          </w:tcPr>
          <w:p w14:paraId="149C0F21" w14:textId="012C53FD" w:rsidR="000C7445" w:rsidRPr="00072C12" w:rsidRDefault="000C7445" w:rsidP="000C744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2,5</w:t>
            </w:r>
          </w:p>
        </w:tc>
        <w:tc>
          <w:tcPr>
            <w:tcW w:w="899" w:type="pct"/>
            <w:noWrap/>
          </w:tcPr>
          <w:p w14:paraId="41FD2607" w14:textId="11933F22" w:rsidR="000C7445" w:rsidRPr="00072C12" w:rsidRDefault="000C7445" w:rsidP="000C744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2,1</w:t>
            </w:r>
          </w:p>
        </w:tc>
        <w:tc>
          <w:tcPr>
            <w:tcW w:w="899" w:type="pct"/>
            <w:noWrap/>
          </w:tcPr>
          <w:p w14:paraId="27A8A77F" w14:textId="18FA3036" w:rsidR="000C7445" w:rsidRPr="00072C12" w:rsidRDefault="000C7445" w:rsidP="000C744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2,1</w:t>
            </w:r>
          </w:p>
        </w:tc>
        <w:tc>
          <w:tcPr>
            <w:tcW w:w="899" w:type="pct"/>
            <w:noWrap/>
          </w:tcPr>
          <w:p w14:paraId="0C2E7B85" w14:textId="2A54F13F" w:rsidR="000C7445" w:rsidRPr="00072C12" w:rsidRDefault="000C7445" w:rsidP="000C744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2,3</w:t>
            </w:r>
          </w:p>
        </w:tc>
      </w:tr>
      <w:tr w:rsidR="000C7445" w:rsidRPr="00072C12" w14:paraId="704AD108" w14:textId="77777777" w:rsidTr="009654BE">
        <w:trPr>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76E56EA3" w14:textId="77777777" w:rsidR="000C7445" w:rsidRPr="00072C12" w:rsidRDefault="000C7445" w:rsidP="000C7445">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Oborniki Śląskie</w:t>
            </w:r>
          </w:p>
        </w:tc>
        <w:tc>
          <w:tcPr>
            <w:tcW w:w="898" w:type="pct"/>
            <w:noWrap/>
          </w:tcPr>
          <w:p w14:paraId="5AD24D3D" w14:textId="7E60DFD7" w:rsidR="000C7445" w:rsidRPr="00072C12" w:rsidRDefault="000C7445" w:rsidP="000C744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2,3</w:t>
            </w:r>
          </w:p>
        </w:tc>
        <w:tc>
          <w:tcPr>
            <w:tcW w:w="899" w:type="pct"/>
            <w:noWrap/>
          </w:tcPr>
          <w:p w14:paraId="50E9F7E6" w14:textId="4FAAC17A" w:rsidR="000C7445" w:rsidRPr="00072C12" w:rsidRDefault="000C7445" w:rsidP="000C744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2,0</w:t>
            </w:r>
          </w:p>
        </w:tc>
        <w:tc>
          <w:tcPr>
            <w:tcW w:w="899" w:type="pct"/>
            <w:noWrap/>
          </w:tcPr>
          <w:p w14:paraId="3AD80B1F" w14:textId="3491D050" w:rsidR="000C7445" w:rsidRPr="00072C12" w:rsidRDefault="000C7445" w:rsidP="000C744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2,2</w:t>
            </w:r>
          </w:p>
        </w:tc>
        <w:tc>
          <w:tcPr>
            <w:tcW w:w="899" w:type="pct"/>
            <w:noWrap/>
          </w:tcPr>
          <w:p w14:paraId="0D2F7291" w14:textId="3E6A7015" w:rsidR="000C7445" w:rsidRPr="00072C12" w:rsidRDefault="000C7445" w:rsidP="000C744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2,3</w:t>
            </w:r>
          </w:p>
        </w:tc>
      </w:tr>
      <w:tr w:rsidR="000C7445" w:rsidRPr="00072C12" w14:paraId="1507A606" w14:textId="77777777" w:rsidTr="009654B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01420E21" w14:textId="77777777" w:rsidR="000C7445" w:rsidRPr="00072C12" w:rsidRDefault="000C7445" w:rsidP="000C7445">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Oleśnica</w:t>
            </w:r>
          </w:p>
        </w:tc>
        <w:tc>
          <w:tcPr>
            <w:tcW w:w="898" w:type="pct"/>
            <w:noWrap/>
          </w:tcPr>
          <w:p w14:paraId="5E24C2F5" w14:textId="780CE91D" w:rsidR="000C7445" w:rsidRPr="00072C12" w:rsidRDefault="000C7445" w:rsidP="000C744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2,1</w:t>
            </w:r>
          </w:p>
        </w:tc>
        <w:tc>
          <w:tcPr>
            <w:tcW w:w="899" w:type="pct"/>
            <w:noWrap/>
          </w:tcPr>
          <w:p w14:paraId="435808F9" w14:textId="234C7D3E" w:rsidR="000C7445" w:rsidRPr="00072C12" w:rsidRDefault="000C7445" w:rsidP="000C744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1,9</w:t>
            </w:r>
          </w:p>
        </w:tc>
        <w:tc>
          <w:tcPr>
            <w:tcW w:w="899" w:type="pct"/>
            <w:noWrap/>
          </w:tcPr>
          <w:p w14:paraId="235D00D7" w14:textId="293D4F5A" w:rsidR="000C7445" w:rsidRPr="00072C12" w:rsidRDefault="000C7445" w:rsidP="000C744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2,2</w:t>
            </w:r>
          </w:p>
        </w:tc>
        <w:tc>
          <w:tcPr>
            <w:tcW w:w="899" w:type="pct"/>
            <w:noWrap/>
          </w:tcPr>
          <w:p w14:paraId="41F5FD6A" w14:textId="717C837B" w:rsidR="000C7445" w:rsidRPr="00072C12" w:rsidRDefault="000C7445" w:rsidP="000C744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2,2</w:t>
            </w:r>
          </w:p>
        </w:tc>
      </w:tr>
      <w:tr w:rsidR="000C7445" w:rsidRPr="00072C12" w14:paraId="0528A939" w14:textId="77777777" w:rsidTr="009654BE">
        <w:trPr>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6178F7D7" w14:textId="77777777" w:rsidR="000C7445" w:rsidRPr="00072C12" w:rsidRDefault="000C7445" w:rsidP="000C7445">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Oława</w:t>
            </w:r>
          </w:p>
        </w:tc>
        <w:tc>
          <w:tcPr>
            <w:tcW w:w="898" w:type="pct"/>
            <w:noWrap/>
          </w:tcPr>
          <w:p w14:paraId="78C8CDC4" w14:textId="656D3B84" w:rsidR="000C7445" w:rsidRPr="00072C12" w:rsidRDefault="000C7445" w:rsidP="000C744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3,9</w:t>
            </w:r>
          </w:p>
        </w:tc>
        <w:tc>
          <w:tcPr>
            <w:tcW w:w="899" w:type="pct"/>
            <w:noWrap/>
          </w:tcPr>
          <w:p w14:paraId="4A8AD02A" w14:textId="1D8E0745" w:rsidR="000C7445" w:rsidRPr="00072C12" w:rsidRDefault="000C7445" w:rsidP="000C744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3,5</w:t>
            </w:r>
          </w:p>
        </w:tc>
        <w:tc>
          <w:tcPr>
            <w:tcW w:w="899" w:type="pct"/>
            <w:noWrap/>
          </w:tcPr>
          <w:p w14:paraId="4A60ADC1" w14:textId="28629362" w:rsidR="000C7445" w:rsidRPr="00072C12" w:rsidRDefault="000C7445" w:rsidP="000C744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3,2</w:t>
            </w:r>
          </w:p>
        </w:tc>
        <w:tc>
          <w:tcPr>
            <w:tcW w:w="899" w:type="pct"/>
            <w:noWrap/>
          </w:tcPr>
          <w:p w14:paraId="79F69E6D" w14:textId="30D18E36" w:rsidR="000C7445" w:rsidRPr="00072C12" w:rsidRDefault="000C7445" w:rsidP="000C744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3,6</w:t>
            </w:r>
          </w:p>
        </w:tc>
      </w:tr>
      <w:tr w:rsidR="000C7445" w:rsidRPr="00072C12" w14:paraId="3F310BDE" w14:textId="77777777" w:rsidTr="009654B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03F0994C" w14:textId="77777777" w:rsidR="000C7445" w:rsidRPr="00072C12" w:rsidRDefault="000C7445" w:rsidP="000C7445">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Prusice</w:t>
            </w:r>
          </w:p>
        </w:tc>
        <w:tc>
          <w:tcPr>
            <w:tcW w:w="898" w:type="pct"/>
            <w:noWrap/>
          </w:tcPr>
          <w:p w14:paraId="4035A4D1" w14:textId="06E1C795" w:rsidR="000C7445" w:rsidRPr="00072C12" w:rsidRDefault="000C7445" w:rsidP="000C744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2,9</w:t>
            </w:r>
          </w:p>
        </w:tc>
        <w:tc>
          <w:tcPr>
            <w:tcW w:w="899" w:type="pct"/>
            <w:noWrap/>
          </w:tcPr>
          <w:p w14:paraId="6500C635" w14:textId="3793F2F3" w:rsidR="000C7445" w:rsidRPr="00072C12" w:rsidRDefault="000C7445" w:rsidP="000C744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2,6</w:t>
            </w:r>
          </w:p>
        </w:tc>
        <w:tc>
          <w:tcPr>
            <w:tcW w:w="899" w:type="pct"/>
            <w:noWrap/>
          </w:tcPr>
          <w:p w14:paraId="69C0C8C0" w14:textId="372CC335" w:rsidR="000C7445" w:rsidRPr="00072C12" w:rsidRDefault="000C7445" w:rsidP="000C744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2,7</w:t>
            </w:r>
          </w:p>
        </w:tc>
        <w:tc>
          <w:tcPr>
            <w:tcW w:w="899" w:type="pct"/>
            <w:noWrap/>
          </w:tcPr>
          <w:p w14:paraId="23E2645D" w14:textId="63FBB775" w:rsidR="000C7445" w:rsidRPr="00072C12" w:rsidRDefault="000C7445" w:rsidP="000C744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3,0</w:t>
            </w:r>
          </w:p>
        </w:tc>
      </w:tr>
      <w:tr w:rsidR="000C7445" w:rsidRPr="00072C12" w14:paraId="319B0844" w14:textId="77777777" w:rsidTr="009654BE">
        <w:trPr>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57A11372" w14:textId="77777777" w:rsidR="000C7445" w:rsidRPr="00072C12" w:rsidRDefault="000C7445" w:rsidP="000C7445">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Przeworno</w:t>
            </w:r>
          </w:p>
        </w:tc>
        <w:tc>
          <w:tcPr>
            <w:tcW w:w="898" w:type="pct"/>
            <w:noWrap/>
          </w:tcPr>
          <w:p w14:paraId="5973E769" w14:textId="58D77A58" w:rsidR="000C7445" w:rsidRPr="00072C12" w:rsidRDefault="000C7445" w:rsidP="000C744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6,0</w:t>
            </w:r>
          </w:p>
        </w:tc>
        <w:tc>
          <w:tcPr>
            <w:tcW w:w="899" w:type="pct"/>
            <w:noWrap/>
          </w:tcPr>
          <w:p w14:paraId="4E818FAB" w14:textId="2FD2C7DE" w:rsidR="000C7445" w:rsidRPr="00072C12" w:rsidRDefault="000C7445" w:rsidP="000C744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6,1</w:t>
            </w:r>
          </w:p>
        </w:tc>
        <w:tc>
          <w:tcPr>
            <w:tcW w:w="899" w:type="pct"/>
            <w:noWrap/>
          </w:tcPr>
          <w:p w14:paraId="5B717BDF" w14:textId="761F6DAF" w:rsidR="000C7445" w:rsidRPr="00072C12" w:rsidRDefault="000C7445" w:rsidP="000C744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6,2</w:t>
            </w:r>
          </w:p>
        </w:tc>
        <w:tc>
          <w:tcPr>
            <w:tcW w:w="899" w:type="pct"/>
            <w:noWrap/>
          </w:tcPr>
          <w:p w14:paraId="2BA9F14E" w14:textId="0C349A04" w:rsidR="000C7445" w:rsidRPr="00072C12" w:rsidRDefault="000C7445" w:rsidP="000C744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5,6</w:t>
            </w:r>
          </w:p>
        </w:tc>
      </w:tr>
      <w:tr w:rsidR="000C7445" w:rsidRPr="00072C12" w14:paraId="400C7CE7" w14:textId="77777777" w:rsidTr="009654B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2398E4C2" w14:textId="77777777" w:rsidR="000C7445" w:rsidRPr="00072C12" w:rsidRDefault="000C7445" w:rsidP="000C7445">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Siechnice</w:t>
            </w:r>
          </w:p>
        </w:tc>
        <w:tc>
          <w:tcPr>
            <w:tcW w:w="898" w:type="pct"/>
            <w:noWrap/>
          </w:tcPr>
          <w:p w14:paraId="3B8CA7F7" w14:textId="3788B670" w:rsidR="000C7445" w:rsidRPr="00072C12" w:rsidRDefault="000C7445" w:rsidP="000C744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1,2</w:t>
            </w:r>
          </w:p>
        </w:tc>
        <w:tc>
          <w:tcPr>
            <w:tcW w:w="899" w:type="pct"/>
            <w:noWrap/>
          </w:tcPr>
          <w:p w14:paraId="1E147F22" w14:textId="2CCE366A" w:rsidR="000C7445" w:rsidRPr="00072C12" w:rsidRDefault="000C7445" w:rsidP="000C744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1,1</w:t>
            </w:r>
          </w:p>
        </w:tc>
        <w:tc>
          <w:tcPr>
            <w:tcW w:w="899" w:type="pct"/>
            <w:noWrap/>
          </w:tcPr>
          <w:p w14:paraId="135DEB02" w14:textId="6E7AF707" w:rsidR="000C7445" w:rsidRPr="00072C12" w:rsidRDefault="000C7445" w:rsidP="000C744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1,1</w:t>
            </w:r>
          </w:p>
        </w:tc>
        <w:tc>
          <w:tcPr>
            <w:tcW w:w="899" w:type="pct"/>
            <w:noWrap/>
          </w:tcPr>
          <w:p w14:paraId="150D7349" w14:textId="522F9BF2" w:rsidR="000C7445" w:rsidRPr="00072C12" w:rsidRDefault="000C7445" w:rsidP="000C744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1,2</w:t>
            </w:r>
          </w:p>
        </w:tc>
      </w:tr>
      <w:tr w:rsidR="000C7445" w:rsidRPr="00072C12" w14:paraId="36D32711" w14:textId="77777777" w:rsidTr="009654BE">
        <w:trPr>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3A208B66" w14:textId="77777777" w:rsidR="000C7445" w:rsidRPr="00072C12" w:rsidRDefault="000C7445" w:rsidP="000C7445">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Sobótka</w:t>
            </w:r>
          </w:p>
        </w:tc>
        <w:tc>
          <w:tcPr>
            <w:tcW w:w="898" w:type="pct"/>
            <w:noWrap/>
          </w:tcPr>
          <w:p w14:paraId="0D90ADF6" w14:textId="1B8E9237" w:rsidR="000C7445" w:rsidRPr="00072C12" w:rsidRDefault="000C7445" w:rsidP="000C744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1,5</w:t>
            </w:r>
          </w:p>
        </w:tc>
        <w:tc>
          <w:tcPr>
            <w:tcW w:w="899" w:type="pct"/>
            <w:noWrap/>
          </w:tcPr>
          <w:p w14:paraId="026E6B0C" w14:textId="60E7016A" w:rsidR="000C7445" w:rsidRPr="00072C12" w:rsidRDefault="000C7445" w:rsidP="000C744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2,2</w:t>
            </w:r>
          </w:p>
        </w:tc>
        <w:tc>
          <w:tcPr>
            <w:tcW w:w="899" w:type="pct"/>
            <w:noWrap/>
          </w:tcPr>
          <w:p w14:paraId="610D5312" w14:textId="1BAE590E" w:rsidR="000C7445" w:rsidRPr="00072C12" w:rsidRDefault="000C7445" w:rsidP="000C744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1,8</w:t>
            </w:r>
          </w:p>
        </w:tc>
        <w:tc>
          <w:tcPr>
            <w:tcW w:w="899" w:type="pct"/>
            <w:noWrap/>
          </w:tcPr>
          <w:p w14:paraId="5738BDB8" w14:textId="7D1B5AB4" w:rsidR="000C7445" w:rsidRPr="00072C12" w:rsidRDefault="000C7445" w:rsidP="000C744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1,8</w:t>
            </w:r>
          </w:p>
        </w:tc>
      </w:tr>
      <w:tr w:rsidR="000C7445" w:rsidRPr="00072C12" w14:paraId="4AC77A2B" w14:textId="77777777" w:rsidTr="009654B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5D8E8E3E" w14:textId="77777777" w:rsidR="000C7445" w:rsidRPr="00072C12" w:rsidRDefault="000C7445" w:rsidP="000C7445">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Strzelin</w:t>
            </w:r>
          </w:p>
        </w:tc>
        <w:tc>
          <w:tcPr>
            <w:tcW w:w="898" w:type="pct"/>
            <w:noWrap/>
          </w:tcPr>
          <w:p w14:paraId="40F3BCE9" w14:textId="7A317076" w:rsidR="000C7445" w:rsidRPr="00072C12" w:rsidRDefault="000C7445" w:rsidP="000C744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5,4</w:t>
            </w:r>
          </w:p>
        </w:tc>
        <w:tc>
          <w:tcPr>
            <w:tcW w:w="899" w:type="pct"/>
            <w:noWrap/>
          </w:tcPr>
          <w:p w14:paraId="61A30F0F" w14:textId="0356EB39" w:rsidR="000C7445" w:rsidRPr="00072C12" w:rsidRDefault="000C7445" w:rsidP="000C744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5,7</w:t>
            </w:r>
          </w:p>
        </w:tc>
        <w:tc>
          <w:tcPr>
            <w:tcW w:w="899" w:type="pct"/>
            <w:noWrap/>
          </w:tcPr>
          <w:p w14:paraId="4785992D" w14:textId="3A9170AB" w:rsidR="000C7445" w:rsidRPr="00072C12" w:rsidRDefault="000C7445" w:rsidP="000C744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5,6</w:t>
            </w:r>
          </w:p>
        </w:tc>
        <w:tc>
          <w:tcPr>
            <w:tcW w:w="899" w:type="pct"/>
            <w:noWrap/>
          </w:tcPr>
          <w:p w14:paraId="6B522E4F" w14:textId="17031692" w:rsidR="000C7445" w:rsidRPr="00072C12" w:rsidRDefault="000C7445" w:rsidP="000C744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5,9</w:t>
            </w:r>
          </w:p>
        </w:tc>
      </w:tr>
      <w:tr w:rsidR="000C7445" w:rsidRPr="00072C12" w14:paraId="79F11718" w14:textId="77777777" w:rsidTr="009654BE">
        <w:trPr>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61A6ABFF" w14:textId="77777777" w:rsidR="000C7445" w:rsidRPr="00072C12" w:rsidRDefault="000C7445" w:rsidP="000C7445">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Syców</w:t>
            </w:r>
          </w:p>
        </w:tc>
        <w:tc>
          <w:tcPr>
            <w:tcW w:w="898" w:type="pct"/>
            <w:noWrap/>
          </w:tcPr>
          <w:p w14:paraId="52213073" w14:textId="5F2F7723" w:rsidR="000C7445" w:rsidRPr="00072C12" w:rsidRDefault="000C7445" w:rsidP="000C744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3,8</w:t>
            </w:r>
          </w:p>
        </w:tc>
        <w:tc>
          <w:tcPr>
            <w:tcW w:w="899" w:type="pct"/>
            <w:noWrap/>
          </w:tcPr>
          <w:p w14:paraId="5E4C8B4F" w14:textId="309DBDAC" w:rsidR="000C7445" w:rsidRPr="00072C12" w:rsidRDefault="000C7445" w:rsidP="000C744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4,6</w:t>
            </w:r>
          </w:p>
        </w:tc>
        <w:tc>
          <w:tcPr>
            <w:tcW w:w="899" w:type="pct"/>
            <w:noWrap/>
          </w:tcPr>
          <w:p w14:paraId="3989463E" w14:textId="5658116E" w:rsidR="000C7445" w:rsidRPr="00072C12" w:rsidRDefault="000C7445" w:rsidP="000C744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4,6</w:t>
            </w:r>
          </w:p>
        </w:tc>
        <w:tc>
          <w:tcPr>
            <w:tcW w:w="899" w:type="pct"/>
            <w:noWrap/>
          </w:tcPr>
          <w:p w14:paraId="62588B9E" w14:textId="4CF8D198" w:rsidR="000C7445" w:rsidRPr="00072C12" w:rsidRDefault="000C7445" w:rsidP="000C744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4,6</w:t>
            </w:r>
          </w:p>
        </w:tc>
      </w:tr>
      <w:tr w:rsidR="000C7445" w:rsidRPr="00072C12" w14:paraId="76FFCE31" w14:textId="77777777" w:rsidTr="009654B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310FE6BC" w14:textId="77777777" w:rsidR="000C7445" w:rsidRPr="00072C12" w:rsidRDefault="000C7445" w:rsidP="000C7445">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Środa Śląska</w:t>
            </w:r>
          </w:p>
        </w:tc>
        <w:tc>
          <w:tcPr>
            <w:tcW w:w="898" w:type="pct"/>
            <w:noWrap/>
          </w:tcPr>
          <w:p w14:paraId="4A138D3E" w14:textId="527B5C84" w:rsidR="000C7445" w:rsidRPr="00072C12" w:rsidRDefault="000C7445" w:rsidP="000C744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2,8</w:t>
            </w:r>
          </w:p>
        </w:tc>
        <w:tc>
          <w:tcPr>
            <w:tcW w:w="899" w:type="pct"/>
            <w:noWrap/>
          </w:tcPr>
          <w:p w14:paraId="6B1E6048" w14:textId="48BB75FC" w:rsidR="000C7445" w:rsidRPr="00072C12" w:rsidRDefault="000C7445" w:rsidP="000C744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3,1</w:t>
            </w:r>
          </w:p>
        </w:tc>
        <w:tc>
          <w:tcPr>
            <w:tcW w:w="899" w:type="pct"/>
            <w:noWrap/>
          </w:tcPr>
          <w:p w14:paraId="0760A56B" w14:textId="4AC4347E" w:rsidR="000C7445" w:rsidRPr="00072C12" w:rsidRDefault="000C7445" w:rsidP="000C744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3,0</w:t>
            </w:r>
          </w:p>
        </w:tc>
        <w:tc>
          <w:tcPr>
            <w:tcW w:w="899" w:type="pct"/>
            <w:noWrap/>
          </w:tcPr>
          <w:p w14:paraId="21B6A5B5" w14:textId="040990CB" w:rsidR="000C7445" w:rsidRPr="00072C12" w:rsidRDefault="000C7445" w:rsidP="000C744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3,4</w:t>
            </w:r>
          </w:p>
        </w:tc>
      </w:tr>
      <w:tr w:rsidR="000C7445" w:rsidRPr="00072C12" w14:paraId="65D9A1B3" w14:textId="77777777" w:rsidTr="009654BE">
        <w:trPr>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4E962BE8" w14:textId="77777777" w:rsidR="000C7445" w:rsidRPr="00072C12" w:rsidRDefault="000C7445" w:rsidP="000C7445">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Trzebnica</w:t>
            </w:r>
          </w:p>
        </w:tc>
        <w:tc>
          <w:tcPr>
            <w:tcW w:w="898" w:type="pct"/>
            <w:noWrap/>
          </w:tcPr>
          <w:p w14:paraId="721F31BA" w14:textId="0848F09F" w:rsidR="000C7445" w:rsidRPr="00072C12" w:rsidRDefault="000C7445" w:rsidP="000C744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2,6</w:t>
            </w:r>
          </w:p>
        </w:tc>
        <w:tc>
          <w:tcPr>
            <w:tcW w:w="899" w:type="pct"/>
            <w:noWrap/>
          </w:tcPr>
          <w:p w14:paraId="31C3B398" w14:textId="4B894B79" w:rsidR="000C7445" w:rsidRPr="00072C12" w:rsidRDefault="000C7445" w:rsidP="000C744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2,4</w:t>
            </w:r>
          </w:p>
        </w:tc>
        <w:tc>
          <w:tcPr>
            <w:tcW w:w="899" w:type="pct"/>
            <w:noWrap/>
          </w:tcPr>
          <w:p w14:paraId="3BCD8DFC" w14:textId="2F85EE06" w:rsidR="000C7445" w:rsidRPr="00072C12" w:rsidRDefault="000C7445" w:rsidP="000C744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2,6</w:t>
            </w:r>
          </w:p>
        </w:tc>
        <w:tc>
          <w:tcPr>
            <w:tcW w:w="899" w:type="pct"/>
            <w:noWrap/>
          </w:tcPr>
          <w:p w14:paraId="57CCC620" w14:textId="39CF4D7E" w:rsidR="000C7445" w:rsidRPr="00072C12" w:rsidRDefault="000C7445" w:rsidP="000C744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2,5</w:t>
            </w:r>
          </w:p>
        </w:tc>
      </w:tr>
      <w:tr w:rsidR="000C7445" w:rsidRPr="00072C12" w14:paraId="301CBC37" w14:textId="77777777" w:rsidTr="009654B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691D3554" w14:textId="77777777" w:rsidR="000C7445" w:rsidRPr="00072C12" w:rsidRDefault="000C7445" w:rsidP="000C7445">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Wisznia Mała</w:t>
            </w:r>
          </w:p>
        </w:tc>
        <w:tc>
          <w:tcPr>
            <w:tcW w:w="898" w:type="pct"/>
            <w:noWrap/>
          </w:tcPr>
          <w:p w14:paraId="2093C789" w14:textId="0D8582A9" w:rsidR="000C7445" w:rsidRPr="00072C12" w:rsidRDefault="000C7445" w:rsidP="000C744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1,9</w:t>
            </w:r>
          </w:p>
        </w:tc>
        <w:tc>
          <w:tcPr>
            <w:tcW w:w="899" w:type="pct"/>
            <w:noWrap/>
          </w:tcPr>
          <w:p w14:paraId="605A9B73" w14:textId="49480157" w:rsidR="000C7445" w:rsidRPr="00072C12" w:rsidRDefault="000C7445" w:rsidP="000C744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1,6</w:t>
            </w:r>
          </w:p>
        </w:tc>
        <w:tc>
          <w:tcPr>
            <w:tcW w:w="899" w:type="pct"/>
            <w:noWrap/>
          </w:tcPr>
          <w:p w14:paraId="0F0A6BF6" w14:textId="3BA870A8" w:rsidR="000C7445" w:rsidRPr="00072C12" w:rsidRDefault="000C7445" w:rsidP="000C744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1,6</w:t>
            </w:r>
          </w:p>
        </w:tc>
        <w:tc>
          <w:tcPr>
            <w:tcW w:w="899" w:type="pct"/>
            <w:noWrap/>
          </w:tcPr>
          <w:p w14:paraId="1DDC8666" w14:textId="5E765ED2" w:rsidR="000C7445" w:rsidRPr="00072C12" w:rsidRDefault="000C7445" w:rsidP="000C744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1,6</w:t>
            </w:r>
          </w:p>
        </w:tc>
      </w:tr>
      <w:tr w:rsidR="000C7445" w:rsidRPr="00072C12" w14:paraId="18F753FB" w14:textId="77777777" w:rsidTr="009654BE">
        <w:trPr>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596D568E" w14:textId="77777777" w:rsidR="000C7445" w:rsidRPr="00072C12" w:rsidRDefault="000C7445" w:rsidP="000C7445">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Wołów</w:t>
            </w:r>
          </w:p>
        </w:tc>
        <w:tc>
          <w:tcPr>
            <w:tcW w:w="898" w:type="pct"/>
            <w:noWrap/>
          </w:tcPr>
          <w:p w14:paraId="529E77DA" w14:textId="411FFF78" w:rsidR="000C7445" w:rsidRPr="00072C12" w:rsidRDefault="000C7445" w:rsidP="000C744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7,4</w:t>
            </w:r>
          </w:p>
        </w:tc>
        <w:tc>
          <w:tcPr>
            <w:tcW w:w="899" w:type="pct"/>
            <w:noWrap/>
          </w:tcPr>
          <w:p w14:paraId="2468C01C" w14:textId="08D8A874" w:rsidR="000C7445" w:rsidRPr="00072C12" w:rsidRDefault="000C7445" w:rsidP="000C744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7,5</w:t>
            </w:r>
          </w:p>
        </w:tc>
        <w:tc>
          <w:tcPr>
            <w:tcW w:w="899" w:type="pct"/>
            <w:noWrap/>
          </w:tcPr>
          <w:p w14:paraId="619ECACF" w14:textId="28266129" w:rsidR="000C7445" w:rsidRPr="00072C12" w:rsidRDefault="000C7445" w:rsidP="000C744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7,5</w:t>
            </w:r>
          </w:p>
        </w:tc>
        <w:tc>
          <w:tcPr>
            <w:tcW w:w="899" w:type="pct"/>
            <w:noWrap/>
          </w:tcPr>
          <w:p w14:paraId="23D762D5" w14:textId="7C857859" w:rsidR="000C7445" w:rsidRPr="00072C12" w:rsidRDefault="000C7445" w:rsidP="000C744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7,0</w:t>
            </w:r>
          </w:p>
        </w:tc>
      </w:tr>
      <w:tr w:rsidR="000C7445" w:rsidRPr="00072C12" w14:paraId="13483D8C" w14:textId="77777777" w:rsidTr="009654B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635D8C6A" w14:textId="77777777" w:rsidR="000C7445" w:rsidRPr="00072C12" w:rsidRDefault="000C7445" w:rsidP="000C7445">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Zawonia</w:t>
            </w:r>
          </w:p>
        </w:tc>
        <w:tc>
          <w:tcPr>
            <w:tcW w:w="898" w:type="pct"/>
            <w:noWrap/>
          </w:tcPr>
          <w:p w14:paraId="16E09C3F" w14:textId="2FA3B481" w:rsidR="000C7445" w:rsidRPr="00072C12" w:rsidRDefault="000C7445" w:rsidP="000C744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2,6</w:t>
            </w:r>
          </w:p>
        </w:tc>
        <w:tc>
          <w:tcPr>
            <w:tcW w:w="899" w:type="pct"/>
            <w:noWrap/>
          </w:tcPr>
          <w:p w14:paraId="41D6D947" w14:textId="4B7ABC2D" w:rsidR="000C7445" w:rsidRPr="00072C12" w:rsidRDefault="000C7445" w:rsidP="000C744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2,9</w:t>
            </w:r>
          </w:p>
        </w:tc>
        <w:tc>
          <w:tcPr>
            <w:tcW w:w="899" w:type="pct"/>
            <w:noWrap/>
          </w:tcPr>
          <w:p w14:paraId="6A5A6211" w14:textId="7D537DF6" w:rsidR="000C7445" w:rsidRPr="00072C12" w:rsidRDefault="000C7445" w:rsidP="000C744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2,7</w:t>
            </w:r>
          </w:p>
        </w:tc>
        <w:tc>
          <w:tcPr>
            <w:tcW w:w="899" w:type="pct"/>
            <w:noWrap/>
          </w:tcPr>
          <w:p w14:paraId="287107E2" w14:textId="2E0F95CB" w:rsidR="000C7445" w:rsidRPr="00072C12" w:rsidRDefault="000C7445" w:rsidP="000C744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3,2</w:t>
            </w:r>
          </w:p>
        </w:tc>
      </w:tr>
      <w:tr w:rsidR="000C7445" w:rsidRPr="00072C12" w14:paraId="79A456A9" w14:textId="77777777" w:rsidTr="009654BE">
        <w:trPr>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556DF288" w14:textId="77777777" w:rsidR="000C7445" w:rsidRPr="00072C12" w:rsidRDefault="000C7445" w:rsidP="000C7445">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Żmigród</w:t>
            </w:r>
          </w:p>
        </w:tc>
        <w:tc>
          <w:tcPr>
            <w:tcW w:w="898" w:type="pct"/>
            <w:noWrap/>
          </w:tcPr>
          <w:p w14:paraId="75FE40F7" w14:textId="39739B67" w:rsidR="000C7445" w:rsidRPr="00072C12" w:rsidRDefault="000C7445" w:rsidP="000C744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5,3</w:t>
            </w:r>
          </w:p>
        </w:tc>
        <w:tc>
          <w:tcPr>
            <w:tcW w:w="899" w:type="pct"/>
            <w:noWrap/>
          </w:tcPr>
          <w:p w14:paraId="360F43B5" w14:textId="3F13E86B" w:rsidR="000C7445" w:rsidRPr="00072C12" w:rsidRDefault="000C7445" w:rsidP="000C744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5,3</w:t>
            </w:r>
          </w:p>
        </w:tc>
        <w:tc>
          <w:tcPr>
            <w:tcW w:w="899" w:type="pct"/>
            <w:noWrap/>
          </w:tcPr>
          <w:p w14:paraId="02A559E3" w14:textId="1065EAEB" w:rsidR="000C7445" w:rsidRPr="00072C12" w:rsidRDefault="000C7445" w:rsidP="000C744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5,3</w:t>
            </w:r>
          </w:p>
        </w:tc>
        <w:tc>
          <w:tcPr>
            <w:tcW w:w="899" w:type="pct"/>
            <w:noWrap/>
          </w:tcPr>
          <w:p w14:paraId="1C7618DB" w14:textId="4FC12858" w:rsidR="000C7445" w:rsidRPr="00072C12" w:rsidRDefault="000C7445" w:rsidP="000C744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5,6</w:t>
            </w:r>
          </w:p>
        </w:tc>
      </w:tr>
      <w:tr w:rsidR="000C7445" w:rsidRPr="00072C12" w14:paraId="271D1699" w14:textId="77777777" w:rsidTr="009654B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5" w:type="pct"/>
            <w:noWrap/>
            <w:hideMark/>
          </w:tcPr>
          <w:p w14:paraId="309D7EB7" w14:textId="77777777" w:rsidR="000C7445" w:rsidRPr="00072C12" w:rsidRDefault="000C7445" w:rsidP="000C7445">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Gmina Żórawina</w:t>
            </w:r>
          </w:p>
        </w:tc>
        <w:tc>
          <w:tcPr>
            <w:tcW w:w="898" w:type="pct"/>
            <w:noWrap/>
          </w:tcPr>
          <w:p w14:paraId="25130CEC" w14:textId="61F985F0" w:rsidR="000C7445" w:rsidRPr="00072C12" w:rsidRDefault="000C7445" w:rsidP="000C744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1,5</w:t>
            </w:r>
          </w:p>
        </w:tc>
        <w:tc>
          <w:tcPr>
            <w:tcW w:w="899" w:type="pct"/>
            <w:noWrap/>
          </w:tcPr>
          <w:p w14:paraId="66E3766D" w14:textId="1DFAC967" w:rsidR="000C7445" w:rsidRPr="00072C12" w:rsidRDefault="000C7445" w:rsidP="000C744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1,3</w:t>
            </w:r>
          </w:p>
        </w:tc>
        <w:tc>
          <w:tcPr>
            <w:tcW w:w="899" w:type="pct"/>
            <w:noWrap/>
          </w:tcPr>
          <w:p w14:paraId="3F431262" w14:textId="4955C723" w:rsidR="000C7445" w:rsidRPr="00072C12" w:rsidRDefault="000C7445" w:rsidP="000C744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1,3</w:t>
            </w:r>
          </w:p>
        </w:tc>
        <w:tc>
          <w:tcPr>
            <w:tcW w:w="899" w:type="pct"/>
            <w:noWrap/>
          </w:tcPr>
          <w:p w14:paraId="0B250AD4" w14:textId="03D9359F" w:rsidR="000C7445" w:rsidRPr="00072C12" w:rsidRDefault="000C7445" w:rsidP="000C744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hAnsiTheme="minorHAnsi" w:cstheme="minorHAnsi"/>
                <w:sz w:val="20"/>
                <w:szCs w:val="20"/>
              </w:rPr>
              <w:t>1,3</w:t>
            </w:r>
          </w:p>
        </w:tc>
      </w:tr>
    </w:tbl>
    <w:p w14:paraId="4FFAC4E1" w14:textId="5455DAE9" w:rsidR="00B52621" w:rsidRPr="001107B5" w:rsidRDefault="009654BE" w:rsidP="00F0646B">
      <w:pPr>
        <w:pStyle w:val="Legendarysunek"/>
        <w:rPr>
          <w:b/>
          <w:i w:val="0"/>
          <w:iCs w:val="0"/>
          <w:sz w:val="18"/>
        </w:rPr>
      </w:pPr>
      <w:r w:rsidRPr="001107B5">
        <w:rPr>
          <w:i w:val="0"/>
          <w:iCs w:val="0"/>
          <w:sz w:val="18"/>
        </w:rPr>
        <w:t xml:space="preserve">Tabela </w:t>
      </w:r>
      <w:r w:rsidR="00B52621" w:rsidRPr="001107B5">
        <w:rPr>
          <w:b/>
          <w:i w:val="0"/>
          <w:iCs w:val="0"/>
          <w:sz w:val="18"/>
        </w:rPr>
        <w:fldChar w:fldCharType="begin"/>
      </w:r>
      <w:r w:rsidR="00B52621" w:rsidRPr="001107B5">
        <w:rPr>
          <w:i w:val="0"/>
          <w:iCs w:val="0"/>
          <w:sz w:val="18"/>
        </w:rPr>
        <w:instrText xml:space="preserve"> SEQ Tabela \* ARABIC </w:instrText>
      </w:r>
      <w:r w:rsidR="00B52621" w:rsidRPr="001107B5">
        <w:rPr>
          <w:b/>
          <w:i w:val="0"/>
          <w:iCs w:val="0"/>
          <w:sz w:val="18"/>
        </w:rPr>
        <w:fldChar w:fldCharType="separate"/>
      </w:r>
      <w:r w:rsidR="00AC5F5A">
        <w:rPr>
          <w:i w:val="0"/>
          <w:iCs w:val="0"/>
          <w:noProof/>
          <w:sz w:val="18"/>
        </w:rPr>
        <w:t>12</w:t>
      </w:r>
      <w:r w:rsidR="00B52621" w:rsidRPr="001107B5">
        <w:rPr>
          <w:b/>
          <w:i w:val="0"/>
          <w:iCs w:val="0"/>
          <w:sz w:val="18"/>
        </w:rPr>
        <w:fldChar w:fldCharType="end"/>
      </w:r>
      <w:r w:rsidRPr="001107B5">
        <w:rPr>
          <w:i w:val="0"/>
          <w:iCs w:val="0"/>
          <w:sz w:val="18"/>
        </w:rPr>
        <w:t xml:space="preserve"> </w:t>
      </w:r>
      <w:r w:rsidR="00D068C1" w:rsidRPr="001107B5">
        <w:rPr>
          <w:i w:val="0"/>
          <w:iCs w:val="0"/>
          <w:sz w:val="18"/>
        </w:rPr>
        <w:t>Wskaźnik bezrobocia</w:t>
      </w:r>
      <w:r w:rsidRPr="001107B5">
        <w:rPr>
          <w:i w:val="0"/>
          <w:iCs w:val="0"/>
          <w:sz w:val="18"/>
        </w:rPr>
        <w:t xml:space="preserve"> w gminach MOFW</w:t>
      </w:r>
      <w:r w:rsidR="00004213" w:rsidRPr="001107B5">
        <w:rPr>
          <w:i w:val="0"/>
          <w:iCs w:val="0"/>
          <w:sz w:val="18"/>
        </w:rPr>
        <w:br/>
        <w:t xml:space="preserve">Źródło: </w:t>
      </w:r>
      <w:r w:rsidR="002A41E5" w:rsidRPr="001107B5">
        <w:rPr>
          <w:i w:val="0"/>
          <w:iCs w:val="0"/>
          <w:sz w:val="18"/>
        </w:rPr>
        <w:t>Opracowanie własne na podstawie danych z GUS – BDL</w:t>
      </w:r>
    </w:p>
    <w:p w14:paraId="3A9BE562" w14:textId="20B802E1" w:rsidR="001107B5" w:rsidRDefault="00C746AD" w:rsidP="00B4711C">
      <w:pPr>
        <w:jc w:val="left"/>
        <w:rPr>
          <w:rFonts w:asciiTheme="minorHAnsi" w:hAnsiTheme="minorHAnsi" w:cstheme="minorHAnsi"/>
        </w:rPr>
      </w:pPr>
      <w:r w:rsidRPr="00072C12">
        <w:rPr>
          <w:rFonts w:asciiTheme="minorHAnsi" w:hAnsiTheme="minorHAnsi" w:cstheme="minorHAnsi"/>
        </w:rPr>
        <w:t xml:space="preserve">Najlepszą sytuację </w:t>
      </w:r>
      <w:r w:rsidR="000F2F93" w:rsidRPr="00072C12">
        <w:rPr>
          <w:rFonts w:asciiTheme="minorHAnsi" w:hAnsiTheme="minorHAnsi" w:cstheme="minorHAnsi"/>
        </w:rPr>
        <w:t>w roku 2024</w:t>
      </w:r>
      <w:r w:rsidRPr="00072C12">
        <w:rPr>
          <w:rFonts w:asciiTheme="minorHAnsi" w:hAnsiTheme="minorHAnsi" w:cstheme="minorHAnsi"/>
        </w:rPr>
        <w:t xml:space="preserve"> </w:t>
      </w:r>
      <w:r w:rsidR="006F2A0E" w:rsidRPr="00072C12">
        <w:rPr>
          <w:rFonts w:asciiTheme="minorHAnsi" w:hAnsiTheme="minorHAnsi" w:cstheme="minorHAnsi"/>
        </w:rPr>
        <w:t>zauważyć można w gminie Jordanów Śląski</w:t>
      </w:r>
      <w:r w:rsidR="00C93E08" w:rsidRPr="00072C12">
        <w:rPr>
          <w:rFonts w:asciiTheme="minorHAnsi" w:hAnsiTheme="minorHAnsi" w:cstheme="minorHAnsi"/>
        </w:rPr>
        <w:t xml:space="preserve">, której wskaźnik bezrobocia wynosi 0,9. </w:t>
      </w:r>
      <w:r w:rsidR="000C4CD8" w:rsidRPr="00072C12">
        <w:rPr>
          <w:rFonts w:asciiTheme="minorHAnsi" w:hAnsiTheme="minorHAnsi" w:cstheme="minorHAnsi"/>
        </w:rPr>
        <w:t xml:space="preserve">Również zadowalający wskaźnik wykazują gminy Kąty Wrocławskie oraz Kobierzyce, których wskaźnik jest wyższy </w:t>
      </w:r>
      <w:r w:rsidR="000F2F93" w:rsidRPr="00072C12">
        <w:rPr>
          <w:rFonts w:asciiTheme="minorHAnsi" w:hAnsiTheme="minorHAnsi" w:cstheme="minorHAnsi"/>
        </w:rPr>
        <w:t xml:space="preserve">tylko o 0,1 i </w:t>
      </w:r>
      <w:r w:rsidR="00DB6981" w:rsidRPr="00072C12">
        <w:rPr>
          <w:rFonts w:asciiTheme="minorHAnsi" w:hAnsiTheme="minorHAnsi" w:cstheme="minorHAnsi"/>
        </w:rPr>
        <w:t xml:space="preserve">plasuje się na poziomie 1,0. Najlepiej wypadające w tym zestawieniu gminy </w:t>
      </w:r>
      <w:r w:rsidR="007D053A" w:rsidRPr="00072C12">
        <w:rPr>
          <w:rFonts w:asciiTheme="minorHAnsi" w:hAnsiTheme="minorHAnsi" w:cstheme="minorHAnsi"/>
        </w:rPr>
        <w:t>są gminami podmiejskimi blisko Wrocławia, z</w:t>
      </w:r>
      <w:r w:rsidR="00E31957" w:rsidRPr="00072C12">
        <w:rPr>
          <w:rFonts w:asciiTheme="minorHAnsi" w:hAnsiTheme="minorHAnsi" w:cstheme="minorHAnsi"/>
        </w:rPr>
        <w:t> </w:t>
      </w:r>
      <w:r w:rsidR="007D053A" w:rsidRPr="00072C12">
        <w:rPr>
          <w:rFonts w:asciiTheme="minorHAnsi" w:hAnsiTheme="minorHAnsi" w:cstheme="minorHAnsi"/>
        </w:rPr>
        <w:t>dynamicznym rynkiem pracy</w:t>
      </w:r>
      <w:r w:rsidR="00906F1B" w:rsidRPr="00072C12">
        <w:rPr>
          <w:rFonts w:asciiTheme="minorHAnsi" w:hAnsiTheme="minorHAnsi" w:cstheme="minorHAnsi"/>
        </w:rPr>
        <w:t>. Gminami, w których sytuacja wygląda najgorzej są</w:t>
      </w:r>
      <w:r w:rsidR="0076410E" w:rsidRPr="00072C12">
        <w:rPr>
          <w:rFonts w:asciiTheme="minorHAnsi" w:hAnsiTheme="minorHAnsi" w:cstheme="minorHAnsi"/>
        </w:rPr>
        <w:t xml:space="preserve">: gmina </w:t>
      </w:r>
      <w:r w:rsidR="0076410E" w:rsidRPr="00072C12">
        <w:rPr>
          <w:rFonts w:asciiTheme="minorHAnsi" w:hAnsiTheme="minorHAnsi" w:cstheme="minorHAnsi"/>
        </w:rPr>
        <w:lastRenderedPageBreak/>
        <w:t>Wołów</w:t>
      </w:r>
      <w:r w:rsidR="00E31957" w:rsidRPr="00072C12">
        <w:rPr>
          <w:rFonts w:asciiTheme="minorHAnsi" w:hAnsiTheme="minorHAnsi" w:cstheme="minorHAnsi"/>
        </w:rPr>
        <w:t xml:space="preserve"> </w:t>
      </w:r>
      <w:r w:rsidR="0076410E" w:rsidRPr="00072C12">
        <w:rPr>
          <w:rFonts w:asciiTheme="minorHAnsi" w:hAnsiTheme="minorHAnsi" w:cstheme="minorHAnsi"/>
        </w:rPr>
        <w:t>(</w:t>
      </w:r>
      <w:r w:rsidR="0019633A" w:rsidRPr="00072C12">
        <w:rPr>
          <w:rFonts w:asciiTheme="minorHAnsi" w:hAnsiTheme="minorHAnsi" w:cstheme="minorHAnsi"/>
        </w:rPr>
        <w:t>7,0)</w:t>
      </w:r>
      <w:r w:rsidR="0076410E" w:rsidRPr="00072C12">
        <w:rPr>
          <w:rFonts w:asciiTheme="minorHAnsi" w:hAnsiTheme="minorHAnsi" w:cstheme="minorHAnsi"/>
        </w:rPr>
        <w:t>, gmina Strzelin (5,9) oraz gmina Przeworno (5,6)</w:t>
      </w:r>
      <w:r w:rsidR="0019633A" w:rsidRPr="00072C12">
        <w:rPr>
          <w:rFonts w:asciiTheme="minorHAnsi" w:hAnsiTheme="minorHAnsi" w:cstheme="minorHAnsi"/>
        </w:rPr>
        <w:t xml:space="preserve">. Gminy o najwyższym bezrobociu to najczęściej obszary </w:t>
      </w:r>
      <w:r w:rsidR="00144638" w:rsidRPr="00072C12">
        <w:rPr>
          <w:rFonts w:asciiTheme="minorHAnsi" w:hAnsiTheme="minorHAnsi" w:cstheme="minorHAnsi"/>
        </w:rPr>
        <w:t>II pierścienia</w:t>
      </w:r>
      <w:r w:rsidR="001E228D" w:rsidRPr="00072C12">
        <w:rPr>
          <w:rFonts w:asciiTheme="minorHAnsi" w:hAnsiTheme="minorHAnsi" w:cstheme="minorHAnsi"/>
        </w:rPr>
        <w:t>.</w:t>
      </w:r>
      <w:r w:rsidR="000F2F93" w:rsidRPr="00072C12">
        <w:rPr>
          <w:rFonts w:asciiTheme="minorHAnsi" w:hAnsiTheme="minorHAnsi" w:cstheme="minorHAnsi"/>
        </w:rPr>
        <w:t xml:space="preserve"> </w:t>
      </w:r>
    </w:p>
    <w:p w14:paraId="4E532E2B" w14:textId="77777777" w:rsidR="001107B5" w:rsidRPr="00072C12" w:rsidRDefault="001107B5" w:rsidP="00313BA4">
      <w:pPr>
        <w:rPr>
          <w:rFonts w:asciiTheme="minorHAnsi" w:hAnsiTheme="minorHAnsi" w:cstheme="minorHAnsi"/>
        </w:rPr>
      </w:pPr>
    </w:p>
    <w:p w14:paraId="152959AF" w14:textId="60C33F2C" w:rsidR="00123895" w:rsidRPr="00072C12" w:rsidRDefault="00123895" w:rsidP="0095741E">
      <w:pPr>
        <w:pStyle w:val="Nagwek2"/>
        <w:rPr>
          <w:rFonts w:asciiTheme="minorHAnsi" w:hAnsiTheme="minorHAnsi" w:cstheme="minorHAnsi"/>
          <w:lang w:val="pl-PL"/>
        </w:rPr>
      </w:pPr>
      <w:bookmarkStart w:id="45" w:name="_Toc215065928"/>
      <w:bookmarkEnd w:id="39"/>
      <w:r w:rsidRPr="00072C12">
        <w:rPr>
          <w:rFonts w:asciiTheme="minorHAnsi" w:hAnsiTheme="minorHAnsi" w:cstheme="minorHAnsi"/>
          <w:lang w:val="pl-PL"/>
        </w:rPr>
        <w:t>Wskaźniki realizacji</w:t>
      </w:r>
      <w:bookmarkEnd w:id="45"/>
    </w:p>
    <w:p w14:paraId="42610BA6" w14:textId="5AA65ECC" w:rsidR="006B4FBF" w:rsidRPr="00072C12" w:rsidRDefault="00DB1849" w:rsidP="00B4711C">
      <w:pPr>
        <w:jc w:val="left"/>
        <w:rPr>
          <w:rFonts w:asciiTheme="minorHAnsi" w:hAnsiTheme="minorHAnsi" w:cstheme="minorHAnsi"/>
        </w:rPr>
      </w:pPr>
      <w:r w:rsidRPr="00072C12">
        <w:rPr>
          <w:rFonts w:asciiTheme="minorHAnsi" w:hAnsiTheme="minorHAnsi" w:cstheme="minorHAnsi"/>
        </w:rPr>
        <w:t>Poniżej przedstawiono wszystkie wskaźniki określone do realizacji w ramach Planu Zrównoważonej Mobilności Miejskiego Obszaru Funkcjonalnego Wrocławia. Wartości w</w:t>
      </w:r>
      <w:r w:rsidR="00CB0F5C" w:rsidRPr="00072C12">
        <w:rPr>
          <w:rFonts w:asciiTheme="minorHAnsi" w:hAnsiTheme="minorHAnsi" w:cstheme="minorHAnsi"/>
        </w:rPr>
        <w:t> </w:t>
      </w:r>
      <w:r w:rsidRPr="00072C12">
        <w:rPr>
          <w:rFonts w:asciiTheme="minorHAnsi" w:hAnsiTheme="minorHAnsi" w:cstheme="minorHAnsi"/>
        </w:rPr>
        <w:t xml:space="preserve">kolumnie „wartość bazowa” odnoszą się do stanu wyjściowego dla </w:t>
      </w:r>
      <w:r w:rsidR="001E7F6C" w:rsidRPr="00072C12">
        <w:rPr>
          <w:rFonts w:asciiTheme="minorHAnsi" w:hAnsiTheme="minorHAnsi" w:cstheme="minorHAnsi"/>
        </w:rPr>
        <w:t>PZM MOFW</w:t>
      </w:r>
      <w:r w:rsidRPr="00072C12">
        <w:rPr>
          <w:rFonts w:asciiTheme="minorHAnsi" w:hAnsiTheme="minorHAnsi" w:cstheme="minorHAnsi"/>
        </w:rPr>
        <w:t xml:space="preserve">, natomiast kolumny „wartości docelowe” oraz „pożądany trend” prezentują wartości, które </w:t>
      </w:r>
      <w:r w:rsidR="00BA4297" w:rsidRPr="00072C12">
        <w:rPr>
          <w:rFonts w:asciiTheme="minorHAnsi" w:hAnsiTheme="minorHAnsi" w:cstheme="minorHAnsi"/>
        </w:rPr>
        <w:t>gminy powinny</w:t>
      </w:r>
      <w:r w:rsidRPr="00072C12">
        <w:rPr>
          <w:rFonts w:asciiTheme="minorHAnsi" w:hAnsiTheme="minorHAnsi" w:cstheme="minorHAnsi"/>
        </w:rPr>
        <w:t xml:space="preserve"> osiągnąć w wyznaczonym horyzoncie czasowym. W tabelach uwzględniono również faktyczne</w:t>
      </w:r>
      <w:r w:rsidR="00592324">
        <w:rPr>
          <w:rFonts w:asciiTheme="minorHAnsi" w:hAnsiTheme="minorHAnsi" w:cstheme="minorHAnsi"/>
        </w:rPr>
        <w:t xml:space="preserve">, raportowane przez gminy, </w:t>
      </w:r>
      <w:r w:rsidRPr="00072C12">
        <w:rPr>
          <w:rFonts w:asciiTheme="minorHAnsi" w:hAnsiTheme="minorHAnsi" w:cstheme="minorHAnsi"/>
        </w:rPr>
        <w:t>wartości wskaźników w latach 2022–2024.</w:t>
      </w:r>
      <w:r w:rsidR="00E12261" w:rsidRPr="00072C12">
        <w:rPr>
          <w:rFonts w:asciiTheme="minorHAnsi" w:hAnsiTheme="minorHAnsi" w:cstheme="minorHAnsi"/>
        </w:rPr>
        <w:t xml:space="preserve"> Dane zestawiono</w:t>
      </w:r>
      <w:r w:rsidRPr="00072C12">
        <w:rPr>
          <w:rFonts w:asciiTheme="minorHAnsi" w:hAnsiTheme="minorHAnsi" w:cstheme="minorHAnsi"/>
        </w:rPr>
        <w:t xml:space="preserve"> w </w:t>
      </w:r>
      <w:r w:rsidR="00E12261" w:rsidRPr="00072C12">
        <w:rPr>
          <w:rFonts w:asciiTheme="minorHAnsi" w:hAnsiTheme="minorHAnsi" w:cstheme="minorHAnsi"/>
        </w:rPr>
        <w:t>podziale na poszczególne wskaźniki</w:t>
      </w:r>
      <w:r w:rsidRPr="00072C12">
        <w:rPr>
          <w:rFonts w:asciiTheme="minorHAnsi" w:hAnsiTheme="minorHAnsi" w:cstheme="minorHAnsi"/>
        </w:rPr>
        <w:t>.</w:t>
      </w:r>
    </w:p>
    <w:p w14:paraId="13FAB156" w14:textId="7918D15A" w:rsidR="00062C1C" w:rsidRPr="00592324" w:rsidRDefault="00062C1C" w:rsidP="0005526E">
      <w:pPr>
        <w:pStyle w:val="Nagwek3"/>
        <w:rPr>
          <w:rFonts w:asciiTheme="minorHAnsi" w:hAnsiTheme="minorHAnsi" w:cstheme="minorHAnsi"/>
          <w:b/>
          <w:bCs/>
        </w:rPr>
      </w:pPr>
      <w:bookmarkStart w:id="46" w:name="_Toc215065929"/>
      <w:r w:rsidRPr="00592324">
        <w:rPr>
          <w:rFonts w:asciiTheme="minorHAnsi" w:hAnsiTheme="minorHAnsi" w:cstheme="minorHAnsi"/>
          <w:b/>
          <w:bCs/>
        </w:rPr>
        <w:t>Wskaźniki docelowe</w:t>
      </w:r>
      <w:bookmarkEnd w:id="46"/>
    </w:p>
    <w:p w14:paraId="6B72B45C" w14:textId="11F9AA3F" w:rsidR="00A40817" w:rsidRPr="00072C12" w:rsidRDefault="00A40817" w:rsidP="00B4711C">
      <w:pPr>
        <w:jc w:val="left"/>
        <w:rPr>
          <w:rFonts w:asciiTheme="minorHAnsi" w:hAnsiTheme="minorHAnsi" w:cstheme="minorHAnsi"/>
        </w:rPr>
      </w:pPr>
      <w:r w:rsidRPr="00072C12">
        <w:rPr>
          <w:rFonts w:asciiTheme="minorHAnsi" w:hAnsiTheme="minorHAnsi" w:cstheme="minorHAnsi"/>
        </w:rPr>
        <w:t>Poniższa tabela przedstawia oczekiwane wartości docelowe wskaźników,</w:t>
      </w:r>
      <w:r w:rsidR="00FE40E2" w:rsidRPr="00072C12">
        <w:rPr>
          <w:rFonts w:asciiTheme="minorHAnsi" w:hAnsiTheme="minorHAnsi" w:cstheme="minorHAnsi"/>
        </w:rPr>
        <w:t xml:space="preserve"> które są wyznaczone do osiągnięcia w perspektywie roku 2030 i </w:t>
      </w:r>
      <w:r w:rsidR="00592324">
        <w:rPr>
          <w:rFonts w:asciiTheme="minorHAnsi" w:hAnsiTheme="minorHAnsi" w:cstheme="minorHAnsi"/>
        </w:rPr>
        <w:t xml:space="preserve">roku </w:t>
      </w:r>
      <w:r w:rsidR="00FE40E2" w:rsidRPr="00072C12">
        <w:rPr>
          <w:rFonts w:asciiTheme="minorHAnsi" w:hAnsiTheme="minorHAnsi" w:cstheme="minorHAnsi"/>
        </w:rPr>
        <w:t>2035.</w:t>
      </w:r>
    </w:p>
    <w:tbl>
      <w:tblPr>
        <w:tblStyle w:val="Tabelasiatki4akcent62"/>
        <w:tblW w:w="5000" w:type="pct"/>
        <w:tblLook w:val="04A0" w:firstRow="1" w:lastRow="0" w:firstColumn="1" w:lastColumn="0" w:noHBand="0" w:noVBand="1"/>
      </w:tblPr>
      <w:tblGrid>
        <w:gridCol w:w="5327"/>
        <w:gridCol w:w="3735"/>
      </w:tblGrid>
      <w:tr w:rsidR="00123895" w:rsidRPr="00072C12" w14:paraId="614AE12A" w14:textId="77777777" w:rsidTr="00E66F98">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2939" w:type="pct"/>
            <w:vAlign w:val="center"/>
            <w:hideMark/>
          </w:tcPr>
          <w:p w14:paraId="34623B55" w14:textId="77777777" w:rsidR="00123895" w:rsidRPr="00072C12" w:rsidRDefault="00123895" w:rsidP="00B41C32">
            <w:pPr>
              <w:spacing w:line="240" w:lineRule="auto"/>
              <w:jc w:val="left"/>
              <w:rPr>
                <w:rFonts w:asciiTheme="minorHAnsi" w:hAnsiTheme="minorHAnsi" w:cstheme="minorHAnsi"/>
                <w:color w:val="FFFFFF"/>
                <w:sz w:val="20"/>
                <w:szCs w:val="20"/>
              </w:rPr>
            </w:pPr>
            <w:r w:rsidRPr="00072C12">
              <w:rPr>
                <w:rFonts w:asciiTheme="minorHAnsi" w:hAnsiTheme="minorHAnsi" w:cstheme="minorHAnsi"/>
                <w:color w:val="FFFFFF"/>
                <w:sz w:val="20"/>
                <w:szCs w:val="20"/>
              </w:rPr>
              <w:t>Wskaźnik</w:t>
            </w:r>
          </w:p>
        </w:tc>
        <w:tc>
          <w:tcPr>
            <w:tcW w:w="2061" w:type="pct"/>
            <w:vAlign w:val="center"/>
            <w:hideMark/>
          </w:tcPr>
          <w:p w14:paraId="67F1DD59" w14:textId="77777777" w:rsidR="00123895" w:rsidRPr="00072C12" w:rsidRDefault="00123895" w:rsidP="00B41C32">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072C12">
              <w:rPr>
                <w:rFonts w:asciiTheme="minorHAnsi" w:hAnsiTheme="minorHAnsi" w:cstheme="minorHAnsi"/>
                <w:sz w:val="20"/>
                <w:szCs w:val="20"/>
              </w:rPr>
              <w:t>Wartości docelowe</w:t>
            </w:r>
          </w:p>
        </w:tc>
      </w:tr>
      <w:tr w:rsidR="00BA0494" w:rsidRPr="00072C12" w14:paraId="3B65F81E" w14:textId="77777777" w:rsidTr="00E66F9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39" w:type="pct"/>
            <w:vAlign w:val="center"/>
            <w:hideMark/>
          </w:tcPr>
          <w:p w14:paraId="10ACE7A5" w14:textId="77777777" w:rsidR="00BA0494" w:rsidRPr="00072C12" w:rsidRDefault="00BA0494" w:rsidP="00BA0494">
            <w:pPr>
              <w:spacing w:line="240" w:lineRule="auto"/>
              <w:jc w:val="left"/>
              <w:rPr>
                <w:rFonts w:asciiTheme="minorHAnsi" w:hAnsiTheme="minorHAnsi" w:cstheme="minorHAnsi"/>
                <w:b w:val="0"/>
                <w:bCs w:val="0"/>
                <w:sz w:val="20"/>
                <w:szCs w:val="20"/>
              </w:rPr>
            </w:pPr>
            <w:r w:rsidRPr="00072C12">
              <w:rPr>
                <w:rFonts w:asciiTheme="minorHAnsi" w:hAnsiTheme="minorHAnsi" w:cstheme="minorHAnsi"/>
                <w:b w:val="0"/>
                <w:bCs w:val="0"/>
                <w:color w:val="000000"/>
                <w:sz w:val="20"/>
                <w:szCs w:val="20"/>
              </w:rPr>
              <w:t>Praca przewozowa gminnych przewozów pasażerskich/komunikacji miejskiej w ujęciu rocznym</w:t>
            </w:r>
          </w:p>
        </w:tc>
        <w:tc>
          <w:tcPr>
            <w:tcW w:w="2061" w:type="pct"/>
            <w:vAlign w:val="center"/>
          </w:tcPr>
          <w:p w14:paraId="1E80236A" w14:textId="501ADB41" w:rsidR="00BA0494" w:rsidRPr="00072C12" w:rsidRDefault="00BA0494" w:rsidP="00BA0494">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072C12">
              <w:rPr>
                <w:rFonts w:asciiTheme="minorHAnsi" w:hAnsiTheme="minorHAnsi" w:cstheme="minorHAnsi"/>
                <w:sz w:val="20"/>
                <w:szCs w:val="20"/>
              </w:rPr>
              <w:t>wzrost pracy przewozowej o:</w:t>
            </w:r>
            <w:r w:rsidRPr="00072C12">
              <w:rPr>
                <w:rFonts w:asciiTheme="minorHAnsi" w:hAnsiTheme="minorHAnsi" w:cstheme="minorHAnsi"/>
                <w:sz w:val="20"/>
                <w:szCs w:val="20"/>
              </w:rPr>
              <w:br/>
              <w:t>10% (2030)</w:t>
            </w:r>
            <w:r w:rsidRPr="00072C12">
              <w:rPr>
                <w:rFonts w:asciiTheme="minorHAnsi" w:hAnsiTheme="minorHAnsi" w:cstheme="minorHAnsi"/>
                <w:sz w:val="20"/>
                <w:szCs w:val="20"/>
              </w:rPr>
              <w:br/>
              <w:t>15% (2035)</w:t>
            </w:r>
          </w:p>
        </w:tc>
      </w:tr>
      <w:tr w:rsidR="00BA0494" w:rsidRPr="00072C12" w14:paraId="7A68D297" w14:textId="77777777" w:rsidTr="00E66F98">
        <w:trPr>
          <w:trHeight w:val="20"/>
        </w:trPr>
        <w:tc>
          <w:tcPr>
            <w:cnfStyle w:val="001000000000" w:firstRow="0" w:lastRow="0" w:firstColumn="1" w:lastColumn="0" w:oddVBand="0" w:evenVBand="0" w:oddHBand="0" w:evenHBand="0" w:firstRowFirstColumn="0" w:firstRowLastColumn="0" w:lastRowFirstColumn="0" w:lastRowLastColumn="0"/>
            <w:tcW w:w="2939" w:type="pct"/>
            <w:vAlign w:val="center"/>
            <w:hideMark/>
          </w:tcPr>
          <w:p w14:paraId="51EC6CC4" w14:textId="77777777" w:rsidR="00BA0494" w:rsidRPr="00072C12" w:rsidRDefault="00BA0494" w:rsidP="00BA0494">
            <w:pPr>
              <w:spacing w:line="240" w:lineRule="auto"/>
              <w:jc w:val="left"/>
              <w:rPr>
                <w:rFonts w:asciiTheme="minorHAnsi" w:hAnsiTheme="minorHAnsi" w:cstheme="minorHAnsi"/>
                <w:b w:val="0"/>
                <w:bCs w:val="0"/>
                <w:sz w:val="20"/>
                <w:szCs w:val="20"/>
              </w:rPr>
            </w:pPr>
            <w:r w:rsidRPr="00072C12">
              <w:rPr>
                <w:rFonts w:asciiTheme="minorHAnsi" w:hAnsiTheme="minorHAnsi" w:cstheme="minorHAnsi"/>
                <w:b w:val="0"/>
                <w:bCs w:val="0"/>
                <w:sz w:val="20"/>
                <w:szCs w:val="20"/>
              </w:rPr>
              <w:t>Długość dróg dla rowerów w MOFW</w:t>
            </w:r>
            <w:r w:rsidRPr="00072C12">
              <w:rPr>
                <w:rStyle w:val="Odwoanieprzypisudolnego"/>
                <w:rFonts w:asciiTheme="minorHAnsi" w:hAnsiTheme="minorHAnsi" w:cstheme="minorHAnsi"/>
                <w:b w:val="0"/>
                <w:bCs w:val="0"/>
                <w:sz w:val="20"/>
                <w:szCs w:val="20"/>
              </w:rPr>
              <w:footnoteReference w:id="1"/>
            </w:r>
          </w:p>
        </w:tc>
        <w:tc>
          <w:tcPr>
            <w:tcW w:w="2061" w:type="pct"/>
            <w:vAlign w:val="center"/>
          </w:tcPr>
          <w:p w14:paraId="3123AE10" w14:textId="5F115A6D" w:rsidR="00BA0494" w:rsidRPr="00072C12" w:rsidRDefault="00BA0494" w:rsidP="00BA0494">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72C12">
              <w:rPr>
                <w:rFonts w:asciiTheme="minorHAnsi" w:hAnsiTheme="minorHAnsi" w:cstheme="minorHAnsi"/>
                <w:sz w:val="20"/>
                <w:szCs w:val="20"/>
              </w:rPr>
              <w:t>wzrost długości dróg dla rowerów o:</w:t>
            </w:r>
            <w:r w:rsidRPr="00072C12">
              <w:rPr>
                <w:rFonts w:asciiTheme="minorHAnsi" w:hAnsiTheme="minorHAnsi" w:cstheme="minorHAnsi"/>
                <w:sz w:val="20"/>
                <w:szCs w:val="20"/>
              </w:rPr>
              <w:br/>
              <w:t>20% (2030)</w:t>
            </w:r>
            <w:r w:rsidRPr="00072C12">
              <w:rPr>
                <w:rFonts w:asciiTheme="minorHAnsi" w:hAnsiTheme="minorHAnsi" w:cstheme="minorHAnsi"/>
                <w:sz w:val="20"/>
                <w:szCs w:val="20"/>
              </w:rPr>
              <w:br/>
              <w:t>25% (2035)</w:t>
            </w:r>
          </w:p>
        </w:tc>
      </w:tr>
      <w:tr w:rsidR="00BA0494" w:rsidRPr="00072C12" w14:paraId="41A8BDE2" w14:textId="77777777" w:rsidTr="00E66F9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39" w:type="pct"/>
            <w:vAlign w:val="center"/>
            <w:hideMark/>
          </w:tcPr>
          <w:p w14:paraId="2263D2EF" w14:textId="77777777" w:rsidR="00BA0494" w:rsidRPr="00072C12" w:rsidRDefault="00BA0494" w:rsidP="00BA0494">
            <w:pPr>
              <w:spacing w:line="240" w:lineRule="auto"/>
              <w:jc w:val="left"/>
              <w:rPr>
                <w:rFonts w:asciiTheme="minorHAnsi" w:hAnsiTheme="minorHAnsi" w:cstheme="minorHAnsi"/>
                <w:b w:val="0"/>
                <w:bCs w:val="0"/>
                <w:sz w:val="20"/>
                <w:szCs w:val="20"/>
              </w:rPr>
            </w:pPr>
            <w:r w:rsidRPr="00072C12">
              <w:rPr>
                <w:rFonts w:asciiTheme="minorHAnsi" w:hAnsiTheme="minorHAnsi" w:cstheme="minorHAnsi"/>
                <w:b w:val="0"/>
                <w:bCs w:val="0"/>
                <w:color w:val="000000"/>
                <w:sz w:val="20"/>
                <w:szCs w:val="20"/>
              </w:rPr>
              <w:t>Liczba odnowionych placów i skwerów</w:t>
            </w:r>
          </w:p>
        </w:tc>
        <w:tc>
          <w:tcPr>
            <w:tcW w:w="2061" w:type="pct"/>
            <w:vAlign w:val="center"/>
          </w:tcPr>
          <w:p w14:paraId="1174DDBB" w14:textId="729111C0" w:rsidR="00BA0494" w:rsidRPr="00072C12" w:rsidRDefault="00C13728" w:rsidP="00BA0494">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20</w:t>
            </w:r>
            <w:r w:rsidR="00BA0494" w:rsidRPr="00072C12">
              <w:rPr>
                <w:rFonts w:asciiTheme="minorHAnsi" w:hAnsiTheme="minorHAnsi" w:cstheme="minorHAnsi"/>
                <w:sz w:val="20"/>
                <w:szCs w:val="20"/>
              </w:rPr>
              <w:t xml:space="preserve"> (2030)</w:t>
            </w:r>
            <w:r w:rsidR="00BA0494" w:rsidRPr="00072C12">
              <w:rPr>
                <w:rFonts w:asciiTheme="minorHAnsi" w:hAnsiTheme="minorHAnsi" w:cstheme="minorHAnsi"/>
                <w:sz w:val="20"/>
                <w:szCs w:val="20"/>
              </w:rPr>
              <w:br/>
            </w:r>
            <w:r>
              <w:rPr>
                <w:rFonts w:asciiTheme="minorHAnsi" w:hAnsiTheme="minorHAnsi" w:cstheme="minorHAnsi"/>
                <w:sz w:val="20"/>
                <w:szCs w:val="20"/>
              </w:rPr>
              <w:t>30</w:t>
            </w:r>
            <w:r w:rsidR="00BA0494" w:rsidRPr="00072C12">
              <w:rPr>
                <w:rFonts w:asciiTheme="minorHAnsi" w:hAnsiTheme="minorHAnsi" w:cstheme="minorHAnsi"/>
                <w:sz w:val="20"/>
                <w:szCs w:val="20"/>
              </w:rPr>
              <w:t xml:space="preserve"> (2035)</w:t>
            </w:r>
          </w:p>
        </w:tc>
      </w:tr>
      <w:tr w:rsidR="00BA0494" w:rsidRPr="00072C12" w14:paraId="7E2B95D6" w14:textId="77777777" w:rsidTr="00E66F98">
        <w:trPr>
          <w:trHeight w:val="20"/>
        </w:trPr>
        <w:tc>
          <w:tcPr>
            <w:cnfStyle w:val="001000000000" w:firstRow="0" w:lastRow="0" w:firstColumn="1" w:lastColumn="0" w:oddVBand="0" w:evenVBand="0" w:oddHBand="0" w:evenHBand="0" w:firstRowFirstColumn="0" w:firstRowLastColumn="0" w:lastRowFirstColumn="0" w:lastRowLastColumn="0"/>
            <w:tcW w:w="2939" w:type="pct"/>
            <w:vAlign w:val="center"/>
            <w:hideMark/>
          </w:tcPr>
          <w:p w14:paraId="0189558E" w14:textId="77777777" w:rsidR="00BA0494" w:rsidRPr="00072C12" w:rsidRDefault="00BA0494" w:rsidP="00BA0494">
            <w:pPr>
              <w:spacing w:line="240" w:lineRule="auto"/>
              <w:jc w:val="left"/>
              <w:rPr>
                <w:rFonts w:asciiTheme="minorHAnsi" w:hAnsiTheme="minorHAnsi" w:cstheme="minorHAnsi"/>
                <w:b w:val="0"/>
                <w:bCs w:val="0"/>
                <w:sz w:val="20"/>
                <w:szCs w:val="20"/>
              </w:rPr>
            </w:pPr>
            <w:r w:rsidRPr="00072C12">
              <w:rPr>
                <w:rFonts w:asciiTheme="minorHAnsi" w:hAnsiTheme="minorHAnsi" w:cstheme="minorHAnsi"/>
                <w:b w:val="0"/>
                <w:bCs w:val="0"/>
                <w:sz w:val="20"/>
                <w:szCs w:val="20"/>
              </w:rPr>
              <w:t>Wzrost udziału pojazdów zeroemisyjnych w autobusowym transporcie publicznym (gminnym) gwarantujący spadek emisji CO</w:t>
            </w:r>
            <w:r w:rsidRPr="00072C12">
              <w:rPr>
                <w:rFonts w:asciiTheme="minorHAnsi" w:hAnsiTheme="minorHAnsi" w:cstheme="minorHAnsi"/>
                <w:b w:val="0"/>
                <w:bCs w:val="0"/>
                <w:sz w:val="20"/>
                <w:szCs w:val="20"/>
                <w:vertAlign w:val="subscript"/>
              </w:rPr>
              <w:t>2</w:t>
            </w:r>
            <w:r w:rsidRPr="00072C12">
              <w:rPr>
                <w:rStyle w:val="Odwoanieprzypisudolnego"/>
                <w:rFonts w:asciiTheme="minorHAnsi" w:hAnsiTheme="minorHAnsi" w:cstheme="minorHAnsi"/>
                <w:b w:val="0"/>
                <w:bCs w:val="0"/>
                <w:sz w:val="20"/>
                <w:szCs w:val="20"/>
              </w:rPr>
              <w:footnoteReference w:id="2"/>
            </w:r>
          </w:p>
        </w:tc>
        <w:tc>
          <w:tcPr>
            <w:tcW w:w="2061" w:type="pct"/>
            <w:vAlign w:val="center"/>
          </w:tcPr>
          <w:p w14:paraId="6EEBD4FC" w14:textId="5D7EE9E9" w:rsidR="00BA0494" w:rsidRPr="00072C12" w:rsidRDefault="00BA0494" w:rsidP="00BA0494">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72C12">
              <w:rPr>
                <w:rFonts w:asciiTheme="minorHAnsi" w:hAnsiTheme="minorHAnsi" w:cstheme="minorHAnsi"/>
                <w:sz w:val="20"/>
                <w:szCs w:val="20"/>
              </w:rPr>
              <w:t>zastąpienie:</w:t>
            </w:r>
            <w:r w:rsidRPr="00072C12">
              <w:rPr>
                <w:rFonts w:asciiTheme="minorHAnsi" w:hAnsiTheme="minorHAnsi" w:cstheme="minorHAnsi"/>
                <w:sz w:val="20"/>
                <w:szCs w:val="20"/>
              </w:rPr>
              <w:br/>
              <w:t>10% (2030)</w:t>
            </w:r>
            <w:r w:rsidRPr="00072C12">
              <w:rPr>
                <w:rFonts w:asciiTheme="minorHAnsi" w:hAnsiTheme="minorHAnsi" w:cstheme="minorHAnsi"/>
                <w:sz w:val="20"/>
                <w:szCs w:val="20"/>
              </w:rPr>
              <w:br/>
              <w:t>15% (2035)</w:t>
            </w:r>
            <w:r w:rsidRPr="00072C12">
              <w:rPr>
                <w:rFonts w:asciiTheme="minorHAnsi" w:hAnsiTheme="minorHAnsi" w:cstheme="minorHAnsi"/>
                <w:sz w:val="20"/>
                <w:szCs w:val="20"/>
              </w:rPr>
              <w:br/>
              <w:t>floty autobusów taborem zeroemisyjnym</w:t>
            </w:r>
          </w:p>
        </w:tc>
      </w:tr>
      <w:tr w:rsidR="00BA0494" w:rsidRPr="00072C12" w14:paraId="49F23788" w14:textId="77777777" w:rsidTr="00E66F9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39" w:type="pct"/>
            <w:vAlign w:val="center"/>
            <w:hideMark/>
          </w:tcPr>
          <w:p w14:paraId="6920392A" w14:textId="77777777" w:rsidR="00BA0494" w:rsidRPr="00072C12" w:rsidRDefault="00BA0494" w:rsidP="00BA0494">
            <w:pPr>
              <w:spacing w:line="240" w:lineRule="auto"/>
              <w:jc w:val="left"/>
              <w:rPr>
                <w:rFonts w:asciiTheme="minorHAnsi" w:hAnsiTheme="minorHAnsi" w:cstheme="minorHAnsi"/>
                <w:b w:val="0"/>
                <w:bCs w:val="0"/>
                <w:sz w:val="20"/>
                <w:szCs w:val="20"/>
              </w:rPr>
            </w:pPr>
            <w:r w:rsidRPr="00072C12">
              <w:rPr>
                <w:rFonts w:asciiTheme="minorHAnsi" w:hAnsiTheme="minorHAnsi" w:cstheme="minorHAnsi"/>
                <w:b w:val="0"/>
                <w:bCs w:val="0"/>
                <w:color w:val="000000"/>
                <w:sz w:val="20"/>
                <w:szCs w:val="20"/>
              </w:rPr>
              <w:lastRenderedPageBreak/>
              <w:t>Długość dróg dla rowerów wzdłuż cieków wodnych</w:t>
            </w:r>
            <w:r w:rsidRPr="00072C12">
              <w:rPr>
                <w:rStyle w:val="Odwoanieprzypisudolnego"/>
                <w:rFonts w:asciiTheme="minorHAnsi" w:hAnsiTheme="minorHAnsi" w:cstheme="minorHAnsi"/>
                <w:b w:val="0"/>
                <w:bCs w:val="0"/>
                <w:sz w:val="20"/>
                <w:szCs w:val="20"/>
              </w:rPr>
              <w:footnoteReference w:id="3"/>
            </w:r>
          </w:p>
        </w:tc>
        <w:tc>
          <w:tcPr>
            <w:tcW w:w="2061" w:type="pct"/>
            <w:vAlign w:val="center"/>
            <w:hideMark/>
          </w:tcPr>
          <w:p w14:paraId="279EB62A" w14:textId="157EC33F" w:rsidR="00BA0494" w:rsidRPr="00072C12" w:rsidRDefault="00BA0494" w:rsidP="00BA0494">
            <w:pPr>
              <w:keepNext/>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072C12">
              <w:rPr>
                <w:rFonts w:asciiTheme="minorHAnsi" w:hAnsiTheme="minorHAnsi" w:cstheme="minorHAnsi"/>
                <w:sz w:val="20"/>
                <w:szCs w:val="20"/>
              </w:rPr>
              <w:t xml:space="preserve">wzrost długości tras o: </w:t>
            </w:r>
            <w:r w:rsidRPr="00072C12">
              <w:rPr>
                <w:rFonts w:asciiTheme="minorHAnsi" w:hAnsiTheme="minorHAnsi" w:cstheme="minorHAnsi"/>
                <w:sz w:val="20"/>
                <w:szCs w:val="20"/>
              </w:rPr>
              <w:br/>
              <w:t>10% (2030)</w:t>
            </w:r>
            <w:r w:rsidRPr="00072C12">
              <w:rPr>
                <w:rFonts w:asciiTheme="minorHAnsi" w:hAnsiTheme="minorHAnsi" w:cstheme="minorHAnsi"/>
                <w:sz w:val="20"/>
                <w:szCs w:val="20"/>
              </w:rPr>
              <w:br/>
              <w:t>15% (2035)</w:t>
            </w:r>
          </w:p>
        </w:tc>
      </w:tr>
    </w:tbl>
    <w:p w14:paraId="50DD9000" w14:textId="618185E9" w:rsidR="008C1C20" w:rsidRPr="001107B5" w:rsidRDefault="00FA3F52" w:rsidP="00F0646B">
      <w:pPr>
        <w:pStyle w:val="Legendarysunek"/>
        <w:rPr>
          <w:b/>
          <w:i w:val="0"/>
          <w:iCs w:val="0"/>
          <w:sz w:val="18"/>
        </w:rPr>
      </w:pPr>
      <w:bookmarkStart w:id="47" w:name="_Toc95729603"/>
      <w:r w:rsidRPr="001107B5">
        <w:rPr>
          <w:i w:val="0"/>
          <w:iCs w:val="0"/>
          <w:sz w:val="18"/>
        </w:rPr>
        <w:t xml:space="preserve">Tabela </w:t>
      </w:r>
      <w:r w:rsidR="008C1C20" w:rsidRPr="001107B5">
        <w:rPr>
          <w:b/>
          <w:i w:val="0"/>
          <w:iCs w:val="0"/>
          <w:sz w:val="18"/>
        </w:rPr>
        <w:fldChar w:fldCharType="begin"/>
      </w:r>
      <w:r w:rsidR="008C1C20" w:rsidRPr="001107B5">
        <w:rPr>
          <w:i w:val="0"/>
          <w:iCs w:val="0"/>
          <w:sz w:val="18"/>
        </w:rPr>
        <w:instrText xml:space="preserve"> SEQ Tabela \* ARABIC </w:instrText>
      </w:r>
      <w:r w:rsidR="008C1C20" w:rsidRPr="001107B5">
        <w:rPr>
          <w:b/>
          <w:i w:val="0"/>
          <w:iCs w:val="0"/>
          <w:sz w:val="18"/>
        </w:rPr>
        <w:fldChar w:fldCharType="separate"/>
      </w:r>
      <w:r w:rsidR="00AC5F5A">
        <w:rPr>
          <w:i w:val="0"/>
          <w:iCs w:val="0"/>
          <w:noProof/>
          <w:sz w:val="18"/>
        </w:rPr>
        <w:t>13</w:t>
      </w:r>
      <w:r w:rsidR="008C1C20" w:rsidRPr="001107B5">
        <w:rPr>
          <w:b/>
          <w:i w:val="0"/>
          <w:iCs w:val="0"/>
          <w:sz w:val="18"/>
        </w:rPr>
        <w:fldChar w:fldCharType="end"/>
      </w:r>
      <w:r w:rsidR="001E7F6C" w:rsidRPr="001107B5">
        <w:rPr>
          <w:i w:val="0"/>
          <w:iCs w:val="0"/>
          <w:sz w:val="18"/>
        </w:rPr>
        <w:t xml:space="preserve"> </w:t>
      </w:r>
      <w:r w:rsidRPr="001107B5">
        <w:rPr>
          <w:i w:val="0"/>
          <w:iCs w:val="0"/>
          <w:sz w:val="18"/>
        </w:rPr>
        <w:t xml:space="preserve"> Wskaźniki stanu docelowego </w:t>
      </w:r>
      <w:bookmarkEnd w:id="47"/>
      <w:r w:rsidR="00E66F98" w:rsidRPr="001107B5">
        <w:rPr>
          <w:i w:val="0"/>
          <w:iCs w:val="0"/>
          <w:sz w:val="18"/>
        </w:rPr>
        <w:t>– wartości docelowe</w:t>
      </w:r>
    </w:p>
    <w:p w14:paraId="39E66A62" w14:textId="606D13BA" w:rsidR="00414992" w:rsidRPr="00072C12" w:rsidRDefault="00414992" w:rsidP="00B4711C">
      <w:pPr>
        <w:spacing w:line="259" w:lineRule="auto"/>
        <w:jc w:val="left"/>
        <w:rPr>
          <w:rFonts w:asciiTheme="minorHAnsi" w:hAnsiTheme="minorHAnsi" w:cstheme="minorHAnsi"/>
        </w:rPr>
      </w:pPr>
      <w:r w:rsidRPr="00072C12">
        <w:rPr>
          <w:rFonts w:asciiTheme="minorHAnsi" w:hAnsiTheme="minorHAnsi" w:cstheme="minorHAnsi"/>
        </w:rPr>
        <w:t xml:space="preserve">W dalszej części przedstawiono dane zbiorcze uwzględniające </w:t>
      </w:r>
      <w:r w:rsidR="003E3358">
        <w:rPr>
          <w:rFonts w:asciiTheme="minorHAnsi" w:hAnsiTheme="minorHAnsi" w:cstheme="minorHAnsi"/>
        </w:rPr>
        <w:t xml:space="preserve">wartości monitoringowe przekazywane przez </w:t>
      </w:r>
      <w:r w:rsidRPr="00072C12">
        <w:rPr>
          <w:rFonts w:asciiTheme="minorHAnsi" w:hAnsiTheme="minorHAnsi" w:cstheme="minorHAnsi"/>
        </w:rPr>
        <w:t>wszystkie gminy</w:t>
      </w:r>
      <w:r w:rsidR="003E3358">
        <w:rPr>
          <w:rFonts w:asciiTheme="minorHAnsi" w:hAnsiTheme="minorHAnsi" w:cstheme="minorHAnsi"/>
        </w:rPr>
        <w:t xml:space="preserve">, </w:t>
      </w:r>
      <w:r w:rsidRPr="00072C12">
        <w:rPr>
          <w:rFonts w:asciiTheme="minorHAnsi" w:hAnsiTheme="minorHAnsi" w:cstheme="minorHAnsi"/>
        </w:rPr>
        <w:t>w podziale na poszczególne wskaźniki.</w:t>
      </w:r>
    </w:p>
    <w:p w14:paraId="010E85D5" w14:textId="796560B3" w:rsidR="00CE6CB4" w:rsidRPr="009F10EB" w:rsidRDefault="00485E1A" w:rsidP="00EC6AE0">
      <w:pPr>
        <w:pStyle w:val="Nagwek3"/>
        <w:numPr>
          <w:ilvl w:val="2"/>
          <w:numId w:val="2"/>
        </w:numPr>
        <w:rPr>
          <w:rFonts w:asciiTheme="minorHAnsi" w:hAnsiTheme="minorHAnsi" w:cstheme="minorHAnsi"/>
        </w:rPr>
      </w:pPr>
      <w:bookmarkStart w:id="48" w:name="_Toc215065930"/>
      <w:bookmarkStart w:id="49" w:name="_Hlk217377010"/>
      <w:r w:rsidRPr="009F10EB">
        <w:rPr>
          <w:rFonts w:asciiTheme="minorHAnsi" w:hAnsiTheme="minorHAnsi" w:cstheme="minorHAnsi"/>
        </w:rPr>
        <w:t>Praca przewozowa</w:t>
      </w:r>
      <w:bookmarkEnd w:id="48"/>
      <w:r w:rsidR="009F10EB" w:rsidRPr="009F10EB">
        <w:rPr>
          <w:rFonts w:asciiTheme="minorHAnsi" w:hAnsiTheme="minorHAnsi" w:cstheme="minorHAnsi"/>
          <w:color w:val="000000"/>
        </w:rPr>
        <w:t xml:space="preserve"> gminnych przewozów pasażerskich/komunikacji miejskiej w ujęciu roczny</w:t>
      </w:r>
      <w:bookmarkEnd w:id="49"/>
      <w:r w:rsidR="009F10EB" w:rsidRPr="009F10EB">
        <w:rPr>
          <w:rFonts w:asciiTheme="minorHAnsi" w:hAnsiTheme="minorHAnsi" w:cstheme="minorHAnsi"/>
          <w:color w:val="000000"/>
        </w:rPr>
        <w:t>m</w:t>
      </w:r>
    </w:p>
    <w:tbl>
      <w:tblPr>
        <w:tblStyle w:val="Tabelasiatki4akcent610"/>
        <w:tblW w:w="0" w:type="auto"/>
        <w:tblLayout w:type="fixed"/>
        <w:tblLook w:val="04A0" w:firstRow="1" w:lastRow="0" w:firstColumn="1" w:lastColumn="0" w:noHBand="0" w:noVBand="1"/>
      </w:tblPr>
      <w:tblGrid>
        <w:gridCol w:w="1980"/>
        <w:gridCol w:w="1275"/>
        <w:gridCol w:w="1276"/>
        <w:gridCol w:w="1276"/>
        <w:gridCol w:w="1276"/>
        <w:gridCol w:w="992"/>
        <w:gridCol w:w="987"/>
      </w:tblGrid>
      <w:tr w:rsidR="005076CD" w:rsidRPr="00072C12" w14:paraId="665D8CE2" w14:textId="337B3573" w:rsidTr="00723C7B">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1980" w:type="dxa"/>
            <w:tcBorders>
              <w:bottom w:val="single" w:sz="4" w:space="0" w:color="FFFFFF" w:themeColor="background1"/>
              <w:right w:val="single" w:sz="4" w:space="0" w:color="FFFFFF" w:themeColor="background1"/>
            </w:tcBorders>
            <w:vAlign w:val="center"/>
            <w:hideMark/>
          </w:tcPr>
          <w:p w14:paraId="723FA760" w14:textId="77777777" w:rsidR="005076CD" w:rsidRPr="00072C12" w:rsidRDefault="005076CD">
            <w:pPr>
              <w:spacing w:line="240" w:lineRule="auto"/>
              <w:jc w:val="left"/>
              <w:rPr>
                <w:rFonts w:asciiTheme="minorHAnsi" w:eastAsia="Times New Roman" w:hAnsiTheme="minorHAnsi" w:cstheme="minorHAnsi"/>
                <w:b w:val="0"/>
                <w:bCs w:val="0"/>
                <w:sz w:val="18"/>
                <w:szCs w:val="18"/>
                <w:lang w:eastAsia="pl-PL"/>
              </w:rPr>
            </w:pPr>
            <w:r w:rsidRPr="00072C12">
              <w:rPr>
                <w:rFonts w:asciiTheme="minorHAnsi" w:eastAsia="Times New Roman" w:hAnsiTheme="minorHAnsi" w:cstheme="minorHAnsi"/>
                <w:sz w:val="18"/>
                <w:szCs w:val="18"/>
                <w:lang w:eastAsia="pl-PL"/>
              </w:rPr>
              <w:t>Obszar interwencji</w:t>
            </w:r>
          </w:p>
        </w:tc>
        <w:tc>
          <w:tcPr>
            <w:tcW w:w="1275" w:type="dxa"/>
            <w:tcBorders>
              <w:left w:val="single" w:sz="4" w:space="0" w:color="FFFFFF" w:themeColor="background1"/>
              <w:bottom w:val="single" w:sz="4" w:space="0" w:color="FFFFFF" w:themeColor="background1"/>
              <w:right w:val="single" w:sz="4" w:space="0" w:color="FFFFFF" w:themeColor="background1"/>
            </w:tcBorders>
            <w:vAlign w:val="center"/>
            <w:hideMark/>
          </w:tcPr>
          <w:p w14:paraId="4A6CDAD5" w14:textId="77777777" w:rsidR="008C7081" w:rsidRDefault="005076CD">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val="0"/>
                <w:bCs w:val="0"/>
                <w:sz w:val="18"/>
                <w:szCs w:val="18"/>
                <w:lang w:eastAsia="pl-PL"/>
              </w:rPr>
            </w:pPr>
            <w:r w:rsidRPr="00072C12">
              <w:rPr>
                <w:rFonts w:asciiTheme="minorHAnsi" w:eastAsia="Times New Roman" w:hAnsiTheme="minorHAnsi" w:cstheme="minorHAnsi"/>
                <w:sz w:val="18"/>
                <w:szCs w:val="18"/>
                <w:lang w:eastAsia="pl-PL"/>
              </w:rPr>
              <w:t>Wartość bazowa</w:t>
            </w:r>
          </w:p>
          <w:p w14:paraId="0F04FD85" w14:textId="684C1920" w:rsidR="005076CD" w:rsidRPr="00072C12" w:rsidRDefault="008C7081">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val="0"/>
                <w:bCs w:val="0"/>
                <w:sz w:val="18"/>
                <w:szCs w:val="18"/>
                <w:lang w:eastAsia="pl-PL"/>
              </w:rPr>
            </w:pPr>
            <w:r>
              <w:rPr>
                <w:rFonts w:asciiTheme="minorHAnsi" w:eastAsia="Times New Roman" w:hAnsiTheme="minorHAnsi" w:cstheme="minorHAnsi"/>
                <w:sz w:val="18"/>
                <w:szCs w:val="18"/>
                <w:lang w:eastAsia="pl-PL"/>
              </w:rPr>
              <w:t xml:space="preserve"> 2021</w:t>
            </w:r>
          </w:p>
        </w:tc>
        <w:tc>
          <w:tcPr>
            <w:tcW w:w="1276" w:type="dxa"/>
            <w:tcBorders>
              <w:left w:val="single" w:sz="4" w:space="0" w:color="FFFFFF" w:themeColor="background1"/>
              <w:bottom w:val="single" w:sz="4" w:space="0" w:color="FFFFFF" w:themeColor="background1"/>
              <w:right w:val="single" w:sz="4" w:space="0" w:color="FFFFFF" w:themeColor="background1"/>
            </w:tcBorders>
            <w:vAlign w:val="center"/>
            <w:hideMark/>
          </w:tcPr>
          <w:p w14:paraId="4D7EA3AB" w14:textId="4116FC2F" w:rsidR="005076CD" w:rsidRPr="00072C12" w:rsidRDefault="005076CD" w:rsidP="008C7081">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18"/>
                <w:szCs w:val="18"/>
              </w:rPr>
            </w:pPr>
            <w:r w:rsidRPr="00072C12">
              <w:rPr>
                <w:rFonts w:asciiTheme="minorHAnsi" w:hAnsiTheme="minorHAnsi" w:cstheme="minorHAnsi"/>
                <w:sz w:val="18"/>
                <w:szCs w:val="18"/>
              </w:rPr>
              <w:t>Wartość 2022</w:t>
            </w:r>
          </w:p>
        </w:tc>
        <w:tc>
          <w:tcPr>
            <w:tcW w:w="1276" w:type="dxa"/>
            <w:tcBorders>
              <w:left w:val="single" w:sz="4" w:space="0" w:color="FFFFFF" w:themeColor="background1"/>
              <w:bottom w:val="single" w:sz="4" w:space="0" w:color="FFFFFF" w:themeColor="background1"/>
              <w:right w:val="single" w:sz="4" w:space="0" w:color="FFFFFF" w:themeColor="background1"/>
            </w:tcBorders>
            <w:vAlign w:val="center"/>
            <w:hideMark/>
          </w:tcPr>
          <w:p w14:paraId="0E59B47C" w14:textId="29D5733D" w:rsidR="005076CD" w:rsidRPr="00072C12" w:rsidRDefault="005076CD" w:rsidP="008C7081">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18"/>
                <w:szCs w:val="18"/>
              </w:rPr>
            </w:pPr>
            <w:r w:rsidRPr="00072C12">
              <w:rPr>
                <w:rFonts w:asciiTheme="minorHAnsi" w:hAnsiTheme="minorHAnsi" w:cstheme="minorHAnsi"/>
                <w:sz w:val="18"/>
                <w:szCs w:val="18"/>
              </w:rPr>
              <w:t>Wartość 2023</w:t>
            </w:r>
            <w:r w:rsidR="008C7081">
              <w:rPr>
                <w:rFonts w:asciiTheme="minorHAnsi" w:hAnsiTheme="minorHAnsi" w:cstheme="minorHAnsi"/>
                <w:sz w:val="18"/>
                <w:szCs w:val="18"/>
              </w:rPr>
              <w:t xml:space="preserve"> </w:t>
            </w:r>
          </w:p>
        </w:tc>
        <w:tc>
          <w:tcPr>
            <w:tcW w:w="1276" w:type="dxa"/>
            <w:tcBorders>
              <w:left w:val="single" w:sz="4" w:space="0" w:color="FFFFFF" w:themeColor="background1"/>
              <w:bottom w:val="single" w:sz="4" w:space="0" w:color="FFFFFF" w:themeColor="background1"/>
              <w:right w:val="single" w:sz="4" w:space="0" w:color="FFFFFF" w:themeColor="background1"/>
            </w:tcBorders>
            <w:vAlign w:val="center"/>
            <w:hideMark/>
          </w:tcPr>
          <w:p w14:paraId="226DB8F6" w14:textId="7CB2AEAB" w:rsidR="005076CD" w:rsidRPr="00072C12" w:rsidRDefault="005076CD" w:rsidP="008C7081">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18"/>
                <w:szCs w:val="18"/>
              </w:rPr>
            </w:pPr>
            <w:r w:rsidRPr="00072C12">
              <w:rPr>
                <w:rFonts w:asciiTheme="minorHAnsi" w:hAnsiTheme="minorHAnsi" w:cstheme="minorHAnsi"/>
                <w:sz w:val="18"/>
                <w:szCs w:val="18"/>
              </w:rPr>
              <w:t>Wartość 2024</w:t>
            </w:r>
            <w:r w:rsidR="008C7081">
              <w:rPr>
                <w:rFonts w:asciiTheme="minorHAnsi" w:hAnsiTheme="minorHAnsi" w:cstheme="minorHAnsi"/>
                <w:sz w:val="18"/>
                <w:szCs w:val="18"/>
              </w:rPr>
              <w:t xml:space="preserve"> </w:t>
            </w:r>
          </w:p>
        </w:tc>
        <w:tc>
          <w:tcPr>
            <w:tcW w:w="992" w:type="dxa"/>
            <w:tcBorders>
              <w:left w:val="single" w:sz="4" w:space="0" w:color="FFFFFF" w:themeColor="background1"/>
              <w:right w:val="single" w:sz="4" w:space="0" w:color="FFFFFF" w:themeColor="background1"/>
            </w:tcBorders>
          </w:tcPr>
          <w:p w14:paraId="4E6FA425" w14:textId="6C6EC11B" w:rsidR="00182C06" w:rsidRPr="00072C12" w:rsidRDefault="00747A14" w:rsidP="00182C06">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72C12">
              <w:rPr>
                <w:rFonts w:asciiTheme="minorHAnsi" w:hAnsiTheme="minorHAnsi" w:cstheme="minorHAnsi"/>
                <w:sz w:val="18"/>
                <w:szCs w:val="18"/>
              </w:rPr>
              <w:t>Wskaźnik 2030</w:t>
            </w:r>
          </w:p>
        </w:tc>
        <w:tc>
          <w:tcPr>
            <w:tcW w:w="987" w:type="dxa"/>
            <w:tcBorders>
              <w:left w:val="single" w:sz="4" w:space="0" w:color="FFFFFF" w:themeColor="background1"/>
            </w:tcBorders>
          </w:tcPr>
          <w:p w14:paraId="166EFE85" w14:textId="595A64CF" w:rsidR="00747A14" w:rsidRPr="00072C12" w:rsidRDefault="00747A14" w:rsidP="00747A14">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72C12">
              <w:rPr>
                <w:rFonts w:asciiTheme="minorHAnsi" w:hAnsiTheme="minorHAnsi" w:cstheme="minorHAnsi"/>
                <w:sz w:val="18"/>
                <w:szCs w:val="18"/>
              </w:rPr>
              <w:t>Wskaźnik 203</w:t>
            </w:r>
            <w:r w:rsidR="00CB7223" w:rsidRPr="00072C12">
              <w:rPr>
                <w:rFonts w:asciiTheme="minorHAnsi" w:hAnsiTheme="minorHAnsi" w:cstheme="minorHAnsi"/>
                <w:sz w:val="18"/>
                <w:szCs w:val="18"/>
              </w:rPr>
              <w:t>5</w:t>
            </w:r>
            <w:r w:rsidR="008C7081">
              <w:rPr>
                <w:rFonts w:asciiTheme="minorHAnsi" w:hAnsiTheme="minorHAnsi" w:cstheme="minorHAnsi"/>
                <w:sz w:val="18"/>
                <w:szCs w:val="18"/>
              </w:rPr>
              <w:t xml:space="preserve"> </w:t>
            </w:r>
          </w:p>
        </w:tc>
      </w:tr>
      <w:tr w:rsidR="00960E05" w:rsidRPr="00072C12" w14:paraId="0C53B95A" w14:textId="08E9330D" w:rsidTr="00723C7B">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FFFFFF" w:themeColor="background1"/>
              <w:right w:val="single" w:sz="4" w:space="0" w:color="FFFFFF" w:themeColor="background1"/>
            </w:tcBorders>
            <w:vAlign w:val="center"/>
          </w:tcPr>
          <w:p w14:paraId="2DF299F0" w14:textId="77777777" w:rsidR="00960E05" w:rsidRPr="00072C12" w:rsidRDefault="00960E05">
            <w:pPr>
              <w:spacing w:line="240" w:lineRule="auto"/>
              <w:jc w:val="left"/>
              <w:rPr>
                <w:rFonts w:asciiTheme="minorHAnsi" w:eastAsia="Times New Roman" w:hAnsiTheme="minorHAnsi" w:cstheme="minorHAnsi"/>
                <w:sz w:val="18"/>
                <w:szCs w:val="18"/>
                <w:lang w:eastAsia="pl-PL"/>
              </w:rPr>
            </w:pPr>
          </w:p>
        </w:tc>
        <w:tc>
          <w:tcPr>
            <w:tcW w:w="5103" w:type="dxa"/>
            <w:gridSpan w:val="4"/>
            <w:tcBorders>
              <w:top w:val="single" w:sz="4" w:space="0" w:color="FFFFFF" w:themeColor="background1"/>
              <w:left w:val="single" w:sz="4" w:space="0" w:color="FFFFFF" w:themeColor="background1"/>
              <w:right w:val="single" w:sz="4" w:space="0" w:color="FFFFFF" w:themeColor="background1"/>
            </w:tcBorders>
            <w:vAlign w:val="center"/>
          </w:tcPr>
          <w:p w14:paraId="4F084BE0" w14:textId="268ED395" w:rsidR="00960E05" w:rsidRPr="00072C12" w:rsidRDefault="00960E05">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72C12">
              <w:rPr>
                <w:rFonts w:asciiTheme="minorHAnsi" w:eastAsia="Times New Roman" w:hAnsiTheme="minorHAnsi" w:cstheme="minorHAnsi"/>
                <w:b w:val="0"/>
                <w:bCs w:val="0"/>
                <w:sz w:val="18"/>
                <w:szCs w:val="18"/>
                <w:lang w:eastAsia="pl-PL"/>
              </w:rPr>
              <w:t>[</w:t>
            </w:r>
            <w:proofErr w:type="spellStart"/>
            <w:r w:rsidRPr="00072C12">
              <w:rPr>
                <w:rFonts w:asciiTheme="minorHAnsi" w:eastAsia="Times New Roman" w:hAnsiTheme="minorHAnsi" w:cstheme="minorHAnsi"/>
                <w:b w:val="0"/>
                <w:bCs w:val="0"/>
                <w:sz w:val="18"/>
                <w:szCs w:val="18"/>
                <w:lang w:eastAsia="pl-PL"/>
              </w:rPr>
              <w:t>wzkm</w:t>
            </w:r>
            <w:proofErr w:type="spellEnd"/>
            <w:r w:rsidRPr="00072C12">
              <w:rPr>
                <w:rFonts w:asciiTheme="minorHAnsi" w:eastAsia="Times New Roman" w:hAnsiTheme="minorHAnsi" w:cstheme="minorHAnsi"/>
                <w:b w:val="0"/>
                <w:bCs w:val="0"/>
                <w:sz w:val="18"/>
                <w:szCs w:val="18"/>
                <w:lang w:eastAsia="pl-PL"/>
              </w:rPr>
              <w:t>]</w:t>
            </w:r>
          </w:p>
        </w:tc>
        <w:tc>
          <w:tcPr>
            <w:tcW w:w="992" w:type="dxa"/>
            <w:tcBorders>
              <w:left w:val="single" w:sz="4" w:space="0" w:color="FFFFFF" w:themeColor="background1"/>
              <w:right w:val="single" w:sz="4" w:space="0" w:color="FFFFFF" w:themeColor="background1"/>
            </w:tcBorders>
          </w:tcPr>
          <w:p w14:paraId="7E50A634" w14:textId="77777777" w:rsidR="00960E05" w:rsidRPr="00072C12" w:rsidRDefault="00960E05" w:rsidP="00182C06">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val="0"/>
                <w:bCs w:val="0"/>
                <w:sz w:val="18"/>
                <w:szCs w:val="18"/>
                <w:lang w:eastAsia="pl-PL"/>
              </w:rPr>
            </w:pPr>
          </w:p>
        </w:tc>
        <w:tc>
          <w:tcPr>
            <w:tcW w:w="987" w:type="dxa"/>
            <w:tcBorders>
              <w:left w:val="single" w:sz="4" w:space="0" w:color="FFFFFF" w:themeColor="background1"/>
            </w:tcBorders>
          </w:tcPr>
          <w:p w14:paraId="7EDEB6B5" w14:textId="77777777" w:rsidR="00960E05" w:rsidRPr="00072C12" w:rsidRDefault="00960E05" w:rsidP="00747A14">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eastAsia="pl-PL"/>
              </w:rPr>
            </w:pPr>
          </w:p>
        </w:tc>
      </w:tr>
      <w:tr w:rsidR="00E76FFC" w:rsidRPr="00072C12" w14:paraId="1FBC31EA" w14:textId="4D20E24D" w:rsidTr="001C064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980" w:type="dxa"/>
            <w:noWrap/>
            <w:vAlign w:val="center"/>
          </w:tcPr>
          <w:p w14:paraId="28B747D9" w14:textId="26DFCA11" w:rsidR="00E76FFC" w:rsidRPr="00072C12" w:rsidRDefault="00E76FFC" w:rsidP="001C0643">
            <w:pPr>
              <w:spacing w:line="240" w:lineRule="auto"/>
              <w:jc w:val="left"/>
              <w:rPr>
                <w:rFonts w:asciiTheme="minorHAnsi" w:eastAsia="Times New Roman" w:hAnsiTheme="minorHAnsi" w:cstheme="minorHAnsi"/>
                <w:b w:val="0"/>
                <w:bCs w:val="0"/>
                <w:color w:val="000000"/>
                <w:sz w:val="18"/>
                <w:szCs w:val="18"/>
                <w:lang w:eastAsia="pl-PL"/>
              </w:rPr>
            </w:pPr>
            <w:r w:rsidRPr="00072C12">
              <w:rPr>
                <w:rFonts w:asciiTheme="minorHAnsi" w:eastAsia="Times New Roman" w:hAnsiTheme="minorHAnsi" w:cstheme="minorHAnsi"/>
                <w:b w:val="0"/>
                <w:bCs w:val="0"/>
                <w:color w:val="000000"/>
                <w:sz w:val="18"/>
                <w:szCs w:val="18"/>
                <w:lang w:eastAsia="pl-PL"/>
              </w:rPr>
              <w:t>MOF</w:t>
            </w:r>
          </w:p>
        </w:tc>
        <w:tc>
          <w:tcPr>
            <w:tcW w:w="1275" w:type="dxa"/>
            <w:noWrap/>
            <w:vAlign w:val="center"/>
          </w:tcPr>
          <w:p w14:paraId="1A4C11B2" w14:textId="1E1BAD40" w:rsidR="00E76FFC" w:rsidRPr="00072C12" w:rsidRDefault="00672434" w:rsidP="001C0643">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pl-PL"/>
              </w:rPr>
            </w:pPr>
            <w:r w:rsidRPr="00072C12">
              <w:rPr>
                <w:rFonts w:asciiTheme="minorHAnsi" w:eastAsia="Times New Roman" w:hAnsiTheme="minorHAnsi" w:cstheme="minorHAnsi"/>
                <w:color w:val="000000"/>
                <w:sz w:val="18"/>
                <w:szCs w:val="18"/>
                <w:lang w:eastAsia="pl-PL"/>
              </w:rPr>
              <w:t>41 351 835,00</w:t>
            </w:r>
          </w:p>
        </w:tc>
        <w:tc>
          <w:tcPr>
            <w:tcW w:w="1276" w:type="dxa"/>
            <w:noWrap/>
            <w:vAlign w:val="center"/>
          </w:tcPr>
          <w:p w14:paraId="734FA68A" w14:textId="58E5728A" w:rsidR="00E76FFC" w:rsidRPr="00072C12" w:rsidRDefault="00B9500A" w:rsidP="001C0643">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pl-PL"/>
              </w:rPr>
            </w:pPr>
            <w:r w:rsidRPr="00072C12">
              <w:rPr>
                <w:rFonts w:asciiTheme="minorHAnsi" w:eastAsia="Times New Roman" w:hAnsiTheme="minorHAnsi" w:cstheme="minorHAnsi"/>
                <w:color w:val="000000"/>
                <w:sz w:val="18"/>
                <w:szCs w:val="18"/>
                <w:lang w:eastAsia="pl-PL"/>
              </w:rPr>
              <w:t>40 428</w:t>
            </w:r>
            <w:r w:rsidR="00672434" w:rsidRPr="00072C12">
              <w:rPr>
                <w:rFonts w:asciiTheme="minorHAnsi" w:eastAsia="Times New Roman" w:hAnsiTheme="minorHAnsi" w:cstheme="minorHAnsi"/>
                <w:color w:val="000000"/>
                <w:sz w:val="18"/>
                <w:szCs w:val="18"/>
                <w:lang w:eastAsia="pl-PL"/>
              </w:rPr>
              <w:t> 95</w:t>
            </w:r>
            <w:r w:rsidRPr="00072C12">
              <w:rPr>
                <w:rFonts w:asciiTheme="minorHAnsi" w:eastAsia="Times New Roman" w:hAnsiTheme="minorHAnsi" w:cstheme="minorHAnsi"/>
                <w:color w:val="000000"/>
                <w:sz w:val="18"/>
                <w:szCs w:val="18"/>
                <w:lang w:eastAsia="pl-PL"/>
              </w:rPr>
              <w:t>1</w:t>
            </w:r>
            <w:r w:rsidR="00672434" w:rsidRPr="00072C12">
              <w:rPr>
                <w:rFonts w:asciiTheme="minorHAnsi" w:eastAsia="Times New Roman" w:hAnsiTheme="minorHAnsi" w:cstheme="minorHAnsi"/>
                <w:color w:val="000000"/>
                <w:sz w:val="18"/>
                <w:szCs w:val="18"/>
                <w:lang w:eastAsia="pl-PL"/>
              </w:rPr>
              <w:t>,01</w:t>
            </w:r>
          </w:p>
        </w:tc>
        <w:tc>
          <w:tcPr>
            <w:tcW w:w="1276" w:type="dxa"/>
            <w:noWrap/>
            <w:vAlign w:val="center"/>
          </w:tcPr>
          <w:p w14:paraId="51B4E3E8" w14:textId="5B2A6B33" w:rsidR="00E76FFC" w:rsidRPr="00072C12" w:rsidRDefault="00C20F39" w:rsidP="001C0643">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pl-PL"/>
              </w:rPr>
            </w:pPr>
            <w:r w:rsidRPr="00072C12">
              <w:rPr>
                <w:rFonts w:asciiTheme="minorHAnsi" w:eastAsia="Times New Roman" w:hAnsiTheme="minorHAnsi" w:cstheme="minorHAnsi"/>
                <w:color w:val="000000"/>
                <w:sz w:val="18"/>
                <w:szCs w:val="18"/>
                <w:lang w:eastAsia="pl-PL"/>
              </w:rPr>
              <w:t>44 822</w:t>
            </w:r>
            <w:r w:rsidR="00672434" w:rsidRPr="00072C12">
              <w:rPr>
                <w:rFonts w:asciiTheme="minorHAnsi" w:eastAsia="Times New Roman" w:hAnsiTheme="minorHAnsi" w:cstheme="minorHAnsi"/>
                <w:color w:val="000000"/>
                <w:sz w:val="18"/>
                <w:szCs w:val="18"/>
                <w:lang w:eastAsia="pl-PL"/>
              </w:rPr>
              <w:t> </w:t>
            </w:r>
            <w:r w:rsidRPr="00072C12">
              <w:rPr>
                <w:rFonts w:asciiTheme="minorHAnsi" w:eastAsia="Times New Roman" w:hAnsiTheme="minorHAnsi" w:cstheme="minorHAnsi"/>
                <w:color w:val="000000"/>
                <w:sz w:val="18"/>
                <w:szCs w:val="18"/>
                <w:lang w:eastAsia="pl-PL"/>
              </w:rPr>
              <w:t>85</w:t>
            </w:r>
            <w:r w:rsidR="00672434" w:rsidRPr="00072C12">
              <w:rPr>
                <w:rFonts w:asciiTheme="minorHAnsi" w:eastAsia="Times New Roman" w:hAnsiTheme="minorHAnsi" w:cstheme="minorHAnsi"/>
                <w:color w:val="000000"/>
                <w:sz w:val="18"/>
                <w:szCs w:val="18"/>
                <w:lang w:eastAsia="pl-PL"/>
              </w:rPr>
              <w:t>3,46</w:t>
            </w:r>
          </w:p>
        </w:tc>
        <w:tc>
          <w:tcPr>
            <w:tcW w:w="1276" w:type="dxa"/>
            <w:noWrap/>
            <w:vAlign w:val="center"/>
          </w:tcPr>
          <w:p w14:paraId="23982B27" w14:textId="241A85A4" w:rsidR="00E76FFC" w:rsidRPr="00072C12" w:rsidRDefault="008802DD" w:rsidP="001C0643">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pl-PL"/>
              </w:rPr>
            </w:pPr>
            <w:r w:rsidRPr="00072C12">
              <w:rPr>
                <w:rFonts w:asciiTheme="minorHAnsi" w:eastAsia="Times New Roman" w:hAnsiTheme="minorHAnsi" w:cstheme="minorHAnsi"/>
                <w:color w:val="000000"/>
                <w:sz w:val="18"/>
                <w:szCs w:val="18"/>
                <w:lang w:eastAsia="pl-PL"/>
              </w:rPr>
              <w:t>41 5</w:t>
            </w:r>
            <w:r w:rsidR="00672434" w:rsidRPr="00072C12">
              <w:rPr>
                <w:rFonts w:asciiTheme="minorHAnsi" w:eastAsia="Times New Roman" w:hAnsiTheme="minorHAnsi" w:cstheme="minorHAnsi"/>
                <w:color w:val="000000"/>
                <w:sz w:val="18"/>
                <w:szCs w:val="18"/>
                <w:lang w:eastAsia="pl-PL"/>
              </w:rPr>
              <w:t>09</w:t>
            </w:r>
            <w:r w:rsidR="00960E05" w:rsidRPr="00072C12">
              <w:rPr>
                <w:rFonts w:asciiTheme="minorHAnsi" w:eastAsia="Times New Roman" w:hAnsiTheme="minorHAnsi" w:cstheme="minorHAnsi"/>
                <w:color w:val="000000"/>
                <w:sz w:val="18"/>
                <w:szCs w:val="18"/>
                <w:lang w:eastAsia="pl-PL"/>
              </w:rPr>
              <w:t> 168,67</w:t>
            </w:r>
          </w:p>
        </w:tc>
        <w:tc>
          <w:tcPr>
            <w:tcW w:w="992" w:type="dxa"/>
          </w:tcPr>
          <w:p w14:paraId="431E34C7" w14:textId="5F8A8B5D" w:rsidR="00182C06" w:rsidRPr="00072C12" w:rsidRDefault="00182C06" w:rsidP="00182C0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noProof/>
                <w:color w:val="000000"/>
                <w:sz w:val="18"/>
                <w:szCs w:val="18"/>
                <w:lang w:eastAsia="pl-PL"/>
              </w:rPr>
            </w:pPr>
            <w:r w:rsidRPr="00072C12">
              <w:rPr>
                <w:rFonts w:asciiTheme="minorHAnsi" w:eastAsia="Times New Roman" w:hAnsiTheme="minorHAnsi" w:cstheme="minorHAnsi"/>
                <w:b/>
                <w:bCs/>
                <w:noProof/>
                <w:color w:val="000000"/>
                <w:sz w:val="18"/>
                <w:szCs w:val="18"/>
                <w:lang w:eastAsia="pl-PL"/>
              </w:rPr>
              <w:drawing>
                <wp:inline distT="0" distB="0" distL="0" distR="0" wp14:anchorId="61116432" wp14:editId="733DC434">
                  <wp:extent cx="200025" cy="200025"/>
                  <wp:effectExtent l="0" t="0" r="9525" b="9525"/>
                  <wp:docPr id="1662802611" name="Grafika 35" descr="Zamykać z wypełnieniem pełn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687008" name="Grafika 35" descr="Zamykać z wypełnieniem pełnym"/>
                          <pic:cNvPicPr/>
                        </pic:nvPicPr>
                        <pic:blipFill>
                          <a:blip r:embed="rId27">
                            <a:extLst>
                              <a:ext uri="{96DAC541-7B7A-43D3-8B79-37D633B846F1}">
                                <asvg:svgBlip xmlns:asvg="http://schemas.microsoft.com/office/drawing/2016/SVG/main" r:embed="rId28"/>
                              </a:ext>
                            </a:extLst>
                          </a:blip>
                          <a:stretch>
                            <a:fillRect/>
                          </a:stretch>
                        </pic:blipFill>
                        <pic:spPr>
                          <a:xfrm>
                            <a:off x="0" y="0"/>
                            <a:ext cx="200025" cy="200025"/>
                          </a:xfrm>
                          <a:prstGeom prst="rect">
                            <a:avLst/>
                          </a:prstGeom>
                        </pic:spPr>
                      </pic:pic>
                    </a:graphicData>
                  </a:graphic>
                </wp:inline>
              </w:drawing>
            </w:r>
          </w:p>
        </w:tc>
        <w:tc>
          <w:tcPr>
            <w:tcW w:w="987" w:type="dxa"/>
          </w:tcPr>
          <w:p w14:paraId="1946C473" w14:textId="776C0BC4" w:rsidR="00747A14" w:rsidRPr="00072C12" w:rsidRDefault="00747A14" w:rsidP="00747A14">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noProof/>
                <w:color w:val="000000"/>
                <w:sz w:val="18"/>
                <w:szCs w:val="18"/>
                <w:lang w:eastAsia="pl-PL"/>
              </w:rPr>
            </w:pPr>
            <w:r w:rsidRPr="00072C12">
              <w:rPr>
                <w:rFonts w:asciiTheme="minorHAnsi" w:eastAsia="Times New Roman" w:hAnsiTheme="minorHAnsi" w:cstheme="minorHAnsi"/>
                <w:b/>
                <w:bCs/>
                <w:noProof/>
                <w:color w:val="000000"/>
                <w:sz w:val="18"/>
                <w:szCs w:val="18"/>
                <w:lang w:eastAsia="pl-PL"/>
              </w:rPr>
              <w:drawing>
                <wp:inline distT="0" distB="0" distL="0" distR="0" wp14:anchorId="070C4994" wp14:editId="7D6F717A">
                  <wp:extent cx="200025" cy="200025"/>
                  <wp:effectExtent l="0" t="0" r="9525" b="9525"/>
                  <wp:docPr id="113723118" name="Grafika 35" descr="Zamykać z wypełnieniem pełn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687008" name="Grafika 35" descr="Zamykać z wypełnieniem pełnym"/>
                          <pic:cNvPicPr/>
                        </pic:nvPicPr>
                        <pic:blipFill>
                          <a:blip r:embed="rId27">
                            <a:extLst>
                              <a:ext uri="{96DAC541-7B7A-43D3-8B79-37D633B846F1}">
                                <asvg:svgBlip xmlns:asvg="http://schemas.microsoft.com/office/drawing/2016/SVG/main" r:embed="rId28"/>
                              </a:ext>
                            </a:extLst>
                          </a:blip>
                          <a:stretch>
                            <a:fillRect/>
                          </a:stretch>
                        </pic:blipFill>
                        <pic:spPr>
                          <a:xfrm>
                            <a:off x="0" y="0"/>
                            <a:ext cx="200025" cy="200025"/>
                          </a:xfrm>
                          <a:prstGeom prst="rect">
                            <a:avLst/>
                          </a:prstGeom>
                        </pic:spPr>
                      </pic:pic>
                    </a:graphicData>
                  </a:graphic>
                </wp:inline>
              </w:drawing>
            </w:r>
          </w:p>
        </w:tc>
      </w:tr>
      <w:tr w:rsidR="005076CD" w:rsidRPr="00072C12" w14:paraId="5B8774BE" w14:textId="2BAA7E78" w:rsidTr="001C0643">
        <w:trPr>
          <w:trHeight w:val="255"/>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47B6BDA2" w14:textId="77777777" w:rsidR="005076CD" w:rsidRPr="00072C12" w:rsidRDefault="005076CD" w:rsidP="001C0643">
            <w:pPr>
              <w:spacing w:line="240" w:lineRule="auto"/>
              <w:jc w:val="left"/>
              <w:rPr>
                <w:rFonts w:asciiTheme="minorHAnsi" w:eastAsia="Times New Roman" w:hAnsiTheme="minorHAnsi" w:cstheme="minorHAnsi"/>
                <w:b w:val="0"/>
                <w:bCs w:val="0"/>
                <w:color w:val="000000"/>
                <w:sz w:val="18"/>
                <w:szCs w:val="18"/>
                <w:lang w:eastAsia="pl-PL"/>
              </w:rPr>
            </w:pPr>
            <w:r w:rsidRPr="00072C12">
              <w:rPr>
                <w:rFonts w:asciiTheme="minorHAnsi" w:eastAsia="Times New Roman" w:hAnsiTheme="minorHAnsi" w:cstheme="minorHAnsi"/>
                <w:b w:val="0"/>
                <w:bCs w:val="0"/>
                <w:color w:val="000000"/>
                <w:sz w:val="18"/>
                <w:szCs w:val="18"/>
                <w:lang w:eastAsia="pl-PL"/>
              </w:rPr>
              <w:t>Pierścień I</w:t>
            </w:r>
          </w:p>
        </w:tc>
        <w:tc>
          <w:tcPr>
            <w:tcW w:w="1275" w:type="dxa"/>
            <w:noWrap/>
            <w:vAlign w:val="center"/>
          </w:tcPr>
          <w:p w14:paraId="4895D288" w14:textId="17D35540" w:rsidR="005076CD" w:rsidRPr="00072C12" w:rsidRDefault="00930471" w:rsidP="001C0643">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pl-PL"/>
              </w:rPr>
            </w:pPr>
            <w:r w:rsidRPr="00072C12">
              <w:rPr>
                <w:rFonts w:asciiTheme="minorHAnsi" w:eastAsia="Times New Roman" w:hAnsiTheme="minorHAnsi" w:cstheme="minorHAnsi"/>
                <w:color w:val="000000"/>
                <w:sz w:val="18"/>
                <w:szCs w:val="18"/>
                <w:lang w:eastAsia="pl-PL"/>
              </w:rPr>
              <w:t>5 617</w:t>
            </w:r>
            <w:r w:rsidR="003A6F1D" w:rsidRPr="00072C12">
              <w:rPr>
                <w:rFonts w:asciiTheme="minorHAnsi" w:eastAsia="Times New Roman" w:hAnsiTheme="minorHAnsi" w:cstheme="minorHAnsi"/>
                <w:color w:val="000000"/>
                <w:sz w:val="18"/>
                <w:szCs w:val="18"/>
                <w:lang w:eastAsia="pl-PL"/>
              </w:rPr>
              <w:t> </w:t>
            </w:r>
            <w:r w:rsidRPr="00072C12">
              <w:rPr>
                <w:rFonts w:asciiTheme="minorHAnsi" w:eastAsia="Times New Roman" w:hAnsiTheme="minorHAnsi" w:cstheme="minorHAnsi"/>
                <w:color w:val="000000"/>
                <w:sz w:val="18"/>
                <w:szCs w:val="18"/>
                <w:lang w:eastAsia="pl-PL"/>
              </w:rPr>
              <w:t>7</w:t>
            </w:r>
            <w:r w:rsidR="00E81D7C" w:rsidRPr="00072C12">
              <w:rPr>
                <w:rFonts w:asciiTheme="minorHAnsi" w:eastAsia="Times New Roman" w:hAnsiTheme="minorHAnsi" w:cstheme="minorHAnsi"/>
                <w:color w:val="000000"/>
                <w:sz w:val="18"/>
                <w:szCs w:val="18"/>
                <w:lang w:eastAsia="pl-PL"/>
              </w:rPr>
              <w:t>98</w:t>
            </w:r>
            <w:r w:rsidR="003A6F1D" w:rsidRPr="00072C12">
              <w:rPr>
                <w:rFonts w:asciiTheme="minorHAnsi" w:eastAsia="Times New Roman" w:hAnsiTheme="minorHAnsi" w:cstheme="minorHAnsi"/>
                <w:color w:val="000000"/>
                <w:sz w:val="18"/>
                <w:szCs w:val="18"/>
                <w:lang w:eastAsia="pl-PL"/>
              </w:rPr>
              <w:t>,00</w:t>
            </w:r>
          </w:p>
        </w:tc>
        <w:tc>
          <w:tcPr>
            <w:tcW w:w="1276" w:type="dxa"/>
            <w:noWrap/>
            <w:vAlign w:val="center"/>
          </w:tcPr>
          <w:p w14:paraId="36BA8DB7" w14:textId="1599C464" w:rsidR="005076CD" w:rsidRPr="00072C12" w:rsidRDefault="00505C71" w:rsidP="001C0643">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pl-PL"/>
              </w:rPr>
            </w:pPr>
            <w:r w:rsidRPr="00072C12">
              <w:rPr>
                <w:rFonts w:asciiTheme="minorHAnsi" w:eastAsia="Times New Roman" w:hAnsiTheme="minorHAnsi" w:cstheme="minorHAnsi"/>
                <w:color w:val="000000"/>
                <w:sz w:val="18"/>
                <w:szCs w:val="18"/>
                <w:lang w:eastAsia="pl-PL"/>
              </w:rPr>
              <w:t>5 592</w:t>
            </w:r>
            <w:r w:rsidR="003A6F1D" w:rsidRPr="00072C12">
              <w:rPr>
                <w:rFonts w:asciiTheme="minorHAnsi" w:eastAsia="Times New Roman" w:hAnsiTheme="minorHAnsi" w:cstheme="minorHAnsi"/>
                <w:color w:val="000000"/>
                <w:sz w:val="18"/>
                <w:szCs w:val="18"/>
                <w:lang w:eastAsia="pl-PL"/>
              </w:rPr>
              <w:t> 812,65</w:t>
            </w:r>
          </w:p>
        </w:tc>
        <w:tc>
          <w:tcPr>
            <w:tcW w:w="1276" w:type="dxa"/>
            <w:noWrap/>
            <w:vAlign w:val="center"/>
          </w:tcPr>
          <w:p w14:paraId="2DDB64F2" w14:textId="5AFF9796" w:rsidR="005076CD" w:rsidRPr="00072C12" w:rsidRDefault="00505C71" w:rsidP="001C0643">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pl-PL"/>
              </w:rPr>
            </w:pPr>
            <w:r w:rsidRPr="00072C12">
              <w:rPr>
                <w:rFonts w:asciiTheme="minorHAnsi" w:eastAsia="Times New Roman" w:hAnsiTheme="minorHAnsi" w:cstheme="minorHAnsi"/>
                <w:color w:val="000000"/>
                <w:sz w:val="18"/>
                <w:szCs w:val="18"/>
                <w:lang w:eastAsia="pl-PL"/>
              </w:rPr>
              <w:t>5 595</w:t>
            </w:r>
            <w:r w:rsidR="00793A3F" w:rsidRPr="00072C12">
              <w:rPr>
                <w:rFonts w:asciiTheme="minorHAnsi" w:eastAsia="Times New Roman" w:hAnsiTheme="minorHAnsi" w:cstheme="minorHAnsi"/>
                <w:color w:val="000000"/>
                <w:sz w:val="18"/>
                <w:szCs w:val="18"/>
                <w:lang w:eastAsia="pl-PL"/>
              </w:rPr>
              <w:t> </w:t>
            </w:r>
            <w:r w:rsidRPr="00072C12">
              <w:rPr>
                <w:rFonts w:asciiTheme="minorHAnsi" w:eastAsia="Times New Roman" w:hAnsiTheme="minorHAnsi" w:cstheme="minorHAnsi"/>
                <w:color w:val="000000"/>
                <w:sz w:val="18"/>
                <w:szCs w:val="18"/>
                <w:lang w:eastAsia="pl-PL"/>
              </w:rPr>
              <w:t>09</w:t>
            </w:r>
            <w:r w:rsidR="00793A3F" w:rsidRPr="00072C12">
              <w:rPr>
                <w:rFonts w:asciiTheme="minorHAnsi" w:eastAsia="Times New Roman" w:hAnsiTheme="minorHAnsi" w:cstheme="minorHAnsi"/>
                <w:color w:val="000000"/>
                <w:sz w:val="18"/>
                <w:szCs w:val="18"/>
                <w:lang w:eastAsia="pl-PL"/>
              </w:rPr>
              <w:t>3,72</w:t>
            </w:r>
          </w:p>
        </w:tc>
        <w:tc>
          <w:tcPr>
            <w:tcW w:w="1276" w:type="dxa"/>
            <w:noWrap/>
            <w:vAlign w:val="center"/>
          </w:tcPr>
          <w:p w14:paraId="54BC6BFC" w14:textId="67E455A5" w:rsidR="005076CD" w:rsidRPr="00072C12" w:rsidRDefault="00505C71" w:rsidP="001C0643">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pl-PL"/>
              </w:rPr>
            </w:pPr>
            <w:r w:rsidRPr="00072C12">
              <w:rPr>
                <w:rFonts w:asciiTheme="minorHAnsi" w:eastAsia="Times New Roman" w:hAnsiTheme="minorHAnsi" w:cstheme="minorHAnsi"/>
                <w:color w:val="000000"/>
                <w:sz w:val="18"/>
                <w:szCs w:val="18"/>
                <w:lang w:eastAsia="pl-PL"/>
              </w:rPr>
              <w:t>6</w:t>
            </w:r>
            <w:r w:rsidR="00793A3F" w:rsidRPr="00072C12">
              <w:rPr>
                <w:rFonts w:asciiTheme="minorHAnsi" w:eastAsia="Times New Roman" w:hAnsiTheme="minorHAnsi" w:cstheme="minorHAnsi"/>
                <w:color w:val="000000"/>
                <w:sz w:val="18"/>
                <w:szCs w:val="18"/>
                <w:lang w:eastAsia="pl-PL"/>
              </w:rPr>
              <w:t> 951 451,66</w:t>
            </w:r>
          </w:p>
        </w:tc>
        <w:tc>
          <w:tcPr>
            <w:tcW w:w="992" w:type="dxa"/>
          </w:tcPr>
          <w:p w14:paraId="743A697F" w14:textId="56BF8F1A" w:rsidR="0021294B" w:rsidRPr="00072C12" w:rsidRDefault="0021294B" w:rsidP="00182C0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noProof/>
                <w:color w:val="000000"/>
                <w:sz w:val="18"/>
                <w:szCs w:val="18"/>
                <w:lang w:eastAsia="pl-PL"/>
              </w:rPr>
            </w:pPr>
            <w:r w:rsidRPr="00072C12">
              <w:rPr>
                <w:rFonts w:asciiTheme="minorHAnsi" w:eastAsia="Times New Roman" w:hAnsiTheme="minorHAnsi" w:cstheme="minorHAnsi"/>
                <w:b/>
                <w:bCs/>
                <w:noProof/>
                <w:color w:val="000000"/>
                <w:sz w:val="18"/>
                <w:szCs w:val="18"/>
                <w:lang w:eastAsia="pl-PL"/>
              </w:rPr>
              <w:drawing>
                <wp:inline distT="0" distB="0" distL="0" distR="0" wp14:anchorId="0DE1CD1D" wp14:editId="2A867DE5">
                  <wp:extent cx="190500" cy="190500"/>
                  <wp:effectExtent l="0" t="0" r="0" b="0"/>
                  <wp:docPr id="795822238" name="Grafika 35" descr="Znacznik wyboru z wypełnieniem pełn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99179" name="Grafika 236899179" descr="Znacznik wyboru z wypełnieniem pełnym"/>
                          <pic:cNvPicPr/>
                        </pic:nvPicPr>
                        <pic:blipFill>
                          <a:blip r:embed="rId29">
                            <a:extLst>
                              <a:ext uri="{96DAC541-7B7A-43D3-8B79-37D633B846F1}">
                                <asvg:svgBlip xmlns:asvg="http://schemas.microsoft.com/office/drawing/2016/SVG/main" r:embed="rId30"/>
                              </a:ext>
                            </a:extLst>
                          </a:blip>
                          <a:stretch>
                            <a:fillRect/>
                          </a:stretch>
                        </pic:blipFill>
                        <pic:spPr>
                          <a:xfrm>
                            <a:off x="0" y="0"/>
                            <a:ext cx="190500" cy="190500"/>
                          </a:xfrm>
                          <a:prstGeom prst="rect">
                            <a:avLst/>
                          </a:prstGeom>
                        </pic:spPr>
                      </pic:pic>
                    </a:graphicData>
                  </a:graphic>
                </wp:inline>
              </w:drawing>
            </w:r>
          </w:p>
        </w:tc>
        <w:tc>
          <w:tcPr>
            <w:tcW w:w="987" w:type="dxa"/>
          </w:tcPr>
          <w:p w14:paraId="6D3718F3" w14:textId="5C7C3BAC" w:rsidR="00747A14" w:rsidRPr="00072C12" w:rsidRDefault="00857675" w:rsidP="00747A14">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noProof/>
                <w:color w:val="000000"/>
                <w:sz w:val="18"/>
                <w:szCs w:val="18"/>
                <w:lang w:eastAsia="pl-PL"/>
              </w:rPr>
            </w:pPr>
            <w:r w:rsidRPr="00072C12">
              <w:rPr>
                <w:rFonts w:asciiTheme="minorHAnsi" w:eastAsia="Times New Roman" w:hAnsiTheme="minorHAnsi" w:cstheme="minorHAnsi"/>
                <w:b/>
                <w:bCs/>
                <w:noProof/>
                <w:color w:val="000000"/>
                <w:sz w:val="18"/>
                <w:szCs w:val="18"/>
                <w:lang w:eastAsia="pl-PL"/>
              </w:rPr>
              <w:drawing>
                <wp:inline distT="0" distB="0" distL="0" distR="0" wp14:anchorId="250A226F" wp14:editId="10D7B3D9">
                  <wp:extent cx="190500" cy="190500"/>
                  <wp:effectExtent l="0" t="0" r="0" b="0"/>
                  <wp:docPr id="2004459614" name="Grafika 35" descr="Znacznik wyboru z wypełnieniem pełn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99179" name="Grafika 236899179" descr="Znacznik wyboru z wypełnieniem pełnym"/>
                          <pic:cNvPicPr/>
                        </pic:nvPicPr>
                        <pic:blipFill>
                          <a:blip r:embed="rId29">
                            <a:extLst>
                              <a:ext uri="{96DAC541-7B7A-43D3-8B79-37D633B846F1}">
                                <asvg:svgBlip xmlns:asvg="http://schemas.microsoft.com/office/drawing/2016/SVG/main" r:embed="rId30"/>
                              </a:ext>
                            </a:extLst>
                          </a:blip>
                          <a:stretch>
                            <a:fillRect/>
                          </a:stretch>
                        </pic:blipFill>
                        <pic:spPr>
                          <a:xfrm>
                            <a:off x="0" y="0"/>
                            <a:ext cx="190500" cy="190500"/>
                          </a:xfrm>
                          <a:prstGeom prst="rect">
                            <a:avLst/>
                          </a:prstGeom>
                        </pic:spPr>
                      </pic:pic>
                    </a:graphicData>
                  </a:graphic>
                </wp:inline>
              </w:drawing>
            </w:r>
          </w:p>
        </w:tc>
      </w:tr>
      <w:tr w:rsidR="00740D53" w:rsidRPr="00072C12" w14:paraId="2D955E5D" w14:textId="621186C7" w:rsidTr="001C064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769680D3" w14:textId="77777777" w:rsidR="00740D53" w:rsidRPr="00072C12" w:rsidRDefault="00740D53" w:rsidP="001C0643">
            <w:pPr>
              <w:spacing w:line="240" w:lineRule="auto"/>
              <w:jc w:val="left"/>
              <w:rPr>
                <w:rFonts w:asciiTheme="minorHAnsi" w:eastAsia="Times New Roman" w:hAnsiTheme="minorHAnsi" w:cstheme="minorHAnsi"/>
                <w:b w:val="0"/>
                <w:bCs w:val="0"/>
                <w:color w:val="000000"/>
                <w:sz w:val="18"/>
                <w:szCs w:val="18"/>
                <w:lang w:eastAsia="pl-PL"/>
              </w:rPr>
            </w:pPr>
            <w:r w:rsidRPr="00072C12">
              <w:rPr>
                <w:rFonts w:asciiTheme="minorHAnsi" w:eastAsia="Times New Roman" w:hAnsiTheme="minorHAnsi" w:cstheme="minorHAnsi"/>
                <w:b w:val="0"/>
                <w:bCs w:val="0"/>
                <w:color w:val="000000"/>
                <w:sz w:val="18"/>
                <w:szCs w:val="18"/>
                <w:lang w:eastAsia="pl-PL"/>
              </w:rPr>
              <w:t>Pierścień II</w:t>
            </w:r>
          </w:p>
        </w:tc>
        <w:tc>
          <w:tcPr>
            <w:tcW w:w="1275" w:type="dxa"/>
            <w:noWrap/>
            <w:vAlign w:val="center"/>
          </w:tcPr>
          <w:p w14:paraId="06D91CC3" w14:textId="0DB04EC9" w:rsidR="00740D53" w:rsidRPr="00740D53" w:rsidRDefault="00740D53" w:rsidP="001C0643">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pl-PL"/>
              </w:rPr>
            </w:pPr>
            <w:r w:rsidRPr="00740D53">
              <w:rPr>
                <w:rFonts w:asciiTheme="minorHAnsi" w:hAnsiTheme="minorHAnsi" w:cstheme="minorHAnsi"/>
                <w:sz w:val="18"/>
                <w:szCs w:val="18"/>
              </w:rPr>
              <w:t>4 397 484,00</w:t>
            </w:r>
          </w:p>
        </w:tc>
        <w:tc>
          <w:tcPr>
            <w:tcW w:w="1276" w:type="dxa"/>
            <w:noWrap/>
            <w:vAlign w:val="center"/>
          </w:tcPr>
          <w:p w14:paraId="52310CED" w14:textId="6E259598" w:rsidR="00740D53" w:rsidRPr="00740D53" w:rsidRDefault="00740D53" w:rsidP="001C0643">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pl-PL"/>
              </w:rPr>
            </w:pPr>
            <w:r w:rsidRPr="00740D53">
              <w:rPr>
                <w:rFonts w:asciiTheme="minorHAnsi" w:hAnsiTheme="minorHAnsi" w:cstheme="minorHAnsi"/>
                <w:sz w:val="18"/>
                <w:szCs w:val="18"/>
              </w:rPr>
              <w:t>4 299 572,54</w:t>
            </w:r>
          </w:p>
        </w:tc>
        <w:tc>
          <w:tcPr>
            <w:tcW w:w="1276" w:type="dxa"/>
            <w:noWrap/>
            <w:vAlign w:val="center"/>
          </w:tcPr>
          <w:p w14:paraId="3EC9C0C1" w14:textId="28D94F0F" w:rsidR="00740D53" w:rsidRPr="00740D53" w:rsidRDefault="00740D53" w:rsidP="001C0643">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pl-PL"/>
              </w:rPr>
            </w:pPr>
            <w:r w:rsidRPr="00740D53">
              <w:rPr>
                <w:rFonts w:asciiTheme="minorHAnsi" w:hAnsiTheme="minorHAnsi" w:cstheme="minorHAnsi"/>
                <w:sz w:val="18"/>
                <w:szCs w:val="18"/>
              </w:rPr>
              <w:t>4 334 692,74</w:t>
            </w:r>
          </w:p>
        </w:tc>
        <w:tc>
          <w:tcPr>
            <w:tcW w:w="1276" w:type="dxa"/>
            <w:noWrap/>
            <w:vAlign w:val="center"/>
          </w:tcPr>
          <w:p w14:paraId="5CF49217" w14:textId="1E61B9E5" w:rsidR="00740D53" w:rsidRPr="00740D53" w:rsidRDefault="00740D53" w:rsidP="001C0643">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pl-PL"/>
              </w:rPr>
            </w:pPr>
            <w:r w:rsidRPr="00740D53">
              <w:rPr>
                <w:rFonts w:asciiTheme="minorHAnsi" w:hAnsiTheme="minorHAnsi" w:cstheme="minorHAnsi"/>
                <w:sz w:val="18"/>
                <w:szCs w:val="18"/>
              </w:rPr>
              <w:t>4 337 344,46</w:t>
            </w:r>
          </w:p>
        </w:tc>
        <w:tc>
          <w:tcPr>
            <w:tcW w:w="992" w:type="dxa"/>
          </w:tcPr>
          <w:p w14:paraId="6F5142EF" w14:textId="7D105DF5" w:rsidR="00740D53" w:rsidRPr="00072C12" w:rsidRDefault="00740D53" w:rsidP="00740D53">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noProof/>
                <w:color w:val="000000"/>
                <w:sz w:val="18"/>
                <w:szCs w:val="18"/>
                <w:lang w:eastAsia="pl-PL"/>
              </w:rPr>
            </w:pPr>
            <w:r w:rsidRPr="00072C12">
              <w:rPr>
                <w:rFonts w:asciiTheme="minorHAnsi" w:eastAsia="Times New Roman" w:hAnsiTheme="minorHAnsi" w:cstheme="minorHAnsi"/>
                <w:b/>
                <w:bCs/>
                <w:noProof/>
                <w:color w:val="000000"/>
                <w:sz w:val="18"/>
                <w:szCs w:val="18"/>
                <w:lang w:eastAsia="pl-PL"/>
              </w:rPr>
              <w:drawing>
                <wp:inline distT="0" distB="0" distL="0" distR="0" wp14:anchorId="77F1839D" wp14:editId="07530D28">
                  <wp:extent cx="200025" cy="200025"/>
                  <wp:effectExtent l="0" t="0" r="9525" b="9525"/>
                  <wp:docPr id="436292427" name="Grafika 35" descr="Zamykać z wypełnieniem pełn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687008" name="Grafika 35" descr="Zamykać z wypełnieniem pełnym"/>
                          <pic:cNvPicPr/>
                        </pic:nvPicPr>
                        <pic:blipFill>
                          <a:blip r:embed="rId27">
                            <a:extLst>
                              <a:ext uri="{96DAC541-7B7A-43D3-8B79-37D633B846F1}">
                                <asvg:svgBlip xmlns:asvg="http://schemas.microsoft.com/office/drawing/2016/SVG/main" r:embed="rId28"/>
                              </a:ext>
                            </a:extLst>
                          </a:blip>
                          <a:stretch>
                            <a:fillRect/>
                          </a:stretch>
                        </pic:blipFill>
                        <pic:spPr>
                          <a:xfrm>
                            <a:off x="0" y="0"/>
                            <a:ext cx="200025" cy="200025"/>
                          </a:xfrm>
                          <a:prstGeom prst="rect">
                            <a:avLst/>
                          </a:prstGeom>
                        </pic:spPr>
                      </pic:pic>
                    </a:graphicData>
                  </a:graphic>
                </wp:inline>
              </w:drawing>
            </w:r>
          </w:p>
        </w:tc>
        <w:tc>
          <w:tcPr>
            <w:tcW w:w="987" w:type="dxa"/>
          </w:tcPr>
          <w:p w14:paraId="3221BE1C" w14:textId="7367EAA9" w:rsidR="00740D53" w:rsidRPr="00072C12" w:rsidRDefault="00740D53" w:rsidP="00740D53">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noProof/>
                <w:color w:val="000000"/>
                <w:sz w:val="18"/>
                <w:szCs w:val="18"/>
                <w:lang w:eastAsia="pl-PL"/>
              </w:rPr>
            </w:pPr>
            <w:r w:rsidRPr="00072C12">
              <w:rPr>
                <w:rFonts w:asciiTheme="minorHAnsi" w:eastAsia="Times New Roman" w:hAnsiTheme="minorHAnsi" w:cstheme="minorHAnsi"/>
                <w:b/>
                <w:bCs/>
                <w:noProof/>
                <w:color w:val="000000"/>
                <w:sz w:val="18"/>
                <w:szCs w:val="18"/>
                <w:lang w:eastAsia="pl-PL"/>
              </w:rPr>
              <w:drawing>
                <wp:inline distT="0" distB="0" distL="0" distR="0" wp14:anchorId="74A25871" wp14:editId="1327DB6B">
                  <wp:extent cx="200025" cy="200025"/>
                  <wp:effectExtent l="0" t="0" r="9525" b="9525"/>
                  <wp:docPr id="2063351584" name="Grafika 35" descr="Zamykać z wypełnieniem pełn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687008" name="Grafika 35" descr="Zamykać z wypełnieniem pełnym"/>
                          <pic:cNvPicPr/>
                        </pic:nvPicPr>
                        <pic:blipFill>
                          <a:blip r:embed="rId27">
                            <a:extLst>
                              <a:ext uri="{96DAC541-7B7A-43D3-8B79-37D633B846F1}">
                                <asvg:svgBlip xmlns:asvg="http://schemas.microsoft.com/office/drawing/2016/SVG/main" r:embed="rId28"/>
                              </a:ext>
                            </a:extLst>
                          </a:blip>
                          <a:stretch>
                            <a:fillRect/>
                          </a:stretch>
                        </pic:blipFill>
                        <pic:spPr>
                          <a:xfrm>
                            <a:off x="0" y="0"/>
                            <a:ext cx="200025" cy="200025"/>
                          </a:xfrm>
                          <a:prstGeom prst="rect">
                            <a:avLst/>
                          </a:prstGeom>
                        </pic:spPr>
                      </pic:pic>
                    </a:graphicData>
                  </a:graphic>
                </wp:inline>
              </w:drawing>
            </w:r>
          </w:p>
        </w:tc>
      </w:tr>
      <w:tr w:rsidR="005076CD" w:rsidRPr="00072C12" w14:paraId="7D40E3F6" w14:textId="0AA442AA" w:rsidTr="001C0643">
        <w:trPr>
          <w:trHeight w:val="255"/>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5651DFBD" w14:textId="012EBC55" w:rsidR="005076CD" w:rsidRPr="00072C12" w:rsidRDefault="000E236A" w:rsidP="001C0643">
            <w:pPr>
              <w:spacing w:line="240" w:lineRule="auto"/>
              <w:jc w:val="left"/>
              <w:rPr>
                <w:rFonts w:asciiTheme="minorHAnsi" w:eastAsia="Times New Roman" w:hAnsiTheme="minorHAnsi" w:cstheme="minorHAnsi"/>
                <w:b w:val="0"/>
                <w:bCs w:val="0"/>
                <w:color w:val="000000"/>
                <w:sz w:val="18"/>
                <w:szCs w:val="18"/>
                <w:lang w:eastAsia="pl-PL"/>
              </w:rPr>
            </w:pPr>
            <w:r w:rsidRPr="00072C12">
              <w:rPr>
                <w:rFonts w:asciiTheme="minorHAnsi" w:eastAsia="Times New Roman" w:hAnsiTheme="minorHAnsi" w:cstheme="minorHAnsi"/>
                <w:b w:val="0"/>
                <w:bCs w:val="0"/>
                <w:color w:val="000000"/>
                <w:sz w:val="18"/>
                <w:szCs w:val="18"/>
                <w:lang w:eastAsia="pl-PL"/>
              </w:rPr>
              <w:t xml:space="preserve">w tym </w:t>
            </w:r>
            <w:r w:rsidR="005076CD" w:rsidRPr="00072C12">
              <w:rPr>
                <w:rFonts w:asciiTheme="minorHAnsi" w:eastAsia="Times New Roman" w:hAnsiTheme="minorHAnsi" w:cstheme="minorHAnsi"/>
                <w:b w:val="0"/>
                <w:bCs w:val="0"/>
                <w:color w:val="000000"/>
                <w:sz w:val="18"/>
                <w:szCs w:val="18"/>
                <w:lang w:eastAsia="pl-PL"/>
              </w:rPr>
              <w:t>Miasta satelickie</w:t>
            </w:r>
          </w:p>
        </w:tc>
        <w:tc>
          <w:tcPr>
            <w:tcW w:w="1275" w:type="dxa"/>
            <w:noWrap/>
            <w:vAlign w:val="center"/>
          </w:tcPr>
          <w:p w14:paraId="1E013A37" w14:textId="63ED7E53" w:rsidR="005076CD" w:rsidRPr="00072C12" w:rsidRDefault="003630F9" w:rsidP="001C0643">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pl-PL"/>
              </w:rPr>
            </w:pPr>
            <w:r w:rsidRPr="00072C12">
              <w:rPr>
                <w:rFonts w:asciiTheme="minorHAnsi" w:eastAsia="Times New Roman" w:hAnsiTheme="minorHAnsi" w:cstheme="minorHAnsi"/>
                <w:color w:val="000000"/>
                <w:sz w:val="18"/>
                <w:szCs w:val="18"/>
                <w:lang w:eastAsia="pl-PL"/>
              </w:rPr>
              <w:t>755</w:t>
            </w:r>
            <w:r w:rsidR="00793A3F" w:rsidRPr="00072C12">
              <w:rPr>
                <w:rFonts w:asciiTheme="minorHAnsi" w:eastAsia="Times New Roman" w:hAnsiTheme="minorHAnsi" w:cstheme="minorHAnsi"/>
                <w:color w:val="000000"/>
                <w:sz w:val="18"/>
                <w:szCs w:val="18"/>
                <w:lang w:eastAsia="pl-PL"/>
              </w:rPr>
              <w:t> </w:t>
            </w:r>
            <w:r w:rsidRPr="00072C12">
              <w:rPr>
                <w:rFonts w:asciiTheme="minorHAnsi" w:eastAsia="Times New Roman" w:hAnsiTheme="minorHAnsi" w:cstheme="minorHAnsi"/>
                <w:color w:val="000000"/>
                <w:sz w:val="18"/>
                <w:szCs w:val="18"/>
                <w:lang w:eastAsia="pl-PL"/>
              </w:rPr>
              <w:t>484</w:t>
            </w:r>
            <w:r w:rsidR="00793A3F" w:rsidRPr="00072C12">
              <w:rPr>
                <w:rFonts w:asciiTheme="minorHAnsi" w:eastAsia="Times New Roman" w:hAnsiTheme="minorHAnsi" w:cstheme="minorHAnsi"/>
                <w:color w:val="000000"/>
                <w:sz w:val="18"/>
                <w:szCs w:val="18"/>
                <w:lang w:eastAsia="pl-PL"/>
              </w:rPr>
              <w:t>,00</w:t>
            </w:r>
          </w:p>
        </w:tc>
        <w:tc>
          <w:tcPr>
            <w:tcW w:w="1276" w:type="dxa"/>
            <w:noWrap/>
            <w:vAlign w:val="center"/>
          </w:tcPr>
          <w:p w14:paraId="302320AE" w14:textId="5D883E2A" w:rsidR="005076CD" w:rsidRPr="00072C12" w:rsidRDefault="003630F9" w:rsidP="001C0643">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pl-PL"/>
              </w:rPr>
            </w:pPr>
            <w:r w:rsidRPr="00072C12">
              <w:rPr>
                <w:rFonts w:asciiTheme="minorHAnsi" w:eastAsia="Times New Roman" w:hAnsiTheme="minorHAnsi" w:cstheme="minorHAnsi"/>
                <w:color w:val="000000"/>
                <w:sz w:val="18"/>
                <w:szCs w:val="18"/>
                <w:lang w:eastAsia="pl-PL"/>
              </w:rPr>
              <w:t>7</w:t>
            </w:r>
            <w:r w:rsidR="00793A3F" w:rsidRPr="00072C12">
              <w:rPr>
                <w:rFonts w:asciiTheme="minorHAnsi" w:eastAsia="Times New Roman" w:hAnsiTheme="minorHAnsi" w:cstheme="minorHAnsi"/>
                <w:color w:val="000000"/>
                <w:sz w:val="18"/>
                <w:szCs w:val="18"/>
                <w:lang w:eastAsia="pl-PL"/>
              </w:rPr>
              <w:t>3</w:t>
            </w:r>
            <w:r w:rsidRPr="00072C12">
              <w:rPr>
                <w:rFonts w:asciiTheme="minorHAnsi" w:eastAsia="Times New Roman" w:hAnsiTheme="minorHAnsi" w:cstheme="minorHAnsi"/>
                <w:color w:val="000000"/>
                <w:sz w:val="18"/>
                <w:szCs w:val="18"/>
                <w:lang w:eastAsia="pl-PL"/>
              </w:rPr>
              <w:t>4</w:t>
            </w:r>
            <w:r w:rsidR="00793A3F" w:rsidRPr="00072C12">
              <w:rPr>
                <w:rFonts w:asciiTheme="minorHAnsi" w:eastAsia="Times New Roman" w:hAnsiTheme="minorHAnsi" w:cstheme="minorHAnsi"/>
                <w:color w:val="000000"/>
                <w:sz w:val="18"/>
                <w:szCs w:val="18"/>
                <w:lang w:eastAsia="pl-PL"/>
              </w:rPr>
              <w:t> </w:t>
            </w:r>
            <w:r w:rsidRPr="00072C12">
              <w:rPr>
                <w:rFonts w:asciiTheme="minorHAnsi" w:eastAsia="Times New Roman" w:hAnsiTheme="minorHAnsi" w:cstheme="minorHAnsi"/>
                <w:color w:val="000000"/>
                <w:sz w:val="18"/>
                <w:szCs w:val="18"/>
                <w:lang w:eastAsia="pl-PL"/>
              </w:rPr>
              <w:t>55</w:t>
            </w:r>
            <w:r w:rsidR="00793A3F" w:rsidRPr="00072C12">
              <w:rPr>
                <w:rFonts w:asciiTheme="minorHAnsi" w:eastAsia="Times New Roman" w:hAnsiTheme="minorHAnsi" w:cstheme="minorHAnsi"/>
                <w:color w:val="000000"/>
                <w:sz w:val="18"/>
                <w:szCs w:val="18"/>
                <w:lang w:eastAsia="pl-PL"/>
              </w:rPr>
              <w:t>7,57</w:t>
            </w:r>
          </w:p>
        </w:tc>
        <w:tc>
          <w:tcPr>
            <w:tcW w:w="1276" w:type="dxa"/>
            <w:noWrap/>
            <w:vAlign w:val="center"/>
          </w:tcPr>
          <w:p w14:paraId="4EA97EBD" w14:textId="40EF3AB7" w:rsidR="005076CD" w:rsidRPr="00072C12" w:rsidRDefault="003630F9" w:rsidP="001C0643">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pl-PL"/>
              </w:rPr>
            </w:pPr>
            <w:r w:rsidRPr="00072C12">
              <w:rPr>
                <w:rFonts w:asciiTheme="minorHAnsi" w:eastAsia="Times New Roman" w:hAnsiTheme="minorHAnsi" w:cstheme="minorHAnsi"/>
                <w:color w:val="000000"/>
                <w:sz w:val="18"/>
                <w:szCs w:val="18"/>
                <w:lang w:eastAsia="pl-PL"/>
              </w:rPr>
              <w:t>732</w:t>
            </w:r>
            <w:r w:rsidR="00793A3F" w:rsidRPr="00072C12">
              <w:rPr>
                <w:rFonts w:asciiTheme="minorHAnsi" w:eastAsia="Times New Roman" w:hAnsiTheme="minorHAnsi" w:cstheme="minorHAnsi"/>
                <w:color w:val="000000"/>
                <w:sz w:val="18"/>
                <w:szCs w:val="18"/>
                <w:lang w:eastAsia="pl-PL"/>
              </w:rPr>
              <w:t> </w:t>
            </w:r>
            <w:r w:rsidRPr="00072C12">
              <w:rPr>
                <w:rFonts w:asciiTheme="minorHAnsi" w:eastAsia="Times New Roman" w:hAnsiTheme="minorHAnsi" w:cstheme="minorHAnsi"/>
                <w:color w:val="000000"/>
                <w:sz w:val="18"/>
                <w:szCs w:val="18"/>
                <w:lang w:eastAsia="pl-PL"/>
              </w:rPr>
              <w:t>835</w:t>
            </w:r>
            <w:r w:rsidR="00793A3F" w:rsidRPr="00072C12">
              <w:rPr>
                <w:rFonts w:asciiTheme="minorHAnsi" w:eastAsia="Times New Roman" w:hAnsiTheme="minorHAnsi" w:cstheme="minorHAnsi"/>
                <w:color w:val="000000"/>
                <w:sz w:val="18"/>
                <w:szCs w:val="18"/>
                <w:lang w:eastAsia="pl-PL"/>
              </w:rPr>
              <w:t>,27</w:t>
            </w:r>
          </w:p>
        </w:tc>
        <w:tc>
          <w:tcPr>
            <w:tcW w:w="1276" w:type="dxa"/>
            <w:noWrap/>
            <w:vAlign w:val="center"/>
          </w:tcPr>
          <w:p w14:paraId="576FF618" w14:textId="45DEDD8C" w:rsidR="005076CD" w:rsidRPr="00072C12" w:rsidRDefault="00826597" w:rsidP="001C0643">
            <w:pPr>
              <w:keepNext/>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pl-PL"/>
              </w:rPr>
            </w:pPr>
            <w:r w:rsidRPr="00072C12">
              <w:rPr>
                <w:rFonts w:asciiTheme="minorHAnsi" w:eastAsia="Times New Roman" w:hAnsiTheme="minorHAnsi" w:cstheme="minorHAnsi"/>
                <w:color w:val="000000"/>
                <w:sz w:val="18"/>
                <w:szCs w:val="18"/>
                <w:lang w:eastAsia="pl-PL"/>
              </w:rPr>
              <w:t>742</w:t>
            </w:r>
            <w:r w:rsidR="00793A3F" w:rsidRPr="00072C12">
              <w:rPr>
                <w:rFonts w:asciiTheme="minorHAnsi" w:eastAsia="Times New Roman" w:hAnsiTheme="minorHAnsi" w:cstheme="minorHAnsi"/>
                <w:color w:val="000000"/>
                <w:sz w:val="18"/>
                <w:szCs w:val="18"/>
                <w:lang w:eastAsia="pl-PL"/>
              </w:rPr>
              <w:t> </w:t>
            </w:r>
            <w:r w:rsidRPr="00072C12">
              <w:rPr>
                <w:rFonts w:asciiTheme="minorHAnsi" w:eastAsia="Times New Roman" w:hAnsiTheme="minorHAnsi" w:cstheme="minorHAnsi"/>
                <w:color w:val="000000"/>
                <w:sz w:val="18"/>
                <w:szCs w:val="18"/>
                <w:lang w:eastAsia="pl-PL"/>
              </w:rPr>
              <w:t>35</w:t>
            </w:r>
            <w:r w:rsidR="00F84BB9" w:rsidRPr="00072C12">
              <w:rPr>
                <w:rFonts w:asciiTheme="minorHAnsi" w:eastAsia="Times New Roman" w:hAnsiTheme="minorHAnsi" w:cstheme="minorHAnsi"/>
                <w:color w:val="000000"/>
                <w:sz w:val="18"/>
                <w:szCs w:val="18"/>
                <w:lang w:eastAsia="pl-PL"/>
              </w:rPr>
              <w:t>0</w:t>
            </w:r>
            <w:r w:rsidR="00793A3F" w:rsidRPr="00072C12">
              <w:rPr>
                <w:rFonts w:asciiTheme="minorHAnsi" w:eastAsia="Times New Roman" w:hAnsiTheme="minorHAnsi" w:cstheme="minorHAnsi"/>
                <w:color w:val="000000"/>
                <w:sz w:val="18"/>
                <w:szCs w:val="18"/>
                <w:lang w:eastAsia="pl-PL"/>
              </w:rPr>
              <w:t>,49</w:t>
            </w:r>
          </w:p>
        </w:tc>
        <w:tc>
          <w:tcPr>
            <w:tcW w:w="992" w:type="dxa"/>
          </w:tcPr>
          <w:p w14:paraId="60CF27D3" w14:textId="4F60E5B7" w:rsidR="00182C06" w:rsidRPr="00072C12" w:rsidRDefault="000C4857" w:rsidP="00182C06">
            <w:pPr>
              <w:keepNext/>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pl-PL"/>
              </w:rPr>
            </w:pPr>
            <w:r w:rsidRPr="00072C12">
              <w:rPr>
                <w:rFonts w:asciiTheme="minorHAnsi" w:eastAsia="Times New Roman" w:hAnsiTheme="minorHAnsi" w:cstheme="minorHAnsi"/>
                <w:b/>
                <w:bCs/>
                <w:noProof/>
                <w:color w:val="000000"/>
                <w:sz w:val="18"/>
                <w:szCs w:val="18"/>
                <w:lang w:eastAsia="pl-PL"/>
              </w:rPr>
              <w:drawing>
                <wp:inline distT="0" distB="0" distL="0" distR="0" wp14:anchorId="53598ED9" wp14:editId="2DC9EDDB">
                  <wp:extent cx="200025" cy="200025"/>
                  <wp:effectExtent l="0" t="0" r="9525" b="9525"/>
                  <wp:docPr id="1803866923" name="Grafika 35" descr="Zamykać z wypełnieniem pełn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687008" name="Grafika 35" descr="Zamykać z wypełnieniem pełnym"/>
                          <pic:cNvPicPr/>
                        </pic:nvPicPr>
                        <pic:blipFill>
                          <a:blip r:embed="rId27">
                            <a:extLst>
                              <a:ext uri="{96DAC541-7B7A-43D3-8B79-37D633B846F1}">
                                <asvg:svgBlip xmlns:asvg="http://schemas.microsoft.com/office/drawing/2016/SVG/main" r:embed="rId28"/>
                              </a:ext>
                            </a:extLst>
                          </a:blip>
                          <a:stretch>
                            <a:fillRect/>
                          </a:stretch>
                        </pic:blipFill>
                        <pic:spPr>
                          <a:xfrm>
                            <a:off x="0" y="0"/>
                            <a:ext cx="200025" cy="200025"/>
                          </a:xfrm>
                          <a:prstGeom prst="rect">
                            <a:avLst/>
                          </a:prstGeom>
                        </pic:spPr>
                      </pic:pic>
                    </a:graphicData>
                  </a:graphic>
                </wp:inline>
              </w:drawing>
            </w:r>
          </w:p>
        </w:tc>
        <w:tc>
          <w:tcPr>
            <w:tcW w:w="987" w:type="dxa"/>
          </w:tcPr>
          <w:p w14:paraId="1EFADAFB" w14:textId="7B194ECA" w:rsidR="00747A14" w:rsidRPr="00072C12" w:rsidRDefault="00747A14" w:rsidP="00747A14">
            <w:pPr>
              <w:keepNext/>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noProof/>
                <w:color w:val="000000"/>
                <w:sz w:val="18"/>
                <w:szCs w:val="18"/>
                <w:lang w:eastAsia="pl-PL"/>
              </w:rPr>
            </w:pPr>
            <w:r w:rsidRPr="00072C12">
              <w:rPr>
                <w:rFonts w:asciiTheme="minorHAnsi" w:eastAsia="Times New Roman" w:hAnsiTheme="minorHAnsi" w:cstheme="minorHAnsi"/>
                <w:b/>
                <w:bCs/>
                <w:noProof/>
                <w:color w:val="000000"/>
                <w:sz w:val="18"/>
                <w:szCs w:val="18"/>
                <w:lang w:eastAsia="pl-PL"/>
              </w:rPr>
              <w:drawing>
                <wp:inline distT="0" distB="0" distL="0" distR="0" wp14:anchorId="14F0A10F" wp14:editId="6E5F71B9">
                  <wp:extent cx="200025" cy="200025"/>
                  <wp:effectExtent l="0" t="0" r="9525" b="9525"/>
                  <wp:docPr id="434785615" name="Grafika 35" descr="Zamykać z wypełnieniem pełn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687008" name="Grafika 35" descr="Zamykać z wypełnieniem pełnym"/>
                          <pic:cNvPicPr/>
                        </pic:nvPicPr>
                        <pic:blipFill>
                          <a:blip r:embed="rId27">
                            <a:extLst>
                              <a:ext uri="{96DAC541-7B7A-43D3-8B79-37D633B846F1}">
                                <asvg:svgBlip xmlns:asvg="http://schemas.microsoft.com/office/drawing/2016/SVG/main" r:embed="rId28"/>
                              </a:ext>
                            </a:extLst>
                          </a:blip>
                          <a:stretch>
                            <a:fillRect/>
                          </a:stretch>
                        </pic:blipFill>
                        <pic:spPr>
                          <a:xfrm>
                            <a:off x="0" y="0"/>
                            <a:ext cx="200025" cy="200025"/>
                          </a:xfrm>
                          <a:prstGeom prst="rect">
                            <a:avLst/>
                          </a:prstGeom>
                        </pic:spPr>
                      </pic:pic>
                    </a:graphicData>
                  </a:graphic>
                </wp:inline>
              </w:drawing>
            </w:r>
          </w:p>
        </w:tc>
      </w:tr>
    </w:tbl>
    <w:p w14:paraId="50FF6E84" w14:textId="4C192E16" w:rsidR="005076CD" w:rsidRPr="001107B5" w:rsidRDefault="00690F53" w:rsidP="00F0646B">
      <w:pPr>
        <w:pStyle w:val="Legendarysunek"/>
        <w:rPr>
          <w:b/>
          <w:i w:val="0"/>
          <w:iCs w:val="0"/>
          <w:sz w:val="18"/>
        </w:rPr>
      </w:pPr>
      <w:r w:rsidRPr="001107B5">
        <w:rPr>
          <w:i w:val="0"/>
          <w:iCs w:val="0"/>
          <w:sz w:val="18"/>
        </w:rPr>
        <w:t xml:space="preserve">Tabela </w:t>
      </w:r>
      <w:r w:rsidRPr="001107B5">
        <w:rPr>
          <w:b/>
          <w:i w:val="0"/>
          <w:iCs w:val="0"/>
          <w:sz w:val="18"/>
        </w:rPr>
        <w:fldChar w:fldCharType="begin"/>
      </w:r>
      <w:r w:rsidRPr="001107B5">
        <w:rPr>
          <w:i w:val="0"/>
          <w:iCs w:val="0"/>
          <w:sz w:val="18"/>
        </w:rPr>
        <w:instrText xml:space="preserve"> SEQ Tabela \* ARABIC </w:instrText>
      </w:r>
      <w:r w:rsidRPr="001107B5">
        <w:rPr>
          <w:b/>
          <w:i w:val="0"/>
          <w:iCs w:val="0"/>
          <w:sz w:val="18"/>
        </w:rPr>
        <w:fldChar w:fldCharType="separate"/>
      </w:r>
      <w:r w:rsidR="00AC5F5A">
        <w:rPr>
          <w:i w:val="0"/>
          <w:iCs w:val="0"/>
          <w:noProof/>
          <w:sz w:val="18"/>
        </w:rPr>
        <w:t>14</w:t>
      </w:r>
      <w:r w:rsidRPr="001107B5">
        <w:rPr>
          <w:b/>
          <w:i w:val="0"/>
          <w:iCs w:val="0"/>
          <w:noProof/>
          <w:sz w:val="18"/>
        </w:rPr>
        <w:fldChar w:fldCharType="end"/>
      </w:r>
      <w:r w:rsidR="00080CB8" w:rsidRPr="001107B5">
        <w:rPr>
          <w:i w:val="0"/>
          <w:iCs w:val="0"/>
          <w:sz w:val="18"/>
        </w:rPr>
        <w:t xml:space="preserve"> Praca przewozo</w:t>
      </w:r>
      <w:r w:rsidR="00000B2D" w:rsidRPr="001107B5">
        <w:rPr>
          <w:i w:val="0"/>
          <w:iCs w:val="0"/>
          <w:sz w:val="18"/>
        </w:rPr>
        <w:t>wa gminnym przewozów pasażerskich</w:t>
      </w:r>
      <w:r w:rsidR="000577F4" w:rsidRPr="001107B5">
        <w:rPr>
          <w:i w:val="0"/>
          <w:iCs w:val="0"/>
          <w:sz w:val="18"/>
        </w:rPr>
        <w:t>/komunikacji miejskiej w ujęciu obszarów interwencji</w:t>
      </w:r>
      <w:r w:rsidR="004C149F" w:rsidRPr="001107B5">
        <w:rPr>
          <w:i w:val="0"/>
          <w:iCs w:val="0"/>
          <w:sz w:val="18"/>
        </w:rPr>
        <w:t xml:space="preserve"> w MOFW</w:t>
      </w:r>
      <w:r w:rsidR="000577F4" w:rsidRPr="001107B5">
        <w:rPr>
          <w:i w:val="0"/>
          <w:iCs w:val="0"/>
          <w:sz w:val="18"/>
        </w:rPr>
        <w:br/>
        <w:t xml:space="preserve">Źródło: Opracowanie własne na podstawie danych </w:t>
      </w:r>
      <w:r w:rsidR="00136F98" w:rsidRPr="001107B5">
        <w:rPr>
          <w:i w:val="0"/>
          <w:iCs w:val="0"/>
          <w:sz w:val="18"/>
        </w:rPr>
        <w:t xml:space="preserve">od </w:t>
      </w:r>
      <w:r w:rsidR="00494735" w:rsidRPr="001107B5">
        <w:rPr>
          <w:i w:val="0"/>
          <w:iCs w:val="0"/>
          <w:sz w:val="18"/>
        </w:rPr>
        <w:t>jednostek samorządu terytorialnego</w:t>
      </w:r>
    </w:p>
    <w:p w14:paraId="70E3C337" w14:textId="2703CF6D" w:rsidR="001074A3" w:rsidRPr="00072C12" w:rsidRDefault="00B07CD6" w:rsidP="00B4711C">
      <w:pPr>
        <w:jc w:val="left"/>
        <w:rPr>
          <w:rFonts w:asciiTheme="minorHAnsi" w:hAnsiTheme="minorHAnsi" w:cstheme="minorHAnsi"/>
        </w:rPr>
      </w:pPr>
      <w:r w:rsidRPr="00072C12">
        <w:rPr>
          <w:rFonts w:asciiTheme="minorHAnsi" w:hAnsiTheme="minorHAnsi" w:cstheme="minorHAnsi"/>
        </w:rPr>
        <w:t>Docelowa</w:t>
      </w:r>
      <w:r w:rsidR="00C15094" w:rsidRPr="00072C12">
        <w:rPr>
          <w:rFonts w:asciiTheme="minorHAnsi" w:hAnsiTheme="minorHAnsi" w:cstheme="minorHAnsi"/>
        </w:rPr>
        <w:t xml:space="preserve"> wartość</w:t>
      </w:r>
      <w:r w:rsidR="00CA2F48" w:rsidRPr="00072C12">
        <w:rPr>
          <w:rFonts w:asciiTheme="minorHAnsi" w:hAnsiTheme="minorHAnsi" w:cstheme="minorHAnsi"/>
        </w:rPr>
        <w:t xml:space="preserve"> pracy przewozowej</w:t>
      </w:r>
      <w:r w:rsidR="009532B9" w:rsidRPr="00072C12">
        <w:rPr>
          <w:rFonts w:asciiTheme="minorHAnsi" w:hAnsiTheme="minorHAnsi" w:cstheme="minorHAnsi"/>
        </w:rPr>
        <w:t xml:space="preserve"> (</w:t>
      </w:r>
      <w:r w:rsidR="00B05CCA" w:rsidRPr="00072C12">
        <w:rPr>
          <w:rFonts w:asciiTheme="minorHAnsi" w:hAnsiTheme="minorHAnsi" w:cstheme="minorHAnsi"/>
        </w:rPr>
        <w:t xml:space="preserve">ponad 45 </w:t>
      </w:r>
      <w:r w:rsidR="00C47699" w:rsidRPr="00072C12">
        <w:rPr>
          <w:rFonts w:asciiTheme="minorHAnsi" w:hAnsiTheme="minorHAnsi" w:cstheme="minorHAnsi"/>
        </w:rPr>
        <w:t>mln</w:t>
      </w:r>
      <w:r w:rsidR="00B05CCA" w:rsidRPr="00072C12">
        <w:rPr>
          <w:rFonts w:asciiTheme="minorHAnsi" w:hAnsiTheme="minorHAnsi" w:cstheme="minorHAnsi"/>
        </w:rPr>
        <w:t xml:space="preserve"> </w:t>
      </w:r>
      <w:proofErr w:type="spellStart"/>
      <w:r w:rsidR="00B05CCA" w:rsidRPr="00072C12">
        <w:rPr>
          <w:rFonts w:asciiTheme="minorHAnsi" w:hAnsiTheme="minorHAnsi" w:cstheme="minorHAnsi"/>
        </w:rPr>
        <w:t>wzkm</w:t>
      </w:r>
      <w:proofErr w:type="spellEnd"/>
      <w:r w:rsidR="00B05CCA" w:rsidRPr="00072C12">
        <w:rPr>
          <w:rFonts w:asciiTheme="minorHAnsi" w:hAnsiTheme="minorHAnsi" w:cstheme="minorHAnsi"/>
        </w:rPr>
        <w:t xml:space="preserve"> na rok 2030 i ponad </w:t>
      </w:r>
      <w:r w:rsidR="00CA2F48" w:rsidRPr="00072C12">
        <w:rPr>
          <w:rFonts w:asciiTheme="minorHAnsi" w:hAnsiTheme="minorHAnsi" w:cstheme="minorHAnsi"/>
        </w:rPr>
        <w:t xml:space="preserve">47 </w:t>
      </w:r>
      <w:r w:rsidR="00C47699" w:rsidRPr="00072C12">
        <w:rPr>
          <w:rFonts w:asciiTheme="minorHAnsi" w:hAnsiTheme="minorHAnsi" w:cstheme="minorHAnsi"/>
        </w:rPr>
        <w:t>mln</w:t>
      </w:r>
      <w:r w:rsidR="00CA2F48" w:rsidRPr="00072C12">
        <w:rPr>
          <w:rFonts w:asciiTheme="minorHAnsi" w:hAnsiTheme="minorHAnsi" w:cstheme="minorHAnsi"/>
        </w:rPr>
        <w:t xml:space="preserve"> </w:t>
      </w:r>
      <w:proofErr w:type="spellStart"/>
      <w:r w:rsidR="00CA2F48" w:rsidRPr="00072C12">
        <w:rPr>
          <w:rFonts w:asciiTheme="minorHAnsi" w:hAnsiTheme="minorHAnsi" w:cstheme="minorHAnsi"/>
        </w:rPr>
        <w:t>wzkm</w:t>
      </w:r>
      <w:proofErr w:type="spellEnd"/>
      <w:r w:rsidR="00CA2F48" w:rsidRPr="00072C12">
        <w:rPr>
          <w:rFonts w:asciiTheme="minorHAnsi" w:hAnsiTheme="minorHAnsi" w:cstheme="minorHAnsi"/>
        </w:rPr>
        <w:t xml:space="preserve"> na rok 2035</w:t>
      </w:r>
      <w:r w:rsidR="00C15094" w:rsidRPr="00072C12">
        <w:rPr>
          <w:rFonts w:asciiTheme="minorHAnsi" w:hAnsiTheme="minorHAnsi" w:cstheme="minorHAnsi"/>
        </w:rPr>
        <w:t xml:space="preserve"> dla MOF</w:t>
      </w:r>
      <w:r w:rsidR="00CA2F48" w:rsidRPr="00072C12">
        <w:rPr>
          <w:rFonts w:asciiTheme="minorHAnsi" w:hAnsiTheme="minorHAnsi" w:cstheme="minorHAnsi"/>
        </w:rPr>
        <w:t xml:space="preserve">) </w:t>
      </w:r>
      <w:r w:rsidR="00C15094" w:rsidRPr="00072C12">
        <w:rPr>
          <w:rFonts w:asciiTheme="minorHAnsi" w:hAnsiTheme="minorHAnsi" w:cstheme="minorHAnsi"/>
        </w:rPr>
        <w:t>w roku 2024 nie został</w:t>
      </w:r>
      <w:r w:rsidR="009C38BB" w:rsidRPr="00072C12">
        <w:rPr>
          <w:rFonts w:asciiTheme="minorHAnsi" w:hAnsiTheme="minorHAnsi" w:cstheme="minorHAnsi"/>
        </w:rPr>
        <w:t>a</w:t>
      </w:r>
      <w:r w:rsidR="00C15094" w:rsidRPr="00072C12">
        <w:rPr>
          <w:rFonts w:asciiTheme="minorHAnsi" w:hAnsiTheme="minorHAnsi" w:cstheme="minorHAnsi"/>
        </w:rPr>
        <w:t xml:space="preserve"> osiągni</w:t>
      </w:r>
      <w:r w:rsidR="009C38BB" w:rsidRPr="00072C12">
        <w:rPr>
          <w:rFonts w:asciiTheme="minorHAnsi" w:hAnsiTheme="minorHAnsi" w:cstheme="minorHAnsi"/>
        </w:rPr>
        <w:t>ęta</w:t>
      </w:r>
      <w:r w:rsidR="00B90B28" w:rsidRPr="00072C12">
        <w:rPr>
          <w:rFonts w:asciiTheme="minorHAnsi" w:hAnsiTheme="minorHAnsi" w:cstheme="minorHAnsi"/>
        </w:rPr>
        <w:t xml:space="preserve">. </w:t>
      </w:r>
      <w:r w:rsidR="00D02655" w:rsidRPr="00072C12">
        <w:rPr>
          <w:rFonts w:asciiTheme="minorHAnsi" w:hAnsiTheme="minorHAnsi" w:cstheme="minorHAnsi"/>
        </w:rPr>
        <w:t xml:space="preserve">Tendencja </w:t>
      </w:r>
      <w:r w:rsidR="009A6E74" w:rsidRPr="00072C12">
        <w:rPr>
          <w:rFonts w:asciiTheme="minorHAnsi" w:hAnsiTheme="minorHAnsi" w:cstheme="minorHAnsi"/>
        </w:rPr>
        <w:t>dla obszaru MOF</w:t>
      </w:r>
      <w:r w:rsidR="00BE3A46" w:rsidRPr="00072C12">
        <w:rPr>
          <w:rFonts w:asciiTheme="minorHAnsi" w:hAnsiTheme="minorHAnsi" w:cstheme="minorHAnsi"/>
        </w:rPr>
        <w:t>,</w:t>
      </w:r>
      <w:r w:rsidR="009A6E74" w:rsidRPr="00072C12">
        <w:rPr>
          <w:rFonts w:asciiTheme="minorHAnsi" w:hAnsiTheme="minorHAnsi" w:cstheme="minorHAnsi"/>
        </w:rPr>
        <w:t xml:space="preserve"> </w:t>
      </w:r>
      <w:r w:rsidR="00A01C81" w:rsidRPr="00072C12">
        <w:rPr>
          <w:rFonts w:asciiTheme="minorHAnsi" w:hAnsiTheme="minorHAnsi" w:cstheme="minorHAnsi"/>
        </w:rPr>
        <w:t>p</w:t>
      </w:r>
      <w:r w:rsidR="009A6E74" w:rsidRPr="00072C12">
        <w:rPr>
          <w:rFonts w:asciiTheme="minorHAnsi" w:hAnsiTheme="minorHAnsi" w:cstheme="minorHAnsi"/>
        </w:rPr>
        <w:t xml:space="preserve">ierścienia II oraz miast satelickich w roku </w:t>
      </w:r>
      <w:r w:rsidR="00162606" w:rsidRPr="00072C12">
        <w:rPr>
          <w:rFonts w:asciiTheme="minorHAnsi" w:hAnsiTheme="minorHAnsi" w:cstheme="minorHAnsi"/>
        </w:rPr>
        <w:t>2024 w porównaniu z wartością bazową jest malejąca</w:t>
      </w:r>
      <w:r w:rsidR="00CE24EC" w:rsidRPr="00072C12">
        <w:rPr>
          <w:rFonts w:asciiTheme="minorHAnsi" w:hAnsiTheme="minorHAnsi" w:cstheme="minorHAnsi"/>
        </w:rPr>
        <w:t xml:space="preserve">, odnotowano </w:t>
      </w:r>
      <w:r w:rsidR="00E3082C" w:rsidRPr="00072C12">
        <w:rPr>
          <w:rFonts w:asciiTheme="minorHAnsi" w:hAnsiTheme="minorHAnsi" w:cstheme="minorHAnsi"/>
        </w:rPr>
        <w:t xml:space="preserve">wzrost </w:t>
      </w:r>
      <w:proofErr w:type="spellStart"/>
      <w:r w:rsidR="00E3082C" w:rsidRPr="00072C12">
        <w:rPr>
          <w:rFonts w:asciiTheme="minorHAnsi" w:hAnsiTheme="minorHAnsi" w:cstheme="minorHAnsi"/>
        </w:rPr>
        <w:t>wzkm</w:t>
      </w:r>
      <w:proofErr w:type="spellEnd"/>
      <w:r w:rsidR="00E3082C" w:rsidRPr="00072C12">
        <w:rPr>
          <w:rFonts w:asciiTheme="minorHAnsi" w:hAnsiTheme="minorHAnsi" w:cstheme="minorHAnsi"/>
        </w:rPr>
        <w:t xml:space="preserve"> jedynie na obszarze pierścienia I</w:t>
      </w:r>
      <w:r w:rsidR="00FD2DF8" w:rsidRPr="00072C12">
        <w:rPr>
          <w:rFonts w:asciiTheme="minorHAnsi" w:hAnsiTheme="minorHAnsi" w:cstheme="minorHAnsi"/>
        </w:rPr>
        <w:t xml:space="preserve">. Wskaźnik </w:t>
      </w:r>
      <w:r w:rsidR="005C2AF9" w:rsidRPr="00072C12">
        <w:rPr>
          <w:rFonts w:asciiTheme="minorHAnsi" w:hAnsiTheme="minorHAnsi" w:cstheme="minorHAnsi"/>
        </w:rPr>
        <w:t>na rok 2030</w:t>
      </w:r>
      <w:r w:rsidR="00857675" w:rsidRPr="00072C12">
        <w:rPr>
          <w:rFonts w:asciiTheme="minorHAnsi" w:hAnsiTheme="minorHAnsi" w:cstheme="minorHAnsi"/>
        </w:rPr>
        <w:t xml:space="preserve"> i</w:t>
      </w:r>
      <w:r w:rsidR="00F0646B">
        <w:rPr>
          <w:rFonts w:asciiTheme="minorHAnsi" w:hAnsiTheme="minorHAnsi" w:cstheme="minorHAnsi"/>
        </w:rPr>
        <w:t> </w:t>
      </w:r>
      <w:r w:rsidR="00857675" w:rsidRPr="00072C12">
        <w:rPr>
          <w:rFonts w:asciiTheme="minorHAnsi" w:hAnsiTheme="minorHAnsi" w:cstheme="minorHAnsi"/>
        </w:rPr>
        <w:t>2035</w:t>
      </w:r>
      <w:r w:rsidR="005C2AF9" w:rsidRPr="00072C12">
        <w:rPr>
          <w:rFonts w:asciiTheme="minorHAnsi" w:hAnsiTheme="minorHAnsi" w:cstheme="minorHAnsi"/>
        </w:rPr>
        <w:t xml:space="preserve"> został osiągnięty tylko dla pierścienia I.</w:t>
      </w:r>
    </w:p>
    <w:p w14:paraId="41366A29" w14:textId="0AC74983" w:rsidR="00192BCB" w:rsidRPr="00072C12" w:rsidRDefault="005C3CD3" w:rsidP="00B4711C">
      <w:pPr>
        <w:jc w:val="left"/>
        <w:rPr>
          <w:rFonts w:asciiTheme="minorHAnsi" w:hAnsiTheme="minorHAnsi" w:cstheme="minorHAnsi"/>
        </w:rPr>
      </w:pPr>
      <w:r w:rsidRPr="00072C12">
        <w:rPr>
          <w:rFonts w:asciiTheme="minorHAnsi" w:hAnsiTheme="minorHAnsi" w:cstheme="minorHAnsi"/>
        </w:rPr>
        <w:t>Największą</w:t>
      </w:r>
      <w:r w:rsidR="00C9554E" w:rsidRPr="00072C12">
        <w:rPr>
          <w:rFonts w:asciiTheme="minorHAnsi" w:hAnsiTheme="minorHAnsi" w:cstheme="minorHAnsi"/>
        </w:rPr>
        <w:t xml:space="preserve"> </w:t>
      </w:r>
      <w:r w:rsidR="00277382" w:rsidRPr="00072C12">
        <w:rPr>
          <w:rFonts w:asciiTheme="minorHAnsi" w:hAnsiTheme="minorHAnsi" w:cstheme="minorHAnsi"/>
        </w:rPr>
        <w:t>pracą przewozową</w:t>
      </w:r>
      <w:r w:rsidR="00EE40F5" w:rsidRPr="00072C12">
        <w:rPr>
          <w:rFonts w:asciiTheme="minorHAnsi" w:hAnsiTheme="minorHAnsi" w:cstheme="minorHAnsi"/>
        </w:rPr>
        <w:t xml:space="preserve"> </w:t>
      </w:r>
      <w:r w:rsidRPr="00072C12">
        <w:rPr>
          <w:rFonts w:asciiTheme="minorHAnsi" w:hAnsiTheme="minorHAnsi" w:cstheme="minorHAnsi"/>
        </w:rPr>
        <w:t>charakteryzuj</w:t>
      </w:r>
      <w:r w:rsidR="00C03A96" w:rsidRPr="00072C12">
        <w:rPr>
          <w:rFonts w:asciiTheme="minorHAnsi" w:hAnsiTheme="minorHAnsi" w:cstheme="minorHAnsi"/>
        </w:rPr>
        <w:t>ą</w:t>
      </w:r>
      <w:r w:rsidRPr="00072C12">
        <w:rPr>
          <w:rFonts w:asciiTheme="minorHAnsi" w:hAnsiTheme="minorHAnsi" w:cstheme="minorHAnsi"/>
        </w:rPr>
        <w:t xml:space="preserve"> się</w:t>
      </w:r>
      <w:r w:rsidR="00EE40F5" w:rsidRPr="00072C12">
        <w:rPr>
          <w:rFonts w:asciiTheme="minorHAnsi" w:hAnsiTheme="minorHAnsi" w:cstheme="minorHAnsi"/>
        </w:rPr>
        <w:t xml:space="preserve"> gmin</w:t>
      </w:r>
      <w:r w:rsidR="00C03A96" w:rsidRPr="00072C12">
        <w:rPr>
          <w:rFonts w:asciiTheme="minorHAnsi" w:hAnsiTheme="minorHAnsi" w:cstheme="minorHAnsi"/>
        </w:rPr>
        <w:t>y</w:t>
      </w:r>
      <w:r w:rsidR="00EE40F5" w:rsidRPr="00072C12">
        <w:rPr>
          <w:rFonts w:asciiTheme="minorHAnsi" w:hAnsiTheme="minorHAnsi" w:cstheme="minorHAnsi"/>
        </w:rPr>
        <w:t xml:space="preserve"> Wrocław</w:t>
      </w:r>
      <w:r w:rsidRPr="00072C12">
        <w:rPr>
          <w:rFonts w:asciiTheme="minorHAnsi" w:hAnsiTheme="minorHAnsi" w:cstheme="minorHAnsi"/>
        </w:rPr>
        <w:t xml:space="preserve"> (</w:t>
      </w:r>
      <w:r w:rsidR="00F526F4" w:rsidRPr="00072C12">
        <w:rPr>
          <w:rFonts w:asciiTheme="minorHAnsi" w:hAnsiTheme="minorHAnsi" w:cstheme="minorHAnsi"/>
        </w:rPr>
        <w:t xml:space="preserve">ponad 30 </w:t>
      </w:r>
      <w:r w:rsidR="00CC225A" w:rsidRPr="00072C12">
        <w:rPr>
          <w:rFonts w:asciiTheme="minorHAnsi" w:hAnsiTheme="minorHAnsi" w:cstheme="minorHAnsi"/>
        </w:rPr>
        <w:t>mln</w:t>
      </w:r>
      <w:r w:rsidR="00F526F4" w:rsidRPr="00072C12">
        <w:rPr>
          <w:rFonts w:asciiTheme="minorHAnsi" w:hAnsiTheme="minorHAnsi" w:cstheme="minorHAnsi"/>
        </w:rPr>
        <w:t xml:space="preserve"> </w:t>
      </w:r>
      <w:proofErr w:type="spellStart"/>
      <w:r w:rsidR="00F526F4" w:rsidRPr="00072C12">
        <w:rPr>
          <w:rFonts w:asciiTheme="minorHAnsi" w:hAnsiTheme="minorHAnsi" w:cstheme="minorHAnsi"/>
        </w:rPr>
        <w:t>wzkm</w:t>
      </w:r>
      <w:proofErr w:type="spellEnd"/>
      <w:r w:rsidR="00F526F4" w:rsidRPr="00072C12">
        <w:rPr>
          <w:rFonts w:asciiTheme="minorHAnsi" w:hAnsiTheme="minorHAnsi" w:cstheme="minorHAnsi"/>
        </w:rPr>
        <w:t>)</w:t>
      </w:r>
      <w:r w:rsidR="00EE40F5" w:rsidRPr="00072C12">
        <w:rPr>
          <w:rFonts w:asciiTheme="minorHAnsi" w:hAnsiTheme="minorHAnsi" w:cstheme="minorHAnsi"/>
        </w:rPr>
        <w:t>,</w:t>
      </w:r>
      <w:r w:rsidRPr="00072C12">
        <w:rPr>
          <w:rFonts w:asciiTheme="minorHAnsi" w:hAnsiTheme="minorHAnsi" w:cstheme="minorHAnsi"/>
        </w:rPr>
        <w:t xml:space="preserve"> </w:t>
      </w:r>
      <w:r w:rsidR="00C03A96" w:rsidRPr="00072C12">
        <w:rPr>
          <w:rFonts w:asciiTheme="minorHAnsi" w:hAnsiTheme="minorHAnsi" w:cstheme="minorHAnsi"/>
        </w:rPr>
        <w:t xml:space="preserve"> </w:t>
      </w:r>
      <w:r w:rsidR="00EE40F5" w:rsidRPr="00072C12">
        <w:rPr>
          <w:rFonts w:asciiTheme="minorHAnsi" w:hAnsiTheme="minorHAnsi" w:cstheme="minorHAnsi"/>
        </w:rPr>
        <w:t xml:space="preserve"> </w:t>
      </w:r>
      <w:r w:rsidR="003B7DD1" w:rsidRPr="00072C12">
        <w:rPr>
          <w:rFonts w:asciiTheme="minorHAnsi" w:hAnsiTheme="minorHAnsi" w:cstheme="minorHAnsi"/>
        </w:rPr>
        <w:t>Kobierzyce</w:t>
      </w:r>
      <w:r w:rsidRPr="00072C12">
        <w:rPr>
          <w:rFonts w:asciiTheme="minorHAnsi" w:hAnsiTheme="minorHAnsi" w:cstheme="minorHAnsi"/>
        </w:rPr>
        <w:t xml:space="preserve"> </w:t>
      </w:r>
      <w:r w:rsidR="00F526F4" w:rsidRPr="00072C12">
        <w:rPr>
          <w:rFonts w:asciiTheme="minorHAnsi" w:hAnsiTheme="minorHAnsi" w:cstheme="minorHAnsi"/>
        </w:rPr>
        <w:t>(ponad 1</w:t>
      </w:r>
      <w:r w:rsidR="00CC225A" w:rsidRPr="00072C12">
        <w:rPr>
          <w:rFonts w:asciiTheme="minorHAnsi" w:hAnsiTheme="minorHAnsi" w:cstheme="minorHAnsi"/>
        </w:rPr>
        <w:t>mln</w:t>
      </w:r>
      <w:r w:rsidR="00F526F4" w:rsidRPr="00072C12">
        <w:rPr>
          <w:rFonts w:asciiTheme="minorHAnsi" w:hAnsiTheme="minorHAnsi" w:cstheme="minorHAnsi"/>
        </w:rPr>
        <w:t xml:space="preserve"> </w:t>
      </w:r>
      <w:proofErr w:type="spellStart"/>
      <w:r w:rsidR="00F526F4" w:rsidRPr="00072C12">
        <w:rPr>
          <w:rFonts w:asciiTheme="minorHAnsi" w:hAnsiTheme="minorHAnsi" w:cstheme="minorHAnsi"/>
        </w:rPr>
        <w:t>wzkm</w:t>
      </w:r>
      <w:proofErr w:type="spellEnd"/>
      <w:r w:rsidR="00F526F4" w:rsidRPr="00072C12">
        <w:rPr>
          <w:rFonts w:asciiTheme="minorHAnsi" w:hAnsiTheme="minorHAnsi" w:cstheme="minorHAnsi"/>
        </w:rPr>
        <w:t xml:space="preserve">) </w:t>
      </w:r>
      <w:r w:rsidRPr="00072C12">
        <w:rPr>
          <w:rFonts w:asciiTheme="minorHAnsi" w:hAnsiTheme="minorHAnsi" w:cstheme="minorHAnsi"/>
        </w:rPr>
        <w:t>oraz  Długołęka</w:t>
      </w:r>
      <w:r w:rsidR="00C14B86" w:rsidRPr="00072C12">
        <w:rPr>
          <w:rFonts w:asciiTheme="minorHAnsi" w:hAnsiTheme="minorHAnsi" w:cstheme="minorHAnsi"/>
        </w:rPr>
        <w:t xml:space="preserve"> (ponad 1</w:t>
      </w:r>
      <w:r w:rsidR="00CC225A" w:rsidRPr="00072C12">
        <w:rPr>
          <w:rFonts w:asciiTheme="minorHAnsi" w:hAnsiTheme="minorHAnsi" w:cstheme="minorHAnsi"/>
        </w:rPr>
        <w:t>mln</w:t>
      </w:r>
      <w:r w:rsidR="00C14B86" w:rsidRPr="00072C12">
        <w:rPr>
          <w:rFonts w:asciiTheme="minorHAnsi" w:hAnsiTheme="minorHAnsi" w:cstheme="minorHAnsi"/>
        </w:rPr>
        <w:t xml:space="preserve"> </w:t>
      </w:r>
      <w:proofErr w:type="spellStart"/>
      <w:r w:rsidR="00C14B86" w:rsidRPr="00072C12">
        <w:rPr>
          <w:rFonts w:asciiTheme="minorHAnsi" w:hAnsiTheme="minorHAnsi" w:cstheme="minorHAnsi"/>
        </w:rPr>
        <w:t>wzkm</w:t>
      </w:r>
      <w:proofErr w:type="spellEnd"/>
      <w:r w:rsidR="00C14B86" w:rsidRPr="00072C12">
        <w:rPr>
          <w:rFonts w:asciiTheme="minorHAnsi" w:hAnsiTheme="minorHAnsi" w:cstheme="minorHAnsi"/>
        </w:rPr>
        <w:t xml:space="preserve">). </w:t>
      </w:r>
      <w:r w:rsidR="00267BEA" w:rsidRPr="00072C12">
        <w:rPr>
          <w:rFonts w:asciiTheme="minorHAnsi" w:hAnsiTheme="minorHAnsi" w:cstheme="minorHAnsi"/>
        </w:rPr>
        <w:t xml:space="preserve">W gminach </w:t>
      </w:r>
      <w:r w:rsidR="00332F51" w:rsidRPr="00072C12">
        <w:rPr>
          <w:rFonts w:asciiTheme="minorHAnsi" w:hAnsiTheme="minorHAnsi" w:cstheme="minorHAnsi"/>
        </w:rPr>
        <w:t>Brzeg Dolny, Dziadowa Kłoda, Jordanów Śląski, Krośnice, Międzybórz, Prusice, Syców, Wołów</w:t>
      </w:r>
      <w:r w:rsidR="00534FC7" w:rsidRPr="00072C12">
        <w:rPr>
          <w:rFonts w:asciiTheme="minorHAnsi" w:hAnsiTheme="minorHAnsi" w:cstheme="minorHAnsi"/>
        </w:rPr>
        <w:t xml:space="preserve">, Zawonia oraz Żmigród wartość pracy przewozowej wynosi 0, co oznacza brak </w:t>
      </w:r>
      <w:r w:rsidR="0071755D" w:rsidRPr="00072C12">
        <w:rPr>
          <w:rFonts w:asciiTheme="minorHAnsi" w:hAnsiTheme="minorHAnsi" w:cstheme="minorHAnsi"/>
        </w:rPr>
        <w:t xml:space="preserve">obsługi komunikacyjnej </w:t>
      </w:r>
      <w:r w:rsidR="00C03A96" w:rsidRPr="00072C12">
        <w:rPr>
          <w:rFonts w:asciiTheme="minorHAnsi" w:hAnsiTheme="minorHAnsi" w:cstheme="minorHAnsi"/>
        </w:rPr>
        <w:t>organizowanej przez Gminy</w:t>
      </w:r>
      <w:r w:rsidR="0071755D" w:rsidRPr="00072C12">
        <w:rPr>
          <w:rFonts w:asciiTheme="minorHAnsi" w:hAnsiTheme="minorHAnsi" w:cstheme="minorHAnsi"/>
        </w:rPr>
        <w:t>. Należy wyszczególnić gmin</w:t>
      </w:r>
      <w:r w:rsidR="000A638B" w:rsidRPr="00072C12">
        <w:rPr>
          <w:rFonts w:asciiTheme="minorHAnsi" w:hAnsiTheme="minorHAnsi" w:cstheme="minorHAnsi"/>
        </w:rPr>
        <w:t>ę Malczyc</w:t>
      </w:r>
      <w:r w:rsidR="00C03A96" w:rsidRPr="00072C12">
        <w:rPr>
          <w:rFonts w:asciiTheme="minorHAnsi" w:hAnsiTheme="minorHAnsi" w:cstheme="minorHAnsi"/>
        </w:rPr>
        <w:t>e</w:t>
      </w:r>
      <w:r w:rsidR="00FC1AE3" w:rsidRPr="00072C12">
        <w:rPr>
          <w:rFonts w:asciiTheme="minorHAnsi" w:hAnsiTheme="minorHAnsi" w:cstheme="minorHAnsi"/>
        </w:rPr>
        <w:t xml:space="preserve"> i gminę </w:t>
      </w:r>
      <w:r w:rsidR="000A638B" w:rsidRPr="00072C12">
        <w:rPr>
          <w:rFonts w:asciiTheme="minorHAnsi" w:hAnsiTheme="minorHAnsi" w:cstheme="minorHAnsi"/>
        </w:rPr>
        <w:t xml:space="preserve">Oborniki Śląskie, </w:t>
      </w:r>
      <w:r w:rsidR="00FC1AE3" w:rsidRPr="00072C12">
        <w:rPr>
          <w:rFonts w:asciiTheme="minorHAnsi" w:hAnsiTheme="minorHAnsi" w:cstheme="minorHAnsi"/>
        </w:rPr>
        <w:t xml:space="preserve">gdzie </w:t>
      </w:r>
      <w:r w:rsidR="00FE75CB" w:rsidRPr="00072C12">
        <w:rPr>
          <w:rFonts w:asciiTheme="minorHAnsi" w:hAnsiTheme="minorHAnsi" w:cstheme="minorHAnsi"/>
        </w:rPr>
        <w:t>wartość pracy przewozowej w</w:t>
      </w:r>
      <w:r w:rsidR="00B21EF9" w:rsidRPr="00072C12">
        <w:rPr>
          <w:rFonts w:asciiTheme="minorHAnsi" w:hAnsiTheme="minorHAnsi" w:cstheme="minorHAnsi"/>
        </w:rPr>
        <w:t xml:space="preserve"> latach 2022-2023 wynosiła 0 </w:t>
      </w:r>
      <w:proofErr w:type="spellStart"/>
      <w:r w:rsidR="00B21EF9" w:rsidRPr="00072C12">
        <w:rPr>
          <w:rFonts w:asciiTheme="minorHAnsi" w:hAnsiTheme="minorHAnsi" w:cstheme="minorHAnsi"/>
        </w:rPr>
        <w:t>wzkm</w:t>
      </w:r>
      <w:proofErr w:type="spellEnd"/>
      <w:r w:rsidR="00B21EF9" w:rsidRPr="00072C12">
        <w:rPr>
          <w:rFonts w:asciiTheme="minorHAnsi" w:hAnsiTheme="minorHAnsi" w:cstheme="minorHAnsi"/>
        </w:rPr>
        <w:t>, a następnie gwałtownie wzrosła w</w:t>
      </w:r>
      <w:r w:rsidR="00FE75CB" w:rsidRPr="00072C12">
        <w:rPr>
          <w:rFonts w:asciiTheme="minorHAnsi" w:hAnsiTheme="minorHAnsi" w:cstheme="minorHAnsi"/>
        </w:rPr>
        <w:t xml:space="preserve"> 2024 </w:t>
      </w:r>
      <w:r w:rsidR="00B21EF9" w:rsidRPr="00072C12">
        <w:rPr>
          <w:rFonts w:asciiTheme="minorHAnsi" w:hAnsiTheme="minorHAnsi" w:cstheme="minorHAnsi"/>
        </w:rPr>
        <w:t xml:space="preserve">r. </w:t>
      </w:r>
      <w:r w:rsidR="0093288B" w:rsidRPr="00072C12">
        <w:rPr>
          <w:rFonts w:asciiTheme="minorHAnsi" w:hAnsiTheme="minorHAnsi" w:cstheme="minorHAnsi"/>
        </w:rPr>
        <w:t xml:space="preserve">Obie gminy uruchomiły własne komunikacje gminne: </w:t>
      </w:r>
      <w:r w:rsidR="00CA020A" w:rsidRPr="00072C12">
        <w:rPr>
          <w:rFonts w:asciiTheme="minorHAnsi" w:hAnsiTheme="minorHAnsi" w:cstheme="minorHAnsi"/>
        </w:rPr>
        <w:t xml:space="preserve"> </w:t>
      </w:r>
      <w:r w:rsidR="00960C2C" w:rsidRPr="00072C12">
        <w:rPr>
          <w:rFonts w:asciiTheme="minorHAnsi" w:hAnsiTheme="minorHAnsi" w:cstheme="minorHAnsi"/>
        </w:rPr>
        <w:t>Gmina Malczyce z dniem 1 grudnia 2023</w:t>
      </w:r>
      <w:r w:rsidR="0093288B" w:rsidRPr="00072C12">
        <w:rPr>
          <w:rFonts w:asciiTheme="minorHAnsi" w:hAnsiTheme="minorHAnsi" w:cstheme="minorHAnsi"/>
        </w:rPr>
        <w:t>r.</w:t>
      </w:r>
      <w:r w:rsidR="005D7D5A" w:rsidRPr="00072C12">
        <w:rPr>
          <w:rFonts w:asciiTheme="minorHAnsi" w:hAnsiTheme="minorHAnsi" w:cstheme="minorHAnsi"/>
        </w:rPr>
        <w:t xml:space="preserve">, </w:t>
      </w:r>
      <w:r w:rsidR="0093288B" w:rsidRPr="00072C12">
        <w:rPr>
          <w:rFonts w:asciiTheme="minorHAnsi" w:hAnsiTheme="minorHAnsi" w:cstheme="minorHAnsi"/>
        </w:rPr>
        <w:t>a</w:t>
      </w:r>
      <w:r w:rsidR="00960C2C" w:rsidRPr="00072C12">
        <w:rPr>
          <w:rFonts w:asciiTheme="minorHAnsi" w:hAnsiTheme="minorHAnsi" w:cstheme="minorHAnsi"/>
        </w:rPr>
        <w:t xml:space="preserve"> </w:t>
      </w:r>
      <w:r w:rsidR="0093288B" w:rsidRPr="00072C12">
        <w:rPr>
          <w:rFonts w:asciiTheme="minorHAnsi" w:hAnsiTheme="minorHAnsi" w:cstheme="minorHAnsi"/>
        </w:rPr>
        <w:t xml:space="preserve">Gmina Oborniki Śląskie </w:t>
      </w:r>
      <w:r w:rsidR="009B65DB">
        <w:rPr>
          <w:rFonts w:asciiTheme="minorHAnsi" w:hAnsiTheme="minorHAnsi" w:cstheme="minorHAnsi"/>
        </w:rPr>
        <w:t xml:space="preserve">                            </w:t>
      </w:r>
      <w:r w:rsidR="00960C2C" w:rsidRPr="00072C12">
        <w:rPr>
          <w:rFonts w:asciiTheme="minorHAnsi" w:hAnsiTheme="minorHAnsi" w:cstheme="minorHAnsi"/>
        </w:rPr>
        <w:t>z dniem 1 października 2024</w:t>
      </w:r>
      <w:r w:rsidR="0093288B" w:rsidRPr="00072C12">
        <w:rPr>
          <w:rFonts w:asciiTheme="minorHAnsi" w:hAnsiTheme="minorHAnsi" w:cstheme="minorHAnsi"/>
        </w:rPr>
        <w:t xml:space="preserve">r. </w:t>
      </w:r>
      <w:r w:rsidR="00960C2C" w:rsidRPr="00072C12">
        <w:rPr>
          <w:rFonts w:asciiTheme="minorHAnsi" w:hAnsiTheme="minorHAnsi" w:cstheme="minorHAnsi"/>
        </w:rPr>
        <w:t xml:space="preserve">  </w:t>
      </w:r>
    </w:p>
    <w:p w14:paraId="32ABBDC9" w14:textId="114B7E71" w:rsidR="00DC53E7" w:rsidRPr="00072C12" w:rsidRDefault="005D7D5A" w:rsidP="00B4711C">
      <w:pPr>
        <w:jc w:val="left"/>
        <w:rPr>
          <w:rFonts w:asciiTheme="minorHAnsi" w:hAnsiTheme="minorHAnsi" w:cstheme="minorHAnsi"/>
        </w:rPr>
      </w:pPr>
      <w:r w:rsidRPr="00072C12">
        <w:rPr>
          <w:rFonts w:asciiTheme="minorHAnsi" w:hAnsiTheme="minorHAnsi" w:cstheme="minorHAnsi"/>
        </w:rPr>
        <w:lastRenderedPageBreak/>
        <w:t>Gmina</w:t>
      </w:r>
      <w:r w:rsidR="00842C11" w:rsidRPr="00072C12">
        <w:rPr>
          <w:rFonts w:asciiTheme="minorHAnsi" w:hAnsiTheme="minorHAnsi" w:cstheme="minorHAnsi"/>
        </w:rPr>
        <w:t xml:space="preserve"> </w:t>
      </w:r>
      <w:r w:rsidRPr="00072C12">
        <w:rPr>
          <w:rFonts w:asciiTheme="minorHAnsi" w:hAnsiTheme="minorHAnsi" w:cstheme="minorHAnsi"/>
        </w:rPr>
        <w:t>Wrocław</w:t>
      </w:r>
      <w:r w:rsidR="00842C11" w:rsidRPr="00072C12">
        <w:rPr>
          <w:rFonts w:asciiTheme="minorHAnsi" w:hAnsiTheme="minorHAnsi" w:cstheme="minorHAnsi"/>
        </w:rPr>
        <w:t>, na podstawie porozumień międzygminnych,</w:t>
      </w:r>
      <w:r w:rsidR="00DE5CEF" w:rsidRPr="00072C12">
        <w:rPr>
          <w:rFonts w:asciiTheme="minorHAnsi" w:hAnsiTheme="minorHAnsi" w:cstheme="minorHAnsi"/>
        </w:rPr>
        <w:t xml:space="preserve"> zapewnia </w:t>
      </w:r>
      <w:r w:rsidR="00842C11" w:rsidRPr="00072C12">
        <w:rPr>
          <w:rFonts w:asciiTheme="minorHAnsi" w:hAnsiTheme="minorHAnsi" w:cstheme="minorHAnsi"/>
        </w:rPr>
        <w:t xml:space="preserve">połączenia autobusowe </w:t>
      </w:r>
      <w:r w:rsidR="00DE5CEF" w:rsidRPr="00072C12">
        <w:rPr>
          <w:rFonts w:asciiTheme="minorHAnsi" w:hAnsiTheme="minorHAnsi" w:cstheme="minorHAnsi"/>
        </w:rPr>
        <w:t>liniami strefowymi o numerach 9xx</w:t>
      </w:r>
      <w:r w:rsidR="00B12EE8" w:rsidRPr="00072C12">
        <w:rPr>
          <w:rFonts w:asciiTheme="minorHAnsi" w:hAnsiTheme="minorHAnsi" w:cstheme="minorHAnsi"/>
        </w:rPr>
        <w:t xml:space="preserve"> </w:t>
      </w:r>
      <w:r w:rsidR="00842C11" w:rsidRPr="00072C12">
        <w:rPr>
          <w:rFonts w:asciiTheme="minorHAnsi" w:hAnsiTheme="minorHAnsi" w:cstheme="minorHAnsi"/>
        </w:rPr>
        <w:t>z</w:t>
      </w:r>
      <w:r w:rsidR="00B12EE8" w:rsidRPr="00072C12">
        <w:rPr>
          <w:rFonts w:asciiTheme="minorHAnsi" w:hAnsiTheme="minorHAnsi" w:cstheme="minorHAnsi"/>
        </w:rPr>
        <w:t xml:space="preserve"> gmin</w:t>
      </w:r>
      <w:r w:rsidR="00842C11" w:rsidRPr="00072C12">
        <w:rPr>
          <w:rFonts w:asciiTheme="minorHAnsi" w:hAnsiTheme="minorHAnsi" w:cstheme="minorHAnsi"/>
        </w:rPr>
        <w:t>ami Cz</w:t>
      </w:r>
      <w:r w:rsidR="00B12EE8" w:rsidRPr="00072C12">
        <w:rPr>
          <w:rFonts w:asciiTheme="minorHAnsi" w:hAnsiTheme="minorHAnsi" w:cstheme="minorHAnsi"/>
        </w:rPr>
        <w:t xml:space="preserve">ernica, Długołęka, Kąty Wrocławskie, Kobierzyce, Miękinia, </w:t>
      </w:r>
      <w:r w:rsidR="009628C0" w:rsidRPr="00072C12">
        <w:rPr>
          <w:rFonts w:asciiTheme="minorHAnsi" w:hAnsiTheme="minorHAnsi" w:cstheme="minorHAnsi"/>
        </w:rPr>
        <w:t xml:space="preserve">Siechnice, </w:t>
      </w:r>
      <w:r w:rsidR="00B12EE8" w:rsidRPr="00072C12">
        <w:rPr>
          <w:rFonts w:asciiTheme="minorHAnsi" w:hAnsiTheme="minorHAnsi" w:cstheme="minorHAnsi"/>
        </w:rPr>
        <w:t>Wisznia Mała, Żórawina</w:t>
      </w:r>
      <w:r w:rsidR="00123F01" w:rsidRPr="00072C12">
        <w:rPr>
          <w:rFonts w:asciiTheme="minorHAnsi" w:hAnsiTheme="minorHAnsi" w:cstheme="minorHAnsi"/>
        </w:rPr>
        <w:t xml:space="preserve"> </w:t>
      </w:r>
      <w:r w:rsidR="009345F3" w:rsidRPr="00072C12">
        <w:rPr>
          <w:rFonts w:asciiTheme="minorHAnsi" w:hAnsiTheme="minorHAnsi" w:cstheme="minorHAnsi"/>
        </w:rPr>
        <w:t>(</w:t>
      </w:r>
      <w:r w:rsidR="002C3164" w:rsidRPr="00072C12">
        <w:rPr>
          <w:rFonts w:asciiTheme="minorHAnsi" w:hAnsiTheme="minorHAnsi" w:cstheme="minorHAnsi"/>
        </w:rPr>
        <w:t xml:space="preserve">np. </w:t>
      </w:r>
      <w:r w:rsidR="00123F01" w:rsidRPr="00072C12">
        <w:rPr>
          <w:rFonts w:asciiTheme="minorHAnsi" w:hAnsiTheme="minorHAnsi" w:cstheme="minorHAnsi"/>
        </w:rPr>
        <w:t xml:space="preserve">linia </w:t>
      </w:r>
      <w:r w:rsidR="002C3164" w:rsidRPr="00072C12">
        <w:rPr>
          <w:rFonts w:asciiTheme="minorHAnsi" w:hAnsiTheme="minorHAnsi" w:cstheme="minorHAnsi"/>
        </w:rPr>
        <w:t xml:space="preserve">903 Żórawina Kościół św. Trójcy </w:t>
      </w:r>
      <w:r w:rsidR="00375DA6" w:rsidRPr="00072C12">
        <w:rPr>
          <w:rFonts w:asciiTheme="minorHAnsi" w:hAnsiTheme="minorHAnsi" w:cstheme="minorHAnsi"/>
        </w:rPr>
        <w:t>–</w:t>
      </w:r>
      <w:r w:rsidR="002C3164" w:rsidRPr="00072C12">
        <w:rPr>
          <w:rFonts w:asciiTheme="minorHAnsi" w:hAnsiTheme="minorHAnsi" w:cstheme="minorHAnsi"/>
        </w:rPr>
        <w:t xml:space="preserve"> </w:t>
      </w:r>
      <w:r w:rsidR="00375DA6" w:rsidRPr="00072C12">
        <w:rPr>
          <w:rFonts w:asciiTheme="minorHAnsi" w:hAnsiTheme="minorHAnsi" w:cstheme="minorHAnsi"/>
        </w:rPr>
        <w:t xml:space="preserve">Wrocław </w:t>
      </w:r>
      <w:proofErr w:type="spellStart"/>
      <w:r w:rsidR="00375DA6" w:rsidRPr="00072C12">
        <w:rPr>
          <w:rFonts w:asciiTheme="minorHAnsi" w:hAnsiTheme="minorHAnsi" w:cstheme="minorHAnsi"/>
        </w:rPr>
        <w:t>Tarnogaj</w:t>
      </w:r>
      <w:proofErr w:type="spellEnd"/>
      <w:r w:rsidR="00C53491" w:rsidRPr="00072C12">
        <w:rPr>
          <w:rFonts w:asciiTheme="minorHAnsi" w:hAnsiTheme="minorHAnsi" w:cstheme="minorHAnsi"/>
        </w:rPr>
        <w:t>,</w:t>
      </w:r>
      <w:r w:rsidR="00123F01" w:rsidRPr="00072C12">
        <w:rPr>
          <w:rFonts w:asciiTheme="minorHAnsi" w:hAnsiTheme="minorHAnsi" w:cstheme="minorHAnsi"/>
        </w:rPr>
        <w:t xml:space="preserve"> czy linia </w:t>
      </w:r>
      <w:r w:rsidR="00C53491" w:rsidRPr="00072C12">
        <w:rPr>
          <w:rFonts w:asciiTheme="minorHAnsi" w:hAnsiTheme="minorHAnsi" w:cstheme="minorHAnsi"/>
        </w:rPr>
        <w:t xml:space="preserve">944 </w:t>
      </w:r>
      <w:r w:rsidR="00A32ECA" w:rsidRPr="00072C12">
        <w:rPr>
          <w:rFonts w:asciiTheme="minorHAnsi" w:hAnsiTheme="minorHAnsi" w:cstheme="minorHAnsi"/>
        </w:rPr>
        <w:t xml:space="preserve">Mirków Skrzy, Polna </w:t>
      </w:r>
      <w:r w:rsidR="00954992" w:rsidRPr="00072C12">
        <w:rPr>
          <w:rFonts w:asciiTheme="minorHAnsi" w:hAnsiTheme="minorHAnsi" w:cstheme="minorHAnsi"/>
        </w:rPr>
        <w:t>–</w:t>
      </w:r>
      <w:r w:rsidR="00A32ECA" w:rsidRPr="00072C12">
        <w:rPr>
          <w:rFonts w:asciiTheme="minorHAnsi" w:hAnsiTheme="minorHAnsi" w:cstheme="minorHAnsi"/>
        </w:rPr>
        <w:t xml:space="preserve"> </w:t>
      </w:r>
      <w:r w:rsidR="00954992" w:rsidRPr="00072C12">
        <w:rPr>
          <w:rFonts w:asciiTheme="minorHAnsi" w:hAnsiTheme="minorHAnsi" w:cstheme="minorHAnsi"/>
        </w:rPr>
        <w:t xml:space="preserve">Wrocław </w:t>
      </w:r>
      <w:proofErr w:type="spellStart"/>
      <w:r w:rsidR="00954992" w:rsidRPr="00072C12">
        <w:rPr>
          <w:rFonts w:asciiTheme="minorHAnsi" w:hAnsiTheme="minorHAnsi" w:cstheme="minorHAnsi"/>
        </w:rPr>
        <w:t>Mulicka</w:t>
      </w:r>
      <w:proofErr w:type="spellEnd"/>
      <w:r w:rsidR="00375DA6" w:rsidRPr="00072C12">
        <w:rPr>
          <w:rFonts w:asciiTheme="minorHAnsi" w:hAnsiTheme="minorHAnsi" w:cstheme="minorHAnsi"/>
        </w:rPr>
        <w:t>)</w:t>
      </w:r>
      <w:r w:rsidR="00842C11" w:rsidRPr="00072C12">
        <w:rPr>
          <w:rFonts w:asciiTheme="minorHAnsi" w:hAnsiTheme="minorHAnsi" w:cstheme="minorHAnsi"/>
        </w:rPr>
        <w:t>.</w:t>
      </w:r>
      <w:r w:rsidRPr="00072C12">
        <w:rPr>
          <w:rFonts w:asciiTheme="minorHAnsi" w:hAnsiTheme="minorHAnsi" w:cstheme="minorHAnsi"/>
        </w:rPr>
        <w:t xml:space="preserve"> </w:t>
      </w:r>
      <w:r w:rsidR="00842C11" w:rsidRPr="00072C12">
        <w:rPr>
          <w:rFonts w:asciiTheme="minorHAnsi" w:hAnsiTheme="minorHAnsi" w:cstheme="minorHAnsi"/>
        </w:rPr>
        <w:t xml:space="preserve"> </w:t>
      </w:r>
      <w:r w:rsidR="00DE5CEF" w:rsidRPr="00072C12">
        <w:rPr>
          <w:rFonts w:asciiTheme="minorHAnsi" w:hAnsiTheme="minorHAnsi" w:cstheme="minorHAnsi"/>
        </w:rPr>
        <w:t xml:space="preserve"> </w:t>
      </w:r>
    </w:p>
    <w:p w14:paraId="6641D44A" w14:textId="3D972914" w:rsidR="0006249F" w:rsidRDefault="00842C11" w:rsidP="00B4711C">
      <w:pPr>
        <w:jc w:val="left"/>
        <w:rPr>
          <w:rFonts w:asciiTheme="minorHAnsi" w:hAnsiTheme="minorHAnsi" w:cstheme="minorHAnsi"/>
        </w:rPr>
      </w:pPr>
      <w:r w:rsidRPr="00072C12">
        <w:rPr>
          <w:rFonts w:asciiTheme="minorHAnsi" w:hAnsiTheme="minorHAnsi" w:cstheme="minorHAnsi"/>
        </w:rPr>
        <w:t>Na terenie MOFW przewozy realizuje również z</w:t>
      </w:r>
      <w:r w:rsidRPr="00072C12">
        <w:rPr>
          <w:rFonts w:asciiTheme="minorHAnsi" w:hAnsiTheme="minorHAnsi" w:cstheme="minorHAnsi"/>
          <w:color w:val="000000"/>
          <w:shd w:val="clear" w:color="auto" w:fill="FFFFFF"/>
        </w:rPr>
        <w:t>wiązek powiatowo-gminny „Oławskie Przewozy Gminno-Powiatowe”</w:t>
      </w:r>
      <w:r w:rsidRPr="00072C12">
        <w:rPr>
          <w:rFonts w:asciiTheme="minorHAnsi" w:hAnsiTheme="minorHAnsi" w:cstheme="minorHAnsi"/>
        </w:rPr>
        <w:t xml:space="preserve">. Jest on organizatorem </w:t>
      </w:r>
      <w:r w:rsidRPr="00072C12">
        <w:rPr>
          <w:rFonts w:asciiTheme="minorHAnsi" w:hAnsiTheme="minorHAnsi" w:cstheme="minorHAnsi"/>
          <w:color w:val="000000"/>
          <w:shd w:val="clear" w:color="auto" w:fill="FFFFFF"/>
        </w:rPr>
        <w:t>publicznego transportu zbiorowego</w:t>
      </w:r>
      <w:r w:rsidRPr="00072C12">
        <w:rPr>
          <w:rFonts w:asciiTheme="minorHAnsi" w:hAnsiTheme="minorHAnsi" w:cstheme="minorHAnsi"/>
        </w:rPr>
        <w:t xml:space="preserve"> na terenach gmin</w:t>
      </w:r>
      <w:r w:rsidR="00723C7B" w:rsidRPr="00072C12">
        <w:rPr>
          <w:rFonts w:asciiTheme="minorHAnsi" w:hAnsiTheme="minorHAnsi" w:cstheme="minorHAnsi"/>
        </w:rPr>
        <w:t xml:space="preserve"> </w:t>
      </w:r>
      <w:r w:rsidRPr="00072C12">
        <w:rPr>
          <w:rFonts w:asciiTheme="minorHAnsi" w:hAnsiTheme="minorHAnsi" w:cstheme="minorHAnsi"/>
        </w:rPr>
        <w:t>Oł</w:t>
      </w:r>
      <w:r w:rsidR="008D2A2A" w:rsidRPr="00072C12">
        <w:rPr>
          <w:rFonts w:asciiTheme="minorHAnsi" w:hAnsiTheme="minorHAnsi" w:cstheme="minorHAnsi"/>
        </w:rPr>
        <w:t>a</w:t>
      </w:r>
      <w:r w:rsidRPr="00072C12">
        <w:rPr>
          <w:rFonts w:asciiTheme="minorHAnsi" w:hAnsiTheme="minorHAnsi" w:cstheme="minorHAnsi"/>
        </w:rPr>
        <w:t xml:space="preserve">wa, Domaniów, </w:t>
      </w:r>
      <w:r w:rsidR="008D2A2A" w:rsidRPr="00072C12">
        <w:rPr>
          <w:rFonts w:asciiTheme="minorHAnsi" w:hAnsiTheme="minorHAnsi" w:cstheme="minorHAnsi"/>
        </w:rPr>
        <w:t>Jelcz-Laskowice</w:t>
      </w:r>
      <w:r w:rsidRPr="00072C12">
        <w:rPr>
          <w:rFonts w:asciiTheme="minorHAnsi" w:hAnsiTheme="minorHAnsi" w:cstheme="minorHAnsi"/>
        </w:rPr>
        <w:t xml:space="preserve">, Siechnice, </w:t>
      </w:r>
      <w:r w:rsidRPr="00072C12">
        <w:rPr>
          <w:rFonts w:asciiTheme="minorHAnsi" w:hAnsiTheme="minorHAnsi" w:cstheme="minorHAnsi"/>
          <w:color w:val="000000"/>
          <w:shd w:val="clear" w:color="auto" w:fill="FFFFFF"/>
        </w:rPr>
        <w:t>Żórawina</w:t>
      </w:r>
      <w:r w:rsidR="008D2A2A" w:rsidRPr="00072C12">
        <w:rPr>
          <w:rFonts w:asciiTheme="minorHAnsi" w:hAnsiTheme="minorHAnsi" w:cstheme="minorHAnsi"/>
          <w:color w:val="000000"/>
          <w:shd w:val="clear" w:color="auto" w:fill="FFFFFF"/>
        </w:rPr>
        <w:t>,</w:t>
      </w:r>
      <w:r w:rsidRPr="00072C12">
        <w:rPr>
          <w:rFonts w:asciiTheme="minorHAnsi" w:hAnsiTheme="minorHAnsi" w:cstheme="minorHAnsi"/>
          <w:color w:val="000000"/>
          <w:shd w:val="clear" w:color="auto" w:fill="FFFFFF"/>
        </w:rPr>
        <w:t xml:space="preserve"> </w:t>
      </w:r>
      <w:r w:rsidRPr="00072C12">
        <w:rPr>
          <w:rFonts w:asciiTheme="minorHAnsi" w:hAnsiTheme="minorHAnsi" w:cstheme="minorHAnsi"/>
        </w:rPr>
        <w:t>Miasto Oława</w:t>
      </w:r>
      <w:r w:rsidR="008D2A2A" w:rsidRPr="00072C12">
        <w:rPr>
          <w:rFonts w:asciiTheme="minorHAnsi" w:hAnsiTheme="minorHAnsi" w:cstheme="minorHAnsi"/>
          <w:color w:val="000000"/>
          <w:shd w:val="clear" w:color="auto" w:fill="FFFFFF"/>
        </w:rPr>
        <w:t xml:space="preserve">. Przykładowo </w:t>
      </w:r>
      <w:r w:rsidR="006A43CD" w:rsidRPr="00072C12">
        <w:rPr>
          <w:rFonts w:asciiTheme="minorHAnsi" w:hAnsiTheme="minorHAnsi" w:cstheme="minorHAnsi"/>
        </w:rPr>
        <w:t xml:space="preserve">Gmina </w:t>
      </w:r>
      <w:r w:rsidR="0006249F" w:rsidRPr="00072C12">
        <w:rPr>
          <w:rFonts w:asciiTheme="minorHAnsi" w:hAnsiTheme="minorHAnsi" w:cstheme="minorHAnsi"/>
        </w:rPr>
        <w:t>Siechnice zawarł</w:t>
      </w:r>
      <w:r w:rsidR="006A43CD" w:rsidRPr="00072C12">
        <w:rPr>
          <w:rFonts w:asciiTheme="minorHAnsi" w:hAnsiTheme="minorHAnsi" w:cstheme="minorHAnsi"/>
        </w:rPr>
        <w:t>a</w:t>
      </w:r>
      <w:r w:rsidR="0006249F" w:rsidRPr="00072C12">
        <w:rPr>
          <w:rFonts w:asciiTheme="minorHAnsi" w:hAnsiTheme="minorHAnsi" w:cstheme="minorHAnsi"/>
        </w:rPr>
        <w:t xml:space="preserve"> porozumienie z Oławskimi Przewozami Gminno-Powiatowymi</w:t>
      </w:r>
      <w:r w:rsidR="008D2A2A" w:rsidRPr="00072C12">
        <w:rPr>
          <w:rFonts w:asciiTheme="minorHAnsi" w:hAnsiTheme="minorHAnsi" w:cstheme="minorHAnsi"/>
        </w:rPr>
        <w:t>,</w:t>
      </w:r>
      <w:r w:rsidR="0006249F" w:rsidRPr="00072C12">
        <w:rPr>
          <w:rFonts w:asciiTheme="minorHAnsi" w:hAnsiTheme="minorHAnsi" w:cstheme="minorHAnsi"/>
        </w:rPr>
        <w:t xml:space="preserve"> </w:t>
      </w:r>
      <w:r w:rsidR="008D2A2A" w:rsidRPr="00072C12">
        <w:rPr>
          <w:rFonts w:asciiTheme="minorHAnsi" w:hAnsiTheme="minorHAnsi" w:cstheme="minorHAnsi"/>
        </w:rPr>
        <w:t>dotyczące</w:t>
      </w:r>
      <w:r w:rsidR="0006249F" w:rsidRPr="00072C12">
        <w:rPr>
          <w:rFonts w:asciiTheme="minorHAnsi" w:hAnsiTheme="minorHAnsi" w:cstheme="minorHAnsi"/>
        </w:rPr>
        <w:t xml:space="preserve"> funkcjonowania publicznego transportu zbiorowego w aglomeracji</w:t>
      </w:r>
      <w:r w:rsidR="008D2A2A" w:rsidRPr="00072C12">
        <w:rPr>
          <w:rFonts w:asciiTheme="minorHAnsi" w:hAnsiTheme="minorHAnsi" w:cstheme="minorHAnsi"/>
        </w:rPr>
        <w:t xml:space="preserve">, </w:t>
      </w:r>
      <w:r w:rsidR="0006249F" w:rsidRPr="00072C12">
        <w:rPr>
          <w:rFonts w:asciiTheme="minorHAnsi" w:hAnsiTheme="minorHAnsi" w:cstheme="minorHAnsi"/>
        </w:rPr>
        <w:t>na liniach 860</w:t>
      </w:r>
      <w:r w:rsidR="00B82618" w:rsidRPr="00072C12">
        <w:rPr>
          <w:rFonts w:asciiTheme="minorHAnsi" w:hAnsiTheme="minorHAnsi" w:cstheme="minorHAnsi"/>
        </w:rPr>
        <w:t xml:space="preserve"> (</w:t>
      </w:r>
      <w:proofErr w:type="spellStart"/>
      <w:r w:rsidR="00B82618" w:rsidRPr="00072C12">
        <w:rPr>
          <w:rFonts w:asciiTheme="minorHAnsi" w:hAnsiTheme="minorHAnsi" w:cstheme="minorHAnsi"/>
        </w:rPr>
        <w:t>Iwiny</w:t>
      </w:r>
      <w:proofErr w:type="spellEnd"/>
      <w:r w:rsidR="00B82618" w:rsidRPr="00072C12">
        <w:rPr>
          <w:rFonts w:asciiTheme="minorHAnsi" w:hAnsiTheme="minorHAnsi" w:cstheme="minorHAnsi"/>
        </w:rPr>
        <w:t xml:space="preserve"> Pętla – Wrocław Brochó</w:t>
      </w:r>
      <w:r w:rsidR="00322D45" w:rsidRPr="00072C12">
        <w:rPr>
          <w:rFonts w:asciiTheme="minorHAnsi" w:hAnsiTheme="minorHAnsi" w:cstheme="minorHAnsi"/>
        </w:rPr>
        <w:t>w)</w:t>
      </w:r>
      <w:r w:rsidR="0006249F" w:rsidRPr="00072C12">
        <w:rPr>
          <w:rFonts w:asciiTheme="minorHAnsi" w:hAnsiTheme="minorHAnsi" w:cstheme="minorHAnsi"/>
        </w:rPr>
        <w:t xml:space="preserve">, 870 </w:t>
      </w:r>
      <w:r w:rsidR="008963BB" w:rsidRPr="00072C12">
        <w:rPr>
          <w:rFonts w:asciiTheme="minorHAnsi" w:hAnsiTheme="minorHAnsi" w:cstheme="minorHAnsi"/>
        </w:rPr>
        <w:t xml:space="preserve">(Zacharzyce Orzechowa – Wrocław </w:t>
      </w:r>
      <w:proofErr w:type="spellStart"/>
      <w:r w:rsidR="008963BB" w:rsidRPr="00072C12">
        <w:rPr>
          <w:rFonts w:asciiTheme="minorHAnsi" w:hAnsiTheme="minorHAnsi" w:cstheme="minorHAnsi"/>
        </w:rPr>
        <w:t>Tarnogaj</w:t>
      </w:r>
      <w:proofErr w:type="spellEnd"/>
      <w:r w:rsidR="008963BB" w:rsidRPr="00072C12">
        <w:rPr>
          <w:rFonts w:asciiTheme="minorHAnsi" w:hAnsiTheme="minorHAnsi" w:cstheme="minorHAnsi"/>
        </w:rPr>
        <w:t xml:space="preserve">) </w:t>
      </w:r>
      <w:r w:rsidR="0006249F" w:rsidRPr="00072C12">
        <w:rPr>
          <w:rFonts w:asciiTheme="minorHAnsi" w:hAnsiTheme="minorHAnsi" w:cstheme="minorHAnsi"/>
        </w:rPr>
        <w:t>i 890</w:t>
      </w:r>
      <w:r w:rsidR="009614D5" w:rsidRPr="00072C12">
        <w:rPr>
          <w:rFonts w:asciiTheme="minorHAnsi" w:hAnsiTheme="minorHAnsi" w:cstheme="minorHAnsi"/>
        </w:rPr>
        <w:t xml:space="preserve"> (Trestno pętla – Wrocław Mazowiecka)</w:t>
      </w:r>
      <w:r w:rsidR="0006249F" w:rsidRPr="00072C12">
        <w:rPr>
          <w:rFonts w:asciiTheme="minorHAnsi" w:hAnsiTheme="minorHAnsi" w:cstheme="minorHAnsi"/>
        </w:rPr>
        <w:t xml:space="preserve">. </w:t>
      </w:r>
    </w:p>
    <w:p w14:paraId="6B0FC1D9" w14:textId="568C9D03" w:rsidR="00FB376E" w:rsidRDefault="00FB376E" w:rsidP="002734E6">
      <w:pPr>
        <w:rPr>
          <w:rFonts w:asciiTheme="minorHAnsi" w:hAnsiTheme="minorHAnsi" w:cstheme="minorHAnsi"/>
        </w:rPr>
      </w:pPr>
    </w:p>
    <w:p w14:paraId="6B706D9B" w14:textId="77777777" w:rsidR="00FB376E" w:rsidRPr="00072C12" w:rsidRDefault="00FB376E" w:rsidP="002734E6">
      <w:pPr>
        <w:rPr>
          <w:rFonts w:asciiTheme="minorHAnsi" w:hAnsiTheme="minorHAnsi" w:cstheme="minorHAnsi"/>
        </w:rPr>
      </w:pPr>
    </w:p>
    <w:p w14:paraId="1F69F8EC" w14:textId="77777777" w:rsidR="00336805" w:rsidRPr="00072C12" w:rsidRDefault="00336805" w:rsidP="00336805">
      <w:pPr>
        <w:pStyle w:val="Bezodstpw"/>
        <w:jc w:val="center"/>
        <w:rPr>
          <w:rFonts w:asciiTheme="minorHAnsi" w:hAnsiTheme="minorHAnsi" w:cstheme="minorHAnsi"/>
        </w:rPr>
      </w:pPr>
      <w:r w:rsidRPr="00072C12">
        <w:rPr>
          <w:rFonts w:asciiTheme="minorHAnsi" w:hAnsiTheme="minorHAnsi" w:cstheme="minorHAnsi"/>
          <w:noProof/>
        </w:rPr>
        <w:drawing>
          <wp:inline distT="0" distB="0" distL="0" distR="0" wp14:anchorId="106D5F7A" wp14:editId="04ED8675">
            <wp:extent cx="5544000" cy="3392413"/>
            <wp:effectExtent l="0" t="0" r="0" b="0"/>
            <wp:docPr id="856778986" name="Obraz 423" descr="Obraz zawierający drogę od lewej do prawej krawędzi,  domy, drzewa, na wolnym powietrzu. Fotografia lotnicza&#10;&#1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778986" name="Obraz 423" descr="Obraz zawierający drogę od lewej do prawej krawędzi,  domy, drzewa, na wolnym powietrzu. Fotografia lotnicza&#10;&#10; "/>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t="7055" b="11358"/>
                    <a:stretch>
                      <a:fillRect/>
                    </a:stretch>
                  </pic:blipFill>
                  <pic:spPr bwMode="auto">
                    <a:xfrm>
                      <a:off x="0" y="0"/>
                      <a:ext cx="5544000" cy="3392413"/>
                    </a:xfrm>
                    <a:prstGeom prst="rect">
                      <a:avLst/>
                    </a:prstGeom>
                    <a:noFill/>
                    <a:ln>
                      <a:noFill/>
                    </a:ln>
                    <a:extLst>
                      <a:ext uri="{53640926-AAD7-44D8-BBD7-CCE9431645EC}">
                        <a14:shadowObscured xmlns:a14="http://schemas.microsoft.com/office/drawing/2010/main"/>
                      </a:ext>
                    </a:extLst>
                  </pic:spPr>
                </pic:pic>
              </a:graphicData>
            </a:graphic>
          </wp:inline>
        </w:drawing>
      </w:r>
    </w:p>
    <w:p w14:paraId="3F7F4456" w14:textId="6C28D230" w:rsidR="00336805" w:rsidRPr="003C341C" w:rsidRDefault="00336805" w:rsidP="00F0646B">
      <w:pPr>
        <w:pStyle w:val="Legendarysunek"/>
        <w:rPr>
          <w:i w:val="0"/>
          <w:iCs w:val="0"/>
          <w:sz w:val="18"/>
        </w:rPr>
      </w:pPr>
      <w:r w:rsidRPr="003C341C">
        <w:rPr>
          <w:i w:val="0"/>
          <w:iCs w:val="0"/>
          <w:sz w:val="18"/>
        </w:rPr>
        <w:t xml:space="preserve">Rysunek </w:t>
      </w:r>
      <w:r w:rsidR="00E85014" w:rsidRPr="003C341C">
        <w:rPr>
          <w:i w:val="0"/>
          <w:iCs w:val="0"/>
          <w:sz w:val="18"/>
        </w:rPr>
        <w:fldChar w:fldCharType="begin"/>
      </w:r>
      <w:r w:rsidR="00E85014" w:rsidRPr="003C341C">
        <w:rPr>
          <w:i w:val="0"/>
          <w:iCs w:val="0"/>
          <w:sz w:val="18"/>
        </w:rPr>
        <w:instrText xml:space="preserve"> SEQ Rysunek \* ARABIC </w:instrText>
      </w:r>
      <w:r w:rsidR="00E85014" w:rsidRPr="003C341C">
        <w:rPr>
          <w:i w:val="0"/>
          <w:iCs w:val="0"/>
          <w:sz w:val="18"/>
        </w:rPr>
        <w:fldChar w:fldCharType="separate"/>
      </w:r>
      <w:r w:rsidR="00AC5F5A">
        <w:rPr>
          <w:i w:val="0"/>
          <w:iCs w:val="0"/>
          <w:noProof/>
          <w:sz w:val="18"/>
        </w:rPr>
        <w:t>2</w:t>
      </w:r>
      <w:r w:rsidR="00E85014" w:rsidRPr="003C341C">
        <w:rPr>
          <w:i w:val="0"/>
          <w:iCs w:val="0"/>
          <w:noProof/>
          <w:sz w:val="18"/>
        </w:rPr>
        <w:fldChar w:fldCharType="end"/>
      </w:r>
      <w:r w:rsidRPr="003C341C">
        <w:rPr>
          <w:i w:val="0"/>
          <w:iCs w:val="0"/>
          <w:sz w:val="18"/>
        </w:rPr>
        <w:t>. Gmina Wołów – przebudowa DW 338</w:t>
      </w:r>
    </w:p>
    <w:p w14:paraId="28D2D87F" w14:textId="412EC9DA" w:rsidR="00757275" w:rsidRPr="003C341C" w:rsidRDefault="00757275" w:rsidP="00F0646B">
      <w:pPr>
        <w:pStyle w:val="Legenda"/>
        <w:rPr>
          <w:i/>
          <w:iCs w:val="0"/>
          <w:sz w:val="18"/>
        </w:rPr>
      </w:pPr>
      <w:r w:rsidRPr="00072C12">
        <w:rPr>
          <w:noProof/>
        </w:rPr>
        <w:lastRenderedPageBreak/>
        <w:drawing>
          <wp:inline distT="0" distB="0" distL="0" distR="0" wp14:anchorId="3BC84D17" wp14:editId="0EE7169E">
            <wp:extent cx="5544000" cy="4158001"/>
            <wp:effectExtent l="0" t="0" r="0" b="0"/>
            <wp:docPr id="514149580" name="Obraz 429" descr="Obraz zawierający skrzyżowanie, węzeł drogowy, zabudowę przy drodze. Fotografia lotnicza &#10;&#1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149580" name="Obraz 429" descr="Obraz zawierający skrzyżowanie, węzeł drogowy, zabudowę przy drodze. Fotografia lotnicza &#10;&#10; "/>
                    <pic:cNvPicPr>
                      <a:picLocks noChangeAspect="1" noChangeArrowheads="1"/>
                    </pic:cNvPicPr>
                  </pic:nvPicPr>
                  <pic:blipFill>
                    <a:blip r:embed="rId32" cstate="print">
                      <a:extLst>
                        <a:ext uri="{28A0092B-C50C-407E-A947-70E740481C1C}">
                          <a14:useLocalDpi xmlns:a14="http://schemas.microsoft.com/office/drawing/2010/main" val="0"/>
                        </a:ext>
                      </a:extLst>
                    </a:blip>
                    <a:stretch>
                      <a:fillRect/>
                    </a:stretch>
                  </pic:blipFill>
                  <pic:spPr bwMode="auto">
                    <a:xfrm>
                      <a:off x="0" y="0"/>
                      <a:ext cx="5544000" cy="4158001"/>
                    </a:xfrm>
                    <a:prstGeom prst="rect">
                      <a:avLst/>
                    </a:prstGeom>
                    <a:noFill/>
                    <a:ln>
                      <a:noFill/>
                    </a:ln>
                  </pic:spPr>
                </pic:pic>
              </a:graphicData>
            </a:graphic>
          </wp:inline>
        </w:drawing>
      </w:r>
      <w:r w:rsidRPr="003C341C">
        <w:rPr>
          <w:rStyle w:val="LegendarysunekZnak"/>
          <w:b w:val="0"/>
          <w:bCs/>
          <w:i w:val="0"/>
          <w:iCs/>
          <w:sz w:val="18"/>
        </w:rPr>
        <w:t xml:space="preserve">Rysunek </w:t>
      </w:r>
      <w:r w:rsidR="00E85014" w:rsidRPr="003C341C">
        <w:rPr>
          <w:rStyle w:val="LegendarysunekZnak"/>
          <w:b w:val="0"/>
          <w:bCs/>
          <w:i w:val="0"/>
          <w:iCs/>
          <w:sz w:val="18"/>
        </w:rPr>
        <w:fldChar w:fldCharType="begin"/>
      </w:r>
      <w:r w:rsidR="00E85014" w:rsidRPr="003C341C">
        <w:rPr>
          <w:rStyle w:val="LegendarysunekZnak"/>
          <w:b w:val="0"/>
          <w:bCs/>
          <w:i w:val="0"/>
          <w:iCs/>
          <w:sz w:val="18"/>
        </w:rPr>
        <w:instrText xml:space="preserve"> SEQ Rysunek \* ARABIC </w:instrText>
      </w:r>
      <w:r w:rsidR="00E85014" w:rsidRPr="003C341C">
        <w:rPr>
          <w:rStyle w:val="LegendarysunekZnak"/>
          <w:b w:val="0"/>
          <w:bCs/>
          <w:i w:val="0"/>
          <w:iCs/>
          <w:sz w:val="18"/>
        </w:rPr>
        <w:fldChar w:fldCharType="separate"/>
      </w:r>
      <w:r w:rsidR="00AC5F5A">
        <w:rPr>
          <w:rStyle w:val="LegendarysunekZnak"/>
          <w:b w:val="0"/>
          <w:bCs/>
          <w:i w:val="0"/>
          <w:iCs/>
          <w:noProof/>
          <w:sz w:val="18"/>
        </w:rPr>
        <w:t>3</w:t>
      </w:r>
      <w:r w:rsidR="00E85014" w:rsidRPr="003C341C">
        <w:rPr>
          <w:rStyle w:val="LegendarysunekZnak"/>
          <w:b w:val="0"/>
          <w:bCs/>
          <w:i w:val="0"/>
          <w:iCs/>
          <w:sz w:val="18"/>
        </w:rPr>
        <w:fldChar w:fldCharType="end"/>
      </w:r>
      <w:r w:rsidRPr="003C341C">
        <w:rPr>
          <w:rStyle w:val="LegendarysunekZnak"/>
          <w:b w:val="0"/>
          <w:bCs/>
          <w:i w:val="0"/>
          <w:iCs/>
          <w:sz w:val="18"/>
        </w:rPr>
        <w:t>. Gmina Strzelin – Rondo „Solidarności”</w:t>
      </w:r>
    </w:p>
    <w:p w14:paraId="39455D24" w14:textId="083C845C" w:rsidR="00EC6AE0" w:rsidRPr="00072C12" w:rsidRDefault="004351E3" w:rsidP="004351E3">
      <w:pPr>
        <w:pStyle w:val="Nagwek3"/>
        <w:numPr>
          <w:ilvl w:val="2"/>
          <w:numId w:val="2"/>
        </w:numPr>
        <w:rPr>
          <w:rFonts w:asciiTheme="minorHAnsi" w:hAnsiTheme="minorHAnsi" w:cstheme="minorHAnsi"/>
        </w:rPr>
      </w:pPr>
      <w:bookmarkStart w:id="50" w:name="_Toc215065931"/>
      <w:r w:rsidRPr="00072C12">
        <w:rPr>
          <w:rFonts w:asciiTheme="minorHAnsi" w:hAnsiTheme="minorHAnsi" w:cstheme="minorHAnsi"/>
        </w:rPr>
        <w:t>Długość dróg dla rowerów w MOFW</w:t>
      </w:r>
      <w:bookmarkEnd w:id="50"/>
    </w:p>
    <w:tbl>
      <w:tblPr>
        <w:tblStyle w:val="Tabelasiatki4akcent610"/>
        <w:tblW w:w="5000" w:type="pct"/>
        <w:tblLayout w:type="fixed"/>
        <w:tblLook w:val="04A0" w:firstRow="1" w:lastRow="0" w:firstColumn="1" w:lastColumn="0" w:noHBand="0" w:noVBand="1"/>
      </w:tblPr>
      <w:tblGrid>
        <w:gridCol w:w="2121"/>
        <w:gridCol w:w="908"/>
        <w:gridCol w:w="1245"/>
        <w:gridCol w:w="1214"/>
        <w:gridCol w:w="1078"/>
        <w:gridCol w:w="1227"/>
        <w:gridCol w:w="1269"/>
      </w:tblGrid>
      <w:tr w:rsidR="00466487" w:rsidRPr="00072C12" w14:paraId="7B58776C" w14:textId="591ECA37" w:rsidTr="00740D53">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1170" w:type="pct"/>
            <w:tcBorders>
              <w:bottom w:val="single" w:sz="4" w:space="0" w:color="FFFFFF" w:themeColor="background1"/>
              <w:right w:val="single" w:sz="4" w:space="0" w:color="FFFFFF" w:themeColor="background1"/>
            </w:tcBorders>
            <w:vAlign w:val="center"/>
            <w:hideMark/>
          </w:tcPr>
          <w:p w14:paraId="62A9BC77" w14:textId="77777777" w:rsidR="00E74CCB" w:rsidRPr="00072C12" w:rsidRDefault="00E74CCB">
            <w:pPr>
              <w:spacing w:line="240" w:lineRule="auto"/>
              <w:jc w:val="left"/>
              <w:rPr>
                <w:rFonts w:asciiTheme="minorHAnsi" w:eastAsia="Times New Roman" w:hAnsiTheme="minorHAnsi" w:cstheme="minorHAnsi"/>
                <w:b w:val="0"/>
                <w:bCs w:val="0"/>
                <w:sz w:val="20"/>
                <w:szCs w:val="20"/>
                <w:lang w:eastAsia="pl-PL"/>
              </w:rPr>
            </w:pPr>
            <w:r w:rsidRPr="00072C12">
              <w:rPr>
                <w:rFonts w:asciiTheme="minorHAnsi" w:eastAsia="Times New Roman" w:hAnsiTheme="minorHAnsi" w:cstheme="minorHAnsi"/>
                <w:sz w:val="20"/>
                <w:szCs w:val="20"/>
                <w:lang w:eastAsia="pl-PL"/>
              </w:rPr>
              <w:t>Obszar interwencji</w:t>
            </w:r>
          </w:p>
        </w:tc>
        <w:tc>
          <w:tcPr>
            <w:tcW w:w="501" w:type="pct"/>
            <w:tcBorders>
              <w:left w:val="single" w:sz="4" w:space="0" w:color="FFFFFF" w:themeColor="background1"/>
              <w:bottom w:val="single" w:sz="4" w:space="0" w:color="FFFFFF" w:themeColor="background1"/>
              <w:right w:val="single" w:sz="4" w:space="0" w:color="FFFFFF" w:themeColor="background1"/>
            </w:tcBorders>
            <w:vAlign w:val="center"/>
            <w:hideMark/>
          </w:tcPr>
          <w:p w14:paraId="24B013A6" w14:textId="2148C096" w:rsidR="00E74CCB" w:rsidRPr="00072C12" w:rsidRDefault="00E74CCB">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val="0"/>
                <w:bCs w:val="0"/>
                <w:sz w:val="20"/>
                <w:szCs w:val="20"/>
                <w:lang w:eastAsia="pl-PL"/>
              </w:rPr>
            </w:pPr>
            <w:r w:rsidRPr="00072C12">
              <w:rPr>
                <w:rFonts w:asciiTheme="minorHAnsi" w:eastAsia="Times New Roman" w:hAnsiTheme="minorHAnsi" w:cstheme="minorHAnsi"/>
                <w:sz w:val="20"/>
                <w:szCs w:val="20"/>
                <w:lang w:eastAsia="pl-PL"/>
              </w:rPr>
              <w:t>Wartość bazowa</w:t>
            </w:r>
            <w:r w:rsidR="008C7081">
              <w:rPr>
                <w:rFonts w:asciiTheme="minorHAnsi" w:eastAsia="Times New Roman" w:hAnsiTheme="minorHAnsi" w:cstheme="minorHAnsi"/>
                <w:sz w:val="20"/>
                <w:szCs w:val="20"/>
                <w:lang w:eastAsia="pl-PL"/>
              </w:rPr>
              <w:t xml:space="preserve"> 2019 </w:t>
            </w:r>
          </w:p>
        </w:tc>
        <w:tc>
          <w:tcPr>
            <w:tcW w:w="687" w:type="pct"/>
            <w:tcBorders>
              <w:left w:val="single" w:sz="4" w:space="0" w:color="FFFFFF" w:themeColor="background1"/>
              <w:bottom w:val="single" w:sz="4" w:space="0" w:color="FFFFFF" w:themeColor="background1"/>
              <w:right w:val="single" w:sz="4" w:space="0" w:color="FFFFFF" w:themeColor="background1"/>
            </w:tcBorders>
            <w:vAlign w:val="center"/>
            <w:hideMark/>
          </w:tcPr>
          <w:p w14:paraId="11EE88CC" w14:textId="44524F9C" w:rsidR="00E74CCB" w:rsidRPr="00072C12" w:rsidRDefault="00E74CCB">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072C12">
              <w:rPr>
                <w:rFonts w:asciiTheme="minorHAnsi" w:hAnsiTheme="minorHAnsi" w:cstheme="minorHAnsi"/>
                <w:sz w:val="20"/>
                <w:szCs w:val="20"/>
              </w:rPr>
              <w:t>Wartoś</w:t>
            </w:r>
            <w:r w:rsidR="008C7081">
              <w:rPr>
                <w:rFonts w:asciiTheme="minorHAnsi" w:hAnsiTheme="minorHAnsi" w:cstheme="minorHAnsi"/>
                <w:sz w:val="20"/>
                <w:szCs w:val="20"/>
              </w:rPr>
              <w:t xml:space="preserve">ć </w:t>
            </w:r>
            <w:r w:rsidRPr="00072C12">
              <w:rPr>
                <w:rFonts w:asciiTheme="minorHAnsi" w:hAnsiTheme="minorHAnsi" w:cstheme="minorHAnsi"/>
                <w:sz w:val="20"/>
                <w:szCs w:val="20"/>
              </w:rPr>
              <w:t>2022</w:t>
            </w:r>
          </w:p>
        </w:tc>
        <w:tc>
          <w:tcPr>
            <w:tcW w:w="670" w:type="pct"/>
            <w:tcBorders>
              <w:left w:val="single" w:sz="4" w:space="0" w:color="FFFFFF" w:themeColor="background1"/>
              <w:bottom w:val="single" w:sz="4" w:space="0" w:color="FFFFFF" w:themeColor="background1"/>
              <w:right w:val="single" w:sz="4" w:space="0" w:color="FFFFFF" w:themeColor="background1"/>
            </w:tcBorders>
            <w:vAlign w:val="center"/>
            <w:hideMark/>
          </w:tcPr>
          <w:p w14:paraId="0702A426" w14:textId="403C77E5" w:rsidR="00E74CCB" w:rsidRPr="00072C12" w:rsidRDefault="00E74CCB">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072C12">
              <w:rPr>
                <w:rFonts w:asciiTheme="minorHAnsi" w:hAnsiTheme="minorHAnsi" w:cstheme="minorHAnsi"/>
                <w:sz w:val="20"/>
                <w:szCs w:val="20"/>
              </w:rPr>
              <w:t>Wartość 2023</w:t>
            </w:r>
          </w:p>
        </w:tc>
        <w:tc>
          <w:tcPr>
            <w:tcW w:w="595" w:type="pct"/>
            <w:tcBorders>
              <w:left w:val="single" w:sz="4" w:space="0" w:color="FFFFFF" w:themeColor="background1"/>
              <w:bottom w:val="single" w:sz="4" w:space="0" w:color="FFFFFF" w:themeColor="background1"/>
              <w:right w:val="single" w:sz="4" w:space="0" w:color="FFFFFF" w:themeColor="background1"/>
            </w:tcBorders>
            <w:vAlign w:val="center"/>
            <w:hideMark/>
          </w:tcPr>
          <w:p w14:paraId="0B5FF576" w14:textId="77777777" w:rsidR="00E74CCB" w:rsidRPr="00072C12" w:rsidRDefault="00E74CCB">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072C12">
              <w:rPr>
                <w:rFonts w:asciiTheme="minorHAnsi" w:hAnsiTheme="minorHAnsi" w:cstheme="minorHAnsi"/>
                <w:sz w:val="20"/>
                <w:szCs w:val="20"/>
              </w:rPr>
              <w:t>Wartość 2024</w:t>
            </w:r>
          </w:p>
        </w:tc>
        <w:tc>
          <w:tcPr>
            <w:tcW w:w="677" w:type="pct"/>
            <w:tcBorders>
              <w:left w:val="single" w:sz="4" w:space="0" w:color="FFFFFF" w:themeColor="background1"/>
              <w:right w:val="single" w:sz="4" w:space="0" w:color="FFFFFF" w:themeColor="background1"/>
            </w:tcBorders>
          </w:tcPr>
          <w:p w14:paraId="3D3D111B" w14:textId="52B93D8D" w:rsidR="00573E23" w:rsidRPr="00072C12" w:rsidRDefault="00573E23" w:rsidP="00573E23">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72C12">
              <w:rPr>
                <w:rFonts w:asciiTheme="minorHAnsi" w:hAnsiTheme="minorHAnsi" w:cstheme="minorHAnsi"/>
                <w:sz w:val="20"/>
                <w:szCs w:val="20"/>
              </w:rPr>
              <w:t>Wskaźnik 2030</w:t>
            </w:r>
          </w:p>
        </w:tc>
        <w:tc>
          <w:tcPr>
            <w:tcW w:w="701" w:type="pct"/>
            <w:tcBorders>
              <w:left w:val="single" w:sz="4" w:space="0" w:color="FFFFFF" w:themeColor="background1"/>
            </w:tcBorders>
          </w:tcPr>
          <w:p w14:paraId="70B11B25" w14:textId="40BB7E85" w:rsidR="00573E23" w:rsidRPr="00072C12" w:rsidRDefault="00573E23" w:rsidP="00573E23">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72C12">
              <w:rPr>
                <w:rFonts w:asciiTheme="minorHAnsi" w:hAnsiTheme="minorHAnsi" w:cstheme="minorHAnsi"/>
                <w:sz w:val="20"/>
                <w:szCs w:val="20"/>
              </w:rPr>
              <w:t>Wskaźnik 203</w:t>
            </w:r>
            <w:r w:rsidR="00CB7223" w:rsidRPr="00072C12">
              <w:rPr>
                <w:rFonts w:asciiTheme="minorHAnsi" w:hAnsiTheme="minorHAnsi" w:cstheme="minorHAnsi"/>
                <w:sz w:val="20"/>
                <w:szCs w:val="20"/>
              </w:rPr>
              <w:t>5</w:t>
            </w:r>
          </w:p>
        </w:tc>
      </w:tr>
      <w:tr w:rsidR="00775FF6" w:rsidRPr="00072C12" w14:paraId="41F5A267" w14:textId="1CD77F73" w:rsidTr="00740D53">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1170" w:type="pct"/>
            <w:tcBorders>
              <w:top w:val="single" w:sz="4" w:space="0" w:color="FFFFFF" w:themeColor="background1"/>
              <w:right w:val="single" w:sz="4" w:space="0" w:color="FFFFFF" w:themeColor="background1"/>
            </w:tcBorders>
            <w:vAlign w:val="center"/>
          </w:tcPr>
          <w:p w14:paraId="0BEA55FC" w14:textId="77777777" w:rsidR="00775FF6" w:rsidRPr="00072C12" w:rsidRDefault="00775FF6">
            <w:pPr>
              <w:spacing w:line="240" w:lineRule="auto"/>
              <w:jc w:val="left"/>
              <w:rPr>
                <w:rFonts w:asciiTheme="minorHAnsi" w:eastAsia="Times New Roman" w:hAnsiTheme="minorHAnsi" w:cstheme="minorHAnsi"/>
                <w:sz w:val="20"/>
                <w:szCs w:val="20"/>
                <w:lang w:eastAsia="pl-PL"/>
              </w:rPr>
            </w:pPr>
          </w:p>
        </w:tc>
        <w:tc>
          <w:tcPr>
            <w:tcW w:w="2453" w:type="pct"/>
            <w:gridSpan w:val="4"/>
            <w:tcBorders>
              <w:top w:val="single" w:sz="4" w:space="0" w:color="FFFFFF" w:themeColor="background1"/>
              <w:left w:val="single" w:sz="4" w:space="0" w:color="FFFFFF" w:themeColor="background1"/>
              <w:right w:val="single" w:sz="4" w:space="0" w:color="FFFFFF" w:themeColor="background1"/>
            </w:tcBorders>
            <w:vAlign w:val="center"/>
          </w:tcPr>
          <w:p w14:paraId="6084113F" w14:textId="47072F8F" w:rsidR="00775FF6" w:rsidRPr="00072C12" w:rsidRDefault="00775FF6" w:rsidP="00573E23">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eastAsia="pl-PL"/>
              </w:rPr>
            </w:pPr>
            <w:r w:rsidRPr="00072C12">
              <w:rPr>
                <w:rFonts w:asciiTheme="minorHAnsi" w:eastAsia="Times New Roman" w:hAnsiTheme="minorHAnsi" w:cstheme="minorHAnsi"/>
                <w:b w:val="0"/>
                <w:bCs w:val="0"/>
                <w:sz w:val="20"/>
                <w:szCs w:val="20"/>
                <w:lang w:eastAsia="pl-PL"/>
              </w:rPr>
              <w:t>[km]</w:t>
            </w:r>
          </w:p>
        </w:tc>
        <w:tc>
          <w:tcPr>
            <w:tcW w:w="677" w:type="pct"/>
            <w:tcBorders>
              <w:left w:val="single" w:sz="4" w:space="0" w:color="FFFFFF" w:themeColor="background1"/>
              <w:right w:val="single" w:sz="4" w:space="0" w:color="FFFFFF" w:themeColor="background1"/>
            </w:tcBorders>
          </w:tcPr>
          <w:p w14:paraId="549B9864" w14:textId="77777777" w:rsidR="00775FF6" w:rsidRPr="00072C12" w:rsidRDefault="00775FF6" w:rsidP="00573E23">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val="0"/>
                <w:bCs w:val="0"/>
                <w:sz w:val="20"/>
                <w:szCs w:val="20"/>
                <w:lang w:eastAsia="pl-PL"/>
              </w:rPr>
            </w:pPr>
          </w:p>
        </w:tc>
        <w:tc>
          <w:tcPr>
            <w:tcW w:w="701" w:type="pct"/>
            <w:tcBorders>
              <w:left w:val="single" w:sz="4" w:space="0" w:color="FFFFFF" w:themeColor="background1"/>
            </w:tcBorders>
          </w:tcPr>
          <w:p w14:paraId="6407F7C1" w14:textId="3A6F22EC" w:rsidR="00775FF6" w:rsidRPr="00072C12" w:rsidRDefault="00775FF6" w:rsidP="00573E23">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eastAsia="pl-PL"/>
              </w:rPr>
            </w:pPr>
          </w:p>
        </w:tc>
      </w:tr>
      <w:tr w:rsidR="00466487" w:rsidRPr="00072C12" w14:paraId="62447FE6" w14:textId="51893C1A" w:rsidTr="0091474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70" w:type="pct"/>
            <w:noWrap/>
            <w:vAlign w:val="center"/>
            <w:hideMark/>
          </w:tcPr>
          <w:p w14:paraId="07641C38" w14:textId="77777777" w:rsidR="00E74CCB" w:rsidRPr="00072C12" w:rsidRDefault="00E74CCB" w:rsidP="0091474E">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MOF</w:t>
            </w:r>
          </w:p>
        </w:tc>
        <w:tc>
          <w:tcPr>
            <w:tcW w:w="501" w:type="pct"/>
            <w:noWrap/>
            <w:vAlign w:val="center"/>
          </w:tcPr>
          <w:p w14:paraId="269B38CF" w14:textId="0EAB44FD" w:rsidR="00E74CCB" w:rsidRPr="00072C12" w:rsidRDefault="00AD7B98" w:rsidP="0091474E">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5</w:t>
            </w:r>
            <w:r w:rsidR="00775FF6" w:rsidRPr="00072C12">
              <w:rPr>
                <w:rFonts w:asciiTheme="minorHAnsi" w:eastAsia="Times New Roman" w:hAnsiTheme="minorHAnsi" w:cstheme="minorHAnsi"/>
                <w:color w:val="000000"/>
                <w:sz w:val="20"/>
                <w:szCs w:val="20"/>
                <w:lang w:eastAsia="pl-PL"/>
              </w:rPr>
              <w:t>59</w:t>
            </w:r>
            <w:r w:rsidRPr="00072C12">
              <w:rPr>
                <w:rFonts w:asciiTheme="minorHAnsi" w:eastAsia="Times New Roman" w:hAnsiTheme="minorHAnsi" w:cstheme="minorHAnsi"/>
                <w:color w:val="000000"/>
                <w:sz w:val="20"/>
                <w:szCs w:val="20"/>
                <w:lang w:eastAsia="pl-PL"/>
              </w:rPr>
              <w:t>,</w:t>
            </w:r>
            <w:r w:rsidR="00775FF6" w:rsidRPr="00072C12">
              <w:rPr>
                <w:rFonts w:asciiTheme="minorHAnsi" w:eastAsia="Times New Roman" w:hAnsiTheme="minorHAnsi" w:cstheme="minorHAnsi"/>
                <w:color w:val="000000"/>
                <w:sz w:val="20"/>
                <w:szCs w:val="20"/>
                <w:lang w:eastAsia="pl-PL"/>
              </w:rPr>
              <w:t>80</w:t>
            </w:r>
          </w:p>
        </w:tc>
        <w:tc>
          <w:tcPr>
            <w:tcW w:w="687" w:type="pct"/>
            <w:noWrap/>
            <w:vAlign w:val="center"/>
          </w:tcPr>
          <w:p w14:paraId="2BDF13F9" w14:textId="64E3B533" w:rsidR="00E74CCB" w:rsidRPr="00072C12" w:rsidRDefault="00EE5E79" w:rsidP="0091474E">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678</w:t>
            </w:r>
            <w:r w:rsidR="00775FF6" w:rsidRPr="00072C12">
              <w:rPr>
                <w:rFonts w:asciiTheme="minorHAnsi" w:eastAsia="Times New Roman" w:hAnsiTheme="minorHAnsi" w:cstheme="minorHAnsi"/>
                <w:color w:val="000000"/>
                <w:sz w:val="20"/>
                <w:szCs w:val="20"/>
                <w:lang w:eastAsia="pl-PL"/>
              </w:rPr>
              <w:t>,82</w:t>
            </w:r>
          </w:p>
        </w:tc>
        <w:tc>
          <w:tcPr>
            <w:tcW w:w="670" w:type="pct"/>
            <w:noWrap/>
            <w:vAlign w:val="center"/>
          </w:tcPr>
          <w:p w14:paraId="280E08D5" w14:textId="5B82611F" w:rsidR="00E74CCB" w:rsidRPr="00072C12" w:rsidRDefault="00D25B4B" w:rsidP="0091474E">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743,5</w:t>
            </w:r>
            <w:r w:rsidR="00775FF6" w:rsidRPr="00072C12">
              <w:rPr>
                <w:rFonts w:asciiTheme="minorHAnsi" w:eastAsia="Times New Roman" w:hAnsiTheme="minorHAnsi" w:cstheme="minorHAnsi"/>
                <w:color w:val="000000"/>
                <w:sz w:val="20"/>
                <w:szCs w:val="20"/>
                <w:lang w:eastAsia="pl-PL"/>
              </w:rPr>
              <w:t>3</w:t>
            </w:r>
          </w:p>
        </w:tc>
        <w:tc>
          <w:tcPr>
            <w:tcW w:w="595" w:type="pct"/>
            <w:noWrap/>
            <w:vAlign w:val="center"/>
          </w:tcPr>
          <w:p w14:paraId="3D7590E5" w14:textId="33D4B97B" w:rsidR="00E74CCB" w:rsidRPr="00072C12" w:rsidRDefault="00EB2F99" w:rsidP="0091474E">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774,84</w:t>
            </w:r>
          </w:p>
        </w:tc>
        <w:tc>
          <w:tcPr>
            <w:tcW w:w="677" w:type="pct"/>
            <w:vAlign w:val="center"/>
          </w:tcPr>
          <w:p w14:paraId="67BFED9F" w14:textId="0B32E48C" w:rsidR="00573E23" w:rsidRPr="00072C12" w:rsidRDefault="007A4A4B" w:rsidP="0091474E">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noProof/>
                <w:color w:val="000000"/>
                <w:sz w:val="22"/>
                <w:szCs w:val="22"/>
                <w:lang w:eastAsia="pl-PL"/>
              </w:rPr>
            </w:pPr>
            <w:r w:rsidRPr="00072C12">
              <w:rPr>
                <w:rFonts w:asciiTheme="minorHAnsi" w:eastAsia="Times New Roman" w:hAnsiTheme="minorHAnsi" w:cstheme="minorHAnsi"/>
                <w:b/>
                <w:bCs/>
                <w:noProof/>
                <w:color w:val="000000"/>
                <w:sz w:val="22"/>
                <w:szCs w:val="22"/>
                <w:lang w:eastAsia="pl-PL"/>
              </w:rPr>
              <w:drawing>
                <wp:inline distT="0" distB="0" distL="0" distR="0" wp14:anchorId="3A76912C" wp14:editId="71AC154E">
                  <wp:extent cx="190500" cy="190500"/>
                  <wp:effectExtent l="0" t="0" r="0" b="0"/>
                  <wp:docPr id="1463461868" name="Grafika 35" descr="Znacznik wyboru z wypełnieniem pełn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99179" name="Grafika 236899179" descr="Znacznik wyboru z wypełnieniem pełnym"/>
                          <pic:cNvPicPr/>
                        </pic:nvPicPr>
                        <pic:blipFill>
                          <a:blip r:embed="rId29">
                            <a:extLst>
                              <a:ext uri="{96DAC541-7B7A-43D3-8B79-37D633B846F1}">
                                <asvg:svgBlip xmlns:asvg="http://schemas.microsoft.com/office/drawing/2016/SVG/main" r:embed="rId30"/>
                              </a:ext>
                            </a:extLst>
                          </a:blip>
                          <a:stretch>
                            <a:fillRect/>
                          </a:stretch>
                        </pic:blipFill>
                        <pic:spPr>
                          <a:xfrm>
                            <a:off x="0" y="0"/>
                            <a:ext cx="190500" cy="190500"/>
                          </a:xfrm>
                          <a:prstGeom prst="rect">
                            <a:avLst/>
                          </a:prstGeom>
                        </pic:spPr>
                      </pic:pic>
                    </a:graphicData>
                  </a:graphic>
                </wp:inline>
              </w:drawing>
            </w:r>
          </w:p>
        </w:tc>
        <w:tc>
          <w:tcPr>
            <w:tcW w:w="701" w:type="pct"/>
            <w:vAlign w:val="center"/>
          </w:tcPr>
          <w:p w14:paraId="52BF2F05" w14:textId="05725C78" w:rsidR="00573E23" w:rsidRPr="00072C12" w:rsidRDefault="007A4A4B" w:rsidP="0091474E">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noProof/>
                <w:color w:val="000000"/>
                <w:sz w:val="22"/>
                <w:szCs w:val="22"/>
                <w:lang w:eastAsia="pl-PL"/>
              </w:rPr>
            </w:pPr>
            <w:r w:rsidRPr="00072C12">
              <w:rPr>
                <w:rFonts w:asciiTheme="minorHAnsi" w:eastAsia="Times New Roman" w:hAnsiTheme="minorHAnsi" w:cstheme="minorHAnsi"/>
                <w:b/>
                <w:bCs/>
                <w:noProof/>
                <w:color w:val="000000"/>
                <w:sz w:val="22"/>
                <w:szCs w:val="22"/>
                <w:lang w:eastAsia="pl-PL"/>
              </w:rPr>
              <w:drawing>
                <wp:inline distT="0" distB="0" distL="0" distR="0" wp14:anchorId="0F520BA3" wp14:editId="59952DDA">
                  <wp:extent cx="190500" cy="190500"/>
                  <wp:effectExtent l="0" t="0" r="0" b="0"/>
                  <wp:docPr id="920651930" name="Grafika 35" descr="Znacznik wyboru z wypełnieniem pełn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99179" name="Grafika 236899179" descr="Znacznik wyboru z wypełnieniem pełnym"/>
                          <pic:cNvPicPr/>
                        </pic:nvPicPr>
                        <pic:blipFill>
                          <a:blip r:embed="rId29">
                            <a:extLst>
                              <a:ext uri="{96DAC541-7B7A-43D3-8B79-37D633B846F1}">
                                <asvg:svgBlip xmlns:asvg="http://schemas.microsoft.com/office/drawing/2016/SVG/main" r:embed="rId30"/>
                              </a:ext>
                            </a:extLst>
                          </a:blip>
                          <a:stretch>
                            <a:fillRect/>
                          </a:stretch>
                        </pic:blipFill>
                        <pic:spPr>
                          <a:xfrm>
                            <a:off x="0" y="0"/>
                            <a:ext cx="190500" cy="190500"/>
                          </a:xfrm>
                          <a:prstGeom prst="rect">
                            <a:avLst/>
                          </a:prstGeom>
                        </pic:spPr>
                      </pic:pic>
                    </a:graphicData>
                  </a:graphic>
                </wp:inline>
              </w:drawing>
            </w:r>
          </w:p>
        </w:tc>
      </w:tr>
      <w:tr w:rsidR="00E74CCB" w:rsidRPr="00072C12" w14:paraId="68C5605C" w14:textId="1D58C047" w:rsidTr="0091474E">
        <w:trPr>
          <w:trHeight w:val="255"/>
        </w:trPr>
        <w:tc>
          <w:tcPr>
            <w:cnfStyle w:val="001000000000" w:firstRow="0" w:lastRow="0" w:firstColumn="1" w:lastColumn="0" w:oddVBand="0" w:evenVBand="0" w:oddHBand="0" w:evenHBand="0" w:firstRowFirstColumn="0" w:firstRowLastColumn="0" w:lastRowFirstColumn="0" w:lastRowLastColumn="0"/>
            <w:tcW w:w="1170" w:type="pct"/>
            <w:noWrap/>
            <w:vAlign w:val="center"/>
            <w:hideMark/>
          </w:tcPr>
          <w:p w14:paraId="78EB8B2B" w14:textId="77777777" w:rsidR="00E74CCB" w:rsidRPr="00072C12" w:rsidRDefault="00E74CCB" w:rsidP="0091474E">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Pierścień I</w:t>
            </w:r>
          </w:p>
        </w:tc>
        <w:tc>
          <w:tcPr>
            <w:tcW w:w="501" w:type="pct"/>
            <w:noWrap/>
            <w:vAlign w:val="center"/>
          </w:tcPr>
          <w:p w14:paraId="7F46F10B" w14:textId="7182642C" w:rsidR="00E74CCB" w:rsidRPr="00072C12" w:rsidRDefault="00E31220" w:rsidP="0091474E">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85,4</w:t>
            </w:r>
            <w:r w:rsidR="00775FF6" w:rsidRPr="00072C12">
              <w:rPr>
                <w:rFonts w:asciiTheme="minorHAnsi" w:eastAsia="Times New Roman" w:hAnsiTheme="minorHAnsi" w:cstheme="minorHAnsi"/>
                <w:color w:val="000000"/>
                <w:sz w:val="20"/>
                <w:szCs w:val="20"/>
                <w:lang w:eastAsia="pl-PL"/>
              </w:rPr>
              <w:t>0</w:t>
            </w:r>
          </w:p>
        </w:tc>
        <w:tc>
          <w:tcPr>
            <w:tcW w:w="687" w:type="pct"/>
            <w:noWrap/>
            <w:vAlign w:val="center"/>
          </w:tcPr>
          <w:p w14:paraId="5F9A4016" w14:textId="5229D1DC" w:rsidR="00E74CCB" w:rsidRPr="00072C12" w:rsidRDefault="0001023D" w:rsidP="0091474E">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87,5</w:t>
            </w:r>
            <w:r w:rsidR="002734E6" w:rsidRPr="00072C12">
              <w:rPr>
                <w:rFonts w:asciiTheme="minorHAnsi" w:eastAsia="Times New Roman" w:hAnsiTheme="minorHAnsi" w:cstheme="minorHAnsi"/>
                <w:color w:val="000000"/>
                <w:sz w:val="20"/>
                <w:szCs w:val="20"/>
                <w:lang w:eastAsia="pl-PL"/>
              </w:rPr>
              <w:t>3</w:t>
            </w:r>
          </w:p>
        </w:tc>
        <w:tc>
          <w:tcPr>
            <w:tcW w:w="670" w:type="pct"/>
            <w:noWrap/>
            <w:vAlign w:val="center"/>
          </w:tcPr>
          <w:p w14:paraId="3B996708" w14:textId="19A668A0" w:rsidR="00E74CCB" w:rsidRPr="00072C12" w:rsidRDefault="0001023D" w:rsidP="0091474E">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114,</w:t>
            </w:r>
            <w:r w:rsidR="00FA15C4" w:rsidRPr="00072C12">
              <w:rPr>
                <w:rFonts w:asciiTheme="minorHAnsi" w:eastAsia="Times New Roman" w:hAnsiTheme="minorHAnsi" w:cstheme="minorHAnsi"/>
                <w:color w:val="000000"/>
                <w:sz w:val="20"/>
                <w:szCs w:val="20"/>
                <w:lang w:eastAsia="pl-PL"/>
              </w:rPr>
              <w:t>4</w:t>
            </w:r>
            <w:r w:rsidR="002734E6" w:rsidRPr="00072C12">
              <w:rPr>
                <w:rFonts w:asciiTheme="minorHAnsi" w:eastAsia="Times New Roman" w:hAnsiTheme="minorHAnsi" w:cstheme="minorHAnsi"/>
                <w:color w:val="000000"/>
                <w:sz w:val="20"/>
                <w:szCs w:val="20"/>
                <w:lang w:eastAsia="pl-PL"/>
              </w:rPr>
              <w:t>2</w:t>
            </w:r>
          </w:p>
        </w:tc>
        <w:tc>
          <w:tcPr>
            <w:tcW w:w="595" w:type="pct"/>
            <w:noWrap/>
            <w:vAlign w:val="center"/>
          </w:tcPr>
          <w:p w14:paraId="07126BFC" w14:textId="021569C8" w:rsidR="00E74CCB" w:rsidRPr="00072C12" w:rsidRDefault="00FA15C4" w:rsidP="0091474E">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117,8</w:t>
            </w:r>
            <w:r w:rsidR="002734E6" w:rsidRPr="00072C12">
              <w:rPr>
                <w:rFonts w:asciiTheme="minorHAnsi" w:eastAsia="Times New Roman" w:hAnsiTheme="minorHAnsi" w:cstheme="minorHAnsi"/>
                <w:color w:val="000000"/>
                <w:sz w:val="20"/>
                <w:szCs w:val="20"/>
                <w:lang w:eastAsia="pl-PL"/>
              </w:rPr>
              <w:t>2</w:t>
            </w:r>
          </w:p>
        </w:tc>
        <w:tc>
          <w:tcPr>
            <w:tcW w:w="677" w:type="pct"/>
            <w:vAlign w:val="center"/>
          </w:tcPr>
          <w:p w14:paraId="6454F335" w14:textId="1238FF81" w:rsidR="00573E23" w:rsidRPr="00072C12" w:rsidRDefault="007A4A4B" w:rsidP="0091474E">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noProof/>
                <w:color w:val="000000"/>
                <w:sz w:val="22"/>
                <w:szCs w:val="22"/>
                <w:lang w:eastAsia="pl-PL"/>
              </w:rPr>
            </w:pPr>
            <w:r w:rsidRPr="00072C12">
              <w:rPr>
                <w:rFonts w:asciiTheme="minorHAnsi" w:eastAsia="Times New Roman" w:hAnsiTheme="minorHAnsi" w:cstheme="minorHAnsi"/>
                <w:b/>
                <w:bCs/>
                <w:noProof/>
                <w:color w:val="000000"/>
                <w:sz w:val="22"/>
                <w:szCs w:val="22"/>
                <w:lang w:eastAsia="pl-PL"/>
              </w:rPr>
              <w:drawing>
                <wp:inline distT="0" distB="0" distL="0" distR="0" wp14:anchorId="2FAEC3EB" wp14:editId="5E9ECFDB">
                  <wp:extent cx="190500" cy="190500"/>
                  <wp:effectExtent l="0" t="0" r="0" b="0"/>
                  <wp:docPr id="1208806064" name="Grafika 35" descr="Znacznik wyboru z wypełnieniem pełn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99179" name="Grafika 236899179" descr="Znacznik wyboru z wypełnieniem pełnym"/>
                          <pic:cNvPicPr/>
                        </pic:nvPicPr>
                        <pic:blipFill>
                          <a:blip r:embed="rId29">
                            <a:extLst>
                              <a:ext uri="{96DAC541-7B7A-43D3-8B79-37D633B846F1}">
                                <asvg:svgBlip xmlns:asvg="http://schemas.microsoft.com/office/drawing/2016/SVG/main" r:embed="rId30"/>
                              </a:ext>
                            </a:extLst>
                          </a:blip>
                          <a:stretch>
                            <a:fillRect/>
                          </a:stretch>
                        </pic:blipFill>
                        <pic:spPr>
                          <a:xfrm>
                            <a:off x="0" y="0"/>
                            <a:ext cx="190500" cy="190500"/>
                          </a:xfrm>
                          <a:prstGeom prst="rect">
                            <a:avLst/>
                          </a:prstGeom>
                        </pic:spPr>
                      </pic:pic>
                    </a:graphicData>
                  </a:graphic>
                </wp:inline>
              </w:drawing>
            </w:r>
          </w:p>
        </w:tc>
        <w:tc>
          <w:tcPr>
            <w:tcW w:w="701" w:type="pct"/>
            <w:vAlign w:val="center"/>
          </w:tcPr>
          <w:p w14:paraId="20C9C6AA" w14:textId="485B492E" w:rsidR="00573E23" w:rsidRPr="00072C12" w:rsidRDefault="007A4A4B" w:rsidP="0091474E">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noProof/>
                <w:color w:val="000000"/>
                <w:sz w:val="22"/>
                <w:szCs w:val="22"/>
                <w:lang w:eastAsia="pl-PL"/>
              </w:rPr>
            </w:pPr>
            <w:r w:rsidRPr="00072C12">
              <w:rPr>
                <w:rFonts w:asciiTheme="minorHAnsi" w:eastAsia="Times New Roman" w:hAnsiTheme="minorHAnsi" w:cstheme="minorHAnsi"/>
                <w:b/>
                <w:bCs/>
                <w:noProof/>
                <w:color w:val="000000"/>
                <w:sz w:val="22"/>
                <w:szCs w:val="22"/>
                <w:lang w:eastAsia="pl-PL"/>
              </w:rPr>
              <w:drawing>
                <wp:inline distT="0" distB="0" distL="0" distR="0" wp14:anchorId="71135861" wp14:editId="0E3265F2">
                  <wp:extent cx="190500" cy="190500"/>
                  <wp:effectExtent l="0" t="0" r="0" b="0"/>
                  <wp:docPr id="635862970" name="Grafika 35" descr="Znacznik wyboru z wypełnieniem pełn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99179" name="Grafika 236899179" descr="Znacznik wyboru z wypełnieniem pełnym"/>
                          <pic:cNvPicPr/>
                        </pic:nvPicPr>
                        <pic:blipFill>
                          <a:blip r:embed="rId29">
                            <a:extLst>
                              <a:ext uri="{96DAC541-7B7A-43D3-8B79-37D633B846F1}">
                                <asvg:svgBlip xmlns:asvg="http://schemas.microsoft.com/office/drawing/2016/SVG/main" r:embed="rId30"/>
                              </a:ext>
                            </a:extLst>
                          </a:blip>
                          <a:stretch>
                            <a:fillRect/>
                          </a:stretch>
                        </pic:blipFill>
                        <pic:spPr>
                          <a:xfrm>
                            <a:off x="0" y="0"/>
                            <a:ext cx="190500" cy="190500"/>
                          </a:xfrm>
                          <a:prstGeom prst="rect">
                            <a:avLst/>
                          </a:prstGeom>
                        </pic:spPr>
                      </pic:pic>
                    </a:graphicData>
                  </a:graphic>
                </wp:inline>
              </w:drawing>
            </w:r>
          </w:p>
        </w:tc>
      </w:tr>
      <w:tr w:rsidR="00740D53" w:rsidRPr="00072C12" w14:paraId="12974B5B" w14:textId="714DE430" w:rsidTr="0091474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70" w:type="pct"/>
            <w:noWrap/>
            <w:vAlign w:val="center"/>
            <w:hideMark/>
          </w:tcPr>
          <w:p w14:paraId="770EA400" w14:textId="77777777" w:rsidR="00740D53" w:rsidRPr="00072C12" w:rsidRDefault="00740D53" w:rsidP="0091474E">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Pierścień II</w:t>
            </w:r>
          </w:p>
        </w:tc>
        <w:tc>
          <w:tcPr>
            <w:tcW w:w="501" w:type="pct"/>
            <w:noWrap/>
            <w:vAlign w:val="center"/>
          </w:tcPr>
          <w:p w14:paraId="07B69A80" w14:textId="4B45AC0B" w:rsidR="00740D53" w:rsidRPr="00740D53" w:rsidRDefault="00740D53" w:rsidP="0091474E">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740D53">
              <w:rPr>
                <w:sz w:val="20"/>
                <w:szCs w:val="20"/>
              </w:rPr>
              <w:t>162,3</w:t>
            </w:r>
            <w:r>
              <w:rPr>
                <w:sz w:val="20"/>
                <w:szCs w:val="20"/>
              </w:rPr>
              <w:t>0</w:t>
            </w:r>
          </w:p>
        </w:tc>
        <w:tc>
          <w:tcPr>
            <w:tcW w:w="687" w:type="pct"/>
            <w:noWrap/>
            <w:vAlign w:val="center"/>
          </w:tcPr>
          <w:p w14:paraId="0351D5C7" w14:textId="4AE60893" w:rsidR="00740D53" w:rsidRPr="00740D53" w:rsidRDefault="00740D53" w:rsidP="0091474E">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740D53">
              <w:rPr>
                <w:sz w:val="20"/>
                <w:szCs w:val="20"/>
              </w:rPr>
              <w:t>198,29</w:t>
            </w:r>
          </w:p>
        </w:tc>
        <w:tc>
          <w:tcPr>
            <w:tcW w:w="670" w:type="pct"/>
            <w:noWrap/>
            <w:vAlign w:val="center"/>
          </w:tcPr>
          <w:p w14:paraId="7582EC63" w14:textId="43799953" w:rsidR="00740D53" w:rsidRPr="00740D53" w:rsidRDefault="00740D53" w:rsidP="0091474E">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740D53">
              <w:rPr>
                <w:sz w:val="20"/>
                <w:szCs w:val="20"/>
              </w:rPr>
              <w:t>222,6</w:t>
            </w:r>
            <w:r>
              <w:rPr>
                <w:sz w:val="20"/>
                <w:szCs w:val="20"/>
              </w:rPr>
              <w:t>1</w:t>
            </w:r>
          </w:p>
        </w:tc>
        <w:tc>
          <w:tcPr>
            <w:tcW w:w="595" w:type="pct"/>
            <w:noWrap/>
            <w:vAlign w:val="center"/>
          </w:tcPr>
          <w:p w14:paraId="3AB37B8B" w14:textId="3AA6C12D" w:rsidR="00740D53" w:rsidRPr="00740D53" w:rsidRDefault="00740D53" w:rsidP="0091474E">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740D53">
              <w:rPr>
                <w:sz w:val="20"/>
                <w:szCs w:val="20"/>
              </w:rPr>
              <w:t>227,98</w:t>
            </w:r>
          </w:p>
        </w:tc>
        <w:tc>
          <w:tcPr>
            <w:tcW w:w="677" w:type="pct"/>
            <w:vAlign w:val="center"/>
          </w:tcPr>
          <w:p w14:paraId="4E2CC921" w14:textId="40EE4ECF" w:rsidR="00740D53" w:rsidRPr="00072C12" w:rsidRDefault="00740D53" w:rsidP="0091474E">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noProof/>
                <w:color w:val="000000"/>
                <w:sz w:val="22"/>
                <w:szCs w:val="22"/>
                <w:lang w:eastAsia="pl-PL"/>
              </w:rPr>
            </w:pPr>
            <w:r w:rsidRPr="00072C12">
              <w:rPr>
                <w:rFonts w:asciiTheme="minorHAnsi" w:eastAsia="Times New Roman" w:hAnsiTheme="minorHAnsi" w:cstheme="minorHAnsi"/>
                <w:b/>
                <w:bCs/>
                <w:noProof/>
                <w:color w:val="000000"/>
                <w:sz w:val="22"/>
                <w:szCs w:val="22"/>
                <w:lang w:eastAsia="pl-PL"/>
              </w:rPr>
              <w:drawing>
                <wp:inline distT="0" distB="0" distL="0" distR="0" wp14:anchorId="115222C2" wp14:editId="170C31DD">
                  <wp:extent cx="190500" cy="190500"/>
                  <wp:effectExtent l="0" t="0" r="0" b="0"/>
                  <wp:docPr id="2016874752" name="Grafika 35" descr="Znacznik wyboru z wypełnieniem pełn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99179" name="Grafika 236899179" descr="Znacznik wyboru z wypełnieniem pełnym"/>
                          <pic:cNvPicPr/>
                        </pic:nvPicPr>
                        <pic:blipFill>
                          <a:blip r:embed="rId29">
                            <a:extLst>
                              <a:ext uri="{96DAC541-7B7A-43D3-8B79-37D633B846F1}">
                                <asvg:svgBlip xmlns:asvg="http://schemas.microsoft.com/office/drawing/2016/SVG/main" r:embed="rId30"/>
                              </a:ext>
                            </a:extLst>
                          </a:blip>
                          <a:stretch>
                            <a:fillRect/>
                          </a:stretch>
                        </pic:blipFill>
                        <pic:spPr>
                          <a:xfrm>
                            <a:off x="0" y="0"/>
                            <a:ext cx="190500" cy="190500"/>
                          </a:xfrm>
                          <a:prstGeom prst="rect">
                            <a:avLst/>
                          </a:prstGeom>
                        </pic:spPr>
                      </pic:pic>
                    </a:graphicData>
                  </a:graphic>
                </wp:inline>
              </w:drawing>
            </w:r>
          </w:p>
        </w:tc>
        <w:tc>
          <w:tcPr>
            <w:tcW w:w="701" w:type="pct"/>
            <w:vAlign w:val="center"/>
          </w:tcPr>
          <w:p w14:paraId="5CC39985" w14:textId="7669CDB8" w:rsidR="00740D53" w:rsidRPr="00072C12" w:rsidRDefault="00740D53" w:rsidP="0091474E">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noProof/>
                <w:color w:val="000000"/>
                <w:sz w:val="22"/>
                <w:szCs w:val="22"/>
                <w:lang w:eastAsia="pl-PL"/>
              </w:rPr>
            </w:pPr>
            <w:r w:rsidRPr="00072C12">
              <w:rPr>
                <w:rFonts w:asciiTheme="minorHAnsi" w:eastAsia="Times New Roman" w:hAnsiTheme="minorHAnsi" w:cstheme="minorHAnsi"/>
                <w:b/>
                <w:bCs/>
                <w:noProof/>
                <w:color w:val="000000"/>
                <w:sz w:val="22"/>
                <w:szCs w:val="22"/>
                <w:lang w:eastAsia="pl-PL"/>
              </w:rPr>
              <w:drawing>
                <wp:inline distT="0" distB="0" distL="0" distR="0" wp14:anchorId="54061064" wp14:editId="07AFB29C">
                  <wp:extent cx="190500" cy="190500"/>
                  <wp:effectExtent l="0" t="0" r="0" b="0"/>
                  <wp:docPr id="361274934" name="Grafika 35" descr="Znacznik wyboru z wypełnieniem pełn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99179" name="Grafika 236899179" descr="Znacznik wyboru z wypełnieniem pełnym"/>
                          <pic:cNvPicPr/>
                        </pic:nvPicPr>
                        <pic:blipFill>
                          <a:blip r:embed="rId29">
                            <a:extLst>
                              <a:ext uri="{96DAC541-7B7A-43D3-8B79-37D633B846F1}">
                                <asvg:svgBlip xmlns:asvg="http://schemas.microsoft.com/office/drawing/2016/SVG/main" r:embed="rId30"/>
                              </a:ext>
                            </a:extLst>
                          </a:blip>
                          <a:stretch>
                            <a:fillRect/>
                          </a:stretch>
                        </pic:blipFill>
                        <pic:spPr>
                          <a:xfrm>
                            <a:off x="0" y="0"/>
                            <a:ext cx="190500" cy="190500"/>
                          </a:xfrm>
                          <a:prstGeom prst="rect">
                            <a:avLst/>
                          </a:prstGeom>
                        </pic:spPr>
                      </pic:pic>
                    </a:graphicData>
                  </a:graphic>
                </wp:inline>
              </w:drawing>
            </w:r>
          </w:p>
        </w:tc>
      </w:tr>
      <w:tr w:rsidR="00E74CCB" w:rsidRPr="00072C12" w14:paraId="1AAAE094" w14:textId="38AF7C88" w:rsidTr="0091474E">
        <w:trPr>
          <w:trHeight w:val="255"/>
        </w:trPr>
        <w:tc>
          <w:tcPr>
            <w:cnfStyle w:val="001000000000" w:firstRow="0" w:lastRow="0" w:firstColumn="1" w:lastColumn="0" w:oddVBand="0" w:evenVBand="0" w:oddHBand="0" w:evenHBand="0" w:firstRowFirstColumn="0" w:firstRowLastColumn="0" w:lastRowFirstColumn="0" w:lastRowLastColumn="0"/>
            <w:tcW w:w="1170" w:type="pct"/>
            <w:noWrap/>
            <w:vAlign w:val="center"/>
            <w:hideMark/>
          </w:tcPr>
          <w:p w14:paraId="51329CF4" w14:textId="26106CFE" w:rsidR="00E74CCB" w:rsidRPr="00072C12" w:rsidRDefault="000E236A" w:rsidP="0091474E">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 xml:space="preserve">w tym </w:t>
            </w:r>
            <w:r w:rsidR="00E74CCB" w:rsidRPr="00072C12">
              <w:rPr>
                <w:rFonts w:asciiTheme="minorHAnsi" w:eastAsia="Times New Roman" w:hAnsiTheme="minorHAnsi" w:cstheme="minorHAnsi"/>
                <w:b w:val="0"/>
                <w:bCs w:val="0"/>
                <w:color w:val="000000"/>
                <w:sz w:val="20"/>
                <w:szCs w:val="20"/>
                <w:lang w:eastAsia="pl-PL"/>
              </w:rPr>
              <w:t>Miasta satelickie</w:t>
            </w:r>
          </w:p>
        </w:tc>
        <w:tc>
          <w:tcPr>
            <w:tcW w:w="501" w:type="pct"/>
            <w:noWrap/>
            <w:vAlign w:val="center"/>
          </w:tcPr>
          <w:p w14:paraId="1DBC0DA4" w14:textId="22CC5ED2" w:rsidR="00E74CCB" w:rsidRPr="00072C12" w:rsidRDefault="00FA15C4" w:rsidP="0091474E">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31,3</w:t>
            </w:r>
            <w:r w:rsidR="00775FF6" w:rsidRPr="00072C12">
              <w:rPr>
                <w:rFonts w:asciiTheme="minorHAnsi" w:eastAsia="Times New Roman" w:hAnsiTheme="minorHAnsi" w:cstheme="minorHAnsi"/>
                <w:color w:val="000000"/>
                <w:sz w:val="20"/>
                <w:szCs w:val="20"/>
                <w:lang w:eastAsia="pl-PL"/>
              </w:rPr>
              <w:t>0</w:t>
            </w:r>
          </w:p>
        </w:tc>
        <w:tc>
          <w:tcPr>
            <w:tcW w:w="687" w:type="pct"/>
            <w:noWrap/>
            <w:vAlign w:val="center"/>
          </w:tcPr>
          <w:p w14:paraId="52640D9D" w14:textId="0AB3EA67" w:rsidR="00E74CCB" w:rsidRPr="00072C12" w:rsidRDefault="00603F16" w:rsidP="0091474E">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50,8</w:t>
            </w:r>
            <w:r w:rsidR="002734E6" w:rsidRPr="00072C12">
              <w:rPr>
                <w:rFonts w:asciiTheme="minorHAnsi" w:eastAsia="Times New Roman" w:hAnsiTheme="minorHAnsi" w:cstheme="minorHAnsi"/>
                <w:color w:val="000000"/>
                <w:sz w:val="20"/>
                <w:szCs w:val="20"/>
                <w:lang w:eastAsia="pl-PL"/>
              </w:rPr>
              <w:t>1</w:t>
            </w:r>
          </w:p>
        </w:tc>
        <w:tc>
          <w:tcPr>
            <w:tcW w:w="670" w:type="pct"/>
            <w:noWrap/>
            <w:vAlign w:val="center"/>
          </w:tcPr>
          <w:p w14:paraId="636B3359" w14:textId="71DFDDB7" w:rsidR="00E74CCB" w:rsidRPr="00072C12" w:rsidRDefault="00603F16" w:rsidP="0091474E">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51,5</w:t>
            </w:r>
            <w:r w:rsidR="002734E6" w:rsidRPr="00072C12">
              <w:rPr>
                <w:rFonts w:asciiTheme="minorHAnsi" w:eastAsia="Times New Roman" w:hAnsiTheme="minorHAnsi" w:cstheme="minorHAnsi"/>
                <w:color w:val="000000"/>
                <w:sz w:val="20"/>
                <w:szCs w:val="20"/>
                <w:lang w:eastAsia="pl-PL"/>
              </w:rPr>
              <w:t>3</w:t>
            </w:r>
          </w:p>
        </w:tc>
        <w:tc>
          <w:tcPr>
            <w:tcW w:w="595" w:type="pct"/>
            <w:noWrap/>
            <w:vAlign w:val="center"/>
          </w:tcPr>
          <w:p w14:paraId="229DCC14" w14:textId="08F74154" w:rsidR="00E74CCB" w:rsidRPr="00072C12" w:rsidRDefault="00603F16" w:rsidP="0091474E">
            <w:pPr>
              <w:keepNext/>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52,9</w:t>
            </w:r>
            <w:r w:rsidR="002734E6" w:rsidRPr="00072C12">
              <w:rPr>
                <w:rFonts w:asciiTheme="minorHAnsi" w:eastAsia="Times New Roman" w:hAnsiTheme="minorHAnsi" w:cstheme="minorHAnsi"/>
                <w:color w:val="000000"/>
                <w:sz w:val="20"/>
                <w:szCs w:val="20"/>
                <w:lang w:eastAsia="pl-PL"/>
              </w:rPr>
              <w:t>1</w:t>
            </w:r>
          </w:p>
        </w:tc>
        <w:tc>
          <w:tcPr>
            <w:tcW w:w="677" w:type="pct"/>
            <w:vAlign w:val="center"/>
          </w:tcPr>
          <w:p w14:paraId="32879039" w14:textId="49E1A667" w:rsidR="00573E23" w:rsidRPr="00072C12" w:rsidRDefault="007A4A4B" w:rsidP="0091474E">
            <w:pPr>
              <w:keepNext/>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b/>
                <w:bCs/>
                <w:noProof/>
                <w:color w:val="000000"/>
                <w:sz w:val="22"/>
                <w:szCs w:val="22"/>
                <w:lang w:eastAsia="pl-PL"/>
              </w:rPr>
              <w:drawing>
                <wp:inline distT="0" distB="0" distL="0" distR="0" wp14:anchorId="70B9A351" wp14:editId="1CBB5BD4">
                  <wp:extent cx="190500" cy="190500"/>
                  <wp:effectExtent l="0" t="0" r="0" b="0"/>
                  <wp:docPr id="568331992" name="Grafika 35" descr="Znacznik wyboru z wypełnieniem pełn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99179" name="Grafika 236899179" descr="Znacznik wyboru z wypełnieniem pełnym"/>
                          <pic:cNvPicPr/>
                        </pic:nvPicPr>
                        <pic:blipFill>
                          <a:blip r:embed="rId29">
                            <a:extLst>
                              <a:ext uri="{96DAC541-7B7A-43D3-8B79-37D633B846F1}">
                                <asvg:svgBlip xmlns:asvg="http://schemas.microsoft.com/office/drawing/2016/SVG/main" r:embed="rId30"/>
                              </a:ext>
                            </a:extLst>
                          </a:blip>
                          <a:stretch>
                            <a:fillRect/>
                          </a:stretch>
                        </pic:blipFill>
                        <pic:spPr>
                          <a:xfrm>
                            <a:off x="0" y="0"/>
                            <a:ext cx="190500" cy="190500"/>
                          </a:xfrm>
                          <a:prstGeom prst="rect">
                            <a:avLst/>
                          </a:prstGeom>
                        </pic:spPr>
                      </pic:pic>
                    </a:graphicData>
                  </a:graphic>
                </wp:inline>
              </w:drawing>
            </w:r>
          </w:p>
        </w:tc>
        <w:tc>
          <w:tcPr>
            <w:tcW w:w="701" w:type="pct"/>
            <w:vAlign w:val="center"/>
          </w:tcPr>
          <w:p w14:paraId="1329C702" w14:textId="7A63BBD2" w:rsidR="00573E23" w:rsidRPr="00072C12" w:rsidRDefault="007A4A4B" w:rsidP="0091474E">
            <w:pPr>
              <w:keepNext/>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b/>
                <w:bCs/>
                <w:noProof/>
                <w:color w:val="000000"/>
                <w:sz w:val="22"/>
                <w:szCs w:val="22"/>
                <w:lang w:eastAsia="pl-PL"/>
              </w:rPr>
              <w:drawing>
                <wp:inline distT="0" distB="0" distL="0" distR="0" wp14:anchorId="5F296D7C" wp14:editId="535A142C">
                  <wp:extent cx="190500" cy="190500"/>
                  <wp:effectExtent l="0" t="0" r="0" b="0"/>
                  <wp:docPr id="238104942" name="Grafika 35" descr="Znacznik wyboru z wypełnieniem pełn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99179" name="Grafika 236899179" descr="Znacznik wyboru z wypełnieniem pełnym"/>
                          <pic:cNvPicPr/>
                        </pic:nvPicPr>
                        <pic:blipFill>
                          <a:blip r:embed="rId29">
                            <a:extLst>
                              <a:ext uri="{96DAC541-7B7A-43D3-8B79-37D633B846F1}">
                                <asvg:svgBlip xmlns:asvg="http://schemas.microsoft.com/office/drawing/2016/SVG/main" r:embed="rId30"/>
                              </a:ext>
                            </a:extLst>
                          </a:blip>
                          <a:stretch>
                            <a:fillRect/>
                          </a:stretch>
                        </pic:blipFill>
                        <pic:spPr>
                          <a:xfrm>
                            <a:off x="0" y="0"/>
                            <a:ext cx="190500" cy="190500"/>
                          </a:xfrm>
                          <a:prstGeom prst="rect">
                            <a:avLst/>
                          </a:prstGeom>
                        </pic:spPr>
                      </pic:pic>
                    </a:graphicData>
                  </a:graphic>
                </wp:inline>
              </w:drawing>
            </w:r>
          </w:p>
        </w:tc>
      </w:tr>
    </w:tbl>
    <w:p w14:paraId="6AD75A22" w14:textId="16DD4D3A" w:rsidR="00E74CCB" w:rsidRPr="001107B5" w:rsidRDefault="00B46794" w:rsidP="00F0646B">
      <w:pPr>
        <w:pStyle w:val="Legendarysunek"/>
        <w:rPr>
          <w:b/>
          <w:i w:val="0"/>
          <w:iCs w:val="0"/>
          <w:sz w:val="18"/>
        </w:rPr>
      </w:pPr>
      <w:r w:rsidRPr="001107B5">
        <w:rPr>
          <w:i w:val="0"/>
          <w:iCs w:val="0"/>
          <w:sz w:val="18"/>
        </w:rPr>
        <w:t xml:space="preserve">Tabela </w:t>
      </w:r>
      <w:r w:rsidR="00227834" w:rsidRPr="001107B5">
        <w:rPr>
          <w:b/>
          <w:i w:val="0"/>
          <w:iCs w:val="0"/>
          <w:sz w:val="18"/>
        </w:rPr>
        <w:fldChar w:fldCharType="begin"/>
      </w:r>
      <w:r w:rsidR="00227834" w:rsidRPr="001107B5">
        <w:rPr>
          <w:i w:val="0"/>
          <w:iCs w:val="0"/>
          <w:sz w:val="18"/>
        </w:rPr>
        <w:instrText xml:space="preserve"> SEQ Tabela \* ARABIC </w:instrText>
      </w:r>
      <w:r w:rsidR="00227834" w:rsidRPr="001107B5">
        <w:rPr>
          <w:b/>
          <w:i w:val="0"/>
          <w:iCs w:val="0"/>
          <w:sz w:val="18"/>
        </w:rPr>
        <w:fldChar w:fldCharType="separate"/>
      </w:r>
      <w:r w:rsidR="00AC5F5A">
        <w:rPr>
          <w:i w:val="0"/>
          <w:iCs w:val="0"/>
          <w:noProof/>
          <w:sz w:val="18"/>
        </w:rPr>
        <w:t>15</w:t>
      </w:r>
      <w:r w:rsidR="00227834" w:rsidRPr="001107B5">
        <w:rPr>
          <w:b/>
          <w:i w:val="0"/>
          <w:iCs w:val="0"/>
          <w:noProof/>
          <w:sz w:val="18"/>
        </w:rPr>
        <w:fldChar w:fldCharType="end"/>
      </w:r>
      <w:r w:rsidR="00C9767F" w:rsidRPr="001107B5">
        <w:rPr>
          <w:i w:val="0"/>
          <w:iCs w:val="0"/>
          <w:sz w:val="18"/>
        </w:rPr>
        <w:t xml:space="preserve"> </w:t>
      </w:r>
      <w:r w:rsidRPr="001107B5">
        <w:rPr>
          <w:i w:val="0"/>
          <w:iCs w:val="0"/>
          <w:sz w:val="18"/>
        </w:rPr>
        <w:t xml:space="preserve">Długość dróg dla rowerów w </w:t>
      </w:r>
      <w:r w:rsidR="00C9767F" w:rsidRPr="001107B5">
        <w:rPr>
          <w:i w:val="0"/>
          <w:iCs w:val="0"/>
          <w:sz w:val="18"/>
        </w:rPr>
        <w:t>obszarach</w:t>
      </w:r>
      <w:r w:rsidRPr="001107B5">
        <w:rPr>
          <w:i w:val="0"/>
          <w:iCs w:val="0"/>
          <w:sz w:val="18"/>
        </w:rPr>
        <w:t xml:space="preserve"> interwencji</w:t>
      </w:r>
      <w:r w:rsidR="004C149F" w:rsidRPr="001107B5">
        <w:rPr>
          <w:i w:val="0"/>
          <w:iCs w:val="0"/>
          <w:sz w:val="18"/>
        </w:rPr>
        <w:t xml:space="preserve"> w MOFW</w:t>
      </w:r>
      <w:r w:rsidR="00C9767F" w:rsidRPr="001107B5">
        <w:rPr>
          <w:i w:val="0"/>
          <w:iCs w:val="0"/>
          <w:sz w:val="18"/>
        </w:rPr>
        <w:br/>
        <w:t xml:space="preserve">Źródło: Opracowanie własne na podstawie danych </w:t>
      </w:r>
      <w:r w:rsidR="00494735" w:rsidRPr="001107B5">
        <w:rPr>
          <w:i w:val="0"/>
          <w:iCs w:val="0"/>
          <w:sz w:val="18"/>
        </w:rPr>
        <w:t>od jednostek samorządu terytorialnego</w:t>
      </w:r>
    </w:p>
    <w:p w14:paraId="2EED55F9" w14:textId="09CEE4F6" w:rsidR="00FD0C88" w:rsidRPr="00072C12" w:rsidRDefault="008534EC" w:rsidP="00B4711C">
      <w:pPr>
        <w:jc w:val="left"/>
        <w:rPr>
          <w:rFonts w:asciiTheme="minorHAnsi" w:hAnsiTheme="minorHAnsi" w:cstheme="minorHAnsi"/>
        </w:rPr>
      </w:pPr>
      <w:r w:rsidRPr="00072C12">
        <w:rPr>
          <w:rFonts w:asciiTheme="minorHAnsi" w:hAnsiTheme="minorHAnsi" w:cstheme="minorHAnsi"/>
        </w:rPr>
        <w:t>Zaobserwowano wzrost</w:t>
      </w:r>
      <w:r w:rsidR="00946722" w:rsidRPr="00072C12">
        <w:rPr>
          <w:rFonts w:asciiTheme="minorHAnsi" w:hAnsiTheme="minorHAnsi" w:cstheme="minorHAnsi"/>
        </w:rPr>
        <w:t>ową tendencję</w:t>
      </w:r>
      <w:r w:rsidRPr="00072C12">
        <w:rPr>
          <w:rFonts w:asciiTheme="minorHAnsi" w:hAnsiTheme="minorHAnsi" w:cstheme="minorHAnsi"/>
        </w:rPr>
        <w:t xml:space="preserve"> długości </w:t>
      </w:r>
      <w:r w:rsidR="00946722" w:rsidRPr="00072C12">
        <w:rPr>
          <w:rFonts w:asciiTheme="minorHAnsi" w:hAnsiTheme="minorHAnsi" w:cstheme="minorHAnsi"/>
        </w:rPr>
        <w:t xml:space="preserve">dróg dla rowerów na wszystkich obszarach interwencji. Docelowa długość dróg dla rowerów na </w:t>
      </w:r>
      <w:r w:rsidR="00CC3D27" w:rsidRPr="00072C12">
        <w:rPr>
          <w:rFonts w:asciiTheme="minorHAnsi" w:hAnsiTheme="minorHAnsi" w:cstheme="minorHAnsi"/>
        </w:rPr>
        <w:t>powyższych terenach</w:t>
      </w:r>
      <w:r w:rsidR="003C1D19" w:rsidRPr="00072C12">
        <w:rPr>
          <w:rFonts w:asciiTheme="minorHAnsi" w:hAnsiTheme="minorHAnsi" w:cstheme="minorHAnsi"/>
        </w:rPr>
        <w:t>, na lata 2030 i 2035, została już osiągnięta</w:t>
      </w:r>
      <w:r w:rsidR="0073441C" w:rsidRPr="00072C12">
        <w:rPr>
          <w:rFonts w:asciiTheme="minorHAnsi" w:hAnsiTheme="minorHAnsi" w:cstheme="minorHAnsi"/>
        </w:rPr>
        <w:t>, co jest zgodne z zakładanymi wskaźnikami</w:t>
      </w:r>
      <w:r w:rsidR="003C1D19" w:rsidRPr="00072C12">
        <w:rPr>
          <w:rFonts w:asciiTheme="minorHAnsi" w:hAnsiTheme="minorHAnsi" w:cstheme="minorHAnsi"/>
        </w:rPr>
        <w:t xml:space="preserve">. </w:t>
      </w:r>
    </w:p>
    <w:p w14:paraId="41B25E54" w14:textId="5FB78145" w:rsidR="0011590C" w:rsidRPr="00072C12" w:rsidRDefault="007B610B" w:rsidP="00B4711C">
      <w:pPr>
        <w:jc w:val="left"/>
        <w:rPr>
          <w:rFonts w:asciiTheme="minorHAnsi" w:hAnsiTheme="minorHAnsi" w:cstheme="minorHAnsi"/>
        </w:rPr>
      </w:pPr>
      <w:r w:rsidRPr="00072C12">
        <w:rPr>
          <w:rFonts w:asciiTheme="minorHAnsi" w:hAnsiTheme="minorHAnsi" w:cstheme="minorHAnsi"/>
        </w:rPr>
        <w:t>Największą długością dróg rowerowych charakteryzuje się gmina Wrocław</w:t>
      </w:r>
      <w:r w:rsidR="006B2B3D" w:rsidRPr="00072C12">
        <w:rPr>
          <w:rFonts w:asciiTheme="minorHAnsi" w:hAnsiTheme="minorHAnsi" w:cstheme="minorHAnsi"/>
        </w:rPr>
        <w:t xml:space="preserve"> (</w:t>
      </w:r>
      <w:r w:rsidR="009A1BC2" w:rsidRPr="00072C12">
        <w:rPr>
          <w:rFonts w:asciiTheme="minorHAnsi" w:hAnsiTheme="minorHAnsi" w:cstheme="minorHAnsi"/>
        </w:rPr>
        <w:t>429</w:t>
      </w:r>
      <w:r w:rsidR="000B6CAA" w:rsidRPr="00072C12">
        <w:rPr>
          <w:rFonts w:asciiTheme="minorHAnsi" w:hAnsiTheme="minorHAnsi" w:cstheme="minorHAnsi"/>
        </w:rPr>
        <w:t>,0</w:t>
      </w:r>
      <w:r w:rsidR="009A1BC2" w:rsidRPr="00072C12">
        <w:rPr>
          <w:rFonts w:asciiTheme="minorHAnsi" w:hAnsiTheme="minorHAnsi" w:cstheme="minorHAnsi"/>
        </w:rPr>
        <w:t xml:space="preserve"> km)</w:t>
      </w:r>
      <w:r w:rsidRPr="00072C12">
        <w:rPr>
          <w:rFonts w:asciiTheme="minorHAnsi" w:hAnsiTheme="minorHAnsi" w:cstheme="minorHAnsi"/>
        </w:rPr>
        <w:t xml:space="preserve">, </w:t>
      </w:r>
      <w:r w:rsidR="006B2B3D" w:rsidRPr="00072C12">
        <w:rPr>
          <w:rFonts w:asciiTheme="minorHAnsi" w:hAnsiTheme="minorHAnsi" w:cstheme="minorHAnsi"/>
        </w:rPr>
        <w:t xml:space="preserve">Gmina Miasto Oleśnica (32,8 km) oraz </w:t>
      </w:r>
      <w:r w:rsidR="00192148" w:rsidRPr="00072C12">
        <w:rPr>
          <w:rFonts w:asciiTheme="minorHAnsi" w:hAnsiTheme="minorHAnsi" w:cstheme="minorHAnsi"/>
        </w:rPr>
        <w:t>Kąty Wrocławskie (</w:t>
      </w:r>
      <w:r w:rsidR="006B2B3D" w:rsidRPr="00072C12">
        <w:rPr>
          <w:rFonts w:asciiTheme="minorHAnsi" w:hAnsiTheme="minorHAnsi" w:cstheme="minorHAnsi"/>
        </w:rPr>
        <w:t>31,2 km)</w:t>
      </w:r>
      <w:r w:rsidR="009A1BC2" w:rsidRPr="00072C12">
        <w:rPr>
          <w:rFonts w:asciiTheme="minorHAnsi" w:hAnsiTheme="minorHAnsi" w:cstheme="minorHAnsi"/>
        </w:rPr>
        <w:t xml:space="preserve">. </w:t>
      </w:r>
      <w:r w:rsidR="00ED23F1" w:rsidRPr="00072C12">
        <w:rPr>
          <w:rFonts w:asciiTheme="minorHAnsi" w:hAnsiTheme="minorHAnsi" w:cstheme="minorHAnsi"/>
        </w:rPr>
        <w:t xml:space="preserve">W gminach Borów, Domaniów, Dziadowa Kłoda, Jordanów Śląski, </w:t>
      </w:r>
      <w:r w:rsidR="0057555C" w:rsidRPr="00072C12">
        <w:rPr>
          <w:rFonts w:asciiTheme="minorHAnsi" w:hAnsiTheme="minorHAnsi" w:cstheme="minorHAnsi"/>
        </w:rPr>
        <w:t xml:space="preserve">Krośnice, Mietków, </w:t>
      </w:r>
      <w:r w:rsidR="00B44D81" w:rsidRPr="00072C12">
        <w:rPr>
          <w:rFonts w:asciiTheme="minorHAnsi" w:hAnsiTheme="minorHAnsi" w:cstheme="minorHAnsi"/>
        </w:rPr>
        <w:t>Międzybórz, Oleśnica, Przeworno</w:t>
      </w:r>
      <w:r w:rsidR="00C5499D" w:rsidRPr="00072C12">
        <w:rPr>
          <w:rFonts w:asciiTheme="minorHAnsi" w:hAnsiTheme="minorHAnsi" w:cstheme="minorHAnsi"/>
        </w:rPr>
        <w:t xml:space="preserve"> </w:t>
      </w:r>
      <w:r w:rsidR="007358F3" w:rsidRPr="00072C12">
        <w:rPr>
          <w:rFonts w:asciiTheme="minorHAnsi" w:hAnsiTheme="minorHAnsi" w:cstheme="minorHAnsi"/>
        </w:rPr>
        <w:t>i</w:t>
      </w:r>
      <w:r w:rsidR="00F16973" w:rsidRPr="00072C12">
        <w:rPr>
          <w:rFonts w:asciiTheme="minorHAnsi" w:hAnsiTheme="minorHAnsi" w:cstheme="minorHAnsi"/>
        </w:rPr>
        <w:t> </w:t>
      </w:r>
      <w:r w:rsidR="007358F3" w:rsidRPr="00072C12">
        <w:rPr>
          <w:rFonts w:asciiTheme="minorHAnsi" w:hAnsiTheme="minorHAnsi" w:cstheme="minorHAnsi"/>
        </w:rPr>
        <w:t>Zawonia</w:t>
      </w:r>
      <w:r w:rsidR="00C5499D" w:rsidRPr="00072C12">
        <w:rPr>
          <w:rFonts w:asciiTheme="minorHAnsi" w:hAnsiTheme="minorHAnsi" w:cstheme="minorHAnsi"/>
        </w:rPr>
        <w:t xml:space="preserve"> długość dróg rowerowych wynosi 0</w:t>
      </w:r>
      <w:r w:rsidR="007358F3" w:rsidRPr="00072C12">
        <w:rPr>
          <w:rFonts w:asciiTheme="minorHAnsi" w:hAnsiTheme="minorHAnsi" w:cstheme="minorHAnsi"/>
        </w:rPr>
        <w:t xml:space="preserve"> km</w:t>
      </w:r>
      <w:r w:rsidR="00C5499D" w:rsidRPr="00072C12">
        <w:rPr>
          <w:rFonts w:asciiTheme="minorHAnsi" w:hAnsiTheme="minorHAnsi" w:cstheme="minorHAnsi"/>
        </w:rPr>
        <w:t xml:space="preserve">. </w:t>
      </w:r>
      <w:r w:rsidR="007358F3" w:rsidRPr="00072C12">
        <w:rPr>
          <w:rFonts w:asciiTheme="minorHAnsi" w:hAnsiTheme="minorHAnsi" w:cstheme="minorHAnsi"/>
        </w:rPr>
        <w:t xml:space="preserve">Inne </w:t>
      </w:r>
      <w:r w:rsidR="00E73E38" w:rsidRPr="00072C12">
        <w:rPr>
          <w:rFonts w:asciiTheme="minorHAnsi" w:hAnsiTheme="minorHAnsi" w:cstheme="minorHAnsi"/>
        </w:rPr>
        <w:t>gminy,</w:t>
      </w:r>
      <w:r w:rsidR="007358F3" w:rsidRPr="00072C12">
        <w:rPr>
          <w:rFonts w:asciiTheme="minorHAnsi" w:hAnsiTheme="minorHAnsi" w:cstheme="minorHAnsi"/>
        </w:rPr>
        <w:t xml:space="preserve"> które nie </w:t>
      </w:r>
      <w:r w:rsidR="007358F3" w:rsidRPr="00072C12">
        <w:rPr>
          <w:rFonts w:asciiTheme="minorHAnsi" w:hAnsiTheme="minorHAnsi" w:cstheme="minorHAnsi"/>
        </w:rPr>
        <w:lastRenderedPageBreak/>
        <w:t>odnotowały zmian długości dróg rowerowych w badanych latach to Bierutów,</w:t>
      </w:r>
      <w:r w:rsidR="002734E6" w:rsidRPr="00072C12">
        <w:rPr>
          <w:rFonts w:asciiTheme="minorHAnsi" w:hAnsiTheme="minorHAnsi" w:cstheme="minorHAnsi"/>
        </w:rPr>
        <w:t xml:space="preserve"> Brzeg Dolny</w:t>
      </w:r>
      <w:r w:rsidR="00870EF6" w:rsidRPr="00072C12">
        <w:rPr>
          <w:rFonts w:asciiTheme="minorHAnsi" w:hAnsiTheme="minorHAnsi" w:cstheme="minorHAnsi"/>
        </w:rPr>
        <w:t>,</w:t>
      </w:r>
      <w:r w:rsidR="007358F3" w:rsidRPr="00072C12">
        <w:rPr>
          <w:rFonts w:asciiTheme="minorHAnsi" w:hAnsiTheme="minorHAnsi" w:cstheme="minorHAnsi"/>
        </w:rPr>
        <w:t xml:space="preserve"> </w:t>
      </w:r>
      <w:r w:rsidR="00366A0B" w:rsidRPr="00072C12">
        <w:rPr>
          <w:rFonts w:asciiTheme="minorHAnsi" w:hAnsiTheme="minorHAnsi" w:cstheme="minorHAnsi"/>
        </w:rPr>
        <w:t>Czernica, Kostomłoty,</w:t>
      </w:r>
      <w:r w:rsidR="00D15012" w:rsidRPr="00072C12">
        <w:rPr>
          <w:rFonts w:asciiTheme="minorHAnsi" w:hAnsiTheme="minorHAnsi" w:cstheme="minorHAnsi"/>
        </w:rPr>
        <w:t xml:space="preserve"> Prusice, Strzelin, Środa śląska</w:t>
      </w:r>
      <w:r w:rsidR="00FD0C88" w:rsidRPr="00072C12">
        <w:rPr>
          <w:rFonts w:asciiTheme="minorHAnsi" w:hAnsiTheme="minorHAnsi" w:cstheme="minorHAnsi"/>
        </w:rPr>
        <w:t>, Wisznia Mała</w:t>
      </w:r>
      <w:r w:rsidR="00AA1825" w:rsidRPr="00072C12">
        <w:rPr>
          <w:rFonts w:asciiTheme="minorHAnsi" w:hAnsiTheme="minorHAnsi" w:cstheme="minorHAnsi"/>
        </w:rPr>
        <w:t>.</w:t>
      </w:r>
    </w:p>
    <w:p w14:paraId="57BDAA8F" w14:textId="77777777" w:rsidR="0088147C" w:rsidRPr="00072C12" w:rsidRDefault="0088147C" w:rsidP="0088147C">
      <w:pPr>
        <w:pStyle w:val="Bezodstpw"/>
        <w:rPr>
          <w:rFonts w:asciiTheme="minorHAnsi" w:hAnsiTheme="minorHAnsi" w:cstheme="minorHAnsi"/>
        </w:rPr>
      </w:pPr>
      <w:r w:rsidRPr="00072C12">
        <w:rPr>
          <w:rFonts w:asciiTheme="minorHAnsi" w:hAnsiTheme="minorHAnsi" w:cstheme="minorHAnsi"/>
          <w:noProof/>
        </w:rPr>
        <w:drawing>
          <wp:inline distT="0" distB="0" distL="0" distR="0" wp14:anchorId="4E2235B8" wp14:editId="01354C5D">
            <wp:extent cx="5759875" cy="3628339"/>
            <wp:effectExtent l="0" t="0" r="0" b="0"/>
            <wp:docPr id="916369033" name="Obraz 425" descr="Obraz zawierający ścieżki rowerowe wśród drzew, fotografia lotnicza &#10;&#1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369033" name="Obraz 425" descr="Obraz zawierający ścieżki rowerowe wśród drzew, fotografia lotnicza &#10;&#10; "/>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b="16009"/>
                    <a:stretch>
                      <a:fillRect/>
                    </a:stretch>
                  </pic:blipFill>
                  <pic:spPr bwMode="auto">
                    <a:xfrm>
                      <a:off x="0" y="0"/>
                      <a:ext cx="5760720" cy="3628872"/>
                    </a:xfrm>
                    <a:prstGeom prst="rect">
                      <a:avLst/>
                    </a:prstGeom>
                    <a:noFill/>
                    <a:ln>
                      <a:noFill/>
                    </a:ln>
                    <a:extLst>
                      <a:ext uri="{53640926-AAD7-44D8-BBD7-CCE9431645EC}">
                        <a14:shadowObscured xmlns:a14="http://schemas.microsoft.com/office/drawing/2010/main"/>
                      </a:ext>
                    </a:extLst>
                  </pic:spPr>
                </pic:pic>
              </a:graphicData>
            </a:graphic>
          </wp:inline>
        </w:drawing>
      </w:r>
    </w:p>
    <w:p w14:paraId="07014B98" w14:textId="4AFF2E86" w:rsidR="0088147C" w:rsidRDefault="0088147C" w:rsidP="00466487">
      <w:pPr>
        <w:pStyle w:val="Legendarysunek"/>
        <w:spacing w:after="0"/>
        <w:rPr>
          <w:rFonts w:cstheme="minorHAnsi"/>
          <w:i w:val="0"/>
          <w:iCs w:val="0"/>
          <w:sz w:val="18"/>
        </w:rPr>
      </w:pPr>
      <w:r w:rsidRPr="003C341C">
        <w:rPr>
          <w:rFonts w:cstheme="minorHAnsi"/>
          <w:i w:val="0"/>
          <w:iCs w:val="0"/>
          <w:sz w:val="18"/>
        </w:rPr>
        <w:t xml:space="preserve">Rysunek </w:t>
      </w:r>
      <w:r w:rsidR="00E85014" w:rsidRPr="003C341C">
        <w:rPr>
          <w:rFonts w:cstheme="minorHAnsi"/>
          <w:i w:val="0"/>
          <w:iCs w:val="0"/>
          <w:sz w:val="18"/>
        </w:rPr>
        <w:fldChar w:fldCharType="begin"/>
      </w:r>
      <w:r w:rsidR="00E85014" w:rsidRPr="003C341C">
        <w:rPr>
          <w:rFonts w:cstheme="minorHAnsi"/>
          <w:i w:val="0"/>
          <w:iCs w:val="0"/>
          <w:sz w:val="18"/>
        </w:rPr>
        <w:instrText xml:space="preserve"> SEQ Rysunek \* ARABIC </w:instrText>
      </w:r>
      <w:r w:rsidR="00E85014" w:rsidRPr="003C341C">
        <w:rPr>
          <w:rFonts w:cstheme="minorHAnsi"/>
          <w:i w:val="0"/>
          <w:iCs w:val="0"/>
          <w:sz w:val="18"/>
        </w:rPr>
        <w:fldChar w:fldCharType="separate"/>
      </w:r>
      <w:r w:rsidR="00AC5F5A">
        <w:rPr>
          <w:rFonts w:cstheme="minorHAnsi"/>
          <w:i w:val="0"/>
          <w:iCs w:val="0"/>
          <w:noProof/>
          <w:sz w:val="18"/>
        </w:rPr>
        <w:t>4</w:t>
      </w:r>
      <w:r w:rsidR="00E85014" w:rsidRPr="003C341C">
        <w:rPr>
          <w:rFonts w:cstheme="minorHAnsi"/>
          <w:i w:val="0"/>
          <w:iCs w:val="0"/>
          <w:noProof/>
          <w:sz w:val="18"/>
        </w:rPr>
        <w:fldChar w:fldCharType="end"/>
      </w:r>
      <w:r w:rsidRPr="003C341C">
        <w:rPr>
          <w:rFonts w:cstheme="minorHAnsi"/>
          <w:i w:val="0"/>
          <w:iCs w:val="0"/>
          <w:sz w:val="18"/>
        </w:rPr>
        <w:t>. Gmina Brzeg Dolny - budowa Rowerowego Parku Umiejętności</w:t>
      </w:r>
    </w:p>
    <w:p w14:paraId="4D5554B4" w14:textId="77777777" w:rsidR="003C341C" w:rsidRPr="003C341C" w:rsidRDefault="003C341C" w:rsidP="003C341C"/>
    <w:p w14:paraId="0F207DCB" w14:textId="77777777" w:rsidR="00536562" w:rsidRPr="00072C12" w:rsidRDefault="00536562" w:rsidP="00536562">
      <w:pPr>
        <w:pStyle w:val="Bezodstpw"/>
        <w:rPr>
          <w:rFonts w:asciiTheme="minorHAnsi" w:hAnsiTheme="minorHAnsi" w:cstheme="minorHAnsi"/>
        </w:rPr>
      </w:pPr>
      <w:r w:rsidRPr="00072C12">
        <w:rPr>
          <w:rFonts w:asciiTheme="minorHAnsi" w:hAnsiTheme="minorHAnsi" w:cstheme="minorHAnsi"/>
          <w:noProof/>
        </w:rPr>
        <w:drawing>
          <wp:inline distT="0" distB="0" distL="0" distR="0" wp14:anchorId="008C3FBA" wp14:editId="25819DB0">
            <wp:extent cx="5736566" cy="3550676"/>
            <wp:effectExtent l="0" t="0" r="0" b="0"/>
            <wp:docPr id="818934742" name="Obraz 429" descr="Obraz zawierający widok na drogę i zabudowania , domy wzdłuż drogi.   Fotografia lotnicza&#1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934742" name="Obraz 429" descr="Obraz zawierający widok na drogę i zabudowania , domy wzdłuż drogi.   Fotografia lotnicza&#10; "/>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b="17473"/>
                    <a:stretch>
                      <a:fillRect/>
                    </a:stretch>
                  </pic:blipFill>
                  <pic:spPr bwMode="auto">
                    <a:xfrm>
                      <a:off x="0" y="0"/>
                      <a:ext cx="5759284" cy="3564738"/>
                    </a:xfrm>
                    <a:prstGeom prst="rect">
                      <a:avLst/>
                    </a:prstGeom>
                    <a:noFill/>
                    <a:ln>
                      <a:noFill/>
                    </a:ln>
                    <a:extLst>
                      <a:ext uri="{53640926-AAD7-44D8-BBD7-CCE9431645EC}">
                        <a14:shadowObscured xmlns:a14="http://schemas.microsoft.com/office/drawing/2010/main"/>
                      </a:ext>
                    </a:extLst>
                  </pic:spPr>
                </pic:pic>
              </a:graphicData>
            </a:graphic>
          </wp:inline>
        </w:drawing>
      </w:r>
    </w:p>
    <w:p w14:paraId="6C868AEB" w14:textId="119F5A47" w:rsidR="00536562" w:rsidRPr="003C341C" w:rsidRDefault="00536562" w:rsidP="00536562">
      <w:pPr>
        <w:pStyle w:val="Legendarysunek"/>
        <w:rPr>
          <w:rFonts w:cstheme="minorHAnsi"/>
          <w:i w:val="0"/>
          <w:iCs w:val="0"/>
          <w:sz w:val="18"/>
        </w:rPr>
      </w:pPr>
      <w:r w:rsidRPr="003C341C">
        <w:rPr>
          <w:rFonts w:cstheme="minorHAnsi"/>
          <w:i w:val="0"/>
          <w:iCs w:val="0"/>
          <w:sz w:val="18"/>
        </w:rPr>
        <w:t xml:space="preserve">Rysunek </w:t>
      </w:r>
      <w:r w:rsidR="00E85014" w:rsidRPr="003C341C">
        <w:rPr>
          <w:rFonts w:cstheme="minorHAnsi"/>
          <w:i w:val="0"/>
          <w:iCs w:val="0"/>
          <w:sz w:val="18"/>
        </w:rPr>
        <w:fldChar w:fldCharType="begin"/>
      </w:r>
      <w:r w:rsidR="00E85014" w:rsidRPr="003C341C">
        <w:rPr>
          <w:rFonts w:cstheme="minorHAnsi"/>
          <w:i w:val="0"/>
          <w:iCs w:val="0"/>
          <w:sz w:val="18"/>
        </w:rPr>
        <w:instrText xml:space="preserve"> SEQ Rysunek \* ARABIC </w:instrText>
      </w:r>
      <w:r w:rsidR="00E85014" w:rsidRPr="003C341C">
        <w:rPr>
          <w:rFonts w:cstheme="minorHAnsi"/>
          <w:i w:val="0"/>
          <w:iCs w:val="0"/>
          <w:sz w:val="18"/>
        </w:rPr>
        <w:fldChar w:fldCharType="separate"/>
      </w:r>
      <w:r w:rsidR="00AC5F5A">
        <w:rPr>
          <w:rFonts w:cstheme="minorHAnsi"/>
          <w:i w:val="0"/>
          <w:iCs w:val="0"/>
          <w:noProof/>
          <w:sz w:val="18"/>
        </w:rPr>
        <w:t>5</w:t>
      </w:r>
      <w:r w:rsidR="00E85014" w:rsidRPr="003C341C">
        <w:rPr>
          <w:rFonts w:cstheme="minorHAnsi"/>
          <w:i w:val="0"/>
          <w:iCs w:val="0"/>
          <w:noProof/>
          <w:sz w:val="18"/>
        </w:rPr>
        <w:fldChar w:fldCharType="end"/>
      </w:r>
      <w:r w:rsidRPr="003C341C">
        <w:rPr>
          <w:rFonts w:cstheme="minorHAnsi"/>
          <w:i w:val="0"/>
          <w:iCs w:val="0"/>
          <w:sz w:val="18"/>
        </w:rPr>
        <w:t>. Gmina Kobierzyce – infrastruktura pieszo-rowerowa</w:t>
      </w:r>
    </w:p>
    <w:p w14:paraId="33A7F639" w14:textId="77777777" w:rsidR="00307E1D" w:rsidRPr="00072C12" w:rsidRDefault="00307E1D" w:rsidP="00307E1D">
      <w:pPr>
        <w:pStyle w:val="Bezodstpw"/>
        <w:jc w:val="center"/>
        <w:rPr>
          <w:rFonts w:asciiTheme="minorHAnsi" w:hAnsiTheme="minorHAnsi" w:cstheme="minorHAnsi"/>
        </w:rPr>
      </w:pPr>
      <w:r w:rsidRPr="00072C12">
        <w:rPr>
          <w:rFonts w:asciiTheme="minorHAnsi" w:hAnsiTheme="minorHAnsi" w:cstheme="minorHAnsi"/>
          <w:noProof/>
        </w:rPr>
        <w:lastRenderedPageBreak/>
        <w:drawing>
          <wp:inline distT="0" distB="0" distL="0" distR="0" wp14:anchorId="38430646" wp14:editId="091EA907">
            <wp:extent cx="5533390" cy="3871973"/>
            <wp:effectExtent l="0" t="0" r="0" b="0"/>
            <wp:docPr id="1307976072" name="Obraz 23" descr="Obraz przedstawiający drogę  dla pieszych i rowerów wśród pól i drzew. zdjęcie lotnicze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976072" name="Obraz 23" descr="Obraz przedstawiający drogę  dla pieszych i rowerów wśród pól i drzew. zdjęcie lotnicze &#10;&#10;"/>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t="6701"/>
                    <a:stretch>
                      <a:fillRect/>
                    </a:stretch>
                  </pic:blipFill>
                  <pic:spPr bwMode="auto">
                    <a:xfrm>
                      <a:off x="0" y="0"/>
                      <a:ext cx="5542454" cy="3878316"/>
                    </a:xfrm>
                    <a:prstGeom prst="rect">
                      <a:avLst/>
                    </a:prstGeom>
                    <a:noFill/>
                    <a:ln>
                      <a:noFill/>
                    </a:ln>
                    <a:extLst>
                      <a:ext uri="{53640926-AAD7-44D8-BBD7-CCE9431645EC}">
                        <a14:shadowObscured xmlns:a14="http://schemas.microsoft.com/office/drawing/2010/main"/>
                      </a:ext>
                    </a:extLst>
                  </pic:spPr>
                </pic:pic>
              </a:graphicData>
            </a:graphic>
          </wp:inline>
        </w:drawing>
      </w:r>
    </w:p>
    <w:p w14:paraId="4D9DC2B2" w14:textId="4AAB8EAF" w:rsidR="00307E1D" w:rsidRPr="003C341C" w:rsidRDefault="00307E1D" w:rsidP="00307E1D">
      <w:pPr>
        <w:pStyle w:val="Legendarysunek"/>
        <w:rPr>
          <w:rFonts w:cstheme="minorHAnsi"/>
          <w:i w:val="0"/>
          <w:iCs w:val="0"/>
          <w:sz w:val="18"/>
        </w:rPr>
      </w:pPr>
      <w:r w:rsidRPr="003C341C">
        <w:rPr>
          <w:rFonts w:cstheme="minorHAnsi"/>
          <w:i w:val="0"/>
          <w:iCs w:val="0"/>
          <w:sz w:val="18"/>
        </w:rPr>
        <w:t xml:space="preserve">Rysunek </w:t>
      </w:r>
      <w:r w:rsidR="00E85014" w:rsidRPr="003C341C">
        <w:rPr>
          <w:rFonts w:cstheme="minorHAnsi"/>
          <w:i w:val="0"/>
          <w:iCs w:val="0"/>
          <w:sz w:val="18"/>
        </w:rPr>
        <w:fldChar w:fldCharType="begin"/>
      </w:r>
      <w:r w:rsidR="00E85014" w:rsidRPr="003C341C">
        <w:rPr>
          <w:rFonts w:cstheme="minorHAnsi"/>
          <w:i w:val="0"/>
          <w:iCs w:val="0"/>
          <w:sz w:val="18"/>
        </w:rPr>
        <w:instrText xml:space="preserve"> SEQ Rysunek \* ARABIC </w:instrText>
      </w:r>
      <w:r w:rsidR="00E85014" w:rsidRPr="003C341C">
        <w:rPr>
          <w:rFonts w:cstheme="minorHAnsi"/>
          <w:i w:val="0"/>
          <w:iCs w:val="0"/>
          <w:sz w:val="18"/>
        </w:rPr>
        <w:fldChar w:fldCharType="separate"/>
      </w:r>
      <w:r w:rsidR="00AC5F5A">
        <w:rPr>
          <w:rFonts w:cstheme="minorHAnsi"/>
          <w:i w:val="0"/>
          <w:iCs w:val="0"/>
          <w:noProof/>
          <w:sz w:val="18"/>
        </w:rPr>
        <w:t>6</w:t>
      </w:r>
      <w:r w:rsidR="00E85014" w:rsidRPr="003C341C">
        <w:rPr>
          <w:rFonts w:cstheme="minorHAnsi"/>
          <w:i w:val="0"/>
          <w:iCs w:val="0"/>
          <w:noProof/>
          <w:sz w:val="18"/>
        </w:rPr>
        <w:fldChar w:fldCharType="end"/>
      </w:r>
      <w:r w:rsidRPr="003C341C">
        <w:rPr>
          <w:rFonts w:cstheme="minorHAnsi"/>
          <w:i w:val="0"/>
          <w:iCs w:val="0"/>
          <w:sz w:val="18"/>
        </w:rPr>
        <w:t>. Gmina Miasto Oława – budowa drogi dla pieszych i rowerów wzdłuż ul. Rybackiej</w:t>
      </w:r>
    </w:p>
    <w:p w14:paraId="3B7A5BE8" w14:textId="77777777" w:rsidR="002F14D2" w:rsidRPr="00072C12" w:rsidRDefault="002F14D2" w:rsidP="002F14D2">
      <w:pPr>
        <w:pStyle w:val="Bezodstpw"/>
        <w:jc w:val="center"/>
        <w:rPr>
          <w:rFonts w:asciiTheme="minorHAnsi" w:hAnsiTheme="minorHAnsi" w:cstheme="minorHAnsi"/>
        </w:rPr>
      </w:pPr>
      <w:r w:rsidRPr="00072C12">
        <w:rPr>
          <w:rFonts w:asciiTheme="minorHAnsi" w:hAnsiTheme="minorHAnsi" w:cstheme="minorHAnsi"/>
          <w:noProof/>
        </w:rPr>
        <w:drawing>
          <wp:inline distT="0" distB="0" distL="0" distR="0" wp14:anchorId="79ADB475" wp14:editId="67CBEB7E">
            <wp:extent cx="5777449" cy="3249815"/>
            <wp:effectExtent l="0" t="0" r="0" b="8255"/>
            <wp:docPr id="1509308247" name="Obraz 429" descr=" obraz zwierający małą wiatę ze spadzistym dachem przy drodze rowerowej - miejsce odpoczynku dla rowerzystów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308247" name="Obraz 429" descr=" obraz zwierający małą wiatę ze spadzistym dachem przy drodze rowerowej - miejsce odpoczynku dla rowerzystów "/>
                    <pic:cNvPicPr>
                      <a:picLocks noChangeAspect="1" noChangeArrowheads="1"/>
                    </pic:cNvPicPr>
                  </pic:nvPicPr>
                  <pic:blipFill>
                    <a:blip r:embed="rId36" cstate="print">
                      <a:extLst>
                        <a:ext uri="{28A0092B-C50C-407E-A947-70E740481C1C}">
                          <a14:useLocalDpi xmlns:a14="http://schemas.microsoft.com/office/drawing/2010/main" val="0"/>
                        </a:ext>
                      </a:extLst>
                    </a:blip>
                    <a:stretch>
                      <a:fillRect/>
                    </a:stretch>
                  </pic:blipFill>
                  <pic:spPr bwMode="auto">
                    <a:xfrm>
                      <a:off x="0" y="0"/>
                      <a:ext cx="5777449" cy="3249815"/>
                    </a:xfrm>
                    <a:prstGeom prst="rect">
                      <a:avLst/>
                    </a:prstGeom>
                    <a:noFill/>
                    <a:ln>
                      <a:noFill/>
                    </a:ln>
                  </pic:spPr>
                </pic:pic>
              </a:graphicData>
            </a:graphic>
          </wp:inline>
        </w:drawing>
      </w:r>
    </w:p>
    <w:p w14:paraId="6024AA7F" w14:textId="6E9F0F5F" w:rsidR="002F14D2" w:rsidRPr="003C341C" w:rsidRDefault="002F14D2" w:rsidP="002F14D2">
      <w:pPr>
        <w:pStyle w:val="Legendarysunek"/>
        <w:rPr>
          <w:rFonts w:cstheme="minorHAnsi"/>
          <w:i w:val="0"/>
          <w:iCs w:val="0"/>
          <w:sz w:val="18"/>
        </w:rPr>
      </w:pPr>
      <w:r w:rsidRPr="003C341C">
        <w:rPr>
          <w:rFonts w:cstheme="minorHAnsi"/>
          <w:i w:val="0"/>
          <w:iCs w:val="0"/>
          <w:sz w:val="18"/>
        </w:rPr>
        <w:t xml:space="preserve">Rysunek </w:t>
      </w:r>
      <w:r w:rsidR="00E85014" w:rsidRPr="003C341C">
        <w:rPr>
          <w:rFonts w:cstheme="minorHAnsi"/>
          <w:i w:val="0"/>
          <w:iCs w:val="0"/>
          <w:sz w:val="18"/>
        </w:rPr>
        <w:fldChar w:fldCharType="begin"/>
      </w:r>
      <w:r w:rsidR="00E85014" w:rsidRPr="003C341C">
        <w:rPr>
          <w:rFonts w:cstheme="minorHAnsi"/>
          <w:i w:val="0"/>
          <w:iCs w:val="0"/>
          <w:sz w:val="18"/>
        </w:rPr>
        <w:instrText xml:space="preserve"> SEQ Rysunek \* ARABIC </w:instrText>
      </w:r>
      <w:r w:rsidR="00E85014" w:rsidRPr="003C341C">
        <w:rPr>
          <w:rFonts w:cstheme="minorHAnsi"/>
          <w:i w:val="0"/>
          <w:iCs w:val="0"/>
          <w:sz w:val="18"/>
        </w:rPr>
        <w:fldChar w:fldCharType="separate"/>
      </w:r>
      <w:r w:rsidR="00AC5F5A">
        <w:rPr>
          <w:rFonts w:cstheme="minorHAnsi"/>
          <w:i w:val="0"/>
          <w:iCs w:val="0"/>
          <w:noProof/>
          <w:sz w:val="18"/>
        </w:rPr>
        <w:t>7</w:t>
      </w:r>
      <w:r w:rsidR="00E85014" w:rsidRPr="003C341C">
        <w:rPr>
          <w:rFonts w:cstheme="minorHAnsi"/>
          <w:i w:val="0"/>
          <w:iCs w:val="0"/>
          <w:noProof/>
          <w:sz w:val="18"/>
        </w:rPr>
        <w:fldChar w:fldCharType="end"/>
      </w:r>
      <w:r w:rsidRPr="003C341C">
        <w:rPr>
          <w:rFonts w:cstheme="minorHAnsi"/>
          <w:i w:val="0"/>
          <w:iCs w:val="0"/>
          <w:sz w:val="18"/>
        </w:rPr>
        <w:t xml:space="preserve">. Gmina Prusice – </w:t>
      </w:r>
      <w:proofErr w:type="spellStart"/>
      <w:r w:rsidRPr="003C341C">
        <w:rPr>
          <w:rFonts w:cstheme="minorHAnsi"/>
          <w:i w:val="0"/>
          <w:iCs w:val="0"/>
          <w:sz w:val="18"/>
        </w:rPr>
        <w:t>rowerostrada</w:t>
      </w:r>
      <w:proofErr w:type="spellEnd"/>
      <w:r w:rsidRPr="003C341C">
        <w:rPr>
          <w:rFonts w:cstheme="minorHAnsi"/>
          <w:i w:val="0"/>
          <w:iCs w:val="0"/>
          <w:sz w:val="18"/>
        </w:rPr>
        <w:t xml:space="preserve"> – Miejsce Obsługi Rowerzystów</w:t>
      </w:r>
    </w:p>
    <w:p w14:paraId="57A925EB" w14:textId="1F5F93FC" w:rsidR="00536562" w:rsidRPr="00072C12" w:rsidRDefault="00536562" w:rsidP="00536562">
      <w:pPr>
        <w:rPr>
          <w:rFonts w:asciiTheme="minorHAnsi" w:hAnsiTheme="minorHAnsi" w:cstheme="minorHAnsi"/>
        </w:rPr>
      </w:pPr>
    </w:p>
    <w:p w14:paraId="2FA3F32A" w14:textId="425C0E7A" w:rsidR="004351E3" w:rsidRPr="00072C12" w:rsidRDefault="00CA71FB" w:rsidP="00CA71FB">
      <w:pPr>
        <w:pStyle w:val="Nagwek3"/>
        <w:numPr>
          <w:ilvl w:val="2"/>
          <w:numId w:val="2"/>
        </w:numPr>
        <w:rPr>
          <w:rFonts w:asciiTheme="minorHAnsi" w:hAnsiTheme="minorHAnsi" w:cstheme="minorHAnsi"/>
        </w:rPr>
      </w:pPr>
      <w:bookmarkStart w:id="51" w:name="_Toc215065932"/>
      <w:r w:rsidRPr="00072C12">
        <w:rPr>
          <w:rFonts w:asciiTheme="minorHAnsi" w:hAnsiTheme="minorHAnsi" w:cstheme="minorHAnsi"/>
        </w:rPr>
        <w:lastRenderedPageBreak/>
        <w:t xml:space="preserve">Liczba odnowionych placów i skwerów </w:t>
      </w:r>
      <w:bookmarkEnd w:id="51"/>
    </w:p>
    <w:tbl>
      <w:tblPr>
        <w:tblStyle w:val="Tabelasiatki4akcent610"/>
        <w:tblW w:w="5000" w:type="pct"/>
        <w:tblLook w:val="04A0" w:firstRow="1" w:lastRow="0" w:firstColumn="1" w:lastColumn="0" w:noHBand="0" w:noVBand="1"/>
      </w:tblPr>
      <w:tblGrid>
        <w:gridCol w:w="2120"/>
        <w:gridCol w:w="1232"/>
        <w:gridCol w:w="1234"/>
        <w:gridCol w:w="1234"/>
        <w:gridCol w:w="1234"/>
        <w:gridCol w:w="1004"/>
        <w:gridCol w:w="1004"/>
      </w:tblGrid>
      <w:tr w:rsidR="00805935" w:rsidRPr="00072C12" w14:paraId="507FA598" w14:textId="55289565" w:rsidTr="00F0646B">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1170" w:type="pct"/>
            <w:tcBorders>
              <w:bottom w:val="single" w:sz="4" w:space="0" w:color="FFFFFF" w:themeColor="background1"/>
              <w:right w:val="single" w:sz="4" w:space="0" w:color="FFFFFF" w:themeColor="background1"/>
            </w:tcBorders>
            <w:vAlign w:val="center"/>
            <w:hideMark/>
          </w:tcPr>
          <w:p w14:paraId="4CFCCAEF" w14:textId="77777777" w:rsidR="00805935" w:rsidRPr="00072C12" w:rsidRDefault="00805935">
            <w:pPr>
              <w:spacing w:line="240" w:lineRule="auto"/>
              <w:jc w:val="left"/>
              <w:rPr>
                <w:rFonts w:asciiTheme="minorHAnsi" w:eastAsia="Times New Roman" w:hAnsiTheme="minorHAnsi" w:cstheme="minorHAnsi"/>
                <w:b w:val="0"/>
                <w:bCs w:val="0"/>
                <w:sz w:val="20"/>
                <w:szCs w:val="20"/>
                <w:lang w:eastAsia="pl-PL"/>
              </w:rPr>
            </w:pPr>
            <w:r w:rsidRPr="00072C12">
              <w:rPr>
                <w:rFonts w:asciiTheme="minorHAnsi" w:eastAsia="Times New Roman" w:hAnsiTheme="minorHAnsi" w:cstheme="minorHAnsi"/>
                <w:sz w:val="20"/>
                <w:szCs w:val="20"/>
                <w:lang w:eastAsia="pl-PL"/>
              </w:rPr>
              <w:t>Obszar interwencji</w:t>
            </w:r>
          </w:p>
        </w:tc>
        <w:tc>
          <w:tcPr>
            <w:tcW w:w="680" w:type="pct"/>
            <w:tcBorders>
              <w:left w:val="single" w:sz="4" w:space="0" w:color="FFFFFF" w:themeColor="background1"/>
              <w:bottom w:val="single" w:sz="4" w:space="0" w:color="FFFFFF" w:themeColor="background1"/>
              <w:right w:val="single" w:sz="4" w:space="0" w:color="FFFFFF" w:themeColor="background1"/>
            </w:tcBorders>
            <w:vAlign w:val="center"/>
            <w:hideMark/>
          </w:tcPr>
          <w:p w14:paraId="38FB6D84" w14:textId="77777777" w:rsidR="0053208B" w:rsidRDefault="0053208B">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val="0"/>
                <w:bCs w:val="0"/>
                <w:sz w:val="20"/>
                <w:szCs w:val="20"/>
                <w:lang w:eastAsia="pl-PL"/>
              </w:rPr>
            </w:pPr>
          </w:p>
          <w:p w14:paraId="2EC93098" w14:textId="54180818" w:rsidR="00805935" w:rsidRDefault="00805935">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val="0"/>
                <w:bCs w:val="0"/>
                <w:sz w:val="20"/>
                <w:szCs w:val="20"/>
                <w:lang w:eastAsia="pl-PL"/>
              </w:rPr>
            </w:pPr>
            <w:r w:rsidRPr="00072C12">
              <w:rPr>
                <w:rFonts w:asciiTheme="minorHAnsi" w:eastAsia="Times New Roman" w:hAnsiTheme="minorHAnsi" w:cstheme="minorHAnsi"/>
                <w:sz w:val="20"/>
                <w:szCs w:val="20"/>
                <w:lang w:eastAsia="pl-PL"/>
              </w:rPr>
              <w:t>Wartość bazowa</w:t>
            </w:r>
          </w:p>
          <w:p w14:paraId="19022132" w14:textId="32111324" w:rsidR="008C7081" w:rsidRPr="00072C12" w:rsidRDefault="0053208B">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val="0"/>
                <w:bCs w:val="0"/>
                <w:sz w:val="20"/>
                <w:szCs w:val="20"/>
                <w:lang w:eastAsia="pl-PL"/>
              </w:rPr>
            </w:pPr>
            <w:r>
              <w:rPr>
                <w:rFonts w:asciiTheme="minorHAnsi" w:eastAsia="Times New Roman" w:hAnsiTheme="minorHAnsi" w:cstheme="minorHAnsi"/>
                <w:sz w:val="20"/>
                <w:szCs w:val="20"/>
                <w:lang w:eastAsia="pl-PL"/>
              </w:rPr>
              <w:t xml:space="preserve"> </w:t>
            </w:r>
          </w:p>
        </w:tc>
        <w:tc>
          <w:tcPr>
            <w:tcW w:w="681" w:type="pct"/>
            <w:tcBorders>
              <w:left w:val="single" w:sz="4" w:space="0" w:color="FFFFFF" w:themeColor="background1"/>
              <w:bottom w:val="single" w:sz="4" w:space="0" w:color="FFFFFF" w:themeColor="background1"/>
              <w:right w:val="single" w:sz="4" w:space="0" w:color="FFFFFF" w:themeColor="background1"/>
            </w:tcBorders>
            <w:vAlign w:val="center"/>
            <w:hideMark/>
          </w:tcPr>
          <w:p w14:paraId="01C04400" w14:textId="77777777" w:rsidR="00805935" w:rsidRPr="00072C12" w:rsidRDefault="00805935">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072C12">
              <w:rPr>
                <w:rFonts w:asciiTheme="minorHAnsi" w:hAnsiTheme="minorHAnsi" w:cstheme="minorHAnsi"/>
                <w:sz w:val="20"/>
                <w:szCs w:val="20"/>
              </w:rPr>
              <w:t>Wartość 2022</w:t>
            </w:r>
          </w:p>
        </w:tc>
        <w:tc>
          <w:tcPr>
            <w:tcW w:w="681" w:type="pct"/>
            <w:tcBorders>
              <w:left w:val="single" w:sz="4" w:space="0" w:color="FFFFFF" w:themeColor="background1"/>
              <w:bottom w:val="single" w:sz="4" w:space="0" w:color="FFFFFF" w:themeColor="background1"/>
              <w:right w:val="single" w:sz="4" w:space="0" w:color="FFFFFF" w:themeColor="background1"/>
            </w:tcBorders>
            <w:vAlign w:val="center"/>
            <w:hideMark/>
          </w:tcPr>
          <w:p w14:paraId="47FD5664" w14:textId="77777777" w:rsidR="00805935" w:rsidRPr="00072C12" w:rsidRDefault="00805935">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072C12">
              <w:rPr>
                <w:rFonts w:asciiTheme="minorHAnsi" w:hAnsiTheme="minorHAnsi" w:cstheme="minorHAnsi"/>
                <w:sz w:val="20"/>
                <w:szCs w:val="20"/>
              </w:rPr>
              <w:t>Wartość 2023</w:t>
            </w:r>
          </w:p>
        </w:tc>
        <w:tc>
          <w:tcPr>
            <w:tcW w:w="681" w:type="pct"/>
            <w:tcBorders>
              <w:left w:val="single" w:sz="4" w:space="0" w:color="FFFFFF" w:themeColor="background1"/>
              <w:bottom w:val="single" w:sz="4" w:space="0" w:color="FFFFFF" w:themeColor="background1"/>
              <w:right w:val="single" w:sz="4" w:space="0" w:color="FFFFFF" w:themeColor="background1"/>
            </w:tcBorders>
            <w:vAlign w:val="center"/>
            <w:hideMark/>
          </w:tcPr>
          <w:p w14:paraId="5CE8227B" w14:textId="3FF3FEAB" w:rsidR="00805935" w:rsidRPr="00072C12" w:rsidRDefault="00805935">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072C12">
              <w:rPr>
                <w:rFonts w:asciiTheme="minorHAnsi" w:hAnsiTheme="minorHAnsi" w:cstheme="minorHAnsi"/>
                <w:sz w:val="20"/>
                <w:szCs w:val="20"/>
              </w:rPr>
              <w:t>Wartość 2024</w:t>
            </w:r>
          </w:p>
        </w:tc>
        <w:tc>
          <w:tcPr>
            <w:tcW w:w="554" w:type="pct"/>
            <w:tcBorders>
              <w:left w:val="single" w:sz="4" w:space="0" w:color="FFFFFF" w:themeColor="background1"/>
              <w:right w:val="single" w:sz="4" w:space="0" w:color="FFFFFF" w:themeColor="background1"/>
            </w:tcBorders>
          </w:tcPr>
          <w:p w14:paraId="66115BC6" w14:textId="77777777" w:rsidR="0053208B" w:rsidRDefault="0053208B" w:rsidP="007B4BBB">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p>
          <w:p w14:paraId="339C0C9D" w14:textId="0809410E" w:rsidR="007B4BBB" w:rsidRPr="00072C12" w:rsidRDefault="007B4BBB" w:rsidP="007B4BBB">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72C12">
              <w:rPr>
                <w:rFonts w:asciiTheme="minorHAnsi" w:hAnsiTheme="minorHAnsi" w:cstheme="minorHAnsi"/>
                <w:sz w:val="20"/>
                <w:szCs w:val="20"/>
              </w:rPr>
              <w:t>Wskaźnik 2030</w:t>
            </w:r>
          </w:p>
        </w:tc>
        <w:tc>
          <w:tcPr>
            <w:tcW w:w="554" w:type="pct"/>
            <w:tcBorders>
              <w:left w:val="single" w:sz="4" w:space="0" w:color="FFFFFF" w:themeColor="background1"/>
            </w:tcBorders>
          </w:tcPr>
          <w:p w14:paraId="2443A30E" w14:textId="77777777" w:rsidR="0053208B" w:rsidRDefault="0053208B" w:rsidP="007B4BBB">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p>
          <w:p w14:paraId="54617D33" w14:textId="42FAA2C8" w:rsidR="007B4BBB" w:rsidRPr="00072C12" w:rsidRDefault="007B4BBB" w:rsidP="007B4BBB">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72C12">
              <w:rPr>
                <w:rFonts w:asciiTheme="minorHAnsi" w:hAnsiTheme="minorHAnsi" w:cstheme="minorHAnsi"/>
                <w:sz w:val="20"/>
                <w:szCs w:val="20"/>
              </w:rPr>
              <w:t>Wskaźnik 203</w:t>
            </w:r>
            <w:r w:rsidR="00CB7223" w:rsidRPr="00072C12">
              <w:rPr>
                <w:rFonts w:asciiTheme="minorHAnsi" w:hAnsiTheme="minorHAnsi" w:cstheme="minorHAnsi"/>
                <w:sz w:val="20"/>
                <w:szCs w:val="20"/>
              </w:rPr>
              <w:t>5</w:t>
            </w:r>
          </w:p>
        </w:tc>
      </w:tr>
      <w:tr w:rsidR="00F0646B" w:rsidRPr="00072C12" w14:paraId="634EF087" w14:textId="50671C42" w:rsidTr="00F0646B">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1170" w:type="pct"/>
            <w:tcBorders>
              <w:top w:val="single" w:sz="4" w:space="0" w:color="FFFFFF" w:themeColor="background1"/>
              <w:right w:val="single" w:sz="4" w:space="0" w:color="FFFFFF" w:themeColor="background1"/>
            </w:tcBorders>
            <w:vAlign w:val="center"/>
          </w:tcPr>
          <w:p w14:paraId="4C009B0C" w14:textId="77777777" w:rsidR="00F0646B" w:rsidRPr="00072C12" w:rsidRDefault="00F0646B">
            <w:pPr>
              <w:spacing w:line="240" w:lineRule="auto"/>
              <w:jc w:val="left"/>
              <w:rPr>
                <w:rFonts w:asciiTheme="minorHAnsi" w:eastAsia="Times New Roman" w:hAnsiTheme="minorHAnsi" w:cstheme="minorHAnsi"/>
                <w:sz w:val="20"/>
                <w:szCs w:val="20"/>
                <w:lang w:eastAsia="pl-PL"/>
              </w:rPr>
            </w:pPr>
          </w:p>
        </w:tc>
        <w:tc>
          <w:tcPr>
            <w:tcW w:w="1361" w:type="pct"/>
            <w:gridSpan w:val="2"/>
            <w:tcBorders>
              <w:top w:val="single" w:sz="4" w:space="0" w:color="FFFFFF" w:themeColor="background1"/>
              <w:left w:val="single" w:sz="4" w:space="0" w:color="FFFFFF" w:themeColor="background1"/>
            </w:tcBorders>
            <w:vAlign w:val="center"/>
          </w:tcPr>
          <w:p w14:paraId="4E490B9A" w14:textId="74A1AD6B" w:rsidR="00F0646B" w:rsidRPr="00072C12" w:rsidRDefault="00F0646B">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72C12">
              <w:rPr>
                <w:rFonts w:asciiTheme="minorHAnsi" w:eastAsia="Times New Roman" w:hAnsiTheme="minorHAnsi" w:cstheme="minorHAnsi"/>
                <w:b w:val="0"/>
                <w:bCs w:val="0"/>
                <w:sz w:val="20"/>
                <w:szCs w:val="20"/>
                <w:lang w:eastAsia="pl-PL"/>
              </w:rPr>
              <w:t>[szt.]</w:t>
            </w:r>
          </w:p>
        </w:tc>
        <w:tc>
          <w:tcPr>
            <w:tcW w:w="1362" w:type="pct"/>
            <w:gridSpan w:val="2"/>
            <w:tcBorders>
              <w:right w:val="single" w:sz="4" w:space="0" w:color="FFFFFF" w:themeColor="background1"/>
            </w:tcBorders>
          </w:tcPr>
          <w:p w14:paraId="63F781D1" w14:textId="77777777" w:rsidR="00F0646B" w:rsidRPr="00072C12" w:rsidRDefault="00F0646B" w:rsidP="007B4BBB">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eastAsia="pl-PL"/>
              </w:rPr>
            </w:pPr>
          </w:p>
        </w:tc>
        <w:tc>
          <w:tcPr>
            <w:tcW w:w="554" w:type="pct"/>
            <w:tcBorders>
              <w:left w:val="single" w:sz="4" w:space="0" w:color="FFFFFF" w:themeColor="background1"/>
              <w:right w:val="single" w:sz="4" w:space="0" w:color="FFFFFF" w:themeColor="background1"/>
            </w:tcBorders>
          </w:tcPr>
          <w:p w14:paraId="7839BEE4" w14:textId="77777777" w:rsidR="00F0646B" w:rsidRPr="00072C12" w:rsidRDefault="00F0646B" w:rsidP="007B4BBB">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val="0"/>
                <w:bCs w:val="0"/>
                <w:sz w:val="20"/>
                <w:szCs w:val="20"/>
                <w:lang w:eastAsia="pl-PL"/>
              </w:rPr>
            </w:pPr>
          </w:p>
        </w:tc>
        <w:tc>
          <w:tcPr>
            <w:tcW w:w="554" w:type="pct"/>
            <w:tcBorders>
              <w:left w:val="single" w:sz="4" w:space="0" w:color="FFFFFF" w:themeColor="background1"/>
            </w:tcBorders>
          </w:tcPr>
          <w:p w14:paraId="2DE9A054" w14:textId="08607A1F" w:rsidR="00F0646B" w:rsidRPr="00072C12" w:rsidRDefault="00F0646B" w:rsidP="007B4BBB">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eastAsia="pl-PL"/>
              </w:rPr>
            </w:pPr>
          </w:p>
        </w:tc>
      </w:tr>
      <w:tr w:rsidR="00805935" w:rsidRPr="00072C12" w14:paraId="3965FF99" w14:textId="2DCAC7E9" w:rsidTr="00F0646B">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70" w:type="pct"/>
            <w:noWrap/>
            <w:vAlign w:val="center"/>
            <w:hideMark/>
          </w:tcPr>
          <w:p w14:paraId="666E6639" w14:textId="77777777" w:rsidR="00805935" w:rsidRPr="00072C12" w:rsidRDefault="00805935" w:rsidP="0091474E">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MOF</w:t>
            </w:r>
          </w:p>
        </w:tc>
        <w:tc>
          <w:tcPr>
            <w:tcW w:w="680" w:type="pct"/>
            <w:noWrap/>
            <w:vAlign w:val="center"/>
          </w:tcPr>
          <w:p w14:paraId="34548A39" w14:textId="036DD2E7" w:rsidR="00805935" w:rsidRPr="00072C12" w:rsidRDefault="00812C63" w:rsidP="0091474E">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0</w:t>
            </w:r>
          </w:p>
        </w:tc>
        <w:tc>
          <w:tcPr>
            <w:tcW w:w="681" w:type="pct"/>
            <w:noWrap/>
            <w:vAlign w:val="center"/>
          </w:tcPr>
          <w:p w14:paraId="2A478DAA" w14:textId="7FEEDD9B" w:rsidR="00805935" w:rsidRPr="00072C12" w:rsidRDefault="00D25B4B" w:rsidP="0091474E">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44</w:t>
            </w:r>
          </w:p>
        </w:tc>
        <w:tc>
          <w:tcPr>
            <w:tcW w:w="681" w:type="pct"/>
            <w:noWrap/>
            <w:vAlign w:val="center"/>
          </w:tcPr>
          <w:p w14:paraId="16128E40" w14:textId="660D59C8" w:rsidR="00805935" w:rsidRPr="00072C12" w:rsidRDefault="002958FB" w:rsidP="0091474E">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82</w:t>
            </w:r>
          </w:p>
        </w:tc>
        <w:tc>
          <w:tcPr>
            <w:tcW w:w="681" w:type="pct"/>
            <w:noWrap/>
            <w:vAlign w:val="center"/>
          </w:tcPr>
          <w:p w14:paraId="60E7D868" w14:textId="072994F6" w:rsidR="00805935" w:rsidRPr="00072C12" w:rsidRDefault="00EC5A57" w:rsidP="0091474E">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138</w:t>
            </w:r>
          </w:p>
        </w:tc>
        <w:tc>
          <w:tcPr>
            <w:tcW w:w="554" w:type="pct"/>
            <w:vAlign w:val="center"/>
          </w:tcPr>
          <w:p w14:paraId="162EA8B5" w14:textId="0882E742" w:rsidR="007B4BBB" w:rsidRPr="00072C12" w:rsidRDefault="007B4BBB" w:rsidP="0091474E">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noProof/>
                <w:color w:val="000000"/>
                <w:sz w:val="22"/>
                <w:szCs w:val="22"/>
                <w:lang w:eastAsia="pl-PL"/>
              </w:rPr>
            </w:pPr>
            <w:r w:rsidRPr="00072C12">
              <w:rPr>
                <w:rFonts w:asciiTheme="minorHAnsi" w:eastAsia="Times New Roman" w:hAnsiTheme="minorHAnsi" w:cstheme="minorHAnsi"/>
                <w:b/>
                <w:bCs/>
                <w:noProof/>
                <w:color w:val="000000"/>
                <w:sz w:val="22"/>
                <w:szCs w:val="22"/>
                <w:lang w:eastAsia="pl-PL"/>
              </w:rPr>
              <w:drawing>
                <wp:inline distT="0" distB="0" distL="0" distR="0" wp14:anchorId="20EE8A3F" wp14:editId="7A3A605C">
                  <wp:extent cx="190500" cy="190500"/>
                  <wp:effectExtent l="0" t="0" r="0" b="0"/>
                  <wp:docPr id="1360137857" name="Grafika 35" descr="Znacznik wyboru z wypełnieniem pełn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99179" name="Grafika 236899179" descr="Znacznik wyboru z wypełnieniem pełnym"/>
                          <pic:cNvPicPr/>
                        </pic:nvPicPr>
                        <pic:blipFill>
                          <a:blip r:embed="rId29">
                            <a:extLst>
                              <a:ext uri="{96DAC541-7B7A-43D3-8B79-37D633B846F1}">
                                <asvg:svgBlip xmlns:asvg="http://schemas.microsoft.com/office/drawing/2016/SVG/main" r:embed="rId30"/>
                              </a:ext>
                            </a:extLst>
                          </a:blip>
                          <a:stretch>
                            <a:fillRect/>
                          </a:stretch>
                        </pic:blipFill>
                        <pic:spPr>
                          <a:xfrm>
                            <a:off x="0" y="0"/>
                            <a:ext cx="190500" cy="190500"/>
                          </a:xfrm>
                          <a:prstGeom prst="rect">
                            <a:avLst/>
                          </a:prstGeom>
                        </pic:spPr>
                      </pic:pic>
                    </a:graphicData>
                  </a:graphic>
                </wp:inline>
              </w:drawing>
            </w:r>
          </w:p>
        </w:tc>
        <w:tc>
          <w:tcPr>
            <w:tcW w:w="554" w:type="pct"/>
            <w:vAlign w:val="center"/>
          </w:tcPr>
          <w:p w14:paraId="4FCF915C" w14:textId="09C53F1A" w:rsidR="007B4BBB" w:rsidRPr="00072C12" w:rsidRDefault="007B4BBB" w:rsidP="0091474E">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noProof/>
                <w:color w:val="000000"/>
                <w:sz w:val="22"/>
                <w:szCs w:val="22"/>
                <w:lang w:eastAsia="pl-PL"/>
              </w:rPr>
            </w:pPr>
            <w:r w:rsidRPr="00072C12">
              <w:rPr>
                <w:rFonts w:asciiTheme="minorHAnsi" w:eastAsia="Times New Roman" w:hAnsiTheme="minorHAnsi" w:cstheme="minorHAnsi"/>
                <w:b/>
                <w:bCs/>
                <w:noProof/>
                <w:color w:val="000000"/>
                <w:sz w:val="22"/>
                <w:szCs w:val="22"/>
                <w:lang w:eastAsia="pl-PL"/>
              </w:rPr>
              <w:drawing>
                <wp:inline distT="0" distB="0" distL="0" distR="0" wp14:anchorId="6F12862F" wp14:editId="34B2ACB1">
                  <wp:extent cx="190500" cy="190500"/>
                  <wp:effectExtent l="0" t="0" r="0" b="0"/>
                  <wp:docPr id="295173499" name="Grafika 35" descr="Znacznik wyboru z wypełnieniem pełn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99179" name="Grafika 236899179" descr="Znacznik wyboru z wypełnieniem pełnym"/>
                          <pic:cNvPicPr/>
                        </pic:nvPicPr>
                        <pic:blipFill>
                          <a:blip r:embed="rId29">
                            <a:extLst>
                              <a:ext uri="{96DAC541-7B7A-43D3-8B79-37D633B846F1}">
                                <asvg:svgBlip xmlns:asvg="http://schemas.microsoft.com/office/drawing/2016/SVG/main" r:embed="rId30"/>
                              </a:ext>
                            </a:extLst>
                          </a:blip>
                          <a:stretch>
                            <a:fillRect/>
                          </a:stretch>
                        </pic:blipFill>
                        <pic:spPr>
                          <a:xfrm>
                            <a:off x="0" y="0"/>
                            <a:ext cx="190500" cy="190500"/>
                          </a:xfrm>
                          <a:prstGeom prst="rect">
                            <a:avLst/>
                          </a:prstGeom>
                        </pic:spPr>
                      </pic:pic>
                    </a:graphicData>
                  </a:graphic>
                </wp:inline>
              </w:drawing>
            </w:r>
          </w:p>
        </w:tc>
      </w:tr>
      <w:tr w:rsidR="00805935" w:rsidRPr="00072C12" w14:paraId="76830859" w14:textId="75CE10D4" w:rsidTr="00F0646B">
        <w:trPr>
          <w:trHeight w:val="255"/>
        </w:trPr>
        <w:tc>
          <w:tcPr>
            <w:cnfStyle w:val="001000000000" w:firstRow="0" w:lastRow="0" w:firstColumn="1" w:lastColumn="0" w:oddVBand="0" w:evenVBand="0" w:oddHBand="0" w:evenHBand="0" w:firstRowFirstColumn="0" w:firstRowLastColumn="0" w:lastRowFirstColumn="0" w:lastRowLastColumn="0"/>
            <w:tcW w:w="1170" w:type="pct"/>
            <w:noWrap/>
            <w:vAlign w:val="center"/>
            <w:hideMark/>
          </w:tcPr>
          <w:p w14:paraId="190B670D" w14:textId="77777777" w:rsidR="00805935" w:rsidRPr="00072C12" w:rsidRDefault="00805935" w:rsidP="0091474E">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Pierścień I</w:t>
            </w:r>
          </w:p>
        </w:tc>
        <w:tc>
          <w:tcPr>
            <w:tcW w:w="680" w:type="pct"/>
            <w:noWrap/>
            <w:vAlign w:val="center"/>
          </w:tcPr>
          <w:p w14:paraId="657D28B9" w14:textId="2740A18A" w:rsidR="00805935" w:rsidRPr="00072C12" w:rsidRDefault="00812C63" w:rsidP="0091474E">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0</w:t>
            </w:r>
          </w:p>
        </w:tc>
        <w:tc>
          <w:tcPr>
            <w:tcW w:w="681" w:type="pct"/>
            <w:noWrap/>
            <w:vAlign w:val="center"/>
          </w:tcPr>
          <w:p w14:paraId="0D903A98" w14:textId="3C972463" w:rsidR="00805935" w:rsidRPr="00072C12" w:rsidRDefault="005F45D5" w:rsidP="0091474E">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30</w:t>
            </w:r>
          </w:p>
        </w:tc>
        <w:tc>
          <w:tcPr>
            <w:tcW w:w="681" w:type="pct"/>
            <w:noWrap/>
            <w:vAlign w:val="center"/>
          </w:tcPr>
          <w:p w14:paraId="71249695" w14:textId="121222EE" w:rsidR="00805935" w:rsidRPr="00072C12" w:rsidRDefault="005F45D5" w:rsidP="0091474E">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57</w:t>
            </w:r>
          </w:p>
        </w:tc>
        <w:tc>
          <w:tcPr>
            <w:tcW w:w="681" w:type="pct"/>
            <w:noWrap/>
            <w:vAlign w:val="center"/>
          </w:tcPr>
          <w:p w14:paraId="23B1C944" w14:textId="7DC7FFBC" w:rsidR="00805935" w:rsidRPr="00072C12" w:rsidRDefault="005F20C3" w:rsidP="0091474E">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87</w:t>
            </w:r>
          </w:p>
        </w:tc>
        <w:tc>
          <w:tcPr>
            <w:tcW w:w="554" w:type="pct"/>
            <w:vAlign w:val="center"/>
          </w:tcPr>
          <w:p w14:paraId="3CF6B40C" w14:textId="1D5CFD08" w:rsidR="007B4BBB" w:rsidRPr="00072C12" w:rsidRDefault="007B4BBB" w:rsidP="0091474E">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noProof/>
                <w:color w:val="000000"/>
                <w:sz w:val="22"/>
                <w:szCs w:val="22"/>
                <w:lang w:eastAsia="pl-PL"/>
              </w:rPr>
            </w:pPr>
            <w:r w:rsidRPr="00072C12">
              <w:rPr>
                <w:rFonts w:asciiTheme="minorHAnsi" w:eastAsia="Times New Roman" w:hAnsiTheme="minorHAnsi" w:cstheme="minorHAnsi"/>
                <w:b/>
                <w:bCs/>
                <w:noProof/>
                <w:color w:val="000000"/>
                <w:sz w:val="22"/>
                <w:szCs w:val="22"/>
                <w:lang w:eastAsia="pl-PL"/>
              </w:rPr>
              <w:drawing>
                <wp:inline distT="0" distB="0" distL="0" distR="0" wp14:anchorId="1363D9A6" wp14:editId="78A1828D">
                  <wp:extent cx="190500" cy="190500"/>
                  <wp:effectExtent l="0" t="0" r="0" b="0"/>
                  <wp:docPr id="2099008463" name="Grafika 35" descr="Znacznik wyboru z wypełnieniem pełn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99179" name="Grafika 236899179" descr="Znacznik wyboru z wypełnieniem pełnym"/>
                          <pic:cNvPicPr/>
                        </pic:nvPicPr>
                        <pic:blipFill>
                          <a:blip r:embed="rId29">
                            <a:extLst>
                              <a:ext uri="{96DAC541-7B7A-43D3-8B79-37D633B846F1}">
                                <asvg:svgBlip xmlns:asvg="http://schemas.microsoft.com/office/drawing/2016/SVG/main" r:embed="rId30"/>
                              </a:ext>
                            </a:extLst>
                          </a:blip>
                          <a:stretch>
                            <a:fillRect/>
                          </a:stretch>
                        </pic:blipFill>
                        <pic:spPr>
                          <a:xfrm>
                            <a:off x="0" y="0"/>
                            <a:ext cx="190500" cy="190500"/>
                          </a:xfrm>
                          <a:prstGeom prst="rect">
                            <a:avLst/>
                          </a:prstGeom>
                        </pic:spPr>
                      </pic:pic>
                    </a:graphicData>
                  </a:graphic>
                </wp:inline>
              </w:drawing>
            </w:r>
          </w:p>
        </w:tc>
        <w:tc>
          <w:tcPr>
            <w:tcW w:w="554" w:type="pct"/>
            <w:vAlign w:val="center"/>
          </w:tcPr>
          <w:p w14:paraId="2EAFCD77" w14:textId="69B7D2DB" w:rsidR="007B4BBB" w:rsidRPr="00072C12" w:rsidRDefault="007B4BBB" w:rsidP="0091474E">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noProof/>
                <w:color w:val="000000"/>
                <w:sz w:val="22"/>
                <w:szCs w:val="22"/>
                <w:lang w:eastAsia="pl-PL"/>
              </w:rPr>
            </w:pPr>
            <w:r w:rsidRPr="00072C12">
              <w:rPr>
                <w:rFonts w:asciiTheme="minorHAnsi" w:eastAsia="Times New Roman" w:hAnsiTheme="minorHAnsi" w:cstheme="minorHAnsi"/>
                <w:b/>
                <w:bCs/>
                <w:noProof/>
                <w:color w:val="000000"/>
                <w:sz w:val="22"/>
                <w:szCs w:val="22"/>
                <w:lang w:eastAsia="pl-PL"/>
              </w:rPr>
              <w:drawing>
                <wp:inline distT="0" distB="0" distL="0" distR="0" wp14:anchorId="4C2119D0" wp14:editId="2CE81CE0">
                  <wp:extent cx="190500" cy="190500"/>
                  <wp:effectExtent l="0" t="0" r="0" b="0"/>
                  <wp:docPr id="1342379352" name="Grafika 35" descr="Znacznik wyboru z wypełnieniem pełn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99179" name="Grafika 236899179" descr="Znacznik wyboru z wypełnieniem pełnym"/>
                          <pic:cNvPicPr/>
                        </pic:nvPicPr>
                        <pic:blipFill>
                          <a:blip r:embed="rId29">
                            <a:extLst>
                              <a:ext uri="{96DAC541-7B7A-43D3-8B79-37D633B846F1}">
                                <asvg:svgBlip xmlns:asvg="http://schemas.microsoft.com/office/drawing/2016/SVG/main" r:embed="rId30"/>
                              </a:ext>
                            </a:extLst>
                          </a:blip>
                          <a:stretch>
                            <a:fillRect/>
                          </a:stretch>
                        </pic:blipFill>
                        <pic:spPr>
                          <a:xfrm>
                            <a:off x="0" y="0"/>
                            <a:ext cx="190500" cy="190500"/>
                          </a:xfrm>
                          <a:prstGeom prst="rect">
                            <a:avLst/>
                          </a:prstGeom>
                        </pic:spPr>
                      </pic:pic>
                    </a:graphicData>
                  </a:graphic>
                </wp:inline>
              </w:drawing>
            </w:r>
          </w:p>
        </w:tc>
      </w:tr>
      <w:tr w:rsidR="00805935" w:rsidRPr="00072C12" w14:paraId="77F11CBA" w14:textId="0D9C9F84" w:rsidTr="00F0646B">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70" w:type="pct"/>
            <w:noWrap/>
            <w:vAlign w:val="center"/>
            <w:hideMark/>
          </w:tcPr>
          <w:p w14:paraId="1BE42596" w14:textId="77777777" w:rsidR="00805935" w:rsidRPr="00072C12" w:rsidRDefault="00805935" w:rsidP="0091474E">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Pierścień II</w:t>
            </w:r>
          </w:p>
        </w:tc>
        <w:tc>
          <w:tcPr>
            <w:tcW w:w="680" w:type="pct"/>
            <w:noWrap/>
            <w:vAlign w:val="center"/>
          </w:tcPr>
          <w:p w14:paraId="1A82AAA9" w14:textId="7581F8C1" w:rsidR="00805935" w:rsidRPr="00072C12" w:rsidRDefault="00812C63" w:rsidP="0091474E">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0</w:t>
            </w:r>
          </w:p>
        </w:tc>
        <w:tc>
          <w:tcPr>
            <w:tcW w:w="681" w:type="pct"/>
            <w:noWrap/>
            <w:vAlign w:val="center"/>
          </w:tcPr>
          <w:p w14:paraId="21D9CD98" w14:textId="1CDA1A1C" w:rsidR="00805935" w:rsidRPr="00072C12" w:rsidRDefault="00740D53" w:rsidP="0091474E">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Pr>
                <w:rFonts w:asciiTheme="minorHAnsi" w:eastAsia="Times New Roman" w:hAnsiTheme="minorHAnsi" w:cstheme="minorHAnsi"/>
                <w:color w:val="000000"/>
                <w:sz w:val="20"/>
                <w:szCs w:val="20"/>
                <w:lang w:eastAsia="pl-PL"/>
              </w:rPr>
              <w:t>2</w:t>
            </w:r>
          </w:p>
        </w:tc>
        <w:tc>
          <w:tcPr>
            <w:tcW w:w="681" w:type="pct"/>
            <w:noWrap/>
            <w:vAlign w:val="center"/>
          </w:tcPr>
          <w:p w14:paraId="3BB0FC89" w14:textId="078E8C43" w:rsidR="00805935" w:rsidRPr="00072C12" w:rsidRDefault="00740D53" w:rsidP="0091474E">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Pr>
                <w:rFonts w:asciiTheme="minorHAnsi" w:eastAsia="Times New Roman" w:hAnsiTheme="minorHAnsi" w:cstheme="minorHAnsi"/>
                <w:color w:val="000000"/>
                <w:sz w:val="20"/>
                <w:szCs w:val="20"/>
                <w:lang w:eastAsia="pl-PL"/>
              </w:rPr>
              <w:t>7</w:t>
            </w:r>
          </w:p>
        </w:tc>
        <w:tc>
          <w:tcPr>
            <w:tcW w:w="681" w:type="pct"/>
            <w:noWrap/>
            <w:vAlign w:val="center"/>
          </w:tcPr>
          <w:p w14:paraId="0FD4F614" w14:textId="1E4FA3EF" w:rsidR="00805935" w:rsidRPr="00072C12" w:rsidRDefault="006E7B49" w:rsidP="0091474E">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10</w:t>
            </w:r>
          </w:p>
        </w:tc>
        <w:tc>
          <w:tcPr>
            <w:tcW w:w="554" w:type="pct"/>
            <w:vAlign w:val="center"/>
          </w:tcPr>
          <w:p w14:paraId="03A7B32C" w14:textId="7AC1C471" w:rsidR="007B4BBB" w:rsidRPr="00072C12" w:rsidRDefault="007B4BBB" w:rsidP="0091474E">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noProof/>
                <w:color w:val="000000"/>
                <w:sz w:val="22"/>
                <w:szCs w:val="22"/>
                <w:lang w:eastAsia="pl-PL"/>
              </w:rPr>
            </w:pPr>
            <w:r w:rsidRPr="00072C12">
              <w:rPr>
                <w:rFonts w:asciiTheme="minorHAnsi" w:eastAsia="Times New Roman" w:hAnsiTheme="minorHAnsi" w:cstheme="minorHAnsi"/>
                <w:b/>
                <w:bCs/>
                <w:noProof/>
                <w:color w:val="000000"/>
                <w:sz w:val="22"/>
                <w:szCs w:val="22"/>
                <w:lang w:eastAsia="pl-PL"/>
              </w:rPr>
              <w:drawing>
                <wp:inline distT="0" distB="0" distL="0" distR="0" wp14:anchorId="769A0CFF" wp14:editId="0EF18CD9">
                  <wp:extent cx="190500" cy="190500"/>
                  <wp:effectExtent l="0" t="0" r="0" b="0"/>
                  <wp:docPr id="236160538" name="Grafika 35" descr="Znacznik wyboru z wypełnieniem pełn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99179" name="Grafika 236899179" descr="Znacznik wyboru z wypełnieniem pełnym"/>
                          <pic:cNvPicPr/>
                        </pic:nvPicPr>
                        <pic:blipFill>
                          <a:blip r:embed="rId29">
                            <a:extLst>
                              <a:ext uri="{96DAC541-7B7A-43D3-8B79-37D633B846F1}">
                                <asvg:svgBlip xmlns:asvg="http://schemas.microsoft.com/office/drawing/2016/SVG/main" r:embed="rId30"/>
                              </a:ext>
                            </a:extLst>
                          </a:blip>
                          <a:stretch>
                            <a:fillRect/>
                          </a:stretch>
                        </pic:blipFill>
                        <pic:spPr>
                          <a:xfrm>
                            <a:off x="0" y="0"/>
                            <a:ext cx="190500" cy="190500"/>
                          </a:xfrm>
                          <a:prstGeom prst="rect">
                            <a:avLst/>
                          </a:prstGeom>
                        </pic:spPr>
                      </pic:pic>
                    </a:graphicData>
                  </a:graphic>
                </wp:inline>
              </w:drawing>
            </w:r>
          </w:p>
        </w:tc>
        <w:tc>
          <w:tcPr>
            <w:tcW w:w="554" w:type="pct"/>
            <w:vAlign w:val="center"/>
          </w:tcPr>
          <w:p w14:paraId="6869EC30" w14:textId="607BF923" w:rsidR="007B4BBB" w:rsidRPr="00072C12" w:rsidRDefault="007B4BBB" w:rsidP="0091474E">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noProof/>
                <w:color w:val="000000"/>
                <w:sz w:val="22"/>
                <w:szCs w:val="22"/>
                <w:lang w:eastAsia="pl-PL"/>
              </w:rPr>
            </w:pPr>
            <w:r w:rsidRPr="00072C12">
              <w:rPr>
                <w:rFonts w:asciiTheme="minorHAnsi" w:eastAsia="Times New Roman" w:hAnsiTheme="minorHAnsi" w:cstheme="minorHAnsi"/>
                <w:b/>
                <w:bCs/>
                <w:noProof/>
                <w:color w:val="000000"/>
                <w:sz w:val="22"/>
                <w:szCs w:val="22"/>
                <w:lang w:eastAsia="pl-PL"/>
              </w:rPr>
              <w:drawing>
                <wp:inline distT="0" distB="0" distL="0" distR="0" wp14:anchorId="0F118E4E" wp14:editId="2F8D10F7">
                  <wp:extent cx="190500" cy="190500"/>
                  <wp:effectExtent l="0" t="0" r="0" b="0"/>
                  <wp:docPr id="566253535" name="Grafika 35" descr="Znacznik wyboru z wypełnieniem pełn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99179" name="Grafika 236899179" descr="Znacznik wyboru z wypełnieniem pełnym"/>
                          <pic:cNvPicPr/>
                        </pic:nvPicPr>
                        <pic:blipFill>
                          <a:blip r:embed="rId29">
                            <a:extLst>
                              <a:ext uri="{96DAC541-7B7A-43D3-8B79-37D633B846F1}">
                                <asvg:svgBlip xmlns:asvg="http://schemas.microsoft.com/office/drawing/2016/SVG/main" r:embed="rId30"/>
                              </a:ext>
                            </a:extLst>
                          </a:blip>
                          <a:stretch>
                            <a:fillRect/>
                          </a:stretch>
                        </pic:blipFill>
                        <pic:spPr>
                          <a:xfrm>
                            <a:off x="0" y="0"/>
                            <a:ext cx="190500" cy="190500"/>
                          </a:xfrm>
                          <a:prstGeom prst="rect">
                            <a:avLst/>
                          </a:prstGeom>
                        </pic:spPr>
                      </pic:pic>
                    </a:graphicData>
                  </a:graphic>
                </wp:inline>
              </w:drawing>
            </w:r>
          </w:p>
        </w:tc>
      </w:tr>
      <w:tr w:rsidR="00805935" w:rsidRPr="00072C12" w14:paraId="58342274" w14:textId="22423CA2" w:rsidTr="00F0646B">
        <w:trPr>
          <w:trHeight w:val="255"/>
        </w:trPr>
        <w:tc>
          <w:tcPr>
            <w:cnfStyle w:val="001000000000" w:firstRow="0" w:lastRow="0" w:firstColumn="1" w:lastColumn="0" w:oddVBand="0" w:evenVBand="0" w:oddHBand="0" w:evenHBand="0" w:firstRowFirstColumn="0" w:firstRowLastColumn="0" w:lastRowFirstColumn="0" w:lastRowLastColumn="0"/>
            <w:tcW w:w="1170" w:type="pct"/>
            <w:noWrap/>
            <w:vAlign w:val="center"/>
            <w:hideMark/>
          </w:tcPr>
          <w:p w14:paraId="77E80600" w14:textId="70FE78E0" w:rsidR="00805935" w:rsidRPr="00072C12" w:rsidRDefault="007A3F64" w:rsidP="0091474E">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w</w:t>
            </w:r>
            <w:r w:rsidR="006E7B49" w:rsidRPr="00072C12">
              <w:rPr>
                <w:rFonts w:asciiTheme="minorHAnsi" w:eastAsia="Times New Roman" w:hAnsiTheme="minorHAnsi" w:cstheme="minorHAnsi"/>
                <w:b w:val="0"/>
                <w:bCs w:val="0"/>
                <w:color w:val="000000"/>
                <w:sz w:val="20"/>
                <w:szCs w:val="20"/>
                <w:lang w:eastAsia="pl-PL"/>
              </w:rPr>
              <w:t xml:space="preserve"> tym </w:t>
            </w:r>
            <w:r w:rsidR="00805935" w:rsidRPr="00072C12">
              <w:rPr>
                <w:rFonts w:asciiTheme="minorHAnsi" w:eastAsia="Times New Roman" w:hAnsiTheme="minorHAnsi" w:cstheme="minorHAnsi"/>
                <w:b w:val="0"/>
                <w:bCs w:val="0"/>
                <w:color w:val="000000"/>
                <w:sz w:val="20"/>
                <w:szCs w:val="20"/>
                <w:lang w:eastAsia="pl-PL"/>
              </w:rPr>
              <w:t>Miasta satelickie</w:t>
            </w:r>
          </w:p>
        </w:tc>
        <w:tc>
          <w:tcPr>
            <w:tcW w:w="680" w:type="pct"/>
            <w:noWrap/>
            <w:vAlign w:val="center"/>
          </w:tcPr>
          <w:p w14:paraId="1B3B26B6" w14:textId="16310B36" w:rsidR="00805935" w:rsidRPr="00072C12" w:rsidRDefault="00812C63" w:rsidP="0091474E">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0</w:t>
            </w:r>
          </w:p>
        </w:tc>
        <w:tc>
          <w:tcPr>
            <w:tcW w:w="681" w:type="pct"/>
            <w:noWrap/>
            <w:vAlign w:val="center"/>
          </w:tcPr>
          <w:p w14:paraId="4748DF92" w14:textId="7A59BE03" w:rsidR="00805935" w:rsidRPr="00072C12" w:rsidRDefault="005A0C11" w:rsidP="0091474E">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1</w:t>
            </w:r>
          </w:p>
        </w:tc>
        <w:tc>
          <w:tcPr>
            <w:tcW w:w="681" w:type="pct"/>
            <w:noWrap/>
            <w:vAlign w:val="center"/>
          </w:tcPr>
          <w:p w14:paraId="51B5BA81" w14:textId="00016AFE" w:rsidR="00805935" w:rsidRPr="00072C12" w:rsidRDefault="005A0C11" w:rsidP="0091474E">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6</w:t>
            </w:r>
          </w:p>
        </w:tc>
        <w:tc>
          <w:tcPr>
            <w:tcW w:w="681" w:type="pct"/>
            <w:noWrap/>
            <w:vAlign w:val="center"/>
          </w:tcPr>
          <w:p w14:paraId="43C0D83B" w14:textId="59BE734A" w:rsidR="00805935" w:rsidRPr="00072C12" w:rsidRDefault="005A0C11" w:rsidP="0091474E">
            <w:pPr>
              <w:keepNext/>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7</w:t>
            </w:r>
          </w:p>
        </w:tc>
        <w:tc>
          <w:tcPr>
            <w:tcW w:w="554" w:type="pct"/>
            <w:vAlign w:val="center"/>
          </w:tcPr>
          <w:p w14:paraId="1CC0A1D3" w14:textId="63B51E32" w:rsidR="007B4BBB" w:rsidRPr="00072C12" w:rsidRDefault="007B4BBB" w:rsidP="0091474E">
            <w:pPr>
              <w:keepNext/>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noProof/>
                <w:color w:val="000000"/>
                <w:sz w:val="22"/>
                <w:szCs w:val="22"/>
                <w:lang w:eastAsia="pl-PL"/>
              </w:rPr>
            </w:pPr>
            <w:r w:rsidRPr="00072C12">
              <w:rPr>
                <w:rFonts w:asciiTheme="minorHAnsi" w:eastAsia="Times New Roman" w:hAnsiTheme="minorHAnsi" w:cstheme="minorHAnsi"/>
                <w:b/>
                <w:bCs/>
                <w:noProof/>
                <w:color w:val="000000"/>
                <w:sz w:val="22"/>
                <w:szCs w:val="22"/>
                <w:lang w:eastAsia="pl-PL"/>
              </w:rPr>
              <w:drawing>
                <wp:inline distT="0" distB="0" distL="0" distR="0" wp14:anchorId="36545B4D" wp14:editId="5D3F6B78">
                  <wp:extent cx="190500" cy="190500"/>
                  <wp:effectExtent l="0" t="0" r="0" b="0"/>
                  <wp:docPr id="1969719576" name="Grafika 35" descr="Znacznik wyboru z wypełnieniem pełn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99179" name="Grafika 236899179" descr="Znacznik wyboru z wypełnieniem pełnym"/>
                          <pic:cNvPicPr/>
                        </pic:nvPicPr>
                        <pic:blipFill>
                          <a:blip r:embed="rId29">
                            <a:extLst>
                              <a:ext uri="{96DAC541-7B7A-43D3-8B79-37D633B846F1}">
                                <asvg:svgBlip xmlns:asvg="http://schemas.microsoft.com/office/drawing/2016/SVG/main" r:embed="rId30"/>
                              </a:ext>
                            </a:extLst>
                          </a:blip>
                          <a:stretch>
                            <a:fillRect/>
                          </a:stretch>
                        </pic:blipFill>
                        <pic:spPr>
                          <a:xfrm>
                            <a:off x="0" y="0"/>
                            <a:ext cx="190500" cy="190500"/>
                          </a:xfrm>
                          <a:prstGeom prst="rect">
                            <a:avLst/>
                          </a:prstGeom>
                        </pic:spPr>
                      </pic:pic>
                    </a:graphicData>
                  </a:graphic>
                </wp:inline>
              </w:drawing>
            </w:r>
          </w:p>
        </w:tc>
        <w:tc>
          <w:tcPr>
            <w:tcW w:w="554" w:type="pct"/>
            <w:vAlign w:val="center"/>
          </w:tcPr>
          <w:p w14:paraId="3FF07465" w14:textId="51D0AA46" w:rsidR="007B4BBB" w:rsidRPr="00072C12" w:rsidRDefault="007B4BBB" w:rsidP="0091474E">
            <w:pPr>
              <w:keepNext/>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noProof/>
                <w:color w:val="000000"/>
                <w:sz w:val="22"/>
                <w:szCs w:val="22"/>
                <w:lang w:eastAsia="pl-PL"/>
              </w:rPr>
            </w:pPr>
            <w:r w:rsidRPr="00072C12">
              <w:rPr>
                <w:rFonts w:asciiTheme="minorHAnsi" w:eastAsia="Times New Roman" w:hAnsiTheme="minorHAnsi" w:cstheme="minorHAnsi"/>
                <w:b/>
                <w:bCs/>
                <w:noProof/>
                <w:color w:val="000000"/>
                <w:sz w:val="22"/>
                <w:szCs w:val="22"/>
                <w:lang w:eastAsia="pl-PL"/>
              </w:rPr>
              <w:drawing>
                <wp:inline distT="0" distB="0" distL="0" distR="0" wp14:anchorId="4D211167" wp14:editId="08A56B52">
                  <wp:extent cx="190500" cy="190500"/>
                  <wp:effectExtent l="0" t="0" r="0" b="0"/>
                  <wp:docPr id="1171855562" name="Grafika 35" descr="Znacznik wyboru z wypełnieniem pełn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99179" name="Grafika 236899179" descr="Znacznik wyboru z wypełnieniem pełnym"/>
                          <pic:cNvPicPr/>
                        </pic:nvPicPr>
                        <pic:blipFill>
                          <a:blip r:embed="rId29">
                            <a:extLst>
                              <a:ext uri="{96DAC541-7B7A-43D3-8B79-37D633B846F1}">
                                <asvg:svgBlip xmlns:asvg="http://schemas.microsoft.com/office/drawing/2016/SVG/main" r:embed="rId30"/>
                              </a:ext>
                            </a:extLst>
                          </a:blip>
                          <a:stretch>
                            <a:fillRect/>
                          </a:stretch>
                        </pic:blipFill>
                        <pic:spPr>
                          <a:xfrm>
                            <a:off x="0" y="0"/>
                            <a:ext cx="190500" cy="190500"/>
                          </a:xfrm>
                          <a:prstGeom prst="rect">
                            <a:avLst/>
                          </a:prstGeom>
                        </pic:spPr>
                      </pic:pic>
                    </a:graphicData>
                  </a:graphic>
                </wp:inline>
              </w:drawing>
            </w:r>
          </w:p>
        </w:tc>
      </w:tr>
    </w:tbl>
    <w:p w14:paraId="379AE981" w14:textId="60F2B2BD" w:rsidR="00805935" w:rsidRPr="001107B5" w:rsidRDefault="00497490" w:rsidP="00F0646B">
      <w:pPr>
        <w:pStyle w:val="Legendarysunek"/>
        <w:rPr>
          <w:b/>
          <w:i w:val="0"/>
          <w:iCs w:val="0"/>
          <w:sz w:val="18"/>
        </w:rPr>
      </w:pPr>
      <w:r w:rsidRPr="001107B5">
        <w:rPr>
          <w:i w:val="0"/>
          <w:iCs w:val="0"/>
          <w:sz w:val="18"/>
        </w:rPr>
        <w:t xml:space="preserve">Tabela </w:t>
      </w:r>
      <w:r w:rsidR="00227834" w:rsidRPr="001107B5">
        <w:rPr>
          <w:b/>
          <w:i w:val="0"/>
          <w:iCs w:val="0"/>
          <w:sz w:val="18"/>
        </w:rPr>
        <w:fldChar w:fldCharType="begin"/>
      </w:r>
      <w:r w:rsidR="00227834" w:rsidRPr="001107B5">
        <w:rPr>
          <w:i w:val="0"/>
          <w:iCs w:val="0"/>
          <w:sz w:val="18"/>
        </w:rPr>
        <w:instrText xml:space="preserve"> SEQ Tabela \* ARABIC </w:instrText>
      </w:r>
      <w:r w:rsidR="00227834" w:rsidRPr="001107B5">
        <w:rPr>
          <w:b/>
          <w:i w:val="0"/>
          <w:iCs w:val="0"/>
          <w:sz w:val="18"/>
        </w:rPr>
        <w:fldChar w:fldCharType="separate"/>
      </w:r>
      <w:r w:rsidR="00AC5F5A">
        <w:rPr>
          <w:i w:val="0"/>
          <w:iCs w:val="0"/>
          <w:noProof/>
          <w:sz w:val="18"/>
        </w:rPr>
        <w:t>16</w:t>
      </w:r>
      <w:r w:rsidR="00227834" w:rsidRPr="001107B5">
        <w:rPr>
          <w:b/>
          <w:i w:val="0"/>
          <w:iCs w:val="0"/>
          <w:noProof/>
          <w:sz w:val="18"/>
        </w:rPr>
        <w:fldChar w:fldCharType="end"/>
      </w:r>
      <w:r w:rsidRPr="001107B5">
        <w:rPr>
          <w:i w:val="0"/>
          <w:iCs w:val="0"/>
          <w:sz w:val="18"/>
        </w:rPr>
        <w:t xml:space="preserve"> Liczba odnowionych placów i skwerów </w:t>
      </w:r>
      <w:r w:rsidR="00BB601D" w:rsidRPr="001107B5">
        <w:rPr>
          <w:i w:val="0"/>
          <w:iCs w:val="0"/>
          <w:sz w:val="18"/>
        </w:rPr>
        <w:t xml:space="preserve">w obszarach interwencji </w:t>
      </w:r>
      <w:r w:rsidR="00C6073A" w:rsidRPr="001107B5">
        <w:rPr>
          <w:i w:val="0"/>
          <w:iCs w:val="0"/>
          <w:sz w:val="18"/>
        </w:rPr>
        <w:t>w MOFW</w:t>
      </w:r>
      <w:r w:rsidR="00BB601D" w:rsidRPr="001107B5">
        <w:rPr>
          <w:i w:val="0"/>
          <w:iCs w:val="0"/>
          <w:sz w:val="18"/>
        </w:rPr>
        <w:br/>
        <w:t>Źródło: Opracowanie własne na podstawie danych od jednostek samorządu terytorialnego</w:t>
      </w:r>
    </w:p>
    <w:p w14:paraId="48925A3E" w14:textId="7257BFC3" w:rsidR="00011C3B" w:rsidRPr="00072C12" w:rsidRDefault="00F64817" w:rsidP="00B4711C">
      <w:pPr>
        <w:jc w:val="left"/>
        <w:rPr>
          <w:rFonts w:asciiTheme="minorHAnsi" w:hAnsiTheme="minorHAnsi" w:cstheme="minorHAnsi"/>
        </w:rPr>
      </w:pPr>
      <w:r w:rsidRPr="001C0643">
        <w:rPr>
          <w:rFonts w:asciiTheme="minorHAnsi" w:hAnsiTheme="minorHAnsi" w:cstheme="minorHAnsi"/>
        </w:rPr>
        <w:t>Wskaźnik docelowy</w:t>
      </w:r>
      <w:r w:rsidR="00B05FFD" w:rsidRPr="001C0643">
        <w:rPr>
          <w:rFonts w:asciiTheme="minorHAnsi" w:hAnsiTheme="minorHAnsi" w:cstheme="minorHAnsi"/>
        </w:rPr>
        <w:t xml:space="preserve"> </w:t>
      </w:r>
      <w:r w:rsidRPr="001C0643">
        <w:rPr>
          <w:rFonts w:asciiTheme="minorHAnsi" w:hAnsiTheme="minorHAnsi" w:cstheme="minorHAnsi"/>
        </w:rPr>
        <w:t>zakłada</w:t>
      </w:r>
      <w:r w:rsidR="00B05FFD" w:rsidRPr="001C0643">
        <w:rPr>
          <w:rFonts w:asciiTheme="minorHAnsi" w:hAnsiTheme="minorHAnsi" w:cstheme="minorHAnsi"/>
        </w:rPr>
        <w:t xml:space="preserve"> </w:t>
      </w:r>
      <w:r w:rsidRPr="001C0643">
        <w:rPr>
          <w:rFonts w:asciiTheme="minorHAnsi" w:hAnsiTheme="minorHAnsi" w:cstheme="minorHAnsi"/>
        </w:rPr>
        <w:t>wzrost liczby odnowionych placów i skwerów</w:t>
      </w:r>
      <w:r w:rsidR="00D74886" w:rsidRPr="001C0643">
        <w:rPr>
          <w:rFonts w:asciiTheme="minorHAnsi" w:hAnsiTheme="minorHAnsi" w:cstheme="minorHAnsi"/>
        </w:rPr>
        <w:t>,</w:t>
      </w:r>
      <w:r w:rsidR="00B05FFD" w:rsidRPr="001C0643">
        <w:rPr>
          <w:rFonts w:asciiTheme="minorHAnsi" w:hAnsiTheme="minorHAnsi" w:cstheme="minorHAnsi"/>
        </w:rPr>
        <w:t xml:space="preserve"> co najmniej 1 szt. w gminie do 2030 roku i 2 sztuki w gminie do 2035 roku.</w:t>
      </w:r>
      <w:r w:rsidR="00B05FFD" w:rsidRPr="00072C12">
        <w:rPr>
          <w:rFonts w:asciiTheme="minorHAnsi" w:hAnsiTheme="minorHAnsi" w:cstheme="minorHAnsi"/>
        </w:rPr>
        <w:t xml:space="preserve"> </w:t>
      </w:r>
      <w:r w:rsidR="00D74886" w:rsidRPr="00072C12">
        <w:rPr>
          <w:rFonts w:asciiTheme="minorHAnsi" w:hAnsiTheme="minorHAnsi" w:cstheme="minorHAnsi"/>
        </w:rPr>
        <w:t xml:space="preserve"> </w:t>
      </w:r>
      <w:r w:rsidR="00B05FFD" w:rsidRPr="00072C12">
        <w:rPr>
          <w:rFonts w:asciiTheme="minorHAnsi" w:hAnsiTheme="minorHAnsi" w:cstheme="minorHAnsi"/>
        </w:rPr>
        <w:t xml:space="preserve">W raportowanym okresie </w:t>
      </w:r>
      <w:r w:rsidR="00D74886" w:rsidRPr="00072C12">
        <w:rPr>
          <w:rFonts w:asciiTheme="minorHAnsi" w:hAnsiTheme="minorHAnsi" w:cstheme="minorHAnsi"/>
        </w:rPr>
        <w:t xml:space="preserve">wartość </w:t>
      </w:r>
      <w:r w:rsidR="00B05FFD" w:rsidRPr="00072C12">
        <w:rPr>
          <w:rFonts w:asciiTheme="minorHAnsi" w:hAnsiTheme="minorHAnsi" w:cstheme="minorHAnsi"/>
        </w:rPr>
        <w:t xml:space="preserve"> wzrosła</w:t>
      </w:r>
      <w:r w:rsidR="007B4BBB" w:rsidRPr="00072C12">
        <w:rPr>
          <w:rFonts w:asciiTheme="minorHAnsi" w:hAnsiTheme="minorHAnsi" w:cstheme="minorHAnsi"/>
        </w:rPr>
        <w:t xml:space="preserve">, </w:t>
      </w:r>
      <w:r w:rsidR="00B05FFD" w:rsidRPr="00072C12">
        <w:rPr>
          <w:rFonts w:asciiTheme="minorHAnsi" w:hAnsiTheme="minorHAnsi" w:cstheme="minorHAnsi"/>
        </w:rPr>
        <w:t>a</w:t>
      </w:r>
      <w:r w:rsidR="00CB7223" w:rsidRPr="00072C12">
        <w:rPr>
          <w:rFonts w:asciiTheme="minorHAnsi" w:hAnsiTheme="minorHAnsi" w:cstheme="minorHAnsi"/>
        </w:rPr>
        <w:t xml:space="preserve"> wskaźniki na 2030 i 2035 zostały zrealizowane</w:t>
      </w:r>
      <w:r w:rsidR="00D74886" w:rsidRPr="00072C12">
        <w:rPr>
          <w:rFonts w:asciiTheme="minorHAnsi" w:hAnsiTheme="minorHAnsi" w:cstheme="minorHAnsi"/>
        </w:rPr>
        <w:t xml:space="preserve">. </w:t>
      </w:r>
      <w:r w:rsidR="004F654C" w:rsidRPr="00072C12">
        <w:rPr>
          <w:rFonts w:asciiTheme="minorHAnsi" w:hAnsiTheme="minorHAnsi" w:cstheme="minorHAnsi"/>
        </w:rPr>
        <w:t>G</w:t>
      </w:r>
      <w:r w:rsidR="009C6775" w:rsidRPr="00072C12">
        <w:rPr>
          <w:rFonts w:asciiTheme="minorHAnsi" w:hAnsiTheme="minorHAnsi" w:cstheme="minorHAnsi"/>
        </w:rPr>
        <w:t xml:space="preserve">miny sukcesywnie </w:t>
      </w:r>
      <w:r w:rsidR="006D3116" w:rsidRPr="00072C12">
        <w:rPr>
          <w:rFonts w:asciiTheme="minorHAnsi" w:hAnsiTheme="minorHAnsi" w:cstheme="minorHAnsi"/>
        </w:rPr>
        <w:t xml:space="preserve">restaurują </w:t>
      </w:r>
      <w:r w:rsidR="004E5EC0" w:rsidRPr="00072C12">
        <w:rPr>
          <w:rFonts w:asciiTheme="minorHAnsi" w:hAnsiTheme="minorHAnsi" w:cstheme="minorHAnsi"/>
        </w:rPr>
        <w:t xml:space="preserve">swoje przestrzenie. </w:t>
      </w:r>
      <w:r w:rsidR="000124DD" w:rsidRPr="00072C12">
        <w:rPr>
          <w:rFonts w:asciiTheme="minorHAnsi" w:hAnsiTheme="minorHAnsi" w:cstheme="minorHAnsi"/>
        </w:rPr>
        <w:t>Sumarycznie w latach 2022-2024 n</w:t>
      </w:r>
      <w:r w:rsidR="0016084B" w:rsidRPr="00072C12">
        <w:rPr>
          <w:rFonts w:asciiTheme="minorHAnsi" w:hAnsiTheme="minorHAnsi" w:cstheme="minorHAnsi"/>
        </w:rPr>
        <w:t xml:space="preserve">ajwięcej </w:t>
      </w:r>
      <w:r w:rsidR="000124DD" w:rsidRPr="00072C12">
        <w:rPr>
          <w:rFonts w:asciiTheme="minorHAnsi" w:hAnsiTheme="minorHAnsi" w:cstheme="minorHAnsi"/>
        </w:rPr>
        <w:t>placów i skwerów odnowiła gmina Wrocław (</w:t>
      </w:r>
      <w:r w:rsidR="004347A7" w:rsidRPr="00072C12">
        <w:rPr>
          <w:rFonts w:asciiTheme="minorHAnsi" w:hAnsiTheme="minorHAnsi" w:cstheme="minorHAnsi"/>
        </w:rPr>
        <w:t>41</w:t>
      </w:r>
      <w:r w:rsidR="000124DD" w:rsidRPr="00072C12">
        <w:rPr>
          <w:rFonts w:asciiTheme="minorHAnsi" w:hAnsiTheme="minorHAnsi" w:cstheme="minorHAnsi"/>
        </w:rPr>
        <w:t xml:space="preserve">), </w:t>
      </w:r>
      <w:r w:rsidRPr="00072C12">
        <w:rPr>
          <w:rFonts w:asciiTheme="minorHAnsi" w:hAnsiTheme="minorHAnsi" w:cstheme="minorHAnsi"/>
        </w:rPr>
        <w:t xml:space="preserve">gmina </w:t>
      </w:r>
      <w:r w:rsidR="00857715" w:rsidRPr="00072C12">
        <w:rPr>
          <w:rFonts w:asciiTheme="minorHAnsi" w:hAnsiTheme="minorHAnsi" w:cstheme="minorHAnsi"/>
        </w:rPr>
        <w:t>Żórawina (</w:t>
      </w:r>
      <w:r w:rsidR="00033907" w:rsidRPr="00072C12">
        <w:rPr>
          <w:rFonts w:asciiTheme="minorHAnsi" w:hAnsiTheme="minorHAnsi" w:cstheme="minorHAnsi"/>
        </w:rPr>
        <w:t>33</w:t>
      </w:r>
      <w:r w:rsidR="00857715" w:rsidRPr="00072C12">
        <w:rPr>
          <w:rFonts w:asciiTheme="minorHAnsi" w:hAnsiTheme="minorHAnsi" w:cstheme="minorHAnsi"/>
        </w:rPr>
        <w:t xml:space="preserve">) oraz </w:t>
      </w:r>
      <w:r w:rsidRPr="00072C12">
        <w:rPr>
          <w:rFonts w:asciiTheme="minorHAnsi" w:hAnsiTheme="minorHAnsi" w:cstheme="minorHAnsi"/>
        </w:rPr>
        <w:t xml:space="preserve">gmina </w:t>
      </w:r>
      <w:r w:rsidR="00A24831" w:rsidRPr="00072C12">
        <w:rPr>
          <w:rFonts w:asciiTheme="minorHAnsi" w:hAnsiTheme="minorHAnsi" w:cstheme="minorHAnsi"/>
        </w:rPr>
        <w:t>Kobierzyce (</w:t>
      </w:r>
      <w:r w:rsidR="004347A7" w:rsidRPr="00072C12">
        <w:rPr>
          <w:rFonts w:asciiTheme="minorHAnsi" w:hAnsiTheme="minorHAnsi" w:cstheme="minorHAnsi"/>
        </w:rPr>
        <w:t>17</w:t>
      </w:r>
      <w:r w:rsidR="00A24831" w:rsidRPr="00072C12">
        <w:rPr>
          <w:rFonts w:asciiTheme="minorHAnsi" w:hAnsiTheme="minorHAnsi" w:cstheme="minorHAnsi"/>
        </w:rPr>
        <w:t xml:space="preserve">). </w:t>
      </w:r>
    </w:p>
    <w:p w14:paraId="62C32BE5" w14:textId="77777777" w:rsidR="00DC2B57" w:rsidRPr="00072C12" w:rsidRDefault="00DC2B57" w:rsidP="00F0646B">
      <w:pPr>
        <w:pStyle w:val="Bezodstpw"/>
        <w:jc w:val="center"/>
        <w:rPr>
          <w:rFonts w:asciiTheme="minorHAnsi" w:hAnsiTheme="minorHAnsi" w:cstheme="minorHAnsi"/>
        </w:rPr>
      </w:pPr>
      <w:r w:rsidRPr="00072C12">
        <w:rPr>
          <w:rFonts w:asciiTheme="minorHAnsi" w:hAnsiTheme="minorHAnsi" w:cstheme="minorHAnsi"/>
          <w:noProof/>
        </w:rPr>
        <w:drawing>
          <wp:inline distT="0" distB="0" distL="0" distR="0" wp14:anchorId="32D0839B" wp14:editId="45089725">
            <wp:extent cx="5399193" cy="3832528"/>
            <wp:effectExtent l="0" t="0" r="0" b="0"/>
            <wp:docPr id="429512465" name="Obraz 41" descr="Obraz zawierający drogę i miejsca postojowe przy drodze wśród zabudowy mieszkalnej . Fotografia lotnicza &#10;&#1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512465" name="Obraz 41" descr="Obraz zawierający drogę i miejsca postojowe przy drodze wśród zabudowy mieszkalnej . Fotografia lotnicza &#10;&#10; "/>
                    <pic:cNvPicPr/>
                  </pic:nvPicPr>
                  <pic:blipFill rotWithShape="1">
                    <a:blip r:embed="rId37" cstate="print">
                      <a:extLst>
                        <a:ext uri="{28A0092B-C50C-407E-A947-70E740481C1C}">
                          <a14:useLocalDpi xmlns:a14="http://schemas.microsoft.com/office/drawing/2010/main" val="0"/>
                        </a:ext>
                      </a:extLst>
                    </a:blip>
                    <a:srcRect b="5355"/>
                    <a:stretch>
                      <a:fillRect/>
                    </a:stretch>
                  </pic:blipFill>
                  <pic:spPr bwMode="auto">
                    <a:xfrm>
                      <a:off x="0" y="0"/>
                      <a:ext cx="5400000" cy="3833101"/>
                    </a:xfrm>
                    <a:prstGeom prst="rect">
                      <a:avLst/>
                    </a:prstGeom>
                    <a:ln>
                      <a:noFill/>
                    </a:ln>
                    <a:extLst>
                      <a:ext uri="{53640926-AAD7-44D8-BBD7-CCE9431645EC}">
                        <a14:shadowObscured xmlns:a14="http://schemas.microsoft.com/office/drawing/2010/main"/>
                      </a:ext>
                    </a:extLst>
                  </pic:spPr>
                </pic:pic>
              </a:graphicData>
            </a:graphic>
          </wp:inline>
        </w:drawing>
      </w:r>
    </w:p>
    <w:p w14:paraId="5FA7ED79" w14:textId="4BE55CB5" w:rsidR="00011C3B" w:rsidRPr="003C341C" w:rsidRDefault="00DC2B57" w:rsidP="00DC2B57">
      <w:pPr>
        <w:pStyle w:val="Legendarysunek"/>
        <w:rPr>
          <w:rFonts w:cstheme="minorHAnsi"/>
          <w:i w:val="0"/>
          <w:iCs w:val="0"/>
          <w:sz w:val="18"/>
        </w:rPr>
      </w:pPr>
      <w:r w:rsidRPr="003C341C">
        <w:rPr>
          <w:rFonts w:cstheme="minorHAnsi"/>
          <w:i w:val="0"/>
          <w:iCs w:val="0"/>
          <w:sz w:val="18"/>
        </w:rPr>
        <w:t xml:space="preserve">Rysunek </w:t>
      </w:r>
      <w:r w:rsidR="00E85014" w:rsidRPr="003C341C">
        <w:rPr>
          <w:rFonts w:cstheme="minorHAnsi"/>
          <w:i w:val="0"/>
          <w:iCs w:val="0"/>
          <w:sz w:val="18"/>
        </w:rPr>
        <w:fldChar w:fldCharType="begin"/>
      </w:r>
      <w:r w:rsidR="00E85014" w:rsidRPr="003C341C">
        <w:rPr>
          <w:rFonts w:cstheme="minorHAnsi"/>
          <w:i w:val="0"/>
          <w:iCs w:val="0"/>
          <w:sz w:val="18"/>
        </w:rPr>
        <w:instrText xml:space="preserve"> SEQ Rysunek \* ARABIC </w:instrText>
      </w:r>
      <w:r w:rsidR="00E85014" w:rsidRPr="003C341C">
        <w:rPr>
          <w:rFonts w:cstheme="minorHAnsi"/>
          <w:i w:val="0"/>
          <w:iCs w:val="0"/>
          <w:sz w:val="18"/>
        </w:rPr>
        <w:fldChar w:fldCharType="separate"/>
      </w:r>
      <w:r w:rsidR="00AC5F5A">
        <w:rPr>
          <w:rFonts w:cstheme="minorHAnsi"/>
          <w:i w:val="0"/>
          <w:iCs w:val="0"/>
          <w:noProof/>
          <w:sz w:val="18"/>
        </w:rPr>
        <w:t>8</w:t>
      </w:r>
      <w:r w:rsidR="00E85014" w:rsidRPr="003C341C">
        <w:rPr>
          <w:rFonts w:cstheme="minorHAnsi"/>
          <w:i w:val="0"/>
          <w:iCs w:val="0"/>
          <w:noProof/>
          <w:sz w:val="18"/>
        </w:rPr>
        <w:fldChar w:fldCharType="end"/>
      </w:r>
      <w:r w:rsidRPr="003C341C">
        <w:rPr>
          <w:rFonts w:cstheme="minorHAnsi"/>
          <w:i w:val="0"/>
          <w:iCs w:val="0"/>
          <w:sz w:val="18"/>
        </w:rPr>
        <w:t>. Gmina Borów – przebudowa ul. Szkolnej</w:t>
      </w:r>
    </w:p>
    <w:p w14:paraId="42627632" w14:textId="77777777" w:rsidR="00197085" w:rsidRPr="00072C12" w:rsidRDefault="00197085" w:rsidP="00F0646B">
      <w:pPr>
        <w:pStyle w:val="Bezodstpw"/>
        <w:jc w:val="center"/>
        <w:rPr>
          <w:rFonts w:asciiTheme="minorHAnsi" w:hAnsiTheme="minorHAnsi" w:cstheme="minorHAnsi"/>
        </w:rPr>
      </w:pPr>
      <w:r w:rsidRPr="00072C12">
        <w:rPr>
          <w:rFonts w:asciiTheme="minorHAnsi" w:hAnsiTheme="minorHAnsi" w:cstheme="minorHAnsi"/>
          <w:noProof/>
        </w:rPr>
        <w:lastRenderedPageBreak/>
        <w:drawing>
          <wp:inline distT="0" distB="0" distL="0" distR="0" wp14:anchorId="5354BA5C" wp14:editId="1D891105">
            <wp:extent cx="5400000" cy="3803573"/>
            <wp:effectExtent l="0" t="0" r="0" b="6985"/>
            <wp:docPr id="44072067" name="Obraz 26" descr="Obraz zawierający widok na rynek , z centralnie położoną białą wieżą. miejscami postojowymi , alejkami dla pieszych.  Fotografia lotnicza&#1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72067" name="Obraz 26" descr="Obraz zawierający widok na rynek , z centralnie położoną białą wieżą. miejscami postojowymi , alejkami dla pieszych.  Fotografia lotnicza&#10; "/>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b="6084"/>
                    <a:stretch>
                      <a:fillRect/>
                    </a:stretch>
                  </pic:blipFill>
                  <pic:spPr bwMode="auto">
                    <a:xfrm>
                      <a:off x="0" y="0"/>
                      <a:ext cx="5400000" cy="3803573"/>
                    </a:xfrm>
                    <a:prstGeom prst="rect">
                      <a:avLst/>
                    </a:prstGeom>
                    <a:noFill/>
                    <a:ln>
                      <a:noFill/>
                    </a:ln>
                    <a:extLst>
                      <a:ext uri="{53640926-AAD7-44D8-BBD7-CCE9431645EC}">
                        <a14:shadowObscured xmlns:a14="http://schemas.microsoft.com/office/drawing/2010/main"/>
                      </a:ext>
                    </a:extLst>
                  </pic:spPr>
                </pic:pic>
              </a:graphicData>
            </a:graphic>
          </wp:inline>
        </w:drawing>
      </w:r>
    </w:p>
    <w:p w14:paraId="565D4609" w14:textId="0B0D4CAE" w:rsidR="00197085" w:rsidRPr="003C341C" w:rsidRDefault="00197085" w:rsidP="00F0646B">
      <w:pPr>
        <w:pStyle w:val="Legendarysunek"/>
        <w:rPr>
          <w:i w:val="0"/>
          <w:iCs w:val="0"/>
          <w:sz w:val="18"/>
        </w:rPr>
      </w:pPr>
      <w:r w:rsidRPr="003C341C">
        <w:rPr>
          <w:i w:val="0"/>
          <w:iCs w:val="0"/>
          <w:sz w:val="18"/>
        </w:rPr>
        <w:t xml:space="preserve">Rysunek </w:t>
      </w:r>
      <w:r w:rsidR="00E85014" w:rsidRPr="003C341C">
        <w:rPr>
          <w:i w:val="0"/>
          <w:iCs w:val="0"/>
          <w:sz w:val="18"/>
        </w:rPr>
        <w:fldChar w:fldCharType="begin"/>
      </w:r>
      <w:r w:rsidR="00E85014" w:rsidRPr="003C341C">
        <w:rPr>
          <w:i w:val="0"/>
          <w:iCs w:val="0"/>
          <w:sz w:val="18"/>
        </w:rPr>
        <w:instrText xml:space="preserve"> SEQ Rysunek \* ARABIC </w:instrText>
      </w:r>
      <w:r w:rsidR="00E85014" w:rsidRPr="003C341C">
        <w:rPr>
          <w:i w:val="0"/>
          <w:iCs w:val="0"/>
          <w:sz w:val="18"/>
        </w:rPr>
        <w:fldChar w:fldCharType="separate"/>
      </w:r>
      <w:r w:rsidR="00AC5F5A">
        <w:rPr>
          <w:i w:val="0"/>
          <w:iCs w:val="0"/>
          <w:noProof/>
          <w:sz w:val="18"/>
        </w:rPr>
        <w:t>9</w:t>
      </w:r>
      <w:r w:rsidR="00E85014" w:rsidRPr="003C341C">
        <w:rPr>
          <w:i w:val="0"/>
          <w:iCs w:val="0"/>
          <w:sz w:val="18"/>
        </w:rPr>
        <w:fldChar w:fldCharType="end"/>
      </w:r>
      <w:r w:rsidRPr="003C341C">
        <w:rPr>
          <w:i w:val="0"/>
          <w:iCs w:val="0"/>
          <w:sz w:val="18"/>
        </w:rPr>
        <w:t>. Miasto i Gmina Bierutów – Rewitalizacja Rynku w Bierutowie "Między dwiema wieżami"</w:t>
      </w:r>
    </w:p>
    <w:p w14:paraId="191D95E9" w14:textId="77777777" w:rsidR="002F14D2" w:rsidRPr="00072C12" w:rsidRDefault="002F14D2" w:rsidP="002F14D2">
      <w:pPr>
        <w:pStyle w:val="Bezodstpw"/>
        <w:jc w:val="center"/>
        <w:rPr>
          <w:rFonts w:asciiTheme="minorHAnsi" w:hAnsiTheme="minorHAnsi" w:cstheme="minorHAnsi"/>
        </w:rPr>
      </w:pPr>
      <w:r w:rsidRPr="00072C12">
        <w:rPr>
          <w:rFonts w:asciiTheme="minorHAnsi" w:hAnsiTheme="minorHAnsi" w:cstheme="minorHAnsi"/>
          <w:noProof/>
        </w:rPr>
        <w:drawing>
          <wp:inline distT="0" distB="0" distL="0" distR="0" wp14:anchorId="4A79927D" wp14:editId="4AE77887">
            <wp:extent cx="5642887" cy="3933825"/>
            <wp:effectExtent l="0" t="0" r="0" b="0"/>
            <wp:docPr id="1896413070" name="Obraz 22" descr="obraz zawiera skrzyżowanie dróg wśród  zabudowy mieszkaniowej oraz plac z miejscami postojowymi dla samochodów. Fotografia lotnic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413070" name="Obraz 22" descr="obraz zawiera skrzyżowanie dróg wśród  zabudowy mieszkaniowej oraz plac z miejscami postojowymi dla samochodów. Fotografia lotnicza,"/>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t="1825" b="5155"/>
                    <a:stretch>
                      <a:fillRect/>
                    </a:stretch>
                  </pic:blipFill>
                  <pic:spPr bwMode="auto">
                    <a:xfrm>
                      <a:off x="0" y="0"/>
                      <a:ext cx="5649058" cy="3938127"/>
                    </a:xfrm>
                    <a:prstGeom prst="rect">
                      <a:avLst/>
                    </a:prstGeom>
                    <a:noFill/>
                    <a:ln>
                      <a:noFill/>
                    </a:ln>
                    <a:extLst>
                      <a:ext uri="{53640926-AAD7-44D8-BBD7-CCE9431645EC}">
                        <a14:shadowObscured xmlns:a14="http://schemas.microsoft.com/office/drawing/2010/main"/>
                      </a:ext>
                    </a:extLst>
                  </pic:spPr>
                </pic:pic>
              </a:graphicData>
            </a:graphic>
          </wp:inline>
        </w:drawing>
      </w:r>
    </w:p>
    <w:p w14:paraId="15A91F70" w14:textId="735107CD" w:rsidR="00356898" w:rsidRPr="003C341C" w:rsidRDefault="002F14D2" w:rsidP="00F0646B">
      <w:pPr>
        <w:pStyle w:val="Legendarysunek"/>
        <w:rPr>
          <w:i w:val="0"/>
          <w:iCs w:val="0"/>
          <w:sz w:val="18"/>
        </w:rPr>
      </w:pPr>
      <w:r w:rsidRPr="003C341C">
        <w:rPr>
          <w:i w:val="0"/>
          <w:iCs w:val="0"/>
          <w:sz w:val="18"/>
        </w:rPr>
        <w:t xml:space="preserve">Rysunek </w:t>
      </w:r>
      <w:r w:rsidR="00E85014" w:rsidRPr="003C341C">
        <w:rPr>
          <w:i w:val="0"/>
          <w:iCs w:val="0"/>
          <w:sz w:val="18"/>
        </w:rPr>
        <w:fldChar w:fldCharType="begin"/>
      </w:r>
      <w:r w:rsidR="00E85014" w:rsidRPr="003C341C">
        <w:rPr>
          <w:i w:val="0"/>
          <w:iCs w:val="0"/>
          <w:sz w:val="18"/>
        </w:rPr>
        <w:instrText xml:space="preserve"> SEQ Rysunek \* ARABIC </w:instrText>
      </w:r>
      <w:r w:rsidR="00E85014" w:rsidRPr="003C341C">
        <w:rPr>
          <w:i w:val="0"/>
          <w:iCs w:val="0"/>
          <w:sz w:val="18"/>
        </w:rPr>
        <w:fldChar w:fldCharType="separate"/>
      </w:r>
      <w:r w:rsidR="00AC5F5A">
        <w:rPr>
          <w:i w:val="0"/>
          <w:iCs w:val="0"/>
          <w:noProof/>
          <w:sz w:val="18"/>
        </w:rPr>
        <w:t>10</w:t>
      </w:r>
      <w:r w:rsidR="00E85014" w:rsidRPr="003C341C">
        <w:rPr>
          <w:i w:val="0"/>
          <w:iCs w:val="0"/>
          <w:noProof/>
          <w:sz w:val="18"/>
        </w:rPr>
        <w:fldChar w:fldCharType="end"/>
      </w:r>
      <w:r w:rsidRPr="003C341C">
        <w:rPr>
          <w:i w:val="0"/>
          <w:iCs w:val="0"/>
          <w:sz w:val="18"/>
        </w:rPr>
        <w:t xml:space="preserve"> Gmina Przeworno – Rynek w Przewornie</w:t>
      </w:r>
    </w:p>
    <w:p w14:paraId="205BDE80" w14:textId="77777777" w:rsidR="00F0646B" w:rsidRPr="00F0646B" w:rsidRDefault="00F0646B" w:rsidP="00F0646B"/>
    <w:p w14:paraId="24712D87" w14:textId="008F386A" w:rsidR="00CA71FB" w:rsidRPr="00072C12" w:rsidRDefault="00A4012E" w:rsidP="004B58AF">
      <w:pPr>
        <w:pStyle w:val="Nagwek3"/>
        <w:numPr>
          <w:ilvl w:val="2"/>
          <w:numId w:val="2"/>
        </w:numPr>
        <w:rPr>
          <w:rFonts w:asciiTheme="minorHAnsi" w:hAnsiTheme="minorHAnsi" w:cstheme="minorHAnsi"/>
        </w:rPr>
      </w:pPr>
      <w:bookmarkStart w:id="52" w:name="_Toc215065933"/>
      <w:r w:rsidRPr="00072C12">
        <w:rPr>
          <w:rFonts w:asciiTheme="minorHAnsi" w:hAnsiTheme="minorHAnsi" w:cstheme="minorHAnsi"/>
        </w:rPr>
        <w:t>Wzrost udziału pojazdów zeroemisyjnych</w:t>
      </w:r>
      <w:bookmarkEnd w:id="52"/>
      <w:r w:rsidR="005F43B2">
        <w:rPr>
          <w:rFonts w:asciiTheme="minorHAnsi" w:hAnsiTheme="minorHAnsi" w:cstheme="minorHAnsi"/>
        </w:rPr>
        <w:t xml:space="preserve"> w autobusowym transporcie publicznym (gminnym) gwarantujący spadek emisji CO2</w:t>
      </w:r>
    </w:p>
    <w:tbl>
      <w:tblPr>
        <w:tblStyle w:val="Tabelasiatki4akcent610"/>
        <w:tblW w:w="5000" w:type="pct"/>
        <w:tblLayout w:type="fixed"/>
        <w:tblLook w:val="04A0" w:firstRow="1" w:lastRow="0" w:firstColumn="1" w:lastColumn="0" w:noHBand="0" w:noVBand="1"/>
      </w:tblPr>
      <w:tblGrid>
        <w:gridCol w:w="1841"/>
        <w:gridCol w:w="1242"/>
        <w:gridCol w:w="1241"/>
        <w:gridCol w:w="1241"/>
        <w:gridCol w:w="1241"/>
        <w:gridCol w:w="1129"/>
        <w:gridCol w:w="1127"/>
      </w:tblGrid>
      <w:tr w:rsidR="00775FF6" w:rsidRPr="00072C12" w14:paraId="2A739A42" w14:textId="2252E167" w:rsidTr="0091474E">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1015" w:type="pct"/>
            <w:tcBorders>
              <w:bottom w:val="single" w:sz="4" w:space="0" w:color="FFFFFF" w:themeColor="background1"/>
              <w:right w:val="single" w:sz="4" w:space="0" w:color="FFFFFF" w:themeColor="background1"/>
            </w:tcBorders>
            <w:vAlign w:val="center"/>
            <w:hideMark/>
          </w:tcPr>
          <w:p w14:paraId="2CB9117C" w14:textId="77777777" w:rsidR="00CE5038" w:rsidRPr="00072C12" w:rsidRDefault="00CE5038">
            <w:pPr>
              <w:spacing w:line="240" w:lineRule="auto"/>
              <w:jc w:val="left"/>
              <w:rPr>
                <w:rFonts w:asciiTheme="minorHAnsi" w:eastAsia="Times New Roman" w:hAnsiTheme="minorHAnsi" w:cstheme="minorHAnsi"/>
                <w:b w:val="0"/>
                <w:bCs w:val="0"/>
                <w:sz w:val="20"/>
                <w:szCs w:val="20"/>
                <w:lang w:eastAsia="pl-PL"/>
              </w:rPr>
            </w:pPr>
            <w:r w:rsidRPr="00072C12">
              <w:rPr>
                <w:rFonts w:asciiTheme="minorHAnsi" w:eastAsia="Times New Roman" w:hAnsiTheme="minorHAnsi" w:cstheme="minorHAnsi"/>
                <w:sz w:val="20"/>
                <w:szCs w:val="20"/>
                <w:lang w:eastAsia="pl-PL"/>
              </w:rPr>
              <w:t>Obszar interwencji</w:t>
            </w:r>
          </w:p>
        </w:tc>
        <w:tc>
          <w:tcPr>
            <w:tcW w:w="685" w:type="pct"/>
            <w:tcBorders>
              <w:left w:val="single" w:sz="4" w:space="0" w:color="FFFFFF" w:themeColor="background1"/>
              <w:bottom w:val="single" w:sz="4" w:space="0" w:color="FFFFFF" w:themeColor="background1"/>
              <w:right w:val="single" w:sz="4" w:space="0" w:color="FFFFFF" w:themeColor="background1"/>
            </w:tcBorders>
            <w:vAlign w:val="center"/>
            <w:hideMark/>
          </w:tcPr>
          <w:p w14:paraId="4B142CC6" w14:textId="77777777" w:rsidR="00CE5038" w:rsidRDefault="00CE5038">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val="0"/>
                <w:bCs w:val="0"/>
                <w:sz w:val="20"/>
                <w:szCs w:val="20"/>
                <w:lang w:eastAsia="pl-PL"/>
              </w:rPr>
            </w:pPr>
            <w:r w:rsidRPr="00072C12">
              <w:rPr>
                <w:rFonts w:asciiTheme="minorHAnsi" w:eastAsia="Times New Roman" w:hAnsiTheme="minorHAnsi" w:cstheme="minorHAnsi"/>
                <w:sz w:val="20"/>
                <w:szCs w:val="20"/>
                <w:lang w:eastAsia="pl-PL"/>
              </w:rPr>
              <w:t>Wartość bazowa</w:t>
            </w:r>
          </w:p>
          <w:p w14:paraId="52E0912C" w14:textId="63212A38" w:rsidR="008C7081" w:rsidRPr="00072C12" w:rsidRDefault="008C7081">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val="0"/>
                <w:bCs w:val="0"/>
                <w:sz w:val="20"/>
                <w:szCs w:val="20"/>
                <w:lang w:eastAsia="pl-PL"/>
              </w:rPr>
            </w:pPr>
            <w:r>
              <w:rPr>
                <w:rFonts w:asciiTheme="minorHAnsi" w:eastAsia="Times New Roman" w:hAnsiTheme="minorHAnsi" w:cstheme="minorHAnsi"/>
                <w:sz w:val="20"/>
                <w:szCs w:val="20"/>
                <w:lang w:eastAsia="pl-PL"/>
              </w:rPr>
              <w:t>2021</w:t>
            </w:r>
          </w:p>
        </w:tc>
        <w:tc>
          <w:tcPr>
            <w:tcW w:w="685" w:type="pct"/>
            <w:tcBorders>
              <w:left w:val="single" w:sz="4" w:space="0" w:color="FFFFFF" w:themeColor="background1"/>
              <w:bottom w:val="single" w:sz="4" w:space="0" w:color="FFFFFF" w:themeColor="background1"/>
              <w:right w:val="single" w:sz="4" w:space="0" w:color="FFFFFF" w:themeColor="background1"/>
            </w:tcBorders>
            <w:vAlign w:val="center"/>
            <w:hideMark/>
          </w:tcPr>
          <w:p w14:paraId="0C2E17A2" w14:textId="0FA8416C" w:rsidR="00CE5038" w:rsidRPr="00072C12" w:rsidRDefault="00CE5038">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072C12">
              <w:rPr>
                <w:rFonts w:asciiTheme="minorHAnsi" w:hAnsiTheme="minorHAnsi" w:cstheme="minorHAnsi"/>
                <w:sz w:val="20"/>
                <w:szCs w:val="20"/>
              </w:rPr>
              <w:t>Wartość</w:t>
            </w:r>
            <w:r w:rsidR="001232D6">
              <w:rPr>
                <w:rFonts w:asciiTheme="minorHAnsi" w:hAnsiTheme="minorHAnsi" w:cstheme="minorHAnsi"/>
                <w:sz w:val="20"/>
                <w:szCs w:val="20"/>
              </w:rPr>
              <w:t xml:space="preserve"> </w:t>
            </w:r>
            <w:r w:rsidRPr="00072C12">
              <w:rPr>
                <w:rFonts w:asciiTheme="minorHAnsi" w:hAnsiTheme="minorHAnsi" w:cstheme="minorHAnsi"/>
                <w:sz w:val="20"/>
                <w:szCs w:val="20"/>
              </w:rPr>
              <w:t>2022</w:t>
            </w:r>
          </w:p>
        </w:tc>
        <w:tc>
          <w:tcPr>
            <w:tcW w:w="685" w:type="pct"/>
            <w:tcBorders>
              <w:left w:val="single" w:sz="4" w:space="0" w:color="FFFFFF" w:themeColor="background1"/>
              <w:bottom w:val="single" w:sz="4" w:space="0" w:color="FFFFFF" w:themeColor="background1"/>
              <w:right w:val="single" w:sz="4" w:space="0" w:color="FFFFFF" w:themeColor="background1"/>
            </w:tcBorders>
            <w:vAlign w:val="center"/>
            <w:hideMark/>
          </w:tcPr>
          <w:p w14:paraId="5F4D62BD" w14:textId="77777777" w:rsidR="00CE5038" w:rsidRPr="00072C12" w:rsidRDefault="00CE5038">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072C12">
              <w:rPr>
                <w:rFonts w:asciiTheme="minorHAnsi" w:hAnsiTheme="minorHAnsi" w:cstheme="minorHAnsi"/>
                <w:sz w:val="20"/>
                <w:szCs w:val="20"/>
              </w:rPr>
              <w:t>Wartość 2023</w:t>
            </w:r>
          </w:p>
        </w:tc>
        <w:tc>
          <w:tcPr>
            <w:tcW w:w="685" w:type="pct"/>
            <w:tcBorders>
              <w:left w:val="single" w:sz="4" w:space="0" w:color="FFFFFF" w:themeColor="background1"/>
              <w:bottom w:val="single" w:sz="4" w:space="0" w:color="FFFFFF" w:themeColor="background1"/>
              <w:right w:val="single" w:sz="4" w:space="0" w:color="FFFFFF" w:themeColor="background1"/>
            </w:tcBorders>
            <w:vAlign w:val="center"/>
            <w:hideMark/>
          </w:tcPr>
          <w:p w14:paraId="36D1D20A" w14:textId="77777777" w:rsidR="00CE5038" w:rsidRPr="00072C12" w:rsidRDefault="00CE5038">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072C12">
              <w:rPr>
                <w:rFonts w:asciiTheme="minorHAnsi" w:hAnsiTheme="minorHAnsi" w:cstheme="minorHAnsi"/>
                <w:sz w:val="20"/>
                <w:szCs w:val="20"/>
              </w:rPr>
              <w:t>Wartość 2024</w:t>
            </w:r>
          </w:p>
        </w:tc>
        <w:tc>
          <w:tcPr>
            <w:tcW w:w="623" w:type="pct"/>
            <w:tcBorders>
              <w:left w:val="single" w:sz="4" w:space="0" w:color="FFFFFF" w:themeColor="background1"/>
              <w:right w:val="single" w:sz="4" w:space="0" w:color="FFFFFF" w:themeColor="background1"/>
            </w:tcBorders>
          </w:tcPr>
          <w:p w14:paraId="6009764D" w14:textId="52B1F25A" w:rsidR="00CB7223" w:rsidRPr="00072C12" w:rsidRDefault="00CB7223" w:rsidP="00CB7223">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72C12">
              <w:rPr>
                <w:rFonts w:asciiTheme="minorHAnsi" w:hAnsiTheme="minorHAnsi" w:cstheme="minorHAnsi"/>
                <w:sz w:val="20"/>
                <w:szCs w:val="20"/>
              </w:rPr>
              <w:t>Wskaźnik 2030</w:t>
            </w:r>
          </w:p>
        </w:tc>
        <w:tc>
          <w:tcPr>
            <w:tcW w:w="623" w:type="pct"/>
            <w:tcBorders>
              <w:left w:val="single" w:sz="4" w:space="0" w:color="FFFFFF" w:themeColor="background1"/>
            </w:tcBorders>
          </w:tcPr>
          <w:p w14:paraId="2ECD35DB" w14:textId="667805BC" w:rsidR="00CB7223" w:rsidRPr="00072C12" w:rsidRDefault="00CB7223" w:rsidP="00CB7223">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72C12">
              <w:rPr>
                <w:rFonts w:asciiTheme="minorHAnsi" w:hAnsiTheme="minorHAnsi" w:cstheme="minorHAnsi"/>
                <w:sz w:val="20"/>
                <w:szCs w:val="20"/>
              </w:rPr>
              <w:t>Wskaźnik 2035</w:t>
            </w:r>
          </w:p>
        </w:tc>
      </w:tr>
      <w:tr w:rsidR="00775FF6" w:rsidRPr="00072C12" w14:paraId="55366C06" w14:textId="406853A6" w:rsidTr="0091474E">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1015" w:type="pct"/>
            <w:tcBorders>
              <w:top w:val="single" w:sz="4" w:space="0" w:color="FFFFFF" w:themeColor="background1"/>
              <w:right w:val="single" w:sz="4" w:space="0" w:color="FFFFFF" w:themeColor="background1"/>
            </w:tcBorders>
            <w:vAlign w:val="center"/>
          </w:tcPr>
          <w:p w14:paraId="2FF19A8A" w14:textId="77777777" w:rsidR="00775FF6" w:rsidRPr="00072C12" w:rsidRDefault="00775FF6">
            <w:pPr>
              <w:spacing w:line="240" w:lineRule="auto"/>
              <w:jc w:val="left"/>
              <w:rPr>
                <w:rFonts w:asciiTheme="minorHAnsi" w:eastAsia="Times New Roman" w:hAnsiTheme="minorHAnsi" w:cstheme="minorHAnsi"/>
                <w:sz w:val="20"/>
                <w:szCs w:val="20"/>
                <w:lang w:eastAsia="pl-PL"/>
              </w:rPr>
            </w:pPr>
          </w:p>
        </w:tc>
        <w:tc>
          <w:tcPr>
            <w:tcW w:w="2739" w:type="pct"/>
            <w:gridSpan w:val="4"/>
            <w:tcBorders>
              <w:top w:val="single" w:sz="4" w:space="0" w:color="FFFFFF" w:themeColor="background1"/>
              <w:left w:val="single" w:sz="4" w:space="0" w:color="FFFFFF" w:themeColor="background1"/>
              <w:right w:val="single" w:sz="4" w:space="0" w:color="FFFFFF" w:themeColor="background1"/>
            </w:tcBorders>
            <w:vAlign w:val="center"/>
          </w:tcPr>
          <w:p w14:paraId="5FAC6455" w14:textId="5C04E276" w:rsidR="00775FF6" w:rsidRPr="00072C12" w:rsidRDefault="00775FF6" w:rsidP="00CB7223">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eastAsia="pl-PL"/>
              </w:rPr>
            </w:pPr>
            <w:r w:rsidRPr="00072C12">
              <w:rPr>
                <w:rFonts w:asciiTheme="minorHAnsi" w:eastAsia="Times New Roman" w:hAnsiTheme="minorHAnsi" w:cstheme="minorHAnsi"/>
                <w:b w:val="0"/>
                <w:bCs w:val="0"/>
                <w:sz w:val="20"/>
                <w:szCs w:val="20"/>
                <w:lang w:eastAsia="pl-PL"/>
              </w:rPr>
              <w:t>[%]</w:t>
            </w:r>
          </w:p>
        </w:tc>
        <w:tc>
          <w:tcPr>
            <w:tcW w:w="623" w:type="pct"/>
            <w:tcBorders>
              <w:left w:val="single" w:sz="4" w:space="0" w:color="FFFFFF" w:themeColor="background1"/>
              <w:right w:val="single" w:sz="4" w:space="0" w:color="FFFFFF" w:themeColor="background1"/>
            </w:tcBorders>
          </w:tcPr>
          <w:p w14:paraId="324791D8" w14:textId="77777777" w:rsidR="00775FF6" w:rsidRPr="00072C12" w:rsidRDefault="00775FF6" w:rsidP="00CB7223">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val="0"/>
                <w:bCs w:val="0"/>
                <w:sz w:val="20"/>
                <w:szCs w:val="20"/>
                <w:lang w:eastAsia="pl-PL"/>
              </w:rPr>
            </w:pPr>
          </w:p>
        </w:tc>
        <w:tc>
          <w:tcPr>
            <w:tcW w:w="623" w:type="pct"/>
            <w:tcBorders>
              <w:left w:val="single" w:sz="4" w:space="0" w:color="FFFFFF" w:themeColor="background1"/>
            </w:tcBorders>
          </w:tcPr>
          <w:p w14:paraId="5DA1A0FB" w14:textId="43C33150" w:rsidR="00775FF6" w:rsidRPr="00072C12" w:rsidRDefault="00775FF6" w:rsidP="00CB7223">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eastAsia="pl-PL"/>
              </w:rPr>
            </w:pPr>
          </w:p>
        </w:tc>
      </w:tr>
      <w:tr w:rsidR="00775FF6" w:rsidRPr="00072C12" w14:paraId="68FFA027" w14:textId="7A15604A" w:rsidTr="00F0646B">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015" w:type="pct"/>
            <w:noWrap/>
            <w:vAlign w:val="center"/>
            <w:hideMark/>
          </w:tcPr>
          <w:p w14:paraId="23DAF919" w14:textId="77777777" w:rsidR="00CE5038" w:rsidRPr="00072C12" w:rsidRDefault="00CE5038" w:rsidP="0091474E">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MOF</w:t>
            </w:r>
          </w:p>
        </w:tc>
        <w:tc>
          <w:tcPr>
            <w:tcW w:w="685" w:type="pct"/>
            <w:noWrap/>
            <w:vAlign w:val="center"/>
          </w:tcPr>
          <w:p w14:paraId="22930289" w14:textId="0A8EE18E" w:rsidR="00CE5038" w:rsidRPr="00072C12" w:rsidRDefault="00CE5038" w:rsidP="0091474E">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0</w:t>
            </w:r>
            <w:r w:rsidR="00C162DE" w:rsidRPr="00072C12">
              <w:rPr>
                <w:rFonts w:asciiTheme="minorHAnsi" w:eastAsia="Times New Roman" w:hAnsiTheme="minorHAnsi" w:cstheme="minorHAnsi"/>
                <w:color w:val="000000"/>
                <w:sz w:val="20"/>
                <w:szCs w:val="20"/>
                <w:lang w:eastAsia="pl-PL"/>
              </w:rPr>
              <w:t>,00</w:t>
            </w:r>
            <w:r w:rsidR="006F1A27" w:rsidRPr="00072C12">
              <w:rPr>
                <w:rFonts w:asciiTheme="minorHAnsi" w:eastAsia="Times New Roman" w:hAnsiTheme="minorHAnsi" w:cstheme="minorHAnsi"/>
                <w:color w:val="000000"/>
                <w:sz w:val="20"/>
                <w:szCs w:val="20"/>
                <w:lang w:eastAsia="pl-PL"/>
              </w:rPr>
              <w:t xml:space="preserve"> z 687 szt.</w:t>
            </w:r>
          </w:p>
        </w:tc>
        <w:tc>
          <w:tcPr>
            <w:tcW w:w="685" w:type="pct"/>
            <w:noWrap/>
            <w:vAlign w:val="center"/>
          </w:tcPr>
          <w:p w14:paraId="7CD4FC0F" w14:textId="3089E9A2" w:rsidR="00CE5038" w:rsidRPr="00072C12" w:rsidRDefault="008C4B4E" w:rsidP="0091474E">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0</w:t>
            </w:r>
            <w:r w:rsidR="00C162DE" w:rsidRPr="00072C12">
              <w:rPr>
                <w:rFonts w:asciiTheme="minorHAnsi" w:eastAsia="Times New Roman" w:hAnsiTheme="minorHAnsi" w:cstheme="minorHAnsi"/>
                <w:color w:val="000000"/>
                <w:sz w:val="20"/>
                <w:szCs w:val="20"/>
                <w:lang w:eastAsia="pl-PL"/>
              </w:rPr>
              <w:t>,00</w:t>
            </w:r>
            <w:r w:rsidR="006F1A27" w:rsidRPr="00072C12">
              <w:rPr>
                <w:rFonts w:asciiTheme="minorHAnsi" w:eastAsia="Times New Roman" w:hAnsiTheme="minorHAnsi" w:cstheme="minorHAnsi"/>
                <w:color w:val="000000"/>
                <w:sz w:val="20"/>
                <w:szCs w:val="20"/>
                <w:lang w:eastAsia="pl-PL"/>
              </w:rPr>
              <w:t xml:space="preserve"> z 687 szt.</w:t>
            </w:r>
          </w:p>
        </w:tc>
        <w:tc>
          <w:tcPr>
            <w:tcW w:w="685" w:type="pct"/>
            <w:noWrap/>
            <w:vAlign w:val="center"/>
          </w:tcPr>
          <w:p w14:paraId="11D6D7CB" w14:textId="56D0EAF9" w:rsidR="00CE5038" w:rsidRPr="00072C12" w:rsidRDefault="00A86DFC" w:rsidP="0091474E">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2</w:t>
            </w:r>
            <w:r w:rsidR="008C4B4E" w:rsidRPr="00072C12">
              <w:rPr>
                <w:rFonts w:asciiTheme="minorHAnsi" w:eastAsia="Times New Roman" w:hAnsiTheme="minorHAnsi" w:cstheme="minorHAnsi"/>
                <w:color w:val="000000"/>
                <w:sz w:val="20"/>
                <w:szCs w:val="20"/>
                <w:lang w:eastAsia="pl-PL"/>
              </w:rPr>
              <w:t>,</w:t>
            </w:r>
            <w:r w:rsidR="00B80E21" w:rsidRPr="00072C12">
              <w:rPr>
                <w:rFonts w:asciiTheme="minorHAnsi" w:eastAsia="Times New Roman" w:hAnsiTheme="minorHAnsi" w:cstheme="minorHAnsi"/>
                <w:color w:val="000000"/>
                <w:sz w:val="20"/>
                <w:szCs w:val="20"/>
                <w:lang w:eastAsia="pl-PL"/>
              </w:rPr>
              <w:t>13</w:t>
            </w:r>
            <w:r w:rsidR="006F1A27" w:rsidRPr="00072C12">
              <w:rPr>
                <w:rFonts w:asciiTheme="minorHAnsi" w:eastAsia="Times New Roman" w:hAnsiTheme="minorHAnsi" w:cstheme="minorHAnsi"/>
                <w:color w:val="000000"/>
                <w:sz w:val="20"/>
                <w:szCs w:val="20"/>
                <w:lang w:eastAsia="pl-PL"/>
              </w:rPr>
              <w:t xml:space="preserve"> z 703 szt.</w:t>
            </w:r>
          </w:p>
        </w:tc>
        <w:tc>
          <w:tcPr>
            <w:tcW w:w="685" w:type="pct"/>
            <w:noWrap/>
            <w:vAlign w:val="center"/>
          </w:tcPr>
          <w:p w14:paraId="7A214276" w14:textId="469B2BAF" w:rsidR="00CE5038" w:rsidRPr="00072C12" w:rsidRDefault="00A86DFC" w:rsidP="0091474E">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2,</w:t>
            </w:r>
            <w:r w:rsidR="00555718" w:rsidRPr="00072C12">
              <w:rPr>
                <w:rFonts w:asciiTheme="minorHAnsi" w:eastAsia="Times New Roman" w:hAnsiTheme="minorHAnsi" w:cstheme="minorHAnsi"/>
                <w:color w:val="000000"/>
                <w:sz w:val="20"/>
                <w:szCs w:val="20"/>
                <w:lang w:eastAsia="pl-PL"/>
              </w:rPr>
              <w:t>42</w:t>
            </w:r>
            <w:r w:rsidR="006F1A27" w:rsidRPr="00072C12">
              <w:rPr>
                <w:rFonts w:asciiTheme="minorHAnsi" w:eastAsia="Times New Roman" w:hAnsiTheme="minorHAnsi" w:cstheme="minorHAnsi"/>
                <w:color w:val="000000"/>
                <w:sz w:val="20"/>
                <w:szCs w:val="20"/>
                <w:lang w:eastAsia="pl-PL"/>
              </w:rPr>
              <w:t xml:space="preserve"> z 703 szt.</w:t>
            </w:r>
          </w:p>
        </w:tc>
        <w:tc>
          <w:tcPr>
            <w:tcW w:w="623" w:type="pct"/>
            <w:vAlign w:val="center"/>
          </w:tcPr>
          <w:p w14:paraId="29C520DD" w14:textId="39DA224B" w:rsidR="00CB7223" w:rsidRPr="00072C12" w:rsidRDefault="00CB7223" w:rsidP="00F0646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noProof/>
                <w:color w:val="000000"/>
                <w:sz w:val="22"/>
                <w:szCs w:val="22"/>
                <w:lang w:eastAsia="pl-PL"/>
              </w:rPr>
            </w:pPr>
            <w:r w:rsidRPr="00072C12">
              <w:rPr>
                <w:rFonts w:asciiTheme="minorHAnsi" w:eastAsia="Times New Roman" w:hAnsiTheme="minorHAnsi" w:cstheme="minorHAnsi"/>
                <w:b/>
                <w:bCs/>
                <w:noProof/>
                <w:color w:val="000000"/>
                <w:sz w:val="22"/>
                <w:szCs w:val="22"/>
                <w:lang w:eastAsia="pl-PL"/>
              </w:rPr>
              <w:drawing>
                <wp:inline distT="0" distB="0" distL="0" distR="0" wp14:anchorId="006267E0" wp14:editId="5A379A92">
                  <wp:extent cx="200025" cy="200025"/>
                  <wp:effectExtent l="0" t="0" r="9525" b="9525"/>
                  <wp:docPr id="251260253" name="Grafika 35" descr="Zamykać z wypełnieniem pełn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687008" name="Grafika 35" descr="Zamykać z wypełnieniem pełnym"/>
                          <pic:cNvPicPr/>
                        </pic:nvPicPr>
                        <pic:blipFill>
                          <a:blip r:embed="rId27">
                            <a:extLst>
                              <a:ext uri="{96DAC541-7B7A-43D3-8B79-37D633B846F1}">
                                <asvg:svgBlip xmlns:asvg="http://schemas.microsoft.com/office/drawing/2016/SVG/main" r:embed="rId28"/>
                              </a:ext>
                            </a:extLst>
                          </a:blip>
                          <a:stretch>
                            <a:fillRect/>
                          </a:stretch>
                        </pic:blipFill>
                        <pic:spPr>
                          <a:xfrm>
                            <a:off x="0" y="0"/>
                            <a:ext cx="200025" cy="200025"/>
                          </a:xfrm>
                          <a:prstGeom prst="rect">
                            <a:avLst/>
                          </a:prstGeom>
                        </pic:spPr>
                      </pic:pic>
                    </a:graphicData>
                  </a:graphic>
                </wp:inline>
              </w:drawing>
            </w:r>
          </w:p>
        </w:tc>
        <w:tc>
          <w:tcPr>
            <w:tcW w:w="623" w:type="pct"/>
            <w:vAlign w:val="center"/>
          </w:tcPr>
          <w:p w14:paraId="17E42C95" w14:textId="2231B499" w:rsidR="00CB7223" w:rsidRPr="00072C12" w:rsidRDefault="00CB7223" w:rsidP="00F0646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noProof/>
                <w:color w:val="000000"/>
                <w:sz w:val="22"/>
                <w:szCs w:val="22"/>
                <w:lang w:eastAsia="pl-PL"/>
              </w:rPr>
            </w:pPr>
            <w:r w:rsidRPr="00072C12">
              <w:rPr>
                <w:rFonts w:asciiTheme="minorHAnsi" w:eastAsia="Times New Roman" w:hAnsiTheme="minorHAnsi" w:cstheme="minorHAnsi"/>
                <w:b/>
                <w:bCs/>
                <w:noProof/>
                <w:color w:val="000000"/>
                <w:sz w:val="22"/>
                <w:szCs w:val="22"/>
                <w:lang w:eastAsia="pl-PL"/>
              </w:rPr>
              <w:drawing>
                <wp:inline distT="0" distB="0" distL="0" distR="0" wp14:anchorId="67EA2679" wp14:editId="1CD2E872">
                  <wp:extent cx="200025" cy="200025"/>
                  <wp:effectExtent l="0" t="0" r="9525" b="9525"/>
                  <wp:docPr id="2069005699" name="Grafika 35" descr="Zamykać z wypełnieniem pełn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687008" name="Grafika 35" descr="Zamykać z wypełnieniem pełnym"/>
                          <pic:cNvPicPr/>
                        </pic:nvPicPr>
                        <pic:blipFill>
                          <a:blip r:embed="rId27">
                            <a:extLst>
                              <a:ext uri="{96DAC541-7B7A-43D3-8B79-37D633B846F1}">
                                <asvg:svgBlip xmlns:asvg="http://schemas.microsoft.com/office/drawing/2016/SVG/main" r:embed="rId28"/>
                              </a:ext>
                            </a:extLst>
                          </a:blip>
                          <a:stretch>
                            <a:fillRect/>
                          </a:stretch>
                        </pic:blipFill>
                        <pic:spPr>
                          <a:xfrm>
                            <a:off x="0" y="0"/>
                            <a:ext cx="200025" cy="200025"/>
                          </a:xfrm>
                          <a:prstGeom prst="rect">
                            <a:avLst/>
                          </a:prstGeom>
                        </pic:spPr>
                      </pic:pic>
                    </a:graphicData>
                  </a:graphic>
                </wp:inline>
              </w:drawing>
            </w:r>
          </w:p>
        </w:tc>
      </w:tr>
    </w:tbl>
    <w:p w14:paraId="23BAFB74" w14:textId="1B43FF2A" w:rsidR="004132D0" w:rsidRPr="001107B5" w:rsidRDefault="00BB601D" w:rsidP="00F0646B">
      <w:pPr>
        <w:pStyle w:val="Legendarysunek"/>
        <w:rPr>
          <w:b/>
          <w:i w:val="0"/>
          <w:iCs w:val="0"/>
          <w:sz w:val="18"/>
        </w:rPr>
      </w:pPr>
      <w:r w:rsidRPr="001107B5">
        <w:rPr>
          <w:i w:val="0"/>
          <w:iCs w:val="0"/>
          <w:sz w:val="18"/>
        </w:rPr>
        <w:t xml:space="preserve">Tabela </w:t>
      </w:r>
      <w:r w:rsidR="00227834" w:rsidRPr="001107B5">
        <w:rPr>
          <w:b/>
          <w:i w:val="0"/>
          <w:iCs w:val="0"/>
          <w:sz w:val="18"/>
        </w:rPr>
        <w:fldChar w:fldCharType="begin"/>
      </w:r>
      <w:r w:rsidR="00227834" w:rsidRPr="001107B5">
        <w:rPr>
          <w:i w:val="0"/>
          <w:iCs w:val="0"/>
          <w:sz w:val="18"/>
        </w:rPr>
        <w:instrText xml:space="preserve"> SEQ Tabela \* ARABIC </w:instrText>
      </w:r>
      <w:r w:rsidR="00227834" w:rsidRPr="001107B5">
        <w:rPr>
          <w:b/>
          <w:i w:val="0"/>
          <w:iCs w:val="0"/>
          <w:sz w:val="18"/>
        </w:rPr>
        <w:fldChar w:fldCharType="separate"/>
      </w:r>
      <w:r w:rsidR="00AC5F5A">
        <w:rPr>
          <w:i w:val="0"/>
          <w:iCs w:val="0"/>
          <w:noProof/>
          <w:sz w:val="18"/>
        </w:rPr>
        <w:t>17</w:t>
      </w:r>
      <w:r w:rsidR="00227834" w:rsidRPr="001107B5">
        <w:rPr>
          <w:b/>
          <w:i w:val="0"/>
          <w:iCs w:val="0"/>
          <w:noProof/>
          <w:sz w:val="18"/>
        </w:rPr>
        <w:fldChar w:fldCharType="end"/>
      </w:r>
      <w:r w:rsidRPr="001107B5">
        <w:rPr>
          <w:i w:val="0"/>
          <w:iCs w:val="0"/>
          <w:sz w:val="18"/>
        </w:rPr>
        <w:t xml:space="preserve"> Wzr</w:t>
      </w:r>
      <w:r w:rsidR="0015402C" w:rsidRPr="001107B5">
        <w:rPr>
          <w:i w:val="0"/>
          <w:iCs w:val="0"/>
          <w:sz w:val="18"/>
        </w:rPr>
        <w:t>ost udziału pojazdów zeroemisyjnych w autobusowy</w:t>
      </w:r>
      <w:r w:rsidR="00E83BA7" w:rsidRPr="001107B5">
        <w:rPr>
          <w:i w:val="0"/>
          <w:iCs w:val="0"/>
          <w:sz w:val="18"/>
        </w:rPr>
        <w:t>m</w:t>
      </w:r>
      <w:r w:rsidR="0015402C" w:rsidRPr="001107B5">
        <w:rPr>
          <w:i w:val="0"/>
          <w:iCs w:val="0"/>
          <w:sz w:val="18"/>
        </w:rPr>
        <w:t xml:space="preserve"> trans</w:t>
      </w:r>
      <w:r w:rsidR="00CA2D1A" w:rsidRPr="001107B5">
        <w:rPr>
          <w:i w:val="0"/>
          <w:iCs w:val="0"/>
          <w:sz w:val="18"/>
        </w:rPr>
        <w:t xml:space="preserve">porcie publicznym (gminnym) gwarantujący spadek emisji CO2 </w:t>
      </w:r>
      <w:r w:rsidR="003E4F49" w:rsidRPr="001107B5">
        <w:rPr>
          <w:i w:val="0"/>
          <w:iCs w:val="0"/>
          <w:sz w:val="18"/>
        </w:rPr>
        <w:t xml:space="preserve">w obszarach interwencji </w:t>
      </w:r>
      <w:r w:rsidR="00C6073A" w:rsidRPr="001107B5">
        <w:rPr>
          <w:i w:val="0"/>
          <w:iCs w:val="0"/>
          <w:sz w:val="18"/>
        </w:rPr>
        <w:t>w MOFW</w:t>
      </w:r>
      <w:r w:rsidR="003E4F49" w:rsidRPr="001107B5">
        <w:rPr>
          <w:i w:val="0"/>
          <w:iCs w:val="0"/>
          <w:sz w:val="18"/>
        </w:rPr>
        <w:br/>
        <w:t>Źródło: Opracowanie własne na podstawie danych od jednostek samorządu terytorialnego</w:t>
      </w:r>
    </w:p>
    <w:p w14:paraId="68C8CEBB" w14:textId="3413C8A2" w:rsidR="00A4012E" w:rsidRPr="00072C12" w:rsidRDefault="00322E1E" w:rsidP="00B4711C">
      <w:pPr>
        <w:jc w:val="left"/>
        <w:rPr>
          <w:rFonts w:asciiTheme="minorHAnsi" w:hAnsiTheme="minorHAnsi" w:cstheme="minorHAnsi"/>
        </w:rPr>
      </w:pPr>
      <w:r w:rsidRPr="00072C12">
        <w:rPr>
          <w:rFonts w:asciiTheme="minorHAnsi" w:hAnsiTheme="minorHAnsi" w:cstheme="minorHAnsi"/>
        </w:rPr>
        <w:t xml:space="preserve">Wskaźnik docelowy dla wzrostu udziału pojazdów zeroemisyjnych </w:t>
      </w:r>
      <w:r w:rsidR="00E83BA7" w:rsidRPr="00072C12">
        <w:rPr>
          <w:rFonts w:asciiTheme="minorHAnsi" w:hAnsiTheme="minorHAnsi" w:cstheme="minorHAnsi"/>
        </w:rPr>
        <w:t>w autobusowym transporcie p</w:t>
      </w:r>
      <w:r w:rsidR="00187BCD" w:rsidRPr="00072C12">
        <w:rPr>
          <w:rFonts w:asciiTheme="minorHAnsi" w:hAnsiTheme="minorHAnsi" w:cstheme="minorHAnsi"/>
        </w:rPr>
        <w:t xml:space="preserve">ublicznym </w:t>
      </w:r>
      <w:r w:rsidR="00CE248A" w:rsidRPr="00072C12">
        <w:rPr>
          <w:rFonts w:asciiTheme="minorHAnsi" w:hAnsiTheme="minorHAnsi" w:cstheme="minorHAnsi"/>
        </w:rPr>
        <w:t xml:space="preserve">nie został </w:t>
      </w:r>
      <w:r w:rsidR="00DE7EE7" w:rsidRPr="00072C12">
        <w:rPr>
          <w:rFonts w:asciiTheme="minorHAnsi" w:hAnsiTheme="minorHAnsi" w:cstheme="minorHAnsi"/>
        </w:rPr>
        <w:t xml:space="preserve">jeszcze </w:t>
      </w:r>
      <w:r w:rsidR="00CE248A" w:rsidRPr="00072C12">
        <w:rPr>
          <w:rFonts w:asciiTheme="minorHAnsi" w:hAnsiTheme="minorHAnsi" w:cstheme="minorHAnsi"/>
        </w:rPr>
        <w:t>zrealizowany</w:t>
      </w:r>
      <w:r w:rsidR="00DE7EE7" w:rsidRPr="00072C12">
        <w:rPr>
          <w:rFonts w:asciiTheme="minorHAnsi" w:hAnsiTheme="minorHAnsi" w:cstheme="minorHAnsi"/>
        </w:rPr>
        <w:t xml:space="preserve"> w wymaganych</w:t>
      </w:r>
      <w:r w:rsidR="00CE248A" w:rsidRPr="00072C12">
        <w:rPr>
          <w:rFonts w:asciiTheme="minorHAnsi" w:hAnsiTheme="minorHAnsi" w:cstheme="minorHAnsi"/>
        </w:rPr>
        <w:t xml:space="preserve"> na rok 2030 ani 2035</w:t>
      </w:r>
      <w:r w:rsidR="00DE7EE7" w:rsidRPr="00072C12">
        <w:rPr>
          <w:rFonts w:asciiTheme="minorHAnsi" w:hAnsiTheme="minorHAnsi" w:cstheme="minorHAnsi"/>
        </w:rPr>
        <w:t xml:space="preserve"> wartościach. W związku </w:t>
      </w:r>
      <w:r w:rsidR="00C162DE" w:rsidRPr="00072C12">
        <w:rPr>
          <w:rFonts w:asciiTheme="minorHAnsi" w:hAnsiTheme="minorHAnsi" w:cstheme="minorHAnsi"/>
        </w:rPr>
        <w:t xml:space="preserve">z </w:t>
      </w:r>
      <w:r w:rsidR="00DE7EE7" w:rsidRPr="00072C12">
        <w:rPr>
          <w:rFonts w:asciiTheme="minorHAnsi" w:hAnsiTheme="minorHAnsi" w:cstheme="minorHAnsi"/>
        </w:rPr>
        <w:t>zakupem nowych autobusów, bez wycofania taboru,  zmianie uległa wartość bazowa dla gmin Wrocław, Malczyce, Strzelin. Ogółem</w:t>
      </w:r>
      <w:r w:rsidR="00555718" w:rsidRPr="00072C12">
        <w:rPr>
          <w:rFonts w:asciiTheme="minorHAnsi" w:hAnsiTheme="minorHAnsi" w:cstheme="minorHAnsi"/>
        </w:rPr>
        <w:t>, na dzień 31.12.2024r.</w:t>
      </w:r>
      <w:r w:rsidR="00FC2841" w:rsidRPr="00072C12">
        <w:rPr>
          <w:rFonts w:asciiTheme="minorHAnsi" w:hAnsiTheme="minorHAnsi" w:cstheme="minorHAnsi"/>
        </w:rPr>
        <w:t xml:space="preserve">, </w:t>
      </w:r>
      <w:r w:rsidR="00E65176" w:rsidRPr="00072C12">
        <w:rPr>
          <w:rFonts w:asciiTheme="minorHAnsi" w:hAnsiTheme="minorHAnsi" w:cstheme="minorHAnsi"/>
        </w:rPr>
        <w:t>przybyło</w:t>
      </w:r>
      <w:r w:rsidR="00DE7EE7" w:rsidRPr="00072C12">
        <w:rPr>
          <w:rFonts w:asciiTheme="minorHAnsi" w:hAnsiTheme="minorHAnsi" w:cstheme="minorHAnsi"/>
        </w:rPr>
        <w:t xml:space="preserve"> 17 szt. autobusów elektrycznych</w:t>
      </w:r>
      <w:r w:rsidR="00555718" w:rsidRPr="00072C12">
        <w:rPr>
          <w:rFonts w:asciiTheme="minorHAnsi" w:hAnsiTheme="minorHAnsi" w:cstheme="minorHAnsi"/>
        </w:rPr>
        <w:t xml:space="preserve">. W roku 2024 osiągnięta wartość wynosi </w:t>
      </w:r>
      <w:r w:rsidR="00FC2841" w:rsidRPr="00072C12">
        <w:rPr>
          <w:rFonts w:asciiTheme="minorHAnsi" w:hAnsiTheme="minorHAnsi" w:cstheme="minorHAnsi"/>
        </w:rPr>
        <w:t>2,42</w:t>
      </w:r>
      <w:r w:rsidR="00555718" w:rsidRPr="00072C12">
        <w:rPr>
          <w:rFonts w:asciiTheme="minorHAnsi" w:hAnsiTheme="minorHAnsi" w:cstheme="minorHAnsi"/>
        </w:rPr>
        <w:t>% z</w:t>
      </w:r>
      <w:r w:rsidR="00C162DE" w:rsidRPr="00072C12">
        <w:rPr>
          <w:rFonts w:asciiTheme="minorHAnsi" w:hAnsiTheme="minorHAnsi" w:cstheme="minorHAnsi"/>
        </w:rPr>
        <w:t> </w:t>
      </w:r>
      <w:r w:rsidR="00555718" w:rsidRPr="00072C12">
        <w:rPr>
          <w:rFonts w:asciiTheme="minorHAnsi" w:hAnsiTheme="minorHAnsi" w:cstheme="minorHAnsi"/>
        </w:rPr>
        <w:t>703 planowanych</w:t>
      </w:r>
      <w:r w:rsidR="00C43D43" w:rsidRPr="00072C12">
        <w:rPr>
          <w:rFonts w:asciiTheme="minorHAnsi" w:hAnsiTheme="minorHAnsi" w:cstheme="minorHAnsi"/>
        </w:rPr>
        <w:t xml:space="preserve"> autobusów. </w:t>
      </w:r>
      <w:r w:rsidR="00CC22E6" w:rsidRPr="00072C12">
        <w:rPr>
          <w:rFonts w:asciiTheme="minorHAnsi" w:hAnsiTheme="minorHAnsi" w:cstheme="minorHAnsi"/>
        </w:rPr>
        <w:t>Warto wspomnieć, że dla gmin zrzeszonych w ramach związku powiatowo-gminnego „Oławskie Przewozy Gminno-Powiatowe” autobusy zapewnia związek</w:t>
      </w:r>
      <w:r w:rsidR="0003773D" w:rsidRPr="00072C12">
        <w:rPr>
          <w:rFonts w:asciiTheme="minorHAnsi" w:hAnsiTheme="minorHAnsi" w:cstheme="minorHAnsi"/>
        </w:rPr>
        <w:t xml:space="preserve"> w ramach organizacji przewozów</w:t>
      </w:r>
      <w:r w:rsidR="00DC3320" w:rsidRPr="00072C12">
        <w:rPr>
          <w:rFonts w:asciiTheme="minorHAnsi" w:hAnsiTheme="minorHAnsi" w:cstheme="minorHAnsi"/>
        </w:rPr>
        <w:t>.</w:t>
      </w:r>
      <w:r w:rsidR="00DC3320" w:rsidRPr="00072C12">
        <w:rPr>
          <w:rFonts w:asciiTheme="minorHAnsi" w:hAnsiTheme="minorHAnsi" w:cstheme="minorHAnsi"/>
          <w:color w:val="000000"/>
          <w:sz w:val="20"/>
          <w:szCs w:val="20"/>
          <w:shd w:val="clear" w:color="auto" w:fill="FFFFFF"/>
        </w:rPr>
        <w:t xml:space="preserve">   </w:t>
      </w:r>
      <w:r w:rsidR="0003773D" w:rsidRPr="00072C12">
        <w:rPr>
          <w:rFonts w:asciiTheme="minorHAnsi" w:hAnsiTheme="minorHAnsi" w:cstheme="minorHAnsi"/>
          <w:color w:val="000000"/>
          <w:sz w:val="20"/>
          <w:szCs w:val="20"/>
          <w:shd w:val="clear" w:color="auto" w:fill="FFFFFF"/>
        </w:rPr>
        <w:t xml:space="preserve"> </w:t>
      </w:r>
      <w:r w:rsidR="00CC22E6" w:rsidRPr="00072C12">
        <w:rPr>
          <w:rFonts w:asciiTheme="minorHAnsi" w:hAnsiTheme="minorHAnsi" w:cstheme="minorHAnsi"/>
          <w:color w:val="000000"/>
          <w:sz w:val="20"/>
          <w:szCs w:val="20"/>
          <w:shd w:val="clear" w:color="auto" w:fill="FFFFFF"/>
        </w:rPr>
        <w:t xml:space="preserve"> </w:t>
      </w:r>
    </w:p>
    <w:p w14:paraId="25FA8584" w14:textId="474D982F" w:rsidR="00B42A33" w:rsidRPr="00072C12" w:rsidRDefault="00B42A33" w:rsidP="00B4711C">
      <w:pPr>
        <w:jc w:val="left"/>
        <w:rPr>
          <w:rFonts w:asciiTheme="minorHAnsi" w:hAnsiTheme="minorHAnsi" w:cstheme="minorHAnsi"/>
        </w:rPr>
      </w:pPr>
      <w:r w:rsidRPr="00072C12">
        <w:rPr>
          <w:rFonts w:asciiTheme="minorHAnsi" w:hAnsiTheme="minorHAnsi" w:cstheme="minorHAnsi"/>
        </w:rPr>
        <w:t xml:space="preserve">Większość gmin nie wymieniła swojego taboru na zeroemisyjny, </w:t>
      </w:r>
      <w:r w:rsidR="00CE6AAE" w:rsidRPr="00072C12">
        <w:rPr>
          <w:rFonts w:asciiTheme="minorHAnsi" w:hAnsiTheme="minorHAnsi" w:cstheme="minorHAnsi"/>
        </w:rPr>
        <w:t>przez co wskaźnik nie został osiągnięty. Jedynie gminy Wrocław</w:t>
      </w:r>
      <w:r w:rsidR="00635BE7" w:rsidRPr="00072C12">
        <w:rPr>
          <w:rFonts w:asciiTheme="minorHAnsi" w:hAnsiTheme="minorHAnsi" w:cstheme="minorHAnsi"/>
        </w:rPr>
        <w:t xml:space="preserve">, Malczyce oraz </w:t>
      </w:r>
      <w:r w:rsidR="00CE6AAE" w:rsidRPr="00072C12">
        <w:rPr>
          <w:rFonts w:asciiTheme="minorHAnsi" w:hAnsiTheme="minorHAnsi" w:cstheme="minorHAnsi"/>
        </w:rPr>
        <w:t xml:space="preserve">Strzelin </w:t>
      </w:r>
      <w:r w:rsidR="00A77E45" w:rsidRPr="00072C12">
        <w:rPr>
          <w:rFonts w:asciiTheme="minorHAnsi" w:hAnsiTheme="minorHAnsi" w:cstheme="minorHAnsi"/>
        </w:rPr>
        <w:t xml:space="preserve">odnotowały wyższą wartość analizowanego wskaźnika. </w:t>
      </w:r>
    </w:p>
    <w:p w14:paraId="74A5D52B" w14:textId="77777777" w:rsidR="00B106DF" w:rsidRPr="00072C12" w:rsidRDefault="00B106DF" w:rsidP="00B106DF">
      <w:pPr>
        <w:pStyle w:val="Bezodstpw"/>
        <w:jc w:val="center"/>
        <w:rPr>
          <w:rFonts w:asciiTheme="minorHAnsi" w:hAnsiTheme="minorHAnsi" w:cstheme="minorHAnsi"/>
        </w:rPr>
      </w:pPr>
      <w:r w:rsidRPr="00072C12">
        <w:rPr>
          <w:rFonts w:asciiTheme="minorHAnsi" w:hAnsiTheme="minorHAnsi" w:cstheme="minorHAnsi"/>
          <w:noProof/>
        </w:rPr>
        <w:lastRenderedPageBreak/>
        <w:drawing>
          <wp:inline distT="0" distB="0" distL="0" distR="0" wp14:anchorId="41DCACD1" wp14:editId="1BE210ED">
            <wp:extent cx="5399405" cy="3469978"/>
            <wp:effectExtent l="0" t="0" r="0" b="0"/>
            <wp:docPr id="1036258627" name="Obraz 421" descr="Obraz zawierający widok na drogę, w dole zdjęcia skrzyżowanie, wzdłuż dróg widoczne drogi prostopadłe do  głównej drogi  z zabudową mieszkaniową.  Fotografia lotnicz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258627" name="Obraz 421" descr="Obraz zawierający widok na drogę, w dole zdjęcia skrzyżowanie, wzdłuż dróg widoczne drogi prostopadłe do  głównej drogi  z zabudową mieszkaniową.  Fotografia lotnicza  "/>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t="14312"/>
                    <a:stretch>
                      <a:fillRect/>
                    </a:stretch>
                  </pic:blipFill>
                  <pic:spPr bwMode="auto">
                    <a:xfrm>
                      <a:off x="0" y="0"/>
                      <a:ext cx="5411861" cy="3477983"/>
                    </a:xfrm>
                    <a:prstGeom prst="rect">
                      <a:avLst/>
                    </a:prstGeom>
                    <a:noFill/>
                    <a:ln>
                      <a:noFill/>
                    </a:ln>
                    <a:extLst>
                      <a:ext uri="{53640926-AAD7-44D8-BBD7-CCE9431645EC}">
                        <a14:shadowObscured xmlns:a14="http://schemas.microsoft.com/office/drawing/2010/main"/>
                      </a:ext>
                    </a:extLst>
                  </pic:spPr>
                </pic:pic>
              </a:graphicData>
            </a:graphic>
          </wp:inline>
        </w:drawing>
      </w:r>
    </w:p>
    <w:p w14:paraId="18EFC81D" w14:textId="2DA4B755" w:rsidR="00B106DF" w:rsidRPr="003C341C" w:rsidRDefault="00B106DF" w:rsidP="00B106DF">
      <w:pPr>
        <w:pStyle w:val="Legendarysunek"/>
        <w:rPr>
          <w:rFonts w:cstheme="minorHAnsi"/>
          <w:i w:val="0"/>
          <w:iCs w:val="0"/>
          <w:sz w:val="18"/>
        </w:rPr>
      </w:pPr>
      <w:r w:rsidRPr="003C341C">
        <w:rPr>
          <w:rFonts w:cstheme="minorHAnsi"/>
          <w:i w:val="0"/>
          <w:iCs w:val="0"/>
          <w:sz w:val="18"/>
        </w:rPr>
        <w:t xml:space="preserve">Rysunek </w:t>
      </w:r>
      <w:r w:rsidR="00E85014" w:rsidRPr="003C341C">
        <w:rPr>
          <w:rFonts w:cstheme="minorHAnsi"/>
          <w:i w:val="0"/>
          <w:iCs w:val="0"/>
          <w:sz w:val="18"/>
        </w:rPr>
        <w:fldChar w:fldCharType="begin"/>
      </w:r>
      <w:r w:rsidR="00E85014" w:rsidRPr="003C341C">
        <w:rPr>
          <w:rFonts w:cstheme="minorHAnsi"/>
          <w:i w:val="0"/>
          <w:iCs w:val="0"/>
          <w:sz w:val="18"/>
        </w:rPr>
        <w:instrText xml:space="preserve"> SEQ Rysunek \* ARABIC </w:instrText>
      </w:r>
      <w:r w:rsidR="00E85014" w:rsidRPr="003C341C">
        <w:rPr>
          <w:rFonts w:cstheme="minorHAnsi"/>
          <w:i w:val="0"/>
          <w:iCs w:val="0"/>
          <w:sz w:val="18"/>
        </w:rPr>
        <w:fldChar w:fldCharType="separate"/>
      </w:r>
      <w:r w:rsidR="00AC5F5A">
        <w:rPr>
          <w:rFonts w:cstheme="minorHAnsi"/>
          <w:i w:val="0"/>
          <w:iCs w:val="0"/>
          <w:noProof/>
          <w:sz w:val="18"/>
        </w:rPr>
        <w:t>11</w:t>
      </w:r>
      <w:r w:rsidR="00E85014" w:rsidRPr="003C341C">
        <w:rPr>
          <w:rFonts w:cstheme="minorHAnsi"/>
          <w:i w:val="0"/>
          <w:iCs w:val="0"/>
          <w:noProof/>
          <w:sz w:val="18"/>
        </w:rPr>
        <w:fldChar w:fldCharType="end"/>
      </w:r>
      <w:r w:rsidRPr="003C341C">
        <w:rPr>
          <w:rFonts w:cstheme="minorHAnsi"/>
          <w:i w:val="0"/>
          <w:iCs w:val="0"/>
          <w:sz w:val="18"/>
        </w:rPr>
        <w:t>. Gmina Żórawina – przebudowa ul. Kosmicznej i ul. Gwiaździstej</w:t>
      </w:r>
    </w:p>
    <w:p w14:paraId="56B8CE76" w14:textId="77777777" w:rsidR="007745E0" w:rsidRPr="00072C12" w:rsidRDefault="007745E0" w:rsidP="007745E0">
      <w:pPr>
        <w:pStyle w:val="Bezodstpw"/>
        <w:jc w:val="center"/>
        <w:rPr>
          <w:rFonts w:asciiTheme="minorHAnsi" w:hAnsiTheme="minorHAnsi" w:cstheme="minorHAnsi"/>
        </w:rPr>
      </w:pPr>
      <w:r w:rsidRPr="00072C12">
        <w:rPr>
          <w:rFonts w:asciiTheme="minorHAnsi" w:hAnsiTheme="minorHAnsi" w:cstheme="minorHAnsi"/>
          <w:noProof/>
        </w:rPr>
        <w:drawing>
          <wp:inline distT="0" distB="0" distL="0" distR="0" wp14:anchorId="37D2A997" wp14:editId="2F423AA7">
            <wp:extent cx="5400000" cy="3386025"/>
            <wp:effectExtent l="0" t="0" r="0" b="5080"/>
            <wp:docPr id="166493336" name="Obraz 27" descr="Obraz zawierający skrzyżowanie - rondo. fotografia lotnicz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93336" name="Obraz 27" descr="Obraz zawierający skrzyżowanie - rondo. fotografia lotnicza "/>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t="16394" b="1"/>
                    <a:stretch>
                      <a:fillRect/>
                    </a:stretch>
                  </pic:blipFill>
                  <pic:spPr bwMode="auto">
                    <a:xfrm>
                      <a:off x="0" y="0"/>
                      <a:ext cx="5400000" cy="3386025"/>
                    </a:xfrm>
                    <a:prstGeom prst="rect">
                      <a:avLst/>
                    </a:prstGeom>
                    <a:noFill/>
                    <a:ln>
                      <a:noFill/>
                    </a:ln>
                    <a:extLst>
                      <a:ext uri="{53640926-AAD7-44D8-BBD7-CCE9431645EC}">
                        <a14:shadowObscured xmlns:a14="http://schemas.microsoft.com/office/drawing/2010/main"/>
                      </a:ext>
                    </a:extLst>
                  </pic:spPr>
                </pic:pic>
              </a:graphicData>
            </a:graphic>
          </wp:inline>
        </w:drawing>
      </w:r>
    </w:p>
    <w:p w14:paraId="0AD566BA" w14:textId="24C7F49A" w:rsidR="007745E0" w:rsidRPr="003C341C" w:rsidRDefault="007745E0" w:rsidP="007745E0">
      <w:pPr>
        <w:pStyle w:val="Legendarysunek"/>
        <w:rPr>
          <w:rFonts w:cstheme="minorHAnsi"/>
          <w:i w:val="0"/>
          <w:iCs w:val="0"/>
          <w:sz w:val="18"/>
        </w:rPr>
      </w:pPr>
      <w:r w:rsidRPr="003C341C">
        <w:rPr>
          <w:rFonts w:cstheme="minorHAnsi"/>
          <w:i w:val="0"/>
          <w:iCs w:val="0"/>
          <w:sz w:val="18"/>
        </w:rPr>
        <w:t xml:space="preserve">Rysunek </w:t>
      </w:r>
      <w:r w:rsidR="00E85014" w:rsidRPr="003C341C">
        <w:rPr>
          <w:rFonts w:cstheme="minorHAnsi"/>
          <w:i w:val="0"/>
          <w:iCs w:val="0"/>
          <w:sz w:val="18"/>
        </w:rPr>
        <w:fldChar w:fldCharType="begin"/>
      </w:r>
      <w:r w:rsidR="00E85014" w:rsidRPr="003C341C">
        <w:rPr>
          <w:rFonts w:cstheme="minorHAnsi"/>
          <w:i w:val="0"/>
          <w:iCs w:val="0"/>
          <w:sz w:val="18"/>
        </w:rPr>
        <w:instrText xml:space="preserve"> SEQ Rysunek \* ARABIC </w:instrText>
      </w:r>
      <w:r w:rsidR="00E85014" w:rsidRPr="003C341C">
        <w:rPr>
          <w:rFonts w:cstheme="minorHAnsi"/>
          <w:i w:val="0"/>
          <w:iCs w:val="0"/>
          <w:sz w:val="18"/>
        </w:rPr>
        <w:fldChar w:fldCharType="separate"/>
      </w:r>
      <w:r w:rsidR="00AC5F5A">
        <w:rPr>
          <w:rFonts w:cstheme="minorHAnsi"/>
          <w:i w:val="0"/>
          <w:iCs w:val="0"/>
          <w:noProof/>
          <w:sz w:val="18"/>
        </w:rPr>
        <w:t>12</w:t>
      </w:r>
      <w:r w:rsidR="00E85014" w:rsidRPr="003C341C">
        <w:rPr>
          <w:rFonts w:cstheme="minorHAnsi"/>
          <w:i w:val="0"/>
          <w:iCs w:val="0"/>
          <w:noProof/>
          <w:sz w:val="18"/>
        </w:rPr>
        <w:fldChar w:fldCharType="end"/>
      </w:r>
      <w:r w:rsidRPr="003C341C">
        <w:rPr>
          <w:rFonts w:cstheme="minorHAnsi"/>
          <w:i w:val="0"/>
          <w:iCs w:val="0"/>
          <w:sz w:val="18"/>
        </w:rPr>
        <w:t>. Gmina Środa Śląska -– rondo przy ul. Kolejowej</w:t>
      </w:r>
    </w:p>
    <w:p w14:paraId="063F7E8F" w14:textId="27C1194A" w:rsidR="0011590C" w:rsidRPr="00072C12" w:rsidRDefault="004B58AF" w:rsidP="004B58AF">
      <w:pPr>
        <w:pStyle w:val="Nagwek3"/>
        <w:numPr>
          <w:ilvl w:val="2"/>
          <w:numId w:val="2"/>
        </w:numPr>
        <w:rPr>
          <w:rFonts w:asciiTheme="minorHAnsi" w:hAnsiTheme="minorHAnsi" w:cstheme="minorHAnsi"/>
        </w:rPr>
      </w:pPr>
      <w:bookmarkStart w:id="53" w:name="_Toc215065934"/>
      <w:r w:rsidRPr="00072C12">
        <w:rPr>
          <w:rFonts w:asciiTheme="minorHAnsi" w:hAnsiTheme="minorHAnsi" w:cstheme="minorHAnsi"/>
        </w:rPr>
        <w:lastRenderedPageBreak/>
        <w:t>Długość dróg dla rowerów wzdłuż cieków wodnych</w:t>
      </w:r>
      <w:bookmarkEnd w:id="53"/>
    </w:p>
    <w:tbl>
      <w:tblPr>
        <w:tblStyle w:val="Tabelasiatki4akcent610"/>
        <w:tblW w:w="5000" w:type="pct"/>
        <w:tblLook w:val="04A0" w:firstRow="1" w:lastRow="0" w:firstColumn="1" w:lastColumn="0" w:noHBand="0" w:noVBand="1"/>
      </w:tblPr>
      <w:tblGrid>
        <w:gridCol w:w="2123"/>
        <w:gridCol w:w="1157"/>
        <w:gridCol w:w="1156"/>
        <w:gridCol w:w="1156"/>
        <w:gridCol w:w="1160"/>
        <w:gridCol w:w="1156"/>
        <w:gridCol w:w="1154"/>
      </w:tblGrid>
      <w:tr w:rsidR="00D422ED" w:rsidRPr="00072C12" w14:paraId="68F106D0" w14:textId="3E4D04CA" w:rsidTr="00D422ED">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1171" w:type="pct"/>
            <w:vMerge w:val="restart"/>
            <w:tcBorders>
              <w:bottom w:val="single" w:sz="4" w:space="0" w:color="FFFFFF" w:themeColor="background1"/>
              <w:right w:val="single" w:sz="4" w:space="0" w:color="FFFFFF" w:themeColor="background1"/>
            </w:tcBorders>
            <w:vAlign w:val="center"/>
            <w:hideMark/>
          </w:tcPr>
          <w:p w14:paraId="5F00F9FE" w14:textId="77777777" w:rsidR="00D422ED" w:rsidRPr="00072C12" w:rsidRDefault="00D422ED" w:rsidP="00D422ED">
            <w:pPr>
              <w:spacing w:line="240" w:lineRule="auto"/>
              <w:jc w:val="left"/>
              <w:rPr>
                <w:rFonts w:asciiTheme="minorHAnsi" w:eastAsia="Times New Roman" w:hAnsiTheme="minorHAnsi" w:cstheme="minorHAnsi"/>
                <w:b w:val="0"/>
                <w:bCs w:val="0"/>
                <w:sz w:val="20"/>
                <w:szCs w:val="20"/>
                <w:lang w:eastAsia="pl-PL"/>
              </w:rPr>
            </w:pPr>
            <w:r w:rsidRPr="00072C12">
              <w:rPr>
                <w:rFonts w:asciiTheme="minorHAnsi" w:eastAsia="Times New Roman" w:hAnsiTheme="minorHAnsi" w:cstheme="minorHAnsi"/>
                <w:sz w:val="20"/>
                <w:szCs w:val="20"/>
                <w:lang w:eastAsia="pl-PL"/>
              </w:rPr>
              <w:t>Obszar interwencji</w:t>
            </w:r>
          </w:p>
        </w:tc>
        <w:tc>
          <w:tcPr>
            <w:tcW w:w="638" w:type="pct"/>
            <w:tcBorders>
              <w:left w:val="single" w:sz="4" w:space="0" w:color="FFFFFF" w:themeColor="background1"/>
              <w:bottom w:val="single" w:sz="4" w:space="0" w:color="FFFFFF" w:themeColor="background1"/>
              <w:right w:val="single" w:sz="4" w:space="0" w:color="FFFFFF" w:themeColor="background1"/>
            </w:tcBorders>
            <w:vAlign w:val="center"/>
            <w:hideMark/>
          </w:tcPr>
          <w:p w14:paraId="4202661D" w14:textId="77777777" w:rsidR="00D422ED" w:rsidRDefault="00D422ED" w:rsidP="00D422ED">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val="0"/>
                <w:bCs w:val="0"/>
                <w:sz w:val="20"/>
                <w:szCs w:val="20"/>
                <w:lang w:eastAsia="pl-PL"/>
              </w:rPr>
            </w:pPr>
            <w:r w:rsidRPr="00072C12">
              <w:rPr>
                <w:rFonts w:asciiTheme="minorHAnsi" w:eastAsia="Times New Roman" w:hAnsiTheme="minorHAnsi" w:cstheme="minorHAnsi"/>
                <w:sz w:val="20"/>
                <w:szCs w:val="20"/>
                <w:lang w:eastAsia="pl-PL"/>
              </w:rPr>
              <w:t>Wartość bazowa</w:t>
            </w:r>
          </w:p>
          <w:p w14:paraId="43836F72" w14:textId="2CEAC104" w:rsidR="008C7081" w:rsidRPr="00072C12" w:rsidRDefault="008C7081" w:rsidP="00D422ED">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val="0"/>
                <w:bCs w:val="0"/>
                <w:sz w:val="20"/>
                <w:szCs w:val="20"/>
                <w:lang w:eastAsia="pl-PL"/>
              </w:rPr>
            </w:pPr>
            <w:r>
              <w:rPr>
                <w:rFonts w:asciiTheme="minorHAnsi" w:eastAsia="Times New Roman" w:hAnsiTheme="minorHAnsi" w:cstheme="minorHAnsi"/>
                <w:sz w:val="20"/>
                <w:szCs w:val="20"/>
                <w:lang w:eastAsia="pl-PL"/>
              </w:rPr>
              <w:t>2020</w:t>
            </w:r>
          </w:p>
        </w:tc>
        <w:tc>
          <w:tcPr>
            <w:tcW w:w="638" w:type="pct"/>
            <w:tcBorders>
              <w:left w:val="single" w:sz="4" w:space="0" w:color="FFFFFF" w:themeColor="background1"/>
              <w:bottom w:val="single" w:sz="4" w:space="0" w:color="FFFFFF" w:themeColor="background1"/>
              <w:right w:val="single" w:sz="4" w:space="0" w:color="FFFFFF" w:themeColor="background1"/>
            </w:tcBorders>
            <w:vAlign w:val="center"/>
            <w:hideMark/>
          </w:tcPr>
          <w:p w14:paraId="24575104" w14:textId="77777777" w:rsidR="00D422ED" w:rsidRPr="00072C12" w:rsidRDefault="00D422ED" w:rsidP="00D422ED">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072C12">
              <w:rPr>
                <w:rFonts w:asciiTheme="minorHAnsi" w:hAnsiTheme="minorHAnsi" w:cstheme="minorHAnsi"/>
                <w:sz w:val="20"/>
                <w:szCs w:val="20"/>
              </w:rPr>
              <w:t>Wartość 2022</w:t>
            </w:r>
          </w:p>
        </w:tc>
        <w:tc>
          <w:tcPr>
            <w:tcW w:w="638" w:type="pct"/>
            <w:tcBorders>
              <w:left w:val="single" w:sz="4" w:space="0" w:color="FFFFFF" w:themeColor="background1"/>
              <w:bottom w:val="single" w:sz="4" w:space="0" w:color="FFFFFF" w:themeColor="background1"/>
              <w:right w:val="single" w:sz="4" w:space="0" w:color="FFFFFF" w:themeColor="background1"/>
            </w:tcBorders>
            <w:vAlign w:val="center"/>
            <w:hideMark/>
          </w:tcPr>
          <w:p w14:paraId="44CBCFCF" w14:textId="77777777" w:rsidR="00D422ED" w:rsidRPr="00072C12" w:rsidRDefault="00D422ED" w:rsidP="00D422ED">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072C12">
              <w:rPr>
                <w:rFonts w:asciiTheme="minorHAnsi" w:hAnsiTheme="minorHAnsi" w:cstheme="minorHAnsi"/>
                <w:sz w:val="20"/>
                <w:szCs w:val="20"/>
              </w:rPr>
              <w:t>Wartość 2023</w:t>
            </w:r>
          </w:p>
        </w:tc>
        <w:tc>
          <w:tcPr>
            <w:tcW w:w="640" w:type="pct"/>
            <w:tcBorders>
              <w:left w:val="single" w:sz="4" w:space="0" w:color="FFFFFF" w:themeColor="background1"/>
              <w:bottom w:val="single" w:sz="4" w:space="0" w:color="FFFFFF" w:themeColor="background1"/>
              <w:right w:val="single" w:sz="4" w:space="0" w:color="FFFFFF" w:themeColor="background1"/>
            </w:tcBorders>
            <w:vAlign w:val="center"/>
            <w:hideMark/>
          </w:tcPr>
          <w:p w14:paraId="59F00B5E" w14:textId="77777777" w:rsidR="00D422ED" w:rsidRPr="00072C12" w:rsidRDefault="00D422ED" w:rsidP="00D422ED">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072C12">
              <w:rPr>
                <w:rFonts w:asciiTheme="minorHAnsi" w:hAnsiTheme="minorHAnsi" w:cstheme="minorHAnsi"/>
                <w:sz w:val="20"/>
                <w:szCs w:val="20"/>
              </w:rPr>
              <w:t>Wartość 2024</w:t>
            </w:r>
          </w:p>
        </w:tc>
        <w:tc>
          <w:tcPr>
            <w:tcW w:w="638" w:type="pct"/>
            <w:tcBorders>
              <w:left w:val="single" w:sz="4" w:space="0" w:color="FFFFFF" w:themeColor="background1"/>
              <w:right w:val="single" w:sz="4" w:space="0" w:color="FFFFFF" w:themeColor="background1"/>
            </w:tcBorders>
          </w:tcPr>
          <w:p w14:paraId="2BBD9B04" w14:textId="180E3282" w:rsidR="00D422ED" w:rsidRPr="00072C12" w:rsidRDefault="00D422ED" w:rsidP="00D422ED">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72C12">
              <w:rPr>
                <w:rFonts w:asciiTheme="minorHAnsi" w:hAnsiTheme="minorHAnsi" w:cstheme="minorHAnsi"/>
                <w:sz w:val="20"/>
                <w:szCs w:val="20"/>
              </w:rPr>
              <w:t>Wskaźnik 2030</w:t>
            </w:r>
          </w:p>
        </w:tc>
        <w:tc>
          <w:tcPr>
            <w:tcW w:w="637" w:type="pct"/>
            <w:tcBorders>
              <w:left w:val="single" w:sz="4" w:space="0" w:color="FFFFFF" w:themeColor="background1"/>
            </w:tcBorders>
          </w:tcPr>
          <w:p w14:paraId="23F0B5EE" w14:textId="73B46ECE" w:rsidR="00D422ED" w:rsidRPr="00072C12" w:rsidRDefault="00D422ED" w:rsidP="00D422ED">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72C12">
              <w:rPr>
                <w:rFonts w:asciiTheme="minorHAnsi" w:hAnsiTheme="minorHAnsi" w:cstheme="minorHAnsi"/>
                <w:sz w:val="20"/>
                <w:szCs w:val="20"/>
              </w:rPr>
              <w:t>Wskaźnik 2035</w:t>
            </w:r>
          </w:p>
        </w:tc>
      </w:tr>
      <w:tr w:rsidR="00D422ED" w:rsidRPr="00072C12" w14:paraId="0CEA2F07" w14:textId="64803E41" w:rsidTr="00D422ED">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1171" w:type="pct"/>
            <w:vMerge/>
            <w:tcBorders>
              <w:top w:val="single" w:sz="4" w:space="0" w:color="FFFFFF" w:themeColor="background1"/>
              <w:right w:val="single" w:sz="4" w:space="0" w:color="FFFFFF" w:themeColor="background1"/>
            </w:tcBorders>
            <w:vAlign w:val="center"/>
          </w:tcPr>
          <w:p w14:paraId="019F4876" w14:textId="77777777" w:rsidR="00D422ED" w:rsidRPr="00072C12" w:rsidRDefault="00D422ED" w:rsidP="00D422ED">
            <w:pPr>
              <w:spacing w:line="240" w:lineRule="auto"/>
              <w:jc w:val="left"/>
              <w:rPr>
                <w:rFonts w:asciiTheme="minorHAnsi" w:eastAsia="Times New Roman" w:hAnsiTheme="minorHAnsi" w:cstheme="minorHAnsi"/>
                <w:sz w:val="20"/>
                <w:szCs w:val="20"/>
                <w:lang w:eastAsia="pl-PL"/>
              </w:rPr>
            </w:pPr>
          </w:p>
        </w:tc>
        <w:tc>
          <w:tcPr>
            <w:tcW w:w="2554" w:type="pct"/>
            <w:gridSpan w:val="4"/>
            <w:tcBorders>
              <w:top w:val="single" w:sz="4" w:space="0" w:color="FFFFFF" w:themeColor="background1"/>
              <w:left w:val="single" w:sz="4" w:space="0" w:color="FFFFFF" w:themeColor="background1"/>
              <w:right w:val="single" w:sz="4" w:space="0" w:color="FFFFFF" w:themeColor="background1"/>
            </w:tcBorders>
            <w:vAlign w:val="center"/>
          </w:tcPr>
          <w:p w14:paraId="56AB83C0" w14:textId="675F1D5B" w:rsidR="00D422ED" w:rsidRPr="00072C12" w:rsidRDefault="00D422ED" w:rsidP="00D422ED">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72C12">
              <w:rPr>
                <w:rFonts w:asciiTheme="minorHAnsi" w:eastAsia="Times New Roman" w:hAnsiTheme="minorHAnsi" w:cstheme="minorHAnsi"/>
                <w:b w:val="0"/>
                <w:bCs w:val="0"/>
                <w:sz w:val="20"/>
                <w:szCs w:val="20"/>
                <w:lang w:eastAsia="pl-PL"/>
              </w:rPr>
              <w:t>[km]</w:t>
            </w:r>
          </w:p>
        </w:tc>
        <w:tc>
          <w:tcPr>
            <w:tcW w:w="638" w:type="pct"/>
            <w:tcBorders>
              <w:left w:val="single" w:sz="4" w:space="0" w:color="FFFFFF" w:themeColor="background1"/>
              <w:right w:val="single" w:sz="4" w:space="0" w:color="FFFFFF" w:themeColor="background1"/>
            </w:tcBorders>
          </w:tcPr>
          <w:p w14:paraId="26E138CE" w14:textId="77777777" w:rsidR="00D422ED" w:rsidRPr="00072C12" w:rsidRDefault="00D422ED" w:rsidP="00D422ED">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eastAsia="pl-PL"/>
              </w:rPr>
            </w:pPr>
          </w:p>
        </w:tc>
        <w:tc>
          <w:tcPr>
            <w:tcW w:w="637" w:type="pct"/>
            <w:tcBorders>
              <w:left w:val="single" w:sz="4" w:space="0" w:color="FFFFFF" w:themeColor="background1"/>
            </w:tcBorders>
          </w:tcPr>
          <w:p w14:paraId="294CED9C" w14:textId="77777777" w:rsidR="00D422ED" w:rsidRPr="00072C12" w:rsidRDefault="00D422ED" w:rsidP="00D422ED">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eastAsia="pl-PL"/>
              </w:rPr>
            </w:pPr>
          </w:p>
        </w:tc>
      </w:tr>
      <w:tr w:rsidR="00D422ED" w:rsidRPr="00072C12" w14:paraId="216E3A14" w14:textId="07444B0C" w:rsidTr="00740D5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71" w:type="pct"/>
            <w:noWrap/>
            <w:vAlign w:val="center"/>
            <w:hideMark/>
          </w:tcPr>
          <w:p w14:paraId="0F1AC90E" w14:textId="77777777" w:rsidR="00D422ED" w:rsidRPr="00072C12" w:rsidRDefault="00D422ED" w:rsidP="00740D53">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MOF</w:t>
            </w:r>
          </w:p>
        </w:tc>
        <w:tc>
          <w:tcPr>
            <w:tcW w:w="638" w:type="pct"/>
            <w:noWrap/>
            <w:vAlign w:val="center"/>
          </w:tcPr>
          <w:p w14:paraId="119FE9B1" w14:textId="32EA2F4A" w:rsidR="00D422ED" w:rsidRPr="00072C12" w:rsidRDefault="00D422ED" w:rsidP="00740D53">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99,90</w:t>
            </w:r>
          </w:p>
        </w:tc>
        <w:tc>
          <w:tcPr>
            <w:tcW w:w="638" w:type="pct"/>
            <w:noWrap/>
            <w:vAlign w:val="center"/>
          </w:tcPr>
          <w:p w14:paraId="3ED4E958" w14:textId="799B88EA" w:rsidR="00D422ED" w:rsidRPr="00072C12" w:rsidRDefault="00D422ED" w:rsidP="00740D53">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101,37</w:t>
            </w:r>
          </w:p>
        </w:tc>
        <w:tc>
          <w:tcPr>
            <w:tcW w:w="638" w:type="pct"/>
            <w:noWrap/>
            <w:vAlign w:val="center"/>
          </w:tcPr>
          <w:p w14:paraId="090897BC" w14:textId="51B92183" w:rsidR="00D422ED" w:rsidRPr="00072C12" w:rsidRDefault="00D422ED" w:rsidP="00740D53">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101,37</w:t>
            </w:r>
          </w:p>
        </w:tc>
        <w:tc>
          <w:tcPr>
            <w:tcW w:w="640" w:type="pct"/>
            <w:noWrap/>
            <w:vAlign w:val="center"/>
          </w:tcPr>
          <w:p w14:paraId="29B1B4B5" w14:textId="06AFCBB9" w:rsidR="00D422ED" w:rsidRPr="00072C12" w:rsidRDefault="00D422ED" w:rsidP="00740D53">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102,73</w:t>
            </w:r>
          </w:p>
        </w:tc>
        <w:tc>
          <w:tcPr>
            <w:tcW w:w="638" w:type="pct"/>
          </w:tcPr>
          <w:p w14:paraId="61FFC8E0" w14:textId="12491504" w:rsidR="00D422ED" w:rsidRPr="00072C12" w:rsidRDefault="00D422ED" w:rsidP="00D422ED">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b/>
                <w:bCs/>
                <w:noProof/>
                <w:color w:val="000000"/>
                <w:sz w:val="22"/>
                <w:szCs w:val="22"/>
                <w:lang w:eastAsia="pl-PL"/>
              </w:rPr>
              <w:drawing>
                <wp:inline distT="0" distB="0" distL="0" distR="0" wp14:anchorId="18B7EFA8" wp14:editId="6371C929">
                  <wp:extent cx="200025" cy="200025"/>
                  <wp:effectExtent l="0" t="0" r="9525" b="9525"/>
                  <wp:docPr id="391352594" name="Grafika 35" descr="Zamykać z wypełnieniem pełn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687008" name="Grafika 35" descr="Zamykać z wypełnieniem pełnym"/>
                          <pic:cNvPicPr/>
                        </pic:nvPicPr>
                        <pic:blipFill>
                          <a:blip r:embed="rId27">
                            <a:extLst>
                              <a:ext uri="{96DAC541-7B7A-43D3-8B79-37D633B846F1}">
                                <asvg:svgBlip xmlns:asvg="http://schemas.microsoft.com/office/drawing/2016/SVG/main" r:embed="rId28"/>
                              </a:ext>
                            </a:extLst>
                          </a:blip>
                          <a:stretch>
                            <a:fillRect/>
                          </a:stretch>
                        </pic:blipFill>
                        <pic:spPr>
                          <a:xfrm>
                            <a:off x="0" y="0"/>
                            <a:ext cx="200025" cy="200025"/>
                          </a:xfrm>
                          <a:prstGeom prst="rect">
                            <a:avLst/>
                          </a:prstGeom>
                        </pic:spPr>
                      </pic:pic>
                    </a:graphicData>
                  </a:graphic>
                </wp:inline>
              </w:drawing>
            </w:r>
          </w:p>
        </w:tc>
        <w:tc>
          <w:tcPr>
            <w:tcW w:w="637" w:type="pct"/>
          </w:tcPr>
          <w:p w14:paraId="2CCA1816" w14:textId="1F3F0E87" w:rsidR="00D422ED" w:rsidRPr="00072C12" w:rsidRDefault="00D422ED" w:rsidP="00D422ED">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b/>
                <w:bCs/>
                <w:noProof/>
                <w:color w:val="000000"/>
                <w:sz w:val="22"/>
                <w:szCs w:val="22"/>
                <w:lang w:eastAsia="pl-PL"/>
              </w:rPr>
              <w:drawing>
                <wp:inline distT="0" distB="0" distL="0" distR="0" wp14:anchorId="511D0258" wp14:editId="60EFD7BD">
                  <wp:extent cx="200025" cy="200025"/>
                  <wp:effectExtent l="0" t="0" r="9525" b="9525"/>
                  <wp:docPr id="1270706099" name="Grafika 35" descr="Zamykać z wypełnieniem pełn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687008" name="Grafika 35" descr="Zamykać z wypełnieniem pełnym"/>
                          <pic:cNvPicPr/>
                        </pic:nvPicPr>
                        <pic:blipFill>
                          <a:blip r:embed="rId27">
                            <a:extLst>
                              <a:ext uri="{96DAC541-7B7A-43D3-8B79-37D633B846F1}">
                                <asvg:svgBlip xmlns:asvg="http://schemas.microsoft.com/office/drawing/2016/SVG/main" r:embed="rId28"/>
                              </a:ext>
                            </a:extLst>
                          </a:blip>
                          <a:stretch>
                            <a:fillRect/>
                          </a:stretch>
                        </pic:blipFill>
                        <pic:spPr>
                          <a:xfrm>
                            <a:off x="0" y="0"/>
                            <a:ext cx="200025" cy="200025"/>
                          </a:xfrm>
                          <a:prstGeom prst="rect">
                            <a:avLst/>
                          </a:prstGeom>
                        </pic:spPr>
                      </pic:pic>
                    </a:graphicData>
                  </a:graphic>
                </wp:inline>
              </w:drawing>
            </w:r>
          </w:p>
        </w:tc>
      </w:tr>
      <w:tr w:rsidR="00D422ED" w:rsidRPr="00072C12" w14:paraId="7731E2E0" w14:textId="600ACE3F" w:rsidTr="00740D53">
        <w:trPr>
          <w:trHeight w:val="255"/>
        </w:trPr>
        <w:tc>
          <w:tcPr>
            <w:cnfStyle w:val="001000000000" w:firstRow="0" w:lastRow="0" w:firstColumn="1" w:lastColumn="0" w:oddVBand="0" w:evenVBand="0" w:oddHBand="0" w:evenHBand="0" w:firstRowFirstColumn="0" w:firstRowLastColumn="0" w:lastRowFirstColumn="0" w:lastRowLastColumn="0"/>
            <w:tcW w:w="1171" w:type="pct"/>
            <w:noWrap/>
            <w:vAlign w:val="center"/>
            <w:hideMark/>
          </w:tcPr>
          <w:p w14:paraId="1CB6DF32" w14:textId="77777777" w:rsidR="00D422ED" w:rsidRPr="00072C12" w:rsidRDefault="00D422ED" w:rsidP="00740D53">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Pierścień I</w:t>
            </w:r>
          </w:p>
        </w:tc>
        <w:tc>
          <w:tcPr>
            <w:tcW w:w="638" w:type="pct"/>
            <w:noWrap/>
            <w:vAlign w:val="center"/>
          </w:tcPr>
          <w:p w14:paraId="2E9D310B" w14:textId="363F3BE9" w:rsidR="00D422ED" w:rsidRPr="00072C12" w:rsidRDefault="00D422ED" w:rsidP="00740D53">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22,50</w:t>
            </w:r>
          </w:p>
        </w:tc>
        <w:tc>
          <w:tcPr>
            <w:tcW w:w="638" w:type="pct"/>
            <w:noWrap/>
            <w:vAlign w:val="center"/>
          </w:tcPr>
          <w:p w14:paraId="5F6F4F75" w14:textId="0BE1B57C" w:rsidR="00D422ED" w:rsidRPr="00072C12" w:rsidRDefault="00D422ED" w:rsidP="00740D53">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23,20</w:t>
            </w:r>
          </w:p>
        </w:tc>
        <w:tc>
          <w:tcPr>
            <w:tcW w:w="638" w:type="pct"/>
            <w:noWrap/>
            <w:vAlign w:val="center"/>
          </w:tcPr>
          <w:p w14:paraId="4C481AE3" w14:textId="69814A35" w:rsidR="00D422ED" w:rsidRPr="00072C12" w:rsidRDefault="00D422ED" w:rsidP="00740D53">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23,20</w:t>
            </w:r>
          </w:p>
        </w:tc>
        <w:tc>
          <w:tcPr>
            <w:tcW w:w="640" w:type="pct"/>
            <w:noWrap/>
            <w:vAlign w:val="center"/>
          </w:tcPr>
          <w:p w14:paraId="053C5913" w14:textId="398556A9" w:rsidR="00D422ED" w:rsidRPr="00072C12" w:rsidRDefault="00D422ED" w:rsidP="00740D53">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23,20</w:t>
            </w:r>
          </w:p>
        </w:tc>
        <w:tc>
          <w:tcPr>
            <w:tcW w:w="638" w:type="pct"/>
          </w:tcPr>
          <w:p w14:paraId="199720F4" w14:textId="11B5E123" w:rsidR="00D422ED" w:rsidRPr="00072C12" w:rsidRDefault="00D422ED" w:rsidP="00D422ED">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b/>
                <w:bCs/>
                <w:noProof/>
                <w:color w:val="000000"/>
                <w:sz w:val="22"/>
                <w:szCs w:val="22"/>
                <w:lang w:eastAsia="pl-PL"/>
              </w:rPr>
              <w:drawing>
                <wp:inline distT="0" distB="0" distL="0" distR="0" wp14:anchorId="098AC48C" wp14:editId="2BA2F79E">
                  <wp:extent cx="200025" cy="200025"/>
                  <wp:effectExtent l="0" t="0" r="9525" b="9525"/>
                  <wp:docPr id="436575665" name="Grafika 35" descr="Zamykać z wypełnieniem pełn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687008" name="Grafika 35" descr="Zamykać z wypełnieniem pełnym"/>
                          <pic:cNvPicPr/>
                        </pic:nvPicPr>
                        <pic:blipFill>
                          <a:blip r:embed="rId27">
                            <a:extLst>
                              <a:ext uri="{96DAC541-7B7A-43D3-8B79-37D633B846F1}">
                                <asvg:svgBlip xmlns:asvg="http://schemas.microsoft.com/office/drawing/2016/SVG/main" r:embed="rId28"/>
                              </a:ext>
                            </a:extLst>
                          </a:blip>
                          <a:stretch>
                            <a:fillRect/>
                          </a:stretch>
                        </pic:blipFill>
                        <pic:spPr>
                          <a:xfrm>
                            <a:off x="0" y="0"/>
                            <a:ext cx="200025" cy="200025"/>
                          </a:xfrm>
                          <a:prstGeom prst="rect">
                            <a:avLst/>
                          </a:prstGeom>
                        </pic:spPr>
                      </pic:pic>
                    </a:graphicData>
                  </a:graphic>
                </wp:inline>
              </w:drawing>
            </w:r>
          </w:p>
        </w:tc>
        <w:tc>
          <w:tcPr>
            <w:tcW w:w="637" w:type="pct"/>
          </w:tcPr>
          <w:p w14:paraId="55D7F0DA" w14:textId="26022A30" w:rsidR="00D422ED" w:rsidRPr="00072C12" w:rsidRDefault="00D422ED" w:rsidP="00D422ED">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b/>
                <w:bCs/>
                <w:noProof/>
                <w:color w:val="000000"/>
                <w:sz w:val="22"/>
                <w:szCs w:val="22"/>
                <w:lang w:eastAsia="pl-PL"/>
              </w:rPr>
              <w:drawing>
                <wp:inline distT="0" distB="0" distL="0" distR="0" wp14:anchorId="3C193959" wp14:editId="2EB9D0DE">
                  <wp:extent cx="200025" cy="200025"/>
                  <wp:effectExtent l="0" t="0" r="9525" b="9525"/>
                  <wp:docPr id="659770901" name="Grafika 35" descr="Zamykać z wypełnieniem pełn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687008" name="Grafika 35" descr="Zamykać z wypełnieniem pełnym"/>
                          <pic:cNvPicPr/>
                        </pic:nvPicPr>
                        <pic:blipFill>
                          <a:blip r:embed="rId27">
                            <a:extLst>
                              <a:ext uri="{96DAC541-7B7A-43D3-8B79-37D633B846F1}">
                                <asvg:svgBlip xmlns:asvg="http://schemas.microsoft.com/office/drawing/2016/SVG/main" r:embed="rId28"/>
                              </a:ext>
                            </a:extLst>
                          </a:blip>
                          <a:stretch>
                            <a:fillRect/>
                          </a:stretch>
                        </pic:blipFill>
                        <pic:spPr>
                          <a:xfrm>
                            <a:off x="0" y="0"/>
                            <a:ext cx="200025" cy="200025"/>
                          </a:xfrm>
                          <a:prstGeom prst="rect">
                            <a:avLst/>
                          </a:prstGeom>
                        </pic:spPr>
                      </pic:pic>
                    </a:graphicData>
                  </a:graphic>
                </wp:inline>
              </w:drawing>
            </w:r>
          </w:p>
        </w:tc>
      </w:tr>
      <w:tr w:rsidR="00740D53" w:rsidRPr="00072C12" w14:paraId="65168C8B" w14:textId="583FCE95" w:rsidTr="00740D5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71" w:type="pct"/>
            <w:noWrap/>
            <w:vAlign w:val="center"/>
            <w:hideMark/>
          </w:tcPr>
          <w:p w14:paraId="4FD99553" w14:textId="77777777" w:rsidR="00740D53" w:rsidRPr="00072C12" w:rsidRDefault="00740D53" w:rsidP="00740D53">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Pierścień II</w:t>
            </w:r>
          </w:p>
        </w:tc>
        <w:tc>
          <w:tcPr>
            <w:tcW w:w="638" w:type="pct"/>
            <w:noWrap/>
            <w:vAlign w:val="center"/>
          </w:tcPr>
          <w:p w14:paraId="694264FF" w14:textId="322D5936" w:rsidR="00740D53" w:rsidRPr="00740D53" w:rsidRDefault="00740D53" w:rsidP="00740D53">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lang w:eastAsia="pl-PL"/>
              </w:rPr>
            </w:pPr>
            <w:r w:rsidRPr="00740D53">
              <w:rPr>
                <w:sz w:val="20"/>
                <w:szCs w:val="20"/>
              </w:rPr>
              <w:t>19,2</w:t>
            </w:r>
            <w:r>
              <w:rPr>
                <w:sz w:val="20"/>
                <w:szCs w:val="20"/>
              </w:rPr>
              <w:t>0</w:t>
            </w:r>
          </w:p>
        </w:tc>
        <w:tc>
          <w:tcPr>
            <w:tcW w:w="638" w:type="pct"/>
            <w:noWrap/>
            <w:vAlign w:val="center"/>
          </w:tcPr>
          <w:p w14:paraId="33296E4B" w14:textId="7C3EB288" w:rsidR="00740D53" w:rsidRPr="00740D53" w:rsidRDefault="00740D53" w:rsidP="00740D53">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lang w:eastAsia="pl-PL"/>
              </w:rPr>
            </w:pPr>
            <w:r w:rsidRPr="00740D53">
              <w:rPr>
                <w:sz w:val="20"/>
                <w:szCs w:val="20"/>
              </w:rPr>
              <w:t>19,97</w:t>
            </w:r>
          </w:p>
        </w:tc>
        <w:tc>
          <w:tcPr>
            <w:tcW w:w="638" w:type="pct"/>
            <w:noWrap/>
            <w:vAlign w:val="center"/>
          </w:tcPr>
          <w:p w14:paraId="5778FD0D" w14:textId="0BAADB53" w:rsidR="00740D53" w:rsidRPr="00740D53" w:rsidRDefault="00740D53" w:rsidP="00740D53">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lang w:eastAsia="pl-PL"/>
              </w:rPr>
            </w:pPr>
            <w:r w:rsidRPr="00740D53">
              <w:rPr>
                <w:sz w:val="20"/>
                <w:szCs w:val="20"/>
              </w:rPr>
              <w:t>19,97</w:t>
            </w:r>
          </w:p>
        </w:tc>
        <w:tc>
          <w:tcPr>
            <w:tcW w:w="640" w:type="pct"/>
            <w:noWrap/>
            <w:vAlign w:val="center"/>
          </w:tcPr>
          <w:p w14:paraId="5790B257" w14:textId="60283DD7" w:rsidR="00740D53" w:rsidRPr="00740D53" w:rsidRDefault="00740D53" w:rsidP="00740D53">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lang w:eastAsia="pl-PL"/>
              </w:rPr>
            </w:pPr>
            <w:r w:rsidRPr="00740D53">
              <w:rPr>
                <w:sz w:val="20"/>
                <w:szCs w:val="20"/>
              </w:rPr>
              <w:t>19,97</w:t>
            </w:r>
          </w:p>
        </w:tc>
        <w:tc>
          <w:tcPr>
            <w:tcW w:w="638" w:type="pct"/>
          </w:tcPr>
          <w:p w14:paraId="22E51FD8" w14:textId="1AE63442" w:rsidR="00740D53" w:rsidRPr="00072C12" w:rsidRDefault="00740D53" w:rsidP="00740D53">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b/>
                <w:bCs/>
                <w:noProof/>
                <w:color w:val="000000"/>
                <w:sz w:val="22"/>
                <w:szCs w:val="22"/>
                <w:lang w:eastAsia="pl-PL"/>
              </w:rPr>
              <w:drawing>
                <wp:inline distT="0" distB="0" distL="0" distR="0" wp14:anchorId="0C6F8559" wp14:editId="2D5B51BE">
                  <wp:extent cx="200025" cy="200025"/>
                  <wp:effectExtent l="0" t="0" r="9525" b="9525"/>
                  <wp:docPr id="1053315314" name="Grafika 35" descr="Zamykać z wypełnieniem pełn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687008" name="Grafika 35" descr="Zamykać z wypełnieniem pełnym"/>
                          <pic:cNvPicPr/>
                        </pic:nvPicPr>
                        <pic:blipFill>
                          <a:blip r:embed="rId27">
                            <a:extLst>
                              <a:ext uri="{96DAC541-7B7A-43D3-8B79-37D633B846F1}">
                                <asvg:svgBlip xmlns:asvg="http://schemas.microsoft.com/office/drawing/2016/SVG/main" r:embed="rId28"/>
                              </a:ext>
                            </a:extLst>
                          </a:blip>
                          <a:stretch>
                            <a:fillRect/>
                          </a:stretch>
                        </pic:blipFill>
                        <pic:spPr>
                          <a:xfrm>
                            <a:off x="0" y="0"/>
                            <a:ext cx="200025" cy="200025"/>
                          </a:xfrm>
                          <a:prstGeom prst="rect">
                            <a:avLst/>
                          </a:prstGeom>
                        </pic:spPr>
                      </pic:pic>
                    </a:graphicData>
                  </a:graphic>
                </wp:inline>
              </w:drawing>
            </w:r>
          </w:p>
        </w:tc>
        <w:tc>
          <w:tcPr>
            <w:tcW w:w="637" w:type="pct"/>
          </w:tcPr>
          <w:p w14:paraId="4B0362A8" w14:textId="70CCEF0B" w:rsidR="00740D53" w:rsidRPr="00072C12" w:rsidRDefault="00740D53" w:rsidP="00740D53">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b/>
                <w:bCs/>
                <w:noProof/>
                <w:color w:val="000000"/>
                <w:sz w:val="22"/>
                <w:szCs w:val="22"/>
                <w:lang w:eastAsia="pl-PL"/>
              </w:rPr>
              <w:drawing>
                <wp:inline distT="0" distB="0" distL="0" distR="0" wp14:anchorId="00FB6AF7" wp14:editId="484343D9">
                  <wp:extent cx="200025" cy="200025"/>
                  <wp:effectExtent l="0" t="0" r="9525" b="9525"/>
                  <wp:docPr id="1803251858" name="Grafika 35" descr="Zamykać z wypełnieniem pełn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687008" name="Grafika 35" descr="Zamykać z wypełnieniem pełnym"/>
                          <pic:cNvPicPr/>
                        </pic:nvPicPr>
                        <pic:blipFill>
                          <a:blip r:embed="rId27">
                            <a:extLst>
                              <a:ext uri="{96DAC541-7B7A-43D3-8B79-37D633B846F1}">
                                <asvg:svgBlip xmlns:asvg="http://schemas.microsoft.com/office/drawing/2016/SVG/main" r:embed="rId28"/>
                              </a:ext>
                            </a:extLst>
                          </a:blip>
                          <a:stretch>
                            <a:fillRect/>
                          </a:stretch>
                        </pic:blipFill>
                        <pic:spPr>
                          <a:xfrm>
                            <a:off x="0" y="0"/>
                            <a:ext cx="200025" cy="200025"/>
                          </a:xfrm>
                          <a:prstGeom prst="rect">
                            <a:avLst/>
                          </a:prstGeom>
                        </pic:spPr>
                      </pic:pic>
                    </a:graphicData>
                  </a:graphic>
                </wp:inline>
              </w:drawing>
            </w:r>
          </w:p>
        </w:tc>
      </w:tr>
      <w:tr w:rsidR="00D422ED" w:rsidRPr="00072C12" w14:paraId="6D347686" w14:textId="5BECA1EB" w:rsidTr="00740D53">
        <w:trPr>
          <w:trHeight w:val="255"/>
        </w:trPr>
        <w:tc>
          <w:tcPr>
            <w:cnfStyle w:val="001000000000" w:firstRow="0" w:lastRow="0" w:firstColumn="1" w:lastColumn="0" w:oddVBand="0" w:evenVBand="0" w:oddHBand="0" w:evenHBand="0" w:firstRowFirstColumn="0" w:firstRowLastColumn="0" w:lastRowFirstColumn="0" w:lastRowLastColumn="0"/>
            <w:tcW w:w="1171" w:type="pct"/>
            <w:noWrap/>
            <w:vAlign w:val="center"/>
            <w:hideMark/>
          </w:tcPr>
          <w:p w14:paraId="2D1AA1A4" w14:textId="4C25CF35" w:rsidR="00D422ED" w:rsidRPr="00072C12" w:rsidRDefault="00D422ED" w:rsidP="00740D53">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w tym Miasta satelickie</w:t>
            </w:r>
          </w:p>
        </w:tc>
        <w:tc>
          <w:tcPr>
            <w:tcW w:w="638" w:type="pct"/>
            <w:noWrap/>
            <w:vAlign w:val="center"/>
          </w:tcPr>
          <w:p w14:paraId="71B7CEB1" w14:textId="2032BBFB" w:rsidR="00D422ED" w:rsidRPr="00072C12" w:rsidRDefault="00D422ED" w:rsidP="00740D53">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10,80</w:t>
            </w:r>
          </w:p>
        </w:tc>
        <w:tc>
          <w:tcPr>
            <w:tcW w:w="638" w:type="pct"/>
            <w:noWrap/>
            <w:vAlign w:val="center"/>
          </w:tcPr>
          <w:p w14:paraId="33814C65" w14:textId="4A57621E" w:rsidR="00D422ED" w:rsidRPr="00072C12" w:rsidRDefault="00D422ED" w:rsidP="00740D53">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11,57</w:t>
            </w:r>
          </w:p>
        </w:tc>
        <w:tc>
          <w:tcPr>
            <w:tcW w:w="638" w:type="pct"/>
            <w:noWrap/>
            <w:vAlign w:val="center"/>
          </w:tcPr>
          <w:p w14:paraId="025C8E58" w14:textId="76344CCE" w:rsidR="00D422ED" w:rsidRPr="00072C12" w:rsidRDefault="00D422ED" w:rsidP="00740D53">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11,57</w:t>
            </w:r>
          </w:p>
        </w:tc>
        <w:tc>
          <w:tcPr>
            <w:tcW w:w="640" w:type="pct"/>
            <w:noWrap/>
            <w:vAlign w:val="center"/>
          </w:tcPr>
          <w:p w14:paraId="33CD7CAB" w14:textId="7A54BF10" w:rsidR="00D422ED" w:rsidRPr="00072C12" w:rsidRDefault="00D422ED" w:rsidP="00740D53">
            <w:pPr>
              <w:keepNext/>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11,57</w:t>
            </w:r>
          </w:p>
        </w:tc>
        <w:tc>
          <w:tcPr>
            <w:tcW w:w="638" w:type="pct"/>
          </w:tcPr>
          <w:p w14:paraId="200C9AE0" w14:textId="235BB886" w:rsidR="00D422ED" w:rsidRPr="00072C12" w:rsidRDefault="00D422ED" w:rsidP="00D422ED">
            <w:pPr>
              <w:keepNext/>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b/>
                <w:bCs/>
                <w:noProof/>
                <w:color w:val="000000"/>
                <w:sz w:val="22"/>
                <w:szCs w:val="22"/>
                <w:lang w:eastAsia="pl-PL"/>
              </w:rPr>
              <w:drawing>
                <wp:inline distT="0" distB="0" distL="0" distR="0" wp14:anchorId="10C29FA2" wp14:editId="1572D11C">
                  <wp:extent cx="200025" cy="200025"/>
                  <wp:effectExtent l="0" t="0" r="9525" b="9525"/>
                  <wp:docPr id="1541141210" name="Grafika 35" descr="Zamykać z wypełnieniem pełn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687008" name="Grafika 35" descr="Zamykać z wypełnieniem pełnym"/>
                          <pic:cNvPicPr/>
                        </pic:nvPicPr>
                        <pic:blipFill>
                          <a:blip r:embed="rId27">
                            <a:extLst>
                              <a:ext uri="{96DAC541-7B7A-43D3-8B79-37D633B846F1}">
                                <asvg:svgBlip xmlns:asvg="http://schemas.microsoft.com/office/drawing/2016/SVG/main" r:embed="rId28"/>
                              </a:ext>
                            </a:extLst>
                          </a:blip>
                          <a:stretch>
                            <a:fillRect/>
                          </a:stretch>
                        </pic:blipFill>
                        <pic:spPr>
                          <a:xfrm>
                            <a:off x="0" y="0"/>
                            <a:ext cx="200025" cy="200025"/>
                          </a:xfrm>
                          <a:prstGeom prst="rect">
                            <a:avLst/>
                          </a:prstGeom>
                        </pic:spPr>
                      </pic:pic>
                    </a:graphicData>
                  </a:graphic>
                </wp:inline>
              </w:drawing>
            </w:r>
          </w:p>
        </w:tc>
        <w:tc>
          <w:tcPr>
            <w:tcW w:w="637" w:type="pct"/>
          </w:tcPr>
          <w:p w14:paraId="1E9E496F" w14:textId="578EA590" w:rsidR="00D422ED" w:rsidRPr="00072C12" w:rsidRDefault="00D422ED" w:rsidP="00D422ED">
            <w:pPr>
              <w:keepNext/>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b/>
                <w:bCs/>
                <w:noProof/>
                <w:color w:val="000000"/>
                <w:sz w:val="22"/>
                <w:szCs w:val="22"/>
                <w:lang w:eastAsia="pl-PL"/>
              </w:rPr>
              <w:drawing>
                <wp:inline distT="0" distB="0" distL="0" distR="0" wp14:anchorId="1672606E" wp14:editId="3CEA0AA4">
                  <wp:extent cx="200025" cy="200025"/>
                  <wp:effectExtent l="0" t="0" r="9525" b="9525"/>
                  <wp:docPr id="362862670" name="Grafika 35" descr="Zamykać z wypełnieniem pełn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687008" name="Grafika 35" descr="Zamykać z wypełnieniem pełnym"/>
                          <pic:cNvPicPr/>
                        </pic:nvPicPr>
                        <pic:blipFill>
                          <a:blip r:embed="rId27">
                            <a:extLst>
                              <a:ext uri="{96DAC541-7B7A-43D3-8B79-37D633B846F1}">
                                <asvg:svgBlip xmlns:asvg="http://schemas.microsoft.com/office/drawing/2016/SVG/main" r:embed="rId28"/>
                              </a:ext>
                            </a:extLst>
                          </a:blip>
                          <a:stretch>
                            <a:fillRect/>
                          </a:stretch>
                        </pic:blipFill>
                        <pic:spPr>
                          <a:xfrm>
                            <a:off x="0" y="0"/>
                            <a:ext cx="200025" cy="200025"/>
                          </a:xfrm>
                          <a:prstGeom prst="rect">
                            <a:avLst/>
                          </a:prstGeom>
                        </pic:spPr>
                      </pic:pic>
                    </a:graphicData>
                  </a:graphic>
                </wp:inline>
              </w:drawing>
            </w:r>
          </w:p>
        </w:tc>
      </w:tr>
    </w:tbl>
    <w:p w14:paraId="18B4266B" w14:textId="30AAC359" w:rsidR="00D3422B" w:rsidRPr="001107B5" w:rsidRDefault="003E4F49" w:rsidP="003E4F49">
      <w:pPr>
        <w:pStyle w:val="Legenda"/>
        <w:rPr>
          <w:rFonts w:asciiTheme="minorHAnsi" w:hAnsiTheme="minorHAnsi" w:cstheme="minorHAnsi"/>
          <w:b/>
          <w:bCs/>
          <w:sz w:val="18"/>
        </w:rPr>
      </w:pPr>
      <w:r w:rsidRPr="001107B5">
        <w:rPr>
          <w:rFonts w:asciiTheme="minorHAnsi" w:hAnsiTheme="minorHAnsi" w:cstheme="minorHAnsi"/>
          <w:bCs/>
          <w:sz w:val="18"/>
        </w:rPr>
        <w:t xml:space="preserve">Tabela </w:t>
      </w:r>
      <w:r w:rsidR="00205E75" w:rsidRPr="001107B5">
        <w:rPr>
          <w:rFonts w:asciiTheme="minorHAnsi" w:hAnsiTheme="minorHAnsi" w:cstheme="minorHAnsi"/>
          <w:b/>
          <w:bCs/>
          <w:sz w:val="18"/>
        </w:rPr>
        <w:fldChar w:fldCharType="begin"/>
      </w:r>
      <w:r w:rsidR="00205E75" w:rsidRPr="001107B5">
        <w:rPr>
          <w:rFonts w:asciiTheme="minorHAnsi" w:hAnsiTheme="minorHAnsi" w:cstheme="minorHAnsi"/>
          <w:bCs/>
          <w:sz w:val="18"/>
        </w:rPr>
        <w:instrText xml:space="preserve"> SEQ Tabela \* ARABIC </w:instrText>
      </w:r>
      <w:r w:rsidR="00205E75" w:rsidRPr="001107B5">
        <w:rPr>
          <w:rFonts w:asciiTheme="minorHAnsi" w:hAnsiTheme="minorHAnsi" w:cstheme="minorHAnsi"/>
          <w:b/>
          <w:bCs/>
          <w:sz w:val="18"/>
        </w:rPr>
        <w:fldChar w:fldCharType="separate"/>
      </w:r>
      <w:r w:rsidR="00AC5F5A">
        <w:rPr>
          <w:rFonts w:asciiTheme="minorHAnsi" w:hAnsiTheme="minorHAnsi" w:cstheme="minorHAnsi"/>
          <w:bCs/>
          <w:noProof/>
          <w:sz w:val="18"/>
        </w:rPr>
        <w:t>18</w:t>
      </w:r>
      <w:r w:rsidR="00205E75" w:rsidRPr="001107B5">
        <w:rPr>
          <w:rFonts w:asciiTheme="minorHAnsi" w:hAnsiTheme="minorHAnsi" w:cstheme="minorHAnsi"/>
          <w:b/>
          <w:bCs/>
          <w:noProof/>
          <w:sz w:val="18"/>
        </w:rPr>
        <w:fldChar w:fldCharType="end"/>
      </w:r>
      <w:r w:rsidRPr="001107B5">
        <w:rPr>
          <w:rFonts w:asciiTheme="minorHAnsi" w:hAnsiTheme="minorHAnsi" w:cstheme="minorHAnsi"/>
          <w:bCs/>
          <w:sz w:val="18"/>
        </w:rPr>
        <w:t xml:space="preserve"> Długość dróg dla rowerów wzdłuż cieków wodnych w obszarach interwencji MOFW</w:t>
      </w:r>
      <w:r w:rsidRPr="001107B5">
        <w:rPr>
          <w:rFonts w:asciiTheme="minorHAnsi" w:hAnsiTheme="minorHAnsi" w:cstheme="minorHAnsi"/>
          <w:bCs/>
          <w:sz w:val="18"/>
        </w:rPr>
        <w:br/>
        <w:t>Źródło: Opracowanie własne na podstawie danych od jednostek samorządu terytorialnego</w:t>
      </w:r>
    </w:p>
    <w:p w14:paraId="7AACB3D8" w14:textId="6B88A1DE" w:rsidR="00C74711" w:rsidRPr="00072C12" w:rsidRDefault="00255D1C" w:rsidP="00B4711C">
      <w:pPr>
        <w:jc w:val="left"/>
        <w:rPr>
          <w:rFonts w:asciiTheme="minorHAnsi" w:hAnsiTheme="minorHAnsi" w:cstheme="minorHAnsi"/>
        </w:rPr>
      </w:pPr>
      <w:r w:rsidRPr="00072C12">
        <w:rPr>
          <w:rFonts w:asciiTheme="minorHAnsi" w:hAnsiTheme="minorHAnsi" w:cstheme="minorHAnsi"/>
        </w:rPr>
        <w:t xml:space="preserve">Długość dróg dla rowerów wzdłuż cieków wodnych na obszarze MOF </w:t>
      </w:r>
      <w:r w:rsidR="00394FB7" w:rsidRPr="00072C12">
        <w:rPr>
          <w:rFonts w:asciiTheme="minorHAnsi" w:hAnsiTheme="minorHAnsi" w:cstheme="minorHAnsi"/>
        </w:rPr>
        <w:t>wzrasta</w:t>
      </w:r>
      <w:r w:rsidR="00B36749" w:rsidRPr="00072C12">
        <w:rPr>
          <w:rFonts w:asciiTheme="minorHAnsi" w:hAnsiTheme="minorHAnsi" w:cstheme="minorHAnsi"/>
        </w:rPr>
        <w:t xml:space="preserve">, co jest </w:t>
      </w:r>
      <w:r w:rsidR="00394FB7" w:rsidRPr="00072C12">
        <w:rPr>
          <w:rFonts w:asciiTheme="minorHAnsi" w:hAnsiTheme="minorHAnsi" w:cstheme="minorHAnsi"/>
        </w:rPr>
        <w:t>zgodne</w:t>
      </w:r>
      <w:r w:rsidR="00B36749" w:rsidRPr="00072C12">
        <w:rPr>
          <w:rFonts w:asciiTheme="minorHAnsi" w:hAnsiTheme="minorHAnsi" w:cstheme="minorHAnsi"/>
        </w:rPr>
        <w:t xml:space="preserve"> z zakładaną tendencją. </w:t>
      </w:r>
      <w:r w:rsidR="00D422ED" w:rsidRPr="00072C12">
        <w:rPr>
          <w:rFonts w:asciiTheme="minorHAnsi" w:hAnsiTheme="minorHAnsi" w:cstheme="minorHAnsi"/>
        </w:rPr>
        <w:t xml:space="preserve">Jednak żaden z obszarów nie osiągnął </w:t>
      </w:r>
      <w:r w:rsidR="00D75922" w:rsidRPr="00072C12">
        <w:rPr>
          <w:rFonts w:asciiTheme="minorHAnsi" w:hAnsiTheme="minorHAnsi" w:cstheme="minorHAnsi"/>
        </w:rPr>
        <w:t xml:space="preserve">jeszcze </w:t>
      </w:r>
      <w:r w:rsidR="00D422ED" w:rsidRPr="00072C12">
        <w:rPr>
          <w:rFonts w:asciiTheme="minorHAnsi" w:hAnsiTheme="minorHAnsi" w:cstheme="minorHAnsi"/>
        </w:rPr>
        <w:t>zakładan</w:t>
      </w:r>
      <w:r w:rsidR="00D75922" w:rsidRPr="00072C12">
        <w:rPr>
          <w:rFonts w:asciiTheme="minorHAnsi" w:hAnsiTheme="minorHAnsi" w:cstheme="minorHAnsi"/>
        </w:rPr>
        <w:t>ego wzrostu</w:t>
      </w:r>
      <w:r w:rsidR="00D422ED" w:rsidRPr="00072C12">
        <w:rPr>
          <w:rFonts w:asciiTheme="minorHAnsi" w:hAnsiTheme="minorHAnsi" w:cstheme="minorHAnsi"/>
        </w:rPr>
        <w:t xml:space="preserve"> wartości na horyzont</w:t>
      </w:r>
      <w:r w:rsidR="00D75922" w:rsidRPr="00072C12">
        <w:rPr>
          <w:rFonts w:asciiTheme="minorHAnsi" w:hAnsiTheme="minorHAnsi" w:cstheme="minorHAnsi"/>
        </w:rPr>
        <w:t>y</w:t>
      </w:r>
      <w:r w:rsidR="00D422ED" w:rsidRPr="00072C12">
        <w:rPr>
          <w:rFonts w:asciiTheme="minorHAnsi" w:hAnsiTheme="minorHAnsi" w:cstheme="minorHAnsi"/>
        </w:rPr>
        <w:t xml:space="preserve"> 2030 i 2035. </w:t>
      </w:r>
      <w:r w:rsidR="00D75922" w:rsidRPr="00072C12">
        <w:rPr>
          <w:rFonts w:asciiTheme="minorHAnsi" w:hAnsiTheme="minorHAnsi" w:cstheme="minorHAnsi"/>
        </w:rPr>
        <w:t xml:space="preserve">W obrębie pierścienia II długość dróg dla rowerów wzdłuż cieków wodnych w 2024 r. jest na takim samym poziomie jak w roku bazowym. </w:t>
      </w:r>
    </w:p>
    <w:p w14:paraId="7B794CB0" w14:textId="0DE65F69" w:rsidR="00165499" w:rsidRPr="00072C12" w:rsidRDefault="00165499" w:rsidP="00B4711C">
      <w:pPr>
        <w:jc w:val="left"/>
        <w:rPr>
          <w:rFonts w:asciiTheme="minorHAnsi" w:hAnsiTheme="minorHAnsi" w:cstheme="minorHAnsi"/>
        </w:rPr>
      </w:pPr>
      <w:r w:rsidRPr="00072C12">
        <w:rPr>
          <w:rFonts w:asciiTheme="minorHAnsi" w:hAnsiTheme="minorHAnsi" w:cstheme="minorHAnsi"/>
        </w:rPr>
        <w:t>Wskaźnik d</w:t>
      </w:r>
      <w:r w:rsidR="008470F3" w:rsidRPr="00072C12">
        <w:rPr>
          <w:rFonts w:asciiTheme="minorHAnsi" w:hAnsiTheme="minorHAnsi" w:cstheme="minorHAnsi"/>
        </w:rPr>
        <w:t>ługości dróg rowerowych wzdłuż cieków wodnych w większości gmin nie zwiększył się</w:t>
      </w:r>
      <w:r w:rsidR="006F1B0B" w:rsidRPr="00072C12">
        <w:rPr>
          <w:rFonts w:asciiTheme="minorHAnsi" w:hAnsiTheme="minorHAnsi" w:cstheme="minorHAnsi"/>
        </w:rPr>
        <w:t xml:space="preserve">. </w:t>
      </w:r>
      <w:r w:rsidR="00C409A4" w:rsidRPr="00072C12">
        <w:rPr>
          <w:rFonts w:asciiTheme="minorHAnsi" w:hAnsiTheme="minorHAnsi" w:cstheme="minorHAnsi"/>
        </w:rPr>
        <w:t>W</w:t>
      </w:r>
      <w:r w:rsidR="006F1B0B" w:rsidRPr="00072C12">
        <w:rPr>
          <w:rFonts w:asciiTheme="minorHAnsi" w:hAnsiTheme="minorHAnsi" w:cstheme="minorHAnsi"/>
        </w:rPr>
        <w:t xml:space="preserve">zrost </w:t>
      </w:r>
      <w:r w:rsidR="00C409A4" w:rsidRPr="00072C12">
        <w:rPr>
          <w:rFonts w:asciiTheme="minorHAnsi" w:hAnsiTheme="minorHAnsi" w:cstheme="minorHAnsi"/>
        </w:rPr>
        <w:t>zanotowały gmina</w:t>
      </w:r>
      <w:r w:rsidR="00891D5E" w:rsidRPr="00072C12">
        <w:rPr>
          <w:rFonts w:asciiTheme="minorHAnsi" w:hAnsiTheme="minorHAnsi" w:cstheme="minorHAnsi"/>
        </w:rPr>
        <w:t xml:space="preserve"> Wrocław, </w:t>
      </w:r>
      <w:r w:rsidR="00A826B7" w:rsidRPr="00072C12">
        <w:rPr>
          <w:rFonts w:asciiTheme="minorHAnsi" w:hAnsiTheme="minorHAnsi" w:cstheme="minorHAnsi"/>
        </w:rPr>
        <w:t>Czernica</w:t>
      </w:r>
      <w:r w:rsidR="00C409A4" w:rsidRPr="00072C12">
        <w:rPr>
          <w:rFonts w:asciiTheme="minorHAnsi" w:hAnsiTheme="minorHAnsi" w:cstheme="minorHAnsi"/>
        </w:rPr>
        <w:t xml:space="preserve"> oraz miasta Oława i Oleśnica. </w:t>
      </w:r>
    </w:p>
    <w:p w14:paraId="73BE97DE" w14:textId="77777777" w:rsidR="00536562" w:rsidRPr="00072C12" w:rsidRDefault="00536562" w:rsidP="00F0646B">
      <w:pPr>
        <w:pStyle w:val="Bezodstpw"/>
        <w:jc w:val="center"/>
        <w:rPr>
          <w:rFonts w:asciiTheme="minorHAnsi" w:hAnsiTheme="minorHAnsi" w:cstheme="minorHAnsi"/>
        </w:rPr>
      </w:pPr>
      <w:r w:rsidRPr="00072C12">
        <w:rPr>
          <w:rFonts w:asciiTheme="minorHAnsi" w:hAnsiTheme="minorHAnsi" w:cstheme="minorHAnsi"/>
          <w:noProof/>
        </w:rPr>
        <w:drawing>
          <wp:inline distT="0" distB="0" distL="0" distR="0" wp14:anchorId="1792C730" wp14:editId="61E4E711">
            <wp:extent cx="5400000" cy="3795481"/>
            <wp:effectExtent l="0" t="0" r="0" b="0"/>
            <wp:docPr id="2002668292" name="Obraz 425" descr=" fotografia zawiera widok na plac zabaw i tereny rekreacyjne nad wodą. Fotografia lotnicz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668292" name="Obraz 425" descr=" fotografia zawiera widok na plac zabaw i tereny rekreacyjne nad wodą. Fotografia lotnicza "/>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t="3528" b="2756"/>
                    <a:stretch>
                      <a:fillRect/>
                    </a:stretch>
                  </pic:blipFill>
                  <pic:spPr bwMode="auto">
                    <a:xfrm>
                      <a:off x="0" y="0"/>
                      <a:ext cx="5400000" cy="3795481"/>
                    </a:xfrm>
                    <a:prstGeom prst="rect">
                      <a:avLst/>
                    </a:prstGeom>
                    <a:noFill/>
                    <a:ln>
                      <a:noFill/>
                    </a:ln>
                    <a:extLst>
                      <a:ext uri="{53640926-AAD7-44D8-BBD7-CCE9431645EC}">
                        <a14:shadowObscured xmlns:a14="http://schemas.microsoft.com/office/drawing/2010/main"/>
                      </a:ext>
                    </a:extLst>
                  </pic:spPr>
                </pic:pic>
              </a:graphicData>
            </a:graphic>
          </wp:inline>
        </w:drawing>
      </w:r>
    </w:p>
    <w:p w14:paraId="37DEA722" w14:textId="3C1FAD94" w:rsidR="00536562" w:rsidRPr="003C341C" w:rsidRDefault="00536562" w:rsidP="00536562">
      <w:pPr>
        <w:pStyle w:val="Legendarysunek"/>
        <w:rPr>
          <w:rFonts w:cstheme="minorHAnsi"/>
          <w:i w:val="0"/>
          <w:iCs w:val="0"/>
          <w:sz w:val="18"/>
        </w:rPr>
      </w:pPr>
      <w:r w:rsidRPr="003C341C">
        <w:rPr>
          <w:rFonts w:cstheme="minorHAnsi"/>
          <w:i w:val="0"/>
          <w:iCs w:val="0"/>
          <w:sz w:val="18"/>
        </w:rPr>
        <w:t xml:space="preserve">Rysunek </w:t>
      </w:r>
      <w:r w:rsidR="00E85014" w:rsidRPr="003C341C">
        <w:rPr>
          <w:rFonts w:cstheme="minorHAnsi"/>
          <w:i w:val="0"/>
          <w:iCs w:val="0"/>
          <w:sz w:val="18"/>
        </w:rPr>
        <w:fldChar w:fldCharType="begin"/>
      </w:r>
      <w:r w:rsidR="00E85014" w:rsidRPr="003C341C">
        <w:rPr>
          <w:rFonts w:cstheme="minorHAnsi"/>
          <w:i w:val="0"/>
          <w:iCs w:val="0"/>
          <w:sz w:val="18"/>
        </w:rPr>
        <w:instrText xml:space="preserve"> SEQ Rysunek \* ARABIC </w:instrText>
      </w:r>
      <w:r w:rsidR="00E85014" w:rsidRPr="003C341C">
        <w:rPr>
          <w:rFonts w:cstheme="minorHAnsi"/>
          <w:i w:val="0"/>
          <w:iCs w:val="0"/>
          <w:sz w:val="18"/>
        </w:rPr>
        <w:fldChar w:fldCharType="separate"/>
      </w:r>
      <w:r w:rsidR="00AC5F5A">
        <w:rPr>
          <w:rFonts w:cstheme="minorHAnsi"/>
          <w:i w:val="0"/>
          <w:iCs w:val="0"/>
          <w:noProof/>
          <w:sz w:val="18"/>
        </w:rPr>
        <w:t>13</w:t>
      </w:r>
      <w:r w:rsidR="00E85014" w:rsidRPr="003C341C">
        <w:rPr>
          <w:rFonts w:cstheme="minorHAnsi"/>
          <w:i w:val="0"/>
          <w:iCs w:val="0"/>
          <w:noProof/>
          <w:sz w:val="18"/>
        </w:rPr>
        <w:fldChar w:fldCharType="end"/>
      </w:r>
      <w:r w:rsidRPr="003C341C">
        <w:rPr>
          <w:rFonts w:cstheme="minorHAnsi"/>
          <w:i w:val="0"/>
          <w:iCs w:val="0"/>
          <w:sz w:val="18"/>
        </w:rPr>
        <w:t>. Gmina Jordanów Śląski – zagospodarowanie terenów nad Zalewem Jordanowskim</w:t>
      </w:r>
    </w:p>
    <w:p w14:paraId="433681C7" w14:textId="77777777" w:rsidR="00377D5D" w:rsidRPr="00072C12" w:rsidRDefault="00377D5D" w:rsidP="00377D5D">
      <w:pPr>
        <w:pStyle w:val="Bezodstpw"/>
        <w:jc w:val="center"/>
        <w:rPr>
          <w:rFonts w:asciiTheme="minorHAnsi" w:hAnsiTheme="minorHAnsi" w:cstheme="minorHAnsi"/>
        </w:rPr>
      </w:pPr>
      <w:r w:rsidRPr="00072C12">
        <w:rPr>
          <w:rFonts w:asciiTheme="minorHAnsi" w:hAnsiTheme="minorHAnsi" w:cstheme="minorHAnsi"/>
          <w:noProof/>
        </w:rPr>
        <w:lastRenderedPageBreak/>
        <w:drawing>
          <wp:inline distT="0" distB="0" distL="0" distR="0" wp14:anchorId="104DF899" wp14:editId="1366AB61">
            <wp:extent cx="5565775" cy="3582436"/>
            <wp:effectExtent l="0" t="0" r="0" b="0"/>
            <wp:docPr id="548017755" name="Obraz 27" descr="fotografia przedstawia widok lotniczy na pumptrack, strefę rekreacyjną wśród drzew oraz  parking przy tej strefi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017755" name="Obraz 27" descr="fotografia przedstawia widok lotniczy na pumptrack, strefę rekreacyjną wśród drzew oraz  parking przy tej strefie. "/>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t="3726" b="10529"/>
                    <a:stretch>
                      <a:fillRect/>
                    </a:stretch>
                  </pic:blipFill>
                  <pic:spPr bwMode="auto">
                    <a:xfrm>
                      <a:off x="0" y="0"/>
                      <a:ext cx="5573748" cy="3587568"/>
                    </a:xfrm>
                    <a:prstGeom prst="rect">
                      <a:avLst/>
                    </a:prstGeom>
                    <a:noFill/>
                    <a:ln>
                      <a:noFill/>
                    </a:ln>
                    <a:extLst>
                      <a:ext uri="{53640926-AAD7-44D8-BBD7-CCE9431645EC}">
                        <a14:shadowObscured xmlns:a14="http://schemas.microsoft.com/office/drawing/2010/main"/>
                      </a:ext>
                    </a:extLst>
                  </pic:spPr>
                </pic:pic>
              </a:graphicData>
            </a:graphic>
          </wp:inline>
        </w:drawing>
      </w:r>
    </w:p>
    <w:p w14:paraId="43FB611D" w14:textId="23D02CEF" w:rsidR="00F0646B" w:rsidRPr="003C341C" w:rsidRDefault="00377D5D" w:rsidP="00801DDF">
      <w:pPr>
        <w:pStyle w:val="Legendarysunek"/>
        <w:rPr>
          <w:i w:val="0"/>
          <w:iCs w:val="0"/>
          <w:sz w:val="18"/>
        </w:rPr>
      </w:pPr>
      <w:r w:rsidRPr="003C341C">
        <w:rPr>
          <w:i w:val="0"/>
          <w:iCs w:val="0"/>
          <w:sz w:val="18"/>
        </w:rPr>
        <w:t xml:space="preserve">Rysunek </w:t>
      </w:r>
      <w:r w:rsidR="00E85014" w:rsidRPr="003C341C">
        <w:rPr>
          <w:i w:val="0"/>
          <w:iCs w:val="0"/>
          <w:sz w:val="18"/>
        </w:rPr>
        <w:fldChar w:fldCharType="begin"/>
      </w:r>
      <w:r w:rsidR="00E85014" w:rsidRPr="003C341C">
        <w:rPr>
          <w:i w:val="0"/>
          <w:iCs w:val="0"/>
          <w:sz w:val="18"/>
        </w:rPr>
        <w:instrText xml:space="preserve"> SEQ Rysunek \* ARABIC </w:instrText>
      </w:r>
      <w:r w:rsidR="00E85014" w:rsidRPr="003C341C">
        <w:rPr>
          <w:i w:val="0"/>
          <w:iCs w:val="0"/>
          <w:sz w:val="18"/>
        </w:rPr>
        <w:fldChar w:fldCharType="separate"/>
      </w:r>
      <w:r w:rsidR="00AC5F5A">
        <w:rPr>
          <w:i w:val="0"/>
          <w:iCs w:val="0"/>
          <w:noProof/>
          <w:sz w:val="18"/>
        </w:rPr>
        <w:t>14</w:t>
      </w:r>
      <w:r w:rsidR="00E85014" w:rsidRPr="003C341C">
        <w:rPr>
          <w:i w:val="0"/>
          <w:iCs w:val="0"/>
          <w:noProof/>
          <w:sz w:val="18"/>
        </w:rPr>
        <w:fldChar w:fldCharType="end"/>
      </w:r>
      <w:r w:rsidRPr="003C341C">
        <w:rPr>
          <w:i w:val="0"/>
          <w:iCs w:val="0"/>
          <w:sz w:val="18"/>
        </w:rPr>
        <w:t xml:space="preserve"> Gmina Zawonia - Rekreacyjna strefa z </w:t>
      </w:r>
      <w:proofErr w:type="spellStart"/>
      <w:r w:rsidRPr="003C341C">
        <w:rPr>
          <w:i w:val="0"/>
          <w:iCs w:val="0"/>
          <w:sz w:val="18"/>
        </w:rPr>
        <w:t>pumptrack</w:t>
      </w:r>
      <w:proofErr w:type="spellEnd"/>
      <w:r w:rsidRPr="003C341C">
        <w:rPr>
          <w:i w:val="0"/>
          <w:iCs w:val="0"/>
          <w:sz w:val="18"/>
        </w:rPr>
        <w:t xml:space="preserve"> - "Zielona Strefa Aktywności"</w:t>
      </w:r>
    </w:p>
    <w:p w14:paraId="18C0FDA9" w14:textId="0A5A5B50" w:rsidR="00062C1C" w:rsidRPr="005F43B2" w:rsidRDefault="00062C1C" w:rsidP="00F0186F">
      <w:pPr>
        <w:pStyle w:val="Nagwek3"/>
        <w:rPr>
          <w:rFonts w:asciiTheme="minorHAnsi" w:hAnsiTheme="minorHAnsi" w:cstheme="minorHAnsi"/>
          <w:b/>
          <w:bCs/>
        </w:rPr>
      </w:pPr>
      <w:bookmarkStart w:id="54" w:name="_Toc215065935"/>
      <w:r w:rsidRPr="005F43B2">
        <w:rPr>
          <w:rFonts w:asciiTheme="minorHAnsi" w:hAnsiTheme="minorHAnsi" w:cstheme="minorHAnsi"/>
          <w:b/>
          <w:bCs/>
        </w:rPr>
        <w:t>Wskaźniki trendu</w:t>
      </w:r>
      <w:bookmarkEnd w:id="54"/>
    </w:p>
    <w:p w14:paraId="6F1FB762" w14:textId="66DB6647" w:rsidR="00FE40E2" w:rsidRPr="00072C12" w:rsidRDefault="00087E67" w:rsidP="00B4711C">
      <w:pPr>
        <w:jc w:val="left"/>
        <w:rPr>
          <w:rFonts w:asciiTheme="minorHAnsi" w:hAnsiTheme="minorHAnsi" w:cstheme="minorHAnsi"/>
        </w:rPr>
      </w:pPr>
      <w:r w:rsidRPr="00072C12">
        <w:rPr>
          <w:rFonts w:asciiTheme="minorHAnsi" w:hAnsiTheme="minorHAnsi" w:cstheme="minorHAnsi"/>
        </w:rPr>
        <w:t>Poniższa tabela przedstawia oczekiwane trendy dla wskaźników, które są wyznaczone do osiągnięcia w perspektywie roku 2030 i 2035</w:t>
      </w:r>
      <w:r w:rsidR="001232D6">
        <w:rPr>
          <w:rFonts w:asciiTheme="minorHAnsi" w:hAnsiTheme="minorHAnsi" w:cstheme="minorHAnsi"/>
        </w:rPr>
        <w:t>.</w:t>
      </w:r>
    </w:p>
    <w:tbl>
      <w:tblPr>
        <w:tblStyle w:val="Tabelasiatki4akcent610"/>
        <w:tblW w:w="5000" w:type="pct"/>
        <w:tblLook w:val="04A0" w:firstRow="1" w:lastRow="0" w:firstColumn="1" w:lastColumn="0" w:noHBand="0" w:noVBand="1"/>
      </w:tblPr>
      <w:tblGrid>
        <w:gridCol w:w="6220"/>
        <w:gridCol w:w="2842"/>
      </w:tblGrid>
      <w:tr w:rsidR="00BA0494" w:rsidRPr="00072C12" w14:paraId="5DD83DAC" w14:textId="77777777" w:rsidTr="00F0646B">
        <w:trPr>
          <w:cnfStyle w:val="100000000000" w:firstRow="1" w:lastRow="0" w:firstColumn="0" w:lastColumn="0" w:oddVBand="0" w:evenVBand="0" w:oddHBand="0" w:evenHBand="0" w:firstRowFirstColumn="0" w:firstRowLastColumn="0" w:lastRowFirstColumn="0" w:lastRowLastColumn="0"/>
          <w:trHeight w:val="454"/>
          <w:tblHeader/>
        </w:trPr>
        <w:tc>
          <w:tcPr>
            <w:cnfStyle w:val="001000000000" w:firstRow="0" w:lastRow="0" w:firstColumn="1" w:lastColumn="0" w:oddVBand="0" w:evenVBand="0" w:oddHBand="0" w:evenHBand="0" w:firstRowFirstColumn="0" w:firstRowLastColumn="0" w:lastRowFirstColumn="0" w:lastRowLastColumn="0"/>
            <w:tcW w:w="3432" w:type="pct"/>
            <w:vAlign w:val="center"/>
            <w:hideMark/>
          </w:tcPr>
          <w:p w14:paraId="31B4EDEB" w14:textId="77777777" w:rsidR="00123895" w:rsidRPr="00072C12" w:rsidRDefault="00123895" w:rsidP="00F95376">
            <w:pPr>
              <w:jc w:val="left"/>
              <w:rPr>
                <w:rFonts w:asciiTheme="minorHAnsi" w:hAnsiTheme="minorHAnsi" w:cstheme="minorHAnsi"/>
                <w:color w:val="FFFFFF"/>
                <w:sz w:val="20"/>
                <w:szCs w:val="20"/>
              </w:rPr>
            </w:pPr>
            <w:r w:rsidRPr="00072C12">
              <w:rPr>
                <w:rFonts w:asciiTheme="minorHAnsi" w:hAnsiTheme="minorHAnsi" w:cstheme="minorHAnsi"/>
                <w:color w:val="FFFFFF"/>
                <w:sz w:val="20"/>
                <w:szCs w:val="20"/>
              </w:rPr>
              <w:t>Wskaźnik</w:t>
            </w:r>
          </w:p>
        </w:tc>
        <w:tc>
          <w:tcPr>
            <w:tcW w:w="1568" w:type="pct"/>
            <w:vAlign w:val="center"/>
          </w:tcPr>
          <w:p w14:paraId="6D593BF4" w14:textId="43635FC0" w:rsidR="00123895" w:rsidRPr="00072C12" w:rsidRDefault="00123895" w:rsidP="0017196A">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72C12">
              <w:rPr>
                <w:rFonts w:asciiTheme="minorHAnsi" w:hAnsiTheme="minorHAnsi" w:cstheme="minorHAnsi"/>
                <w:sz w:val="20"/>
                <w:szCs w:val="20"/>
              </w:rPr>
              <w:t>Pożądany trend</w:t>
            </w:r>
          </w:p>
        </w:tc>
      </w:tr>
      <w:tr w:rsidR="0057233D" w:rsidRPr="00072C12" w14:paraId="01E07889" w14:textId="77777777" w:rsidTr="00F0646B">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3432" w:type="pct"/>
            <w:vAlign w:val="center"/>
            <w:hideMark/>
          </w:tcPr>
          <w:p w14:paraId="4BC2CAF9" w14:textId="77777777" w:rsidR="0057233D" w:rsidRPr="00072C12" w:rsidRDefault="0057233D" w:rsidP="00F0646B">
            <w:pPr>
              <w:jc w:val="left"/>
              <w:rPr>
                <w:rFonts w:asciiTheme="minorHAnsi" w:hAnsiTheme="minorHAnsi" w:cstheme="minorHAnsi"/>
                <w:b w:val="0"/>
                <w:bCs w:val="0"/>
                <w:sz w:val="20"/>
                <w:szCs w:val="20"/>
              </w:rPr>
            </w:pPr>
            <w:r w:rsidRPr="00072C12">
              <w:rPr>
                <w:rFonts w:asciiTheme="minorHAnsi" w:hAnsiTheme="minorHAnsi" w:cstheme="minorHAnsi"/>
                <w:b w:val="0"/>
                <w:bCs w:val="0"/>
                <w:color w:val="000000"/>
                <w:sz w:val="20"/>
                <w:szCs w:val="20"/>
              </w:rPr>
              <w:t>Liczba wypadków na drogach publicznych MOFW</w:t>
            </w:r>
          </w:p>
        </w:tc>
        <w:tc>
          <w:tcPr>
            <w:tcW w:w="1568" w:type="pct"/>
            <w:vAlign w:val="center"/>
          </w:tcPr>
          <w:p w14:paraId="170D6027" w14:textId="4732A896" w:rsidR="0057233D" w:rsidRPr="00072C12" w:rsidRDefault="0057233D" w:rsidP="00F0646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072C12">
              <w:rPr>
                <w:rFonts w:asciiTheme="minorHAnsi" w:hAnsiTheme="minorHAnsi" w:cstheme="minorHAnsi"/>
                <w:sz w:val="20"/>
                <w:szCs w:val="20"/>
              </w:rPr>
              <w:t>spadek</w:t>
            </w:r>
          </w:p>
        </w:tc>
      </w:tr>
      <w:tr w:rsidR="0057233D" w:rsidRPr="00072C12" w14:paraId="4F44CE89" w14:textId="77777777" w:rsidTr="00F0646B">
        <w:trPr>
          <w:trHeight w:val="170"/>
        </w:trPr>
        <w:tc>
          <w:tcPr>
            <w:cnfStyle w:val="001000000000" w:firstRow="0" w:lastRow="0" w:firstColumn="1" w:lastColumn="0" w:oddVBand="0" w:evenVBand="0" w:oddHBand="0" w:evenHBand="0" w:firstRowFirstColumn="0" w:firstRowLastColumn="0" w:lastRowFirstColumn="0" w:lastRowLastColumn="0"/>
            <w:tcW w:w="3432" w:type="pct"/>
            <w:vAlign w:val="center"/>
            <w:hideMark/>
          </w:tcPr>
          <w:p w14:paraId="1B7CCAEE" w14:textId="77777777" w:rsidR="0057233D" w:rsidRPr="00072C12" w:rsidRDefault="0057233D" w:rsidP="00F0646B">
            <w:pPr>
              <w:jc w:val="left"/>
              <w:rPr>
                <w:rFonts w:asciiTheme="minorHAnsi" w:hAnsiTheme="minorHAnsi" w:cstheme="minorHAnsi"/>
                <w:b w:val="0"/>
                <w:bCs w:val="0"/>
                <w:sz w:val="20"/>
                <w:szCs w:val="20"/>
              </w:rPr>
            </w:pPr>
            <w:r w:rsidRPr="00072C12">
              <w:rPr>
                <w:rFonts w:asciiTheme="minorHAnsi" w:hAnsiTheme="minorHAnsi" w:cstheme="minorHAnsi"/>
                <w:b w:val="0"/>
                <w:bCs w:val="0"/>
                <w:sz w:val="20"/>
                <w:szCs w:val="20"/>
              </w:rPr>
              <w:t>Liczba centrów/węzłów przesiadkowych</w:t>
            </w:r>
          </w:p>
        </w:tc>
        <w:tc>
          <w:tcPr>
            <w:tcW w:w="1568" w:type="pct"/>
            <w:vAlign w:val="center"/>
          </w:tcPr>
          <w:p w14:paraId="4A63106F" w14:textId="5B1DD013" w:rsidR="0057233D" w:rsidRPr="00072C12" w:rsidRDefault="0057233D" w:rsidP="00F0646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72C12">
              <w:rPr>
                <w:rFonts w:asciiTheme="minorHAnsi" w:hAnsiTheme="minorHAnsi" w:cstheme="minorHAnsi"/>
                <w:sz w:val="20"/>
                <w:szCs w:val="20"/>
              </w:rPr>
              <w:t>wzrost</w:t>
            </w:r>
          </w:p>
        </w:tc>
      </w:tr>
      <w:tr w:rsidR="0057233D" w:rsidRPr="00072C12" w14:paraId="072AEFD8" w14:textId="77777777" w:rsidTr="00F0646B">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3432" w:type="pct"/>
            <w:vAlign w:val="center"/>
            <w:hideMark/>
          </w:tcPr>
          <w:p w14:paraId="1DB43464" w14:textId="77777777" w:rsidR="0057233D" w:rsidRPr="00072C12" w:rsidRDefault="0057233D" w:rsidP="00F0646B">
            <w:pPr>
              <w:jc w:val="left"/>
              <w:rPr>
                <w:rFonts w:asciiTheme="minorHAnsi" w:hAnsiTheme="minorHAnsi" w:cstheme="minorHAnsi"/>
                <w:b w:val="0"/>
                <w:bCs w:val="0"/>
                <w:sz w:val="20"/>
                <w:szCs w:val="20"/>
              </w:rPr>
            </w:pPr>
            <w:r w:rsidRPr="00072C12">
              <w:rPr>
                <w:rFonts w:asciiTheme="minorHAnsi" w:hAnsiTheme="minorHAnsi" w:cstheme="minorHAnsi"/>
                <w:b w:val="0"/>
                <w:bCs w:val="0"/>
                <w:color w:val="000000"/>
                <w:sz w:val="20"/>
                <w:szCs w:val="20"/>
              </w:rPr>
              <w:t xml:space="preserve">Liczba miejsc postojowych na parkingach </w:t>
            </w:r>
            <w:proofErr w:type="spellStart"/>
            <w:r w:rsidRPr="00072C12">
              <w:rPr>
                <w:rFonts w:asciiTheme="minorHAnsi" w:hAnsiTheme="minorHAnsi" w:cstheme="minorHAnsi"/>
                <w:b w:val="0"/>
                <w:bCs w:val="0"/>
                <w:color w:val="000000"/>
                <w:sz w:val="20"/>
                <w:szCs w:val="20"/>
              </w:rPr>
              <w:t>Park&amp;Ride</w:t>
            </w:r>
            <w:proofErr w:type="spellEnd"/>
          </w:p>
        </w:tc>
        <w:tc>
          <w:tcPr>
            <w:tcW w:w="1568" w:type="pct"/>
            <w:vAlign w:val="center"/>
          </w:tcPr>
          <w:p w14:paraId="4EC60492" w14:textId="02EAB18F" w:rsidR="0057233D" w:rsidRPr="00072C12" w:rsidRDefault="0057233D" w:rsidP="00F0646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072C12">
              <w:rPr>
                <w:rFonts w:asciiTheme="minorHAnsi" w:hAnsiTheme="minorHAnsi" w:cstheme="minorHAnsi"/>
                <w:sz w:val="20"/>
                <w:szCs w:val="20"/>
              </w:rPr>
              <w:t>wzrost</w:t>
            </w:r>
          </w:p>
        </w:tc>
      </w:tr>
      <w:tr w:rsidR="0057233D" w:rsidRPr="00072C12" w14:paraId="5E45E45E" w14:textId="77777777" w:rsidTr="00F0646B">
        <w:trPr>
          <w:trHeight w:val="170"/>
        </w:trPr>
        <w:tc>
          <w:tcPr>
            <w:cnfStyle w:val="001000000000" w:firstRow="0" w:lastRow="0" w:firstColumn="1" w:lastColumn="0" w:oddVBand="0" w:evenVBand="0" w:oddHBand="0" w:evenHBand="0" w:firstRowFirstColumn="0" w:firstRowLastColumn="0" w:lastRowFirstColumn="0" w:lastRowLastColumn="0"/>
            <w:tcW w:w="3432" w:type="pct"/>
            <w:vAlign w:val="center"/>
            <w:hideMark/>
          </w:tcPr>
          <w:p w14:paraId="153FD5A9" w14:textId="77777777" w:rsidR="0057233D" w:rsidRPr="00072C12" w:rsidRDefault="0057233D" w:rsidP="00F0646B">
            <w:pPr>
              <w:jc w:val="left"/>
              <w:rPr>
                <w:rFonts w:asciiTheme="minorHAnsi" w:hAnsiTheme="minorHAnsi" w:cstheme="minorHAnsi"/>
                <w:b w:val="0"/>
                <w:bCs w:val="0"/>
                <w:sz w:val="20"/>
                <w:szCs w:val="20"/>
              </w:rPr>
            </w:pPr>
            <w:r w:rsidRPr="00072C12">
              <w:rPr>
                <w:rFonts w:asciiTheme="minorHAnsi" w:hAnsiTheme="minorHAnsi" w:cstheme="minorHAnsi"/>
                <w:b w:val="0"/>
                <w:bCs w:val="0"/>
                <w:sz w:val="20"/>
                <w:szCs w:val="20"/>
              </w:rPr>
              <w:t xml:space="preserve">Liczba miejsc postojowych na parkingach </w:t>
            </w:r>
            <w:proofErr w:type="spellStart"/>
            <w:r w:rsidRPr="00072C12">
              <w:rPr>
                <w:rFonts w:asciiTheme="minorHAnsi" w:hAnsiTheme="minorHAnsi" w:cstheme="minorHAnsi"/>
                <w:b w:val="0"/>
                <w:bCs w:val="0"/>
                <w:sz w:val="20"/>
                <w:szCs w:val="20"/>
              </w:rPr>
              <w:t>Bike&amp;Ride</w:t>
            </w:r>
            <w:proofErr w:type="spellEnd"/>
          </w:p>
        </w:tc>
        <w:tc>
          <w:tcPr>
            <w:tcW w:w="1568" w:type="pct"/>
            <w:vAlign w:val="center"/>
          </w:tcPr>
          <w:p w14:paraId="22DB562C" w14:textId="25DF5753" w:rsidR="0057233D" w:rsidRPr="00072C12" w:rsidRDefault="0057233D" w:rsidP="00F0646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72C12">
              <w:rPr>
                <w:rFonts w:asciiTheme="minorHAnsi" w:hAnsiTheme="minorHAnsi" w:cstheme="minorHAnsi"/>
                <w:sz w:val="20"/>
                <w:szCs w:val="20"/>
              </w:rPr>
              <w:t>wzrost</w:t>
            </w:r>
          </w:p>
        </w:tc>
      </w:tr>
      <w:tr w:rsidR="0057233D" w:rsidRPr="00072C12" w14:paraId="6F7CA31A" w14:textId="77777777" w:rsidTr="00F0646B">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3432" w:type="pct"/>
            <w:vAlign w:val="center"/>
            <w:hideMark/>
          </w:tcPr>
          <w:p w14:paraId="3A56D6F2" w14:textId="77777777" w:rsidR="0057233D" w:rsidRPr="00072C12" w:rsidRDefault="0057233D" w:rsidP="00F0646B">
            <w:pPr>
              <w:jc w:val="left"/>
              <w:rPr>
                <w:rFonts w:asciiTheme="minorHAnsi" w:hAnsiTheme="minorHAnsi" w:cstheme="minorHAnsi"/>
                <w:b w:val="0"/>
                <w:bCs w:val="0"/>
                <w:sz w:val="20"/>
                <w:szCs w:val="20"/>
              </w:rPr>
            </w:pPr>
            <w:r w:rsidRPr="00072C12">
              <w:rPr>
                <w:rFonts w:asciiTheme="minorHAnsi" w:hAnsiTheme="minorHAnsi" w:cstheme="minorHAnsi"/>
                <w:b w:val="0"/>
                <w:bCs w:val="0"/>
                <w:color w:val="000000"/>
                <w:sz w:val="20"/>
                <w:szCs w:val="20"/>
              </w:rPr>
              <w:t>Liczba stacji ładowania pojazdów elektrycznych w MOFW</w:t>
            </w:r>
          </w:p>
        </w:tc>
        <w:tc>
          <w:tcPr>
            <w:tcW w:w="1568" w:type="pct"/>
            <w:vAlign w:val="center"/>
          </w:tcPr>
          <w:p w14:paraId="4A1BCA4F" w14:textId="3AC633D9" w:rsidR="0057233D" w:rsidRPr="00072C12" w:rsidRDefault="0057233D" w:rsidP="00F0646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072C12">
              <w:rPr>
                <w:rFonts w:asciiTheme="minorHAnsi" w:hAnsiTheme="minorHAnsi" w:cstheme="minorHAnsi"/>
                <w:sz w:val="20"/>
                <w:szCs w:val="20"/>
              </w:rPr>
              <w:t>wzrost</w:t>
            </w:r>
          </w:p>
        </w:tc>
      </w:tr>
      <w:tr w:rsidR="0057233D" w:rsidRPr="00072C12" w14:paraId="184E8253" w14:textId="77777777" w:rsidTr="00F0646B">
        <w:trPr>
          <w:trHeight w:val="170"/>
        </w:trPr>
        <w:tc>
          <w:tcPr>
            <w:cnfStyle w:val="001000000000" w:firstRow="0" w:lastRow="0" w:firstColumn="1" w:lastColumn="0" w:oddVBand="0" w:evenVBand="0" w:oddHBand="0" w:evenHBand="0" w:firstRowFirstColumn="0" w:firstRowLastColumn="0" w:lastRowFirstColumn="0" w:lastRowLastColumn="0"/>
            <w:tcW w:w="3432" w:type="pct"/>
            <w:vAlign w:val="center"/>
            <w:hideMark/>
          </w:tcPr>
          <w:p w14:paraId="1B8A1994" w14:textId="77777777" w:rsidR="0057233D" w:rsidRPr="00072C12" w:rsidRDefault="0057233D" w:rsidP="00F0646B">
            <w:pPr>
              <w:jc w:val="left"/>
              <w:rPr>
                <w:rFonts w:asciiTheme="minorHAnsi" w:hAnsiTheme="minorHAnsi" w:cstheme="minorHAnsi"/>
                <w:b w:val="0"/>
                <w:bCs w:val="0"/>
                <w:sz w:val="20"/>
                <w:szCs w:val="20"/>
              </w:rPr>
            </w:pPr>
            <w:r w:rsidRPr="00072C12">
              <w:rPr>
                <w:rFonts w:asciiTheme="minorHAnsi" w:hAnsiTheme="minorHAnsi" w:cstheme="minorHAnsi"/>
                <w:b w:val="0"/>
                <w:bCs w:val="0"/>
                <w:sz w:val="20"/>
                <w:szCs w:val="20"/>
              </w:rPr>
              <w:t>Liczba stacji wypożyczania rowerów w MOFW</w:t>
            </w:r>
          </w:p>
        </w:tc>
        <w:tc>
          <w:tcPr>
            <w:tcW w:w="1568" w:type="pct"/>
            <w:vAlign w:val="center"/>
          </w:tcPr>
          <w:p w14:paraId="05F697C7" w14:textId="3A1BF8D1" w:rsidR="0057233D" w:rsidRPr="00072C12" w:rsidRDefault="0057233D" w:rsidP="00F0646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72C12">
              <w:rPr>
                <w:rFonts w:asciiTheme="minorHAnsi" w:hAnsiTheme="minorHAnsi" w:cstheme="minorHAnsi"/>
                <w:sz w:val="20"/>
                <w:szCs w:val="20"/>
              </w:rPr>
              <w:t>wzrost</w:t>
            </w:r>
          </w:p>
        </w:tc>
      </w:tr>
      <w:tr w:rsidR="0057233D" w:rsidRPr="00072C12" w14:paraId="5A80B08E" w14:textId="77777777" w:rsidTr="00F0646B">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3432" w:type="pct"/>
            <w:vAlign w:val="center"/>
            <w:hideMark/>
          </w:tcPr>
          <w:p w14:paraId="16EA76A8" w14:textId="77777777" w:rsidR="0057233D" w:rsidRPr="00072C12" w:rsidRDefault="0057233D" w:rsidP="00F0646B">
            <w:pPr>
              <w:jc w:val="left"/>
              <w:rPr>
                <w:rFonts w:asciiTheme="minorHAnsi" w:hAnsiTheme="minorHAnsi" w:cstheme="minorHAnsi"/>
                <w:b w:val="0"/>
                <w:bCs w:val="0"/>
                <w:sz w:val="20"/>
                <w:szCs w:val="20"/>
              </w:rPr>
            </w:pPr>
            <w:r w:rsidRPr="00072C12">
              <w:rPr>
                <w:rFonts w:asciiTheme="minorHAnsi" w:hAnsiTheme="minorHAnsi" w:cstheme="minorHAnsi"/>
                <w:b w:val="0"/>
                <w:bCs w:val="0"/>
                <w:color w:val="000000"/>
                <w:sz w:val="20"/>
                <w:szCs w:val="20"/>
              </w:rPr>
              <w:t>Liczba stacji i przystanków kolejowych</w:t>
            </w:r>
          </w:p>
        </w:tc>
        <w:tc>
          <w:tcPr>
            <w:tcW w:w="1568" w:type="pct"/>
            <w:vAlign w:val="center"/>
          </w:tcPr>
          <w:p w14:paraId="2C169266" w14:textId="52DFB354" w:rsidR="0057233D" w:rsidRPr="00072C12" w:rsidRDefault="0057233D" w:rsidP="00F0646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072C12">
              <w:rPr>
                <w:rFonts w:asciiTheme="minorHAnsi" w:hAnsiTheme="minorHAnsi" w:cstheme="minorHAnsi"/>
                <w:sz w:val="20"/>
                <w:szCs w:val="20"/>
              </w:rPr>
              <w:t>wzrost</w:t>
            </w:r>
          </w:p>
        </w:tc>
      </w:tr>
      <w:tr w:rsidR="0057233D" w:rsidRPr="00072C12" w14:paraId="42E4DA6B" w14:textId="77777777" w:rsidTr="00F0646B">
        <w:trPr>
          <w:trHeight w:val="170"/>
        </w:trPr>
        <w:tc>
          <w:tcPr>
            <w:cnfStyle w:val="001000000000" w:firstRow="0" w:lastRow="0" w:firstColumn="1" w:lastColumn="0" w:oddVBand="0" w:evenVBand="0" w:oddHBand="0" w:evenHBand="0" w:firstRowFirstColumn="0" w:firstRowLastColumn="0" w:lastRowFirstColumn="0" w:lastRowLastColumn="0"/>
            <w:tcW w:w="3432" w:type="pct"/>
            <w:vAlign w:val="center"/>
            <w:hideMark/>
          </w:tcPr>
          <w:p w14:paraId="1D91FB3A" w14:textId="77777777" w:rsidR="0057233D" w:rsidRPr="00072C12" w:rsidRDefault="0057233D" w:rsidP="00F0646B">
            <w:pPr>
              <w:jc w:val="left"/>
              <w:rPr>
                <w:rFonts w:asciiTheme="minorHAnsi" w:hAnsiTheme="minorHAnsi" w:cstheme="minorHAnsi"/>
                <w:b w:val="0"/>
                <w:bCs w:val="0"/>
                <w:sz w:val="20"/>
                <w:szCs w:val="20"/>
              </w:rPr>
            </w:pPr>
            <w:r w:rsidRPr="00072C12">
              <w:rPr>
                <w:rFonts w:asciiTheme="minorHAnsi" w:hAnsiTheme="minorHAnsi" w:cstheme="minorHAnsi"/>
                <w:b w:val="0"/>
                <w:bCs w:val="0"/>
                <w:color w:val="000000"/>
                <w:sz w:val="20"/>
                <w:szCs w:val="20"/>
              </w:rPr>
              <w:t>Średnia liczba par połączeń kolejowych do Wrocławia z poszczególnych gmin MOFW</w:t>
            </w:r>
          </w:p>
        </w:tc>
        <w:tc>
          <w:tcPr>
            <w:tcW w:w="1568" w:type="pct"/>
            <w:vAlign w:val="center"/>
          </w:tcPr>
          <w:p w14:paraId="2DC414C6" w14:textId="7B5A2BC6" w:rsidR="0057233D" w:rsidRPr="00072C12" w:rsidRDefault="0057233D" w:rsidP="00F0646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72C12">
              <w:rPr>
                <w:rFonts w:asciiTheme="minorHAnsi" w:hAnsiTheme="minorHAnsi" w:cstheme="minorHAnsi"/>
                <w:sz w:val="20"/>
                <w:szCs w:val="20"/>
              </w:rPr>
              <w:t>wzrost</w:t>
            </w:r>
          </w:p>
        </w:tc>
      </w:tr>
      <w:tr w:rsidR="0057233D" w:rsidRPr="00072C12" w14:paraId="3E8225DD" w14:textId="77777777" w:rsidTr="00F0646B">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3432" w:type="pct"/>
            <w:vAlign w:val="center"/>
          </w:tcPr>
          <w:p w14:paraId="3811AC1D" w14:textId="49AC7B5E" w:rsidR="0057233D" w:rsidRPr="00072C12" w:rsidRDefault="0057233D" w:rsidP="00F0646B">
            <w:pPr>
              <w:jc w:val="left"/>
              <w:rPr>
                <w:rFonts w:asciiTheme="minorHAnsi" w:hAnsiTheme="minorHAnsi" w:cstheme="minorHAnsi"/>
                <w:color w:val="000000"/>
                <w:sz w:val="20"/>
                <w:szCs w:val="20"/>
              </w:rPr>
            </w:pPr>
            <w:r w:rsidRPr="00072C12">
              <w:rPr>
                <w:rFonts w:asciiTheme="minorHAnsi" w:hAnsiTheme="minorHAnsi" w:cstheme="minorHAnsi"/>
                <w:b w:val="0"/>
                <w:bCs w:val="0"/>
                <w:color w:val="000000"/>
                <w:sz w:val="20"/>
                <w:szCs w:val="20"/>
              </w:rPr>
              <w:t>Zmniejszenie emisji CO</w:t>
            </w:r>
            <w:r w:rsidRPr="00072C12">
              <w:rPr>
                <w:rFonts w:asciiTheme="minorHAnsi" w:hAnsiTheme="minorHAnsi" w:cstheme="minorHAnsi"/>
                <w:b w:val="0"/>
                <w:bCs w:val="0"/>
                <w:color w:val="000000"/>
                <w:sz w:val="20"/>
                <w:szCs w:val="20"/>
                <w:vertAlign w:val="subscript"/>
              </w:rPr>
              <w:t>2</w:t>
            </w:r>
            <w:r w:rsidRPr="00072C12">
              <w:rPr>
                <w:rFonts w:asciiTheme="minorHAnsi" w:hAnsiTheme="minorHAnsi" w:cstheme="minorHAnsi"/>
                <w:b w:val="0"/>
                <w:bCs w:val="0"/>
                <w:color w:val="000000"/>
                <w:sz w:val="20"/>
                <w:szCs w:val="20"/>
              </w:rPr>
              <w:t xml:space="preserve"> związanych z realizacją gminnych przewozów pasażerskich/komunikacji miejskiej</w:t>
            </w:r>
          </w:p>
        </w:tc>
        <w:tc>
          <w:tcPr>
            <w:tcW w:w="1568" w:type="pct"/>
            <w:vAlign w:val="center"/>
          </w:tcPr>
          <w:p w14:paraId="654057EC" w14:textId="4E532E07" w:rsidR="0057233D" w:rsidRPr="00072C12" w:rsidRDefault="0057233D" w:rsidP="00F0646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072C12">
              <w:rPr>
                <w:rFonts w:asciiTheme="minorHAnsi" w:hAnsiTheme="minorHAnsi" w:cstheme="minorHAnsi"/>
                <w:sz w:val="20"/>
                <w:szCs w:val="20"/>
              </w:rPr>
              <w:t>wzrost</w:t>
            </w:r>
          </w:p>
        </w:tc>
      </w:tr>
      <w:tr w:rsidR="0057233D" w:rsidRPr="00072C12" w14:paraId="01377C4D" w14:textId="77777777" w:rsidTr="000766E0">
        <w:trPr>
          <w:trHeight w:val="170"/>
        </w:trPr>
        <w:tc>
          <w:tcPr>
            <w:cnfStyle w:val="001000000000" w:firstRow="0" w:lastRow="0" w:firstColumn="1" w:lastColumn="0" w:oddVBand="0" w:evenVBand="0" w:oddHBand="0" w:evenHBand="0" w:firstRowFirstColumn="0" w:firstRowLastColumn="0" w:lastRowFirstColumn="0" w:lastRowLastColumn="0"/>
            <w:tcW w:w="3432" w:type="pct"/>
            <w:vAlign w:val="center"/>
            <w:hideMark/>
          </w:tcPr>
          <w:p w14:paraId="609C01C0" w14:textId="77777777" w:rsidR="0057233D" w:rsidRPr="00072C12" w:rsidRDefault="0057233D" w:rsidP="0057233D">
            <w:pPr>
              <w:jc w:val="left"/>
              <w:rPr>
                <w:rFonts w:asciiTheme="minorHAnsi" w:hAnsiTheme="minorHAnsi" w:cstheme="minorHAnsi"/>
                <w:b w:val="0"/>
                <w:bCs w:val="0"/>
                <w:sz w:val="20"/>
                <w:szCs w:val="20"/>
              </w:rPr>
            </w:pPr>
            <w:r w:rsidRPr="00072C12">
              <w:rPr>
                <w:rFonts w:asciiTheme="minorHAnsi" w:hAnsiTheme="minorHAnsi" w:cstheme="minorHAnsi"/>
                <w:b w:val="0"/>
                <w:bCs w:val="0"/>
                <w:sz w:val="20"/>
                <w:szCs w:val="20"/>
              </w:rPr>
              <w:t>Udział liczby ludności MOFW zamieszkującej w odległości 800 m od stacji i przystanków kolejowych lub 500 m od przystanku komunikacji publicznej</w:t>
            </w:r>
            <w:r w:rsidRPr="00072C12">
              <w:rPr>
                <w:rStyle w:val="Odwoanieprzypisudolnego"/>
                <w:rFonts w:asciiTheme="minorHAnsi" w:hAnsiTheme="minorHAnsi" w:cstheme="minorHAnsi"/>
                <w:b w:val="0"/>
                <w:bCs w:val="0"/>
                <w:sz w:val="20"/>
                <w:szCs w:val="20"/>
              </w:rPr>
              <w:footnoteReference w:id="4"/>
            </w:r>
          </w:p>
        </w:tc>
        <w:tc>
          <w:tcPr>
            <w:tcW w:w="1568" w:type="pct"/>
            <w:vAlign w:val="center"/>
          </w:tcPr>
          <w:p w14:paraId="656EAF1E" w14:textId="5C685449" w:rsidR="0057233D" w:rsidRPr="00072C12" w:rsidRDefault="0057233D" w:rsidP="0057233D">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72C12">
              <w:rPr>
                <w:rFonts w:asciiTheme="minorHAnsi" w:hAnsiTheme="minorHAnsi" w:cstheme="minorHAnsi"/>
                <w:sz w:val="20"/>
                <w:szCs w:val="20"/>
              </w:rPr>
              <w:t>wzrost</w:t>
            </w:r>
          </w:p>
        </w:tc>
      </w:tr>
      <w:tr w:rsidR="0057233D" w:rsidRPr="00072C12" w14:paraId="5FE4CAF1" w14:textId="77777777" w:rsidTr="000766E0">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3432" w:type="pct"/>
            <w:vAlign w:val="center"/>
          </w:tcPr>
          <w:p w14:paraId="48A84135" w14:textId="2DE116FA" w:rsidR="0057233D" w:rsidRPr="00072C12" w:rsidRDefault="0057233D" w:rsidP="0057233D">
            <w:pPr>
              <w:jc w:val="left"/>
              <w:rPr>
                <w:rFonts w:asciiTheme="minorHAnsi" w:hAnsiTheme="minorHAnsi" w:cstheme="minorHAnsi"/>
                <w:b w:val="0"/>
                <w:bCs w:val="0"/>
                <w:sz w:val="20"/>
                <w:szCs w:val="20"/>
              </w:rPr>
            </w:pPr>
            <w:r w:rsidRPr="00072C12">
              <w:rPr>
                <w:rFonts w:asciiTheme="minorHAnsi" w:hAnsiTheme="minorHAnsi" w:cstheme="minorHAnsi"/>
                <w:b w:val="0"/>
                <w:bCs w:val="0"/>
                <w:sz w:val="20"/>
                <w:szCs w:val="20"/>
              </w:rPr>
              <w:lastRenderedPageBreak/>
              <w:t>Wskaźnik nasycenia samochodami osobowymi na 1000 mieszkańców w powiatach MOFW</w:t>
            </w:r>
          </w:p>
        </w:tc>
        <w:tc>
          <w:tcPr>
            <w:tcW w:w="1568" w:type="pct"/>
            <w:vAlign w:val="center"/>
          </w:tcPr>
          <w:p w14:paraId="737D56D7" w14:textId="6D09E6C7" w:rsidR="0057233D" w:rsidRPr="00072C12" w:rsidRDefault="0057233D" w:rsidP="0057233D">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072C12">
              <w:rPr>
                <w:rFonts w:asciiTheme="minorHAnsi" w:hAnsiTheme="minorHAnsi" w:cstheme="minorHAnsi"/>
                <w:sz w:val="20"/>
                <w:szCs w:val="20"/>
              </w:rPr>
              <w:t>spadek</w:t>
            </w:r>
          </w:p>
        </w:tc>
      </w:tr>
    </w:tbl>
    <w:p w14:paraId="2DA93D12" w14:textId="7348BCA9" w:rsidR="00A834CA" w:rsidRPr="001107B5" w:rsidRDefault="00FA3F52" w:rsidP="00F0646B">
      <w:pPr>
        <w:pStyle w:val="Legendarysunek"/>
        <w:rPr>
          <w:b/>
          <w:i w:val="0"/>
          <w:iCs w:val="0"/>
          <w:sz w:val="18"/>
        </w:rPr>
      </w:pPr>
      <w:bookmarkStart w:id="55" w:name="_Toc95729604"/>
      <w:r w:rsidRPr="001107B5">
        <w:rPr>
          <w:i w:val="0"/>
          <w:iCs w:val="0"/>
          <w:sz w:val="18"/>
        </w:rPr>
        <w:t xml:space="preserve">Tabela </w:t>
      </w:r>
      <w:r w:rsidR="00205E75" w:rsidRPr="001107B5">
        <w:rPr>
          <w:b/>
          <w:i w:val="0"/>
          <w:iCs w:val="0"/>
          <w:sz w:val="18"/>
        </w:rPr>
        <w:fldChar w:fldCharType="begin"/>
      </w:r>
      <w:r w:rsidR="00205E75" w:rsidRPr="001107B5">
        <w:rPr>
          <w:i w:val="0"/>
          <w:iCs w:val="0"/>
          <w:sz w:val="18"/>
        </w:rPr>
        <w:instrText xml:space="preserve"> SEQ Tabela \* ARABIC </w:instrText>
      </w:r>
      <w:r w:rsidR="00205E75" w:rsidRPr="001107B5">
        <w:rPr>
          <w:b/>
          <w:i w:val="0"/>
          <w:iCs w:val="0"/>
          <w:sz w:val="18"/>
        </w:rPr>
        <w:fldChar w:fldCharType="separate"/>
      </w:r>
      <w:r w:rsidR="00AC5F5A">
        <w:rPr>
          <w:i w:val="0"/>
          <w:iCs w:val="0"/>
          <w:noProof/>
          <w:sz w:val="18"/>
        </w:rPr>
        <w:t>19</w:t>
      </w:r>
      <w:r w:rsidR="00205E75" w:rsidRPr="001107B5">
        <w:rPr>
          <w:b/>
          <w:i w:val="0"/>
          <w:iCs w:val="0"/>
          <w:noProof/>
          <w:sz w:val="18"/>
        </w:rPr>
        <w:fldChar w:fldCharType="end"/>
      </w:r>
      <w:r w:rsidRPr="001107B5">
        <w:rPr>
          <w:i w:val="0"/>
          <w:iCs w:val="0"/>
          <w:sz w:val="18"/>
        </w:rPr>
        <w:t xml:space="preserve">. Wskaźniki trendu </w:t>
      </w:r>
      <w:bookmarkEnd w:id="55"/>
      <w:r w:rsidR="00FE40E2" w:rsidRPr="001107B5">
        <w:rPr>
          <w:i w:val="0"/>
          <w:iCs w:val="0"/>
          <w:sz w:val="18"/>
        </w:rPr>
        <w:t>– pożądany trend</w:t>
      </w:r>
    </w:p>
    <w:p w14:paraId="016EBFC4" w14:textId="3AE614F6" w:rsidR="00FE40E2" w:rsidRDefault="005F43B2" w:rsidP="00B4711C">
      <w:pPr>
        <w:spacing w:line="259" w:lineRule="auto"/>
        <w:jc w:val="left"/>
        <w:rPr>
          <w:rFonts w:asciiTheme="minorHAnsi" w:hAnsiTheme="minorHAnsi" w:cstheme="minorHAnsi"/>
        </w:rPr>
      </w:pPr>
      <w:r w:rsidRPr="00072C12">
        <w:rPr>
          <w:rFonts w:asciiTheme="minorHAnsi" w:hAnsiTheme="minorHAnsi" w:cstheme="minorHAnsi"/>
        </w:rPr>
        <w:t xml:space="preserve">W dalszej części przedstawiono dane zbiorcze uwzględniające </w:t>
      </w:r>
      <w:r>
        <w:rPr>
          <w:rFonts w:asciiTheme="minorHAnsi" w:hAnsiTheme="minorHAnsi" w:cstheme="minorHAnsi"/>
        </w:rPr>
        <w:t xml:space="preserve">wartości monitoringowe przekazywane przez </w:t>
      </w:r>
      <w:r w:rsidRPr="00072C12">
        <w:rPr>
          <w:rFonts w:asciiTheme="minorHAnsi" w:hAnsiTheme="minorHAnsi" w:cstheme="minorHAnsi"/>
        </w:rPr>
        <w:t>wszystkie gminy</w:t>
      </w:r>
      <w:r>
        <w:rPr>
          <w:rFonts w:asciiTheme="minorHAnsi" w:hAnsiTheme="minorHAnsi" w:cstheme="minorHAnsi"/>
        </w:rPr>
        <w:t xml:space="preserve">, </w:t>
      </w:r>
      <w:r w:rsidRPr="00072C12">
        <w:rPr>
          <w:rFonts w:asciiTheme="minorHAnsi" w:hAnsiTheme="minorHAnsi" w:cstheme="minorHAnsi"/>
        </w:rPr>
        <w:t>w podziale na poszczególne wskaźniki</w:t>
      </w:r>
      <w:r>
        <w:rPr>
          <w:rFonts w:asciiTheme="minorHAnsi" w:hAnsiTheme="minorHAnsi" w:cstheme="minorHAnsi"/>
        </w:rPr>
        <w:t>.</w:t>
      </w:r>
    </w:p>
    <w:p w14:paraId="27BEFDB8" w14:textId="77777777" w:rsidR="005F43B2" w:rsidRPr="00072C12" w:rsidRDefault="005F43B2">
      <w:pPr>
        <w:spacing w:line="259" w:lineRule="auto"/>
        <w:jc w:val="left"/>
        <w:rPr>
          <w:rFonts w:asciiTheme="minorHAnsi" w:eastAsiaTheme="majorEastAsia" w:hAnsiTheme="minorHAnsi" w:cstheme="minorHAnsi"/>
          <w:color w:val="1F3763" w:themeColor="accent1" w:themeShade="7F"/>
        </w:rPr>
      </w:pPr>
    </w:p>
    <w:p w14:paraId="56A6AE59" w14:textId="3EEC216D" w:rsidR="00F0186F" w:rsidRPr="00072C12" w:rsidRDefault="00FE40E2" w:rsidP="00FE40E2">
      <w:pPr>
        <w:pStyle w:val="Nagwek3"/>
        <w:numPr>
          <w:ilvl w:val="2"/>
          <w:numId w:val="2"/>
        </w:numPr>
        <w:rPr>
          <w:rFonts w:asciiTheme="minorHAnsi" w:hAnsiTheme="minorHAnsi" w:cstheme="minorHAnsi"/>
        </w:rPr>
      </w:pPr>
      <w:bookmarkStart w:id="56" w:name="_Toc215065936"/>
      <w:r w:rsidRPr="00072C12">
        <w:rPr>
          <w:rFonts w:asciiTheme="minorHAnsi" w:hAnsiTheme="minorHAnsi" w:cstheme="minorHAnsi"/>
        </w:rPr>
        <w:t xml:space="preserve">Liczba wypadków </w:t>
      </w:r>
      <w:r w:rsidR="005F43B2">
        <w:rPr>
          <w:rFonts w:asciiTheme="minorHAnsi" w:hAnsiTheme="minorHAnsi" w:cstheme="minorHAnsi"/>
        </w:rPr>
        <w:t>na drogach publicznych MOFW</w:t>
      </w:r>
      <w:bookmarkEnd w:id="56"/>
    </w:p>
    <w:tbl>
      <w:tblPr>
        <w:tblStyle w:val="Tabelasiatki4akcent610"/>
        <w:tblW w:w="0" w:type="auto"/>
        <w:tblLook w:val="04A0" w:firstRow="1" w:lastRow="0" w:firstColumn="1" w:lastColumn="0" w:noHBand="0" w:noVBand="1"/>
      </w:tblPr>
      <w:tblGrid>
        <w:gridCol w:w="2119"/>
        <w:gridCol w:w="1269"/>
        <w:gridCol w:w="1146"/>
        <w:gridCol w:w="1146"/>
        <w:gridCol w:w="1146"/>
        <w:gridCol w:w="2236"/>
      </w:tblGrid>
      <w:tr w:rsidR="00106F8A" w:rsidRPr="00072C12" w14:paraId="0E7E7014" w14:textId="7633E5B9" w:rsidTr="00CE5D90">
        <w:trPr>
          <w:cnfStyle w:val="100000000000" w:firstRow="1" w:lastRow="0" w:firstColumn="0" w:lastColumn="0" w:oddVBand="0" w:evenVBand="0" w:oddHBand="0" w:evenHBand="0" w:firstRowFirstColumn="0" w:firstRowLastColumn="0" w:lastRowFirstColumn="0" w:lastRowLastColumn="0"/>
          <w:trHeight w:val="442"/>
          <w:tblHeader/>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FFFFFF" w:themeColor="background1"/>
              <w:right w:val="single" w:sz="4" w:space="0" w:color="FFFFFF" w:themeColor="background1"/>
            </w:tcBorders>
            <w:vAlign w:val="center"/>
            <w:hideMark/>
          </w:tcPr>
          <w:p w14:paraId="554B9F83" w14:textId="77777777" w:rsidR="00106F8A" w:rsidRPr="00072C12" w:rsidRDefault="00106F8A">
            <w:pPr>
              <w:spacing w:line="240" w:lineRule="auto"/>
              <w:jc w:val="left"/>
              <w:rPr>
                <w:rFonts w:asciiTheme="minorHAnsi" w:eastAsia="Times New Roman" w:hAnsiTheme="minorHAnsi" w:cstheme="minorHAnsi"/>
                <w:b w:val="0"/>
                <w:bCs w:val="0"/>
                <w:sz w:val="20"/>
                <w:szCs w:val="20"/>
                <w:lang w:eastAsia="pl-PL"/>
              </w:rPr>
            </w:pPr>
            <w:r w:rsidRPr="00072C12">
              <w:rPr>
                <w:rFonts w:asciiTheme="minorHAnsi" w:eastAsia="Times New Roman" w:hAnsiTheme="minorHAnsi" w:cstheme="minorHAnsi"/>
                <w:sz w:val="20"/>
                <w:szCs w:val="20"/>
                <w:lang w:eastAsia="pl-PL"/>
              </w:rPr>
              <w:t>Obszar interwencji</w:t>
            </w:r>
          </w:p>
        </w:tc>
        <w:tc>
          <w:tcPr>
            <w:tcW w:w="0" w:type="auto"/>
            <w:tcBorders>
              <w:left w:val="single" w:sz="4" w:space="0" w:color="FFFFFF" w:themeColor="background1"/>
              <w:bottom w:val="single" w:sz="4" w:space="0" w:color="FFFFFF" w:themeColor="background1"/>
              <w:right w:val="single" w:sz="4" w:space="0" w:color="FFFFFF" w:themeColor="background1"/>
            </w:tcBorders>
            <w:vAlign w:val="center"/>
            <w:hideMark/>
          </w:tcPr>
          <w:p w14:paraId="7FADB801" w14:textId="77777777" w:rsidR="00106F8A" w:rsidRDefault="00106F8A">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val="0"/>
                <w:bCs w:val="0"/>
                <w:sz w:val="20"/>
                <w:szCs w:val="20"/>
                <w:lang w:eastAsia="pl-PL"/>
              </w:rPr>
            </w:pPr>
            <w:r w:rsidRPr="00072C12">
              <w:rPr>
                <w:rFonts w:asciiTheme="minorHAnsi" w:eastAsia="Times New Roman" w:hAnsiTheme="minorHAnsi" w:cstheme="minorHAnsi"/>
                <w:sz w:val="20"/>
                <w:szCs w:val="20"/>
                <w:lang w:eastAsia="pl-PL"/>
              </w:rPr>
              <w:t>Wartość bazowa</w:t>
            </w:r>
          </w:p>
          <w:p w14:paraId="51333D87" w14:textId="26F9547B" w:rsidR="008C7081" w:rsidRPr="00072C12" w:rsidRDefault="008C7081">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val="0"/>
                <w:bCs w:val="0"/>
                <w:sz w:val="20"/>
                <w:szCs w:val="20"/>
                <w:lang w:eastAsia="pl-PL"/>
              </w:rPr>
            </w:pPr>
            <w:r>
              <w:rPr>
                <w:rFonts w:asciiTheme="minorHAnsi" w:eastAsia="Times New Roman" w:hAnsiTheme="minorHAnsi" w:cstheme="minorHAnsi"/>
                <w:sz w:val="20"/>
                <w:szCs w:val="20"/>
                <w:lang w:eastAsia="pl-PL"/>
              </w:rPr>
              <w:t>2020</w:t>
            </w:r>
          </w:p>
        </w:tc>
        <w:tc>
          <w:tcPr>
            <w:tcW w:w="0" w:type="auto"/>
            <w:tcBorders>
              <w:left w:val="single" w:sz="4" w:space="0" w:color="FFFFFF" w:themeColor="background1"/>
              <w:bottom w:val="single" w:sz="4" w:space="0" w:color="FFFFFF" w:themeColor="background1"/>
              <w:right w:val="single" w:sz="4" w:space="0" w:color="FFFFFF" w:themeColor="background1"/>
            </w:tcBorders>
            <w:vAlign w:val="center"/>
            <w:hideMark/>
          </w:tcPr>
          <w:p w14:paraId="35CC5530" w14:textId="77777777" w:rsidR="00106F8A" w:rsidRPr="00072C12" w:rsidRDefault="00106F8A">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072C12">
              <w:rPr>
                <w:rFonts w:asciiTheme="minorHAnsi" w:hAnsiTheme="minorHAnsi" w:cstheme="minorHAnsi"/>
                <w:sz w:val="20"/>
                <w:szCs w:val="20"/>
              </w:rPr>
              <w:t>Wartość 2022</w:t>
            </w:r>
          </w:p>
        </w:tc>
        <w:tc>
          <w:tcPr>
            <w:tcW w:w="0" w:type="auto"/>
            <w:tcBorders>
              <w:left w:val="single" w:sz="4" w:space="0" w:color="FFFFFF" w:themeColor="background1"/>
              <w:bottom w:val="single" w:sz="4" w:space="0" w:color="FFFFFF" w:themeColor="background1"/>
              <w:right w:val="single" w:sz="4" w:space="0" w:color="FFFFFF" w:themeColor="background1"/>
            </w:tcBorders>
            <w:vAlign w:val="center"/>
            <w:hideMark/>
          </w:tcPr>
          <w:p w14:paraId="7AECD08D" w14:textId="77777777" w:rsidR="00106F8A" w:rsidRPr="00072C12" w:rsidRDefault="00106F8A">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072C12">
              <w:rPr>
                <w:rFonts w:asciiTheme="minorHAnsi" w:hAnsiTheme="minorHAnsi" w:cstheme="minorHAnsi"/>
                <w:sz w:val="20"/>
                <w:szCs w:val="20"/>
              </w:rPr>
              <w:t>Wartość 2023</w:t>
            </w:r>
          </w:p>
        </w:tc>
        <w:tc>
          <w:tcPr>
            <w:tcW w:w="0" w:type="auto"/>
            <w:tcBorders>
              <w:left w:val="single" w:sz="4" w:space="0" w:color="FFFFFF" w:themeColor="background1"/>
              <w:bottom w:val="single" w:sz="4" w:space="0" w:color="FFFFFF" w:themeColor="background1"/>
            </w:tcBorders>
            <w:vAlign w:val="center"/>
            <w:hideMark/>
          </w:tcPr>
          <w:p w14:paraId="6A09A150" w14:textId="77777777" w:rsidR="00106F8A" w:rsidRPr="00072C12" w:rsidRDefault="00106F8A">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072C12">
              <w:rPr>
                <w:rFonts w:asciiTheme="minorHAnsi" w:hAnsiTheme="minorHAnsi" w:cstheme="minorHAnsi"/>
                <w:sz w:val="20"/>
                <w:szCs w:val="20"/>
              </w:rPr>
              <w:t>Wartość 2024</w:t>
            </w:r>
          </w:p>
        </w:tc>
        <w:tc>
          <w:tcPr>
            <w:tcW w:w="0" w:type="auto"/>
          </w:tcPr>
          <w:p w14:paraId="4000E52A" w14:textId="3FC15828" w:rsidR="00106F8A" w:rsidRPr="00072C12" w:rsidRDefault="00CE5D90">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72C12">
              <w:rPr>
                <w:rFonts w:asciiTheme="minorHAnsi" w:hAnsiTheme="minorHAnsi" w:cstheme="minorHAnsi"/>
                <w:sz w:val="20"/>
                <w:szCs w:val="20"/>
              </w:rPr>
              <w:t>Osiągnięcie oczekiwanego trendu</w:t>
            </w:r>
          </w:p>
        </w:tc>
      </w:tr>
      <w:tr w:rsidR="00106F8A" w:rsidRPr="00072C12" w14:paraId="2BD223E2" w14:textId="75475358" w:rsidTr="0091474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39E65F7" w14:textId="77777777" w:rsidR="00106F8A" w:rsidRPr="00072C12" w:rsidRDefault="00106F8A" w:rsidP="0091474E">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MOF</w:t>
            </w:r>
          </w:p>
        </w:tc>
        <w:tc>
          <w:tcPr>
            <w:tcW w:w="0" w:type="auto"/>
            <w:noWrap/>
            <w:vAlign w:val="center"/>
          </w:tcPr>
          <w:p w14:paraId="0EBA7F23" w14:textId="1A00C71E" w:rsidR="00106F8A" w:rsidRPr="00072C12" w:rsidRDefault="00106F8A" w:rsidP="0091474E">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751</w:t>
            </w:r>
          </w:p>
        </w:tc>
        <w:tc>
          <w:tcPr>
            <w:tcW w:w="0" w:type="auto"/>
            <w:noWrap/>
            <w:vAlign w:val="center"/>
          </w:tcPr>
          <w:p w14:paraId="23AC235B" w14:textId="77347848" w:rsidR="00106F8A" w:rsidRPr="00072C12" w:rsidRDefault="00106F8A" w:rsidP="0091474E">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1</w:t>
            </w:r>
            <w:r w:rsidR="00072C12">
              <w:rPr>
                <w:rFonts w:asciiTheme="minorHAnsi" w:eastAsia="Times New Roman" w:hAnsiTheme="minorHAnsi" w:cstheme="minorHAnsi"/>
                <w:color w:val="000000"/>
                <w:sz w:val="20"/>
                <w:szCs w:val="20"/>
                <w:lang w:eastAsia="pl-PL"/>
              </w:rPr>
              <w:t xml:space="preserve"> </w:t>
            </w:r>
            <w:r w:rsidRPr="00072C12">
              <w:rPr>
                <w:rFonts w:asciiTheme="minorHAnsi" w:eastAsia="Times New Roman" w:hAnsiTheme="minorHAnsi" w:cstheme="minorHAnsi"/>
                <w:color w:val="000000"/>
                <w:sz w:val="20"/>
                <w:szCs w:val="20"/>
                <w:lang w:eastAsia="pl-PL"/>
              </w:rPr>
              <w:t>11</w:t>
            </w:r>
            <w:r w:rsidR="00087E67" w:rsidRPr="00072C12">
              <w:rPr>
                <w:rFonts w:asciiTheme="minorHAnsi" w:eastAsia="Times New Roman" w:hAnsiTheme="minorHAnsi" w:cstheme="minorHAnsi"/>
                <w:color w:val="000000"/>
                <w:sz w:val="20"/>
                <w:szCs w:val="20"/>
                <w:lang w:eastAsia="pl-PL"/>
              </w:rPr>
              <w:t>5</w:t>
            </w:r>
          </w:p>
        </w:tc>
        <w:tc>
          <w:tcPr>
            <w:tcW w:w="0" w:type="auto"/>
            <w:noWrap/>
            <w:vAlign w:val="center"/>
          </w:tcPr>
          <w:p w14:paraId="1DD51208" w14:textId="4EC7AB49" w:rsidR="00106F8A" w:rsidRPr="00072C12" w:rsidRDefault="00106F8A" w:rsidP="0091474E">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991</w:t>
            </w:r>
          </w:p>
        </w:tc>
        <w:tc>
          <w:tcPr>
            <w:tcW w:w="0" w:type="auto"/>
            <w:noWrap/>
            <w:vAlign w:val="center"/>
          </w:tcPr>
          <w:p w14:paraId="12218AAF" w14:textId="0E9E0B76" w:rsidR="00106F8A" w:rsidRPr="00072C12" w:rsidRDefault="00106F8A" w:rsidP="0091474E">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9</w:t>
            </w:r>
            <w:r w:rsidR="00087E67" w:rsidRPr="00072C12">
              <w:rPr>
                <w:rFonts w:asciiTheme="minorHAnsi" w:eastAsia="Times New Roman" w:hAnsiTheme="minorHAnsi" w:cstheme="minorHAnsi"/>
                <w:color w:val="000000"/>
                <w:sz w:val="20"/>
                <w:szCs w:val="20"/>
                <w:lang w:eastAsia="pl-PL"/>
              </w:rPr>
              <w:t>4</w:t>
            </w:r>
            <w:r w:rsidR="00BB7E9B">
              <w:rPr>
                <w:rFonts w:asciiTheme="minorHAnsi" w:eastAsia="Times New Roman" w:hAnsiTheme="minorHAnsi" w:cstheme="minorHAnsi"/>
                <w:color w:val="000000"/>
                <w:sz w:val="20"/>
                <w:szCs w:val="20"/>
                <w:lang w:eastAsia="pl-PL"/>
              </w:rPr>
              <w:t>9</w:t>
            </w:r>
          </w:p>
        </w:tc>
        <w:tc>
          <w:tcPr>
            <w:tcW w:w="0" w:type="auto"/>
          </w:tcPr>
          <w:p w14:paraId="4C5559CB" w14:textId="15E32E5A" w:rsidR="00106F8A" w:rsidRPr="00072C12" w:rsidRDefault="00E80BAD">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b/>
                <w:bCs/>
                <w:noProof/>
                <w:color w:val="000000"/>
                <w:sz w:val="22"/>
                <w:szCs w:val="22"/>
                <w:lang w:eastAsia="pl-PL"/>
              </w:rPr>
              <w:drawing>
                <wp:inline distT="0" distB="0" distL="0" distR="0" wp14:anchorId="477600FF" wp14:editId="7076C5E3">
                  <wp:extent cx="200025" cy="200025"/>
                  <wp:effectExtent l="0" t="0" r="9525" b="9525"/>
                  <wp:docPr id="1133978659" name="Grafika 35" descr="Zamykać z wypełnieniem pełn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687008" name="Grafika 35" descr="Zamykać z wypełnieniem pełnym"/>
                          <pic:cNvPicPr/>
                        </pic:nvPicPr>
                        <pic:blipFill>
                          <a:blip r:embed="rId27">
                            <a:extLst>
                              <a:ext uri="{96DAC541-7B7A-43D3-8B79-37D633B846F1}">
                                <asvg:svgBlip xmlns:asvg="http://schemas.microsoft.com/office/drawing/2016/SVG/main" r:embed="rId28"/>
                              </a:ext>
                            </a:extLst>
                          </a:blip>
                          <a:stretch>
                            <a:fillRect/>
                          </a:stretch>
                        </pic:blipFill>
                        <pic:spPr>
                          <a:xfrm>
                            <a:off x="0" y="0"/>
                            <a:ext cx="200025" cy="200025"/>
                          </a:xfrm>
                          <a:prstGeom prst="rect">
                            <a:avLst/>
                          </a:prstGeom>
                        </pic:spPr>
                      </pic:pic>
                    </a:graphicData>
                  </a:graphic>
                </wp:inline>
              </w:drawing>
            </w:r>
          </w:p>
        </w:tc>
      </w:tr>
      <w:tr w:rsidR="00106F8A" w:rsidRPr="00072C12" w14:paraId="75DABB74" w14:textId="39321A57" w:rsidTr="0091474E">
        <w:trPr>
          <w:trHeight w:val="255"/>
        </w:trPr>
        <w:tc>
          <w:tcPr>
            <w:cnfStyle w:val="001000000000" w:firstRow="0" w:lastRow="0" w:firstColumn="1" w:lastColumn="0" w:oddVBand="0" w:evenVBand="0" w:oddHBand="0" w:evenHBand="0" w:firstRowFirstColumn="0" w:firstRowLastColumn="0" w:lastRowFirstColumn="0" w:lastRowLastColumn="0"/>
            <w:tcW w:w="0" w:type="auto"/>
            <w:noWrap/>
            <w:hideMark/>
          </w:tcPr>
          <w:p w14:paraId="37B75371" w14:textId="77777777" w:rsidR="00106F8A" w:rsidRPr="00072C12" w:rsidRDefault="00106F8A">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Pierścień I</w:t>
            </w:r>
          </w:p>
        </w:tc>
        <w:tc>
          <w:tcPr>
            <w:tcW w:w="0" w:type="auto"/>
            <w:noWrap/>
            <w:vAlign w:val="center"/>
          </w:tcPr>
          <w:p w14:paraId="0F08F4B0" w14:textId="188CCA7D" w:rsidR="00106F8A" w:rsidRPr="00072C12" w:rsidRDefault="00106F8A" w:rsidP="0091474E">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151</w:t>
            </w:r>
          </w:p>
        </w:tc>
        <w:tc>
          <w:tcPr>
            <w:tcW w:w="0" w:type="auto"/>
            <w:noWrap/>
            <w:vAlign w:val="center"/>
          </w:tcPr>
          <w:p w14:paraId="659FC739" w14:textId="6A47DBE5" w:rsidR="00106F8A" w:rsidRPr="00072C12" w:rsidRDefault="00106F8A" w:rsidP="0091474E">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16</w:t>
            </w:r>
            <w:r w:rsidR="00087E67" w:rsidRPr="00072C12">
              <w:rPr>
                <w:rFonts w:asciiTheme="minorHAnsi" w:eastAsia="Times New Roman" w:hAnsiTheme="minorHAnsi" w:cstheme="minorHAnsi"/>
                <w:color w:val="000000"/>
                <w:sz w:val="20"/>
                <w:szCs w:val="20"/>
                <w:lang w:eastAsia="pl-PL"/>
              </w:rPr>
              <w:t>5</w:t>
            </w:r>
          </w:p>
        </w:tc>
        <w:tc>
          <w:tcPr>
            <w:tcW w:w="0" w:type="auto"/>
            <w:noWrap/>
            <w:vAlign w:val="center"/>
          </w:tcPr>
          <w:p w14:paraId="3DAAB3E4" w14:textId="6535DFE3" w:rsidR="00106F8A" w:rsidRPr="00072C12" w:rsidRDefault="00106F8A" w:rsidP="0091474E">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215</w:t>
            </w:r>
          </w:p>
        </w:tc>
        <w:tc>
          <w:tcPr>
            <w:tcW w:w="0" w:type="auto"/>
            <w:noWrap/>
            <w:vAlign w:val="center"/>
          </w:tcPr>
          <w:p w14:paraId="58C41807" w14:textId="4C246DA1" w:rsidR="00106F8A" w:rsidRPr="00072C12" w:rsidRDefault="00106F8A" w:rsidP="0091474E">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19</w:t>
            </w:r>
            <w:r w:rsidR="00087E67" w:rsidRPr="00072C12">
              <w:rPr>
                <w:rFonts w:asciiTheme="minorHAnsi" w:eastAsia="Times New Roman" w:hAnsiTheme="minorHAnsi" w:cstheme="minorHAnsi"/>
                <w:color w:val="000000"/>
                <w:sz w:val="20"/>
                <w:szCs w:val="20"/>
                <w:lang w:eastAsia="pl-PL"/>
              </w:rPr>
              <w:t>9</w:t>
            </w:r>
          </w:p>
        </w:tc>
        <w:tc>
          <w:tcPr>
            <w:tcW w:w="0" w:type="auto"/>
          </w:tcPr>
          <w:p w14:paraId="52294B67" w14:textId="1B8D93D2" w:rsidR="00106F8A" w:rsidRPr="00072C12" w:rsidRDefault="0067513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b/>
                <w:bCs/>
                <w:noProof/>
                <w:color w:val="000000"/>
                <w:sz w:val="22"/>
                <w:szCs w:val="22"/>
                <w:lang w:eastAsia="pl-PL"/>
              </w:rPr>
              <w:drawing>
                <wp:inline distT="0" distB="0" distL="0" distR="0" wp14:anchorId="216CA1E7" wp14:editId="5F8BE0C0">
                  <wp:extent cx="200025" cy="200025"/>
                  <wp:effectExtent l="0" t="0" r="9525" b="9525"/>
                  <wp:docPr id="2140857692" name="Grafika 35" descr="Zamykać z wypełnieniem pełn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687008" name="Grafika 35" descr="Zamykać z wypełnieniem pełnym"/>
                          <pic:cNvPicPr/>
                        </pic:nvPicPr>
                        <pic:blipFill>
                          <a:blip r:embed="rId27">
                            <a:extLst>
                              <a:ext uri="{96DAC541-7B7A-43D3-8B79-37D633B846F1}">
                                <asvg:svgBlip xmlns:asvg="http://schemas.microsoft.com/office/drawing/2016/SVG/main" r:embed="rId28"/>
                              </a:ext>
                            </a:extLst>
                          </a:blip>
                          <a:stretch>
                            <a:fillRect/>
                          </a:stretch>
                        </pic:blipFill>
                        <pic:spPr>
                          <a:xfrm>
                            <a:off x="0" y="0"/>
                            <a:ext cx="200025" cy="200025"/>
                          </a:xfrm>
                          <a:prstGeom prst="rect">
                            <a:avLst/>
                          </a:prstGeom>
                        </pic:spPr>
                      </pic:pic>
                    </a:graphicData>
                  </a:graphic>
                </wp:inline>
              </w:drawing>
            </w:r>
          </w:p>
        </w:tc>
      </w:tr>
      <w:tr w:rsidR="00106F8A" w:rsidRPr="00072C12" w14:paraId="2507DE44" w14:textId="46C0FBA8" w:rsidTr="0091474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noWrap/>
            <w:hideMark/>
          </w:tcPr>
          <w:p w14:paraId="63563518" w14:textId="77777777" w:rsidR="00106F8A" w:rsidRPr="00072C12" w:rsidRDefault="00106F8A">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Pierścień II</w:t>
            </w:r>
          </w:p>
        </w:tc>
        <w:tc>
          <w:tcPr>
            <w:tcW w:w="0" w:type="auto"/>
            <w:noWrap/>
            <w:vAlign w:val="center"/>
          </w:tcPr>
          <w:p w14:paraId="7D3FBF8B" w14:textId="75A43B1B" w:rsidR="00106F8A" w:rsidRPr="00072C12" w:rsidRDefault="00106F8A" w:rsidP="0091474E">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1</w:t>
            </w:r>
            <w:r w:rsidR="00740D53">
              <w:rPr>
                <w:rFonts w:asciiTheme="minorHAnsi" w:eastAsia="Times New Roman" w:hAnsiTheme="minorHAnsi" w:cstheme="minorHAnsi"/>
                <w:color w:val="000000"/>
                <w:sz w:val="20"/>
                <w:szCs w:val="20"/>
                <w:lang w:eastAsia="pl-PL"/>
              </w:rPr>
              <w:t>99</w:t>
            </w:r>
          </w:p>
        </w:tc>
        <w:tc>
          <w:tcPr>
            <w:tcW w:w="0" w:type="auto"/>
            <w:noWrap/>
            <w:vAlign w:val="center"/>
          </w:tcPr>
          <w:p w14:paraId="11A431EF" w14:textId="1E97E99C" w:rsidR="00106F8A" w:rsidRPr="00072C12" w:rsidRDefault="00106F8A" w:rsidP="0091474E">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2</w:t>
            </w:r>
            <w:r w:rsidR="00740D53">
              <w:rPr>
                <w:rFonts w:asciiTheme="minorHAnsi" w:eastAsia="Times New Roman" w:hAnsiTheme="minorHAnsi" w:cstheme="minorHAnsi"/>
                <w:color w:val="000000"/>
                <w:sz w:val="20"/>
                <w:szCs w:val="20"/>
                <w:lang w:eastAsia="pl-PL"/>
              </w:rPr>
              <w:t>34</w:t>
            </w:r>
          </w:p>
        </w:tc>
        <w:tc>
          <w:tcPr>
            <w:tcW w:w="0" w:type="auto"/>
            <w:noWrap/>
            <w:vAlign w:val="center"/>
          </w:tcPr>
          <w:p w14:paraId="631C49CE" w14:textId="17A11730" w:rsidR="00106F8A" w:rsidRPr="00072C12" w:rsidRDefault="00106F8A" w:rsidP="0091474E">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1</w:t>
            </w:r>
            <w:r w:rsidR="00740D53">
              <w:rPr>
                <w:rFonts w:asciiTheme="minorHAnsi" w:eastAsia="Times New Roman" w:hAnsiTheme="minorHAnsi" w:cstheme="minorHAnsi"/>
                <w:color w:val="000000"/>
                <w:sz w:val="20"/>
                <w:szCs w:val="20"/>
                <w:lang w:eastAsia="pl-PL"/>
              </w:rPr>
              <w:t>61</w:t>
            </w:r>
          </w:p>
        </w:tc>
        <w:tc>
          <w:tcPr>
            <w:tcW w:w="0" w:type="auto"/>
            <w:noWrap/>
            <w:vAlign w:val="center"/>
          </w:tcPr>
          <w:p w14:paraId="4F485594" w14:textId="569FEAB9" w:rsidR="00106F8A" w:rsidRPr="00072C12" w:rsidRDefault="00087E67" w:rsidP="0091474E">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18</w:t>
            </w:r>
            <w:r w:rsidR="00BB7E9B">
              <w:rPr>
                <w:rFonts w:asciiTheme="minorHAnsi" w:eastAsia="Times New Roman" w:hAnsiTheme="minorHAnsi" w:cstheme="minorHAnsi"/>
                <w:color w:val="000000"/>
                <w:sz w:val="20"/>
                <w:szCs w:val="20"/>
                <w:lang w:eastAsia="pl-PL"/>
              </w:rPr>
              <w:t>8</w:t>
            </w:r>
          </w:p>
        </w:tc>
        <w:tc>
          <w:tcPr>
            <w:tcW w:w="0" w:type="auto"/>
          </w:tcPr>
          <w:p w14:paraId="74833352" w14:textId="751B527D" w:rsidR="00106F8A" w:rsidRPr="00072C12" w:rsidRDefault="00096638">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b/>
                <w:bCs/>
                <w:noProof/>
                <w:color w:val="000000"/>
                <w:sz w:val="22"/>
                <w:szCs w:val="22"/>
                <w:lang w:eastAsia="pl-PL"/>
              </w:rPr>
              <w:drawing>
                <wp:inline distT="0" distB="0" distL="0" distR="0" wp14:anchorId="34386ED6" wp14:editId="7400D118">
                  <wp:extent cx="190500" cy="190500"/>
                  <wp:effectExtent l="0" t="0" r="0" b="0"/>
                  <wp:docPr id="1708443825" name="Grafika 35" descr="Znacznik wyboru z wypełnieniem pełn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99179" name="Grafika 236899179" descr="Znacznik wyboru z wypełnieniem pełnym"/>
                          <pic:cNvPicPr/>
                        </pic:nvPicPr>
                        <pic:blipFill>
                          <a:blip r:embed="rId29">
                            <a:extLst>
                              <a:ext uri="{96DAC541-7B7A-43D3-8B79-37D633B846F1}">
                                <asvg:svgBlip xmlns:asvg="http://schemas.microsoft.com/office/drawing/2016/SVG/main" r:embed="rId30"/>
                              </a:ext>
                            </a:extLst>
                          </a:blip>
                          <a:stretch>
                            <a:fillRect/>
                          </a:stretch>
                        </pic:blipFill>
                        <pic:spPr>
                          <a:xfrm>
                            <a:off x="0" y="0"/>
                            <a:ext cx="190500" cy="190500"/>
                          </a:xfrm>
                          <a:prstGeom prst="rect">
                            <a:avLst/>
                          </a:prstGeom>
                        </pic:spPr>
                      </pic:pic>
                    </a:graphicData>
                  </a:graphic>
                </wp:inline>
              </w:drawing>
            </w:r>
          </w:p>
        </w:tc>
      </w:tr>
      <w:tr w:rsidR="00106F8A" w:rsidRPr="00072C12" w14:paraId="39F0F9F0" w14:textId="097DDA11" w:rsidTr="0091474E">
        <w:trPr>
          <w:trHeight w:val="255"/>
        </w:trPr>
        <w:tc>
          <w:tcPr>
            <w:cnfStyle w:val="001000000000" w:firstRow="0" w:lastRow="0" w:firstColumn="1" w:lastColumn="0" w:oddVBand="0" w:evenVBand="0" w:oddHBand="0" w:evenHBand="0" w:firstRowFirstColumn="0" w:firstRowLastColumn="0" w:lastRowFirstColumn="0" w:lastRowLastColumn="0"/>
            <w:tcW w:w="0" w:type="auto"/>
            <w:noWrap/>
            <w:hideMark/>
          </w:tcPr>
          <w:p w14:paraId="39E6A5D4" w14:textId="7FC1E7E1" w:rsidR="00106F8A" w:rsidRPr="00072C12" w:rsidRDefault="007A3F64">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 xml:space="preserve">w tym </w:t>
            </w:r>
            <w:r w:rsidR="00106F8A" w:rsidRPr="00072C12">
              <w:rPr>
                <w:rFonts w:asciiTheme="minorHAnsi" w:eastAsia="Times New Roman" w:hAnsiTheme="minorHAnsi" w:cstheme="minorHAnsi"/>
                <w:b w:val="0"/>
                <w:bCs w:val="0"/>
                <w:color w:val="000000"/>
                <w:sz w:val="20"/>
                <w:szCs w:val="20"/>
                <w:lang w:eastAsia="pl-PL"/>
              </w:rPr>
              <w:t>Miasta satelickie</w:t>
            </w:r>
          </w:p>
        </w:tc>
        <w:tc>
          <w:tcPr>
            <w:tcW w:w="0" w:type="auto"/>
            <w:noWrap/>
            <w:vAlign w:val="center"/>
          </w:tcPr>
          <w:p w14:paraId="607488A9" w14:textId="01F3CD6F" w:rsidR="00106F8A" w:rsidRPr="00072C12" w:rsidRDefault="00106F8A" w:rsidP="0091474E">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28</w:t>
            </w:r>
          </w:p>
        </w:tc>
        <w:tc>
          <w:tcPr>
            <w:tcW w:w="0" w:type="auto"/>
            <w:noWrap/>
            <w:vAlign w:val="center"/>
          </w:tcPr>
          <w:p w14:paraId="71ABA2A5" w14:textId="483C4B66" w:rsidR="00106F8A" w:rsidRPr="00072C12" w:rsidRDefault="00106F8A" w:rsidP="0091474E">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24</w:t>
            </w:r>
          </w:p>
        </w:tc>
        <w:tc>
          <w:tcPr>
            <w:tcW w:w="0" w:type="auto"/>
            <w:noWrap/>
            <w:vAlign w:val="center"/>
          </w:tcPr>
          <w:p w14:paraId="608B7951" w14:textId="50C76ACA" w:rsidR="00106F8A" w:rsidRPr="00072C12" w:rsidRDefault="00106F8A" w:rsidP="0091474E">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21</w:t>
            </w:r>
          </w:p>
        </w:tc>
        <w:tc>
          <w:tcPr>
            <w:tcW w:w="0" w:type="auto"/>
            <w:noWrap/>
            <w:vAlign w:val="center"/>
          </w:tcPr>
          <w:p w14:paraId="61BA0F7C" w14:textId="1E08240B" w:rsidR="00106F8A" w:rsidRPr="00072C12" w:rsidRDefault="00106F8A" w:rsidP="0091474E">
            <w:pPr>
              <w:keepNext/>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26</w:t>
            </w:r>
          </w:p>
        </w:tc>
        <w:tc>
          <w:tcPr>
            <w:tcW w:w="0" w:type="auto"/>
          </w:tcPr>
          <w:p w14:paraId="3C236836" w14:textId="3603217C" w:rsidR="00106F8A" w:rsidRPr="00072C12" w:rsidRDefault="0067513B" w:rsidP="00BD0CC0">
            <w:pPr>
              <w:keepNext/>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b/>
                <w:bCs/>
                <w:noProof/>
                <w:color w:val="000000"/>
                <w:sz w:val="22"/>
                <w:szCs w:val="22"/>
                <w:lang w:eastAsia="pl-PL"/>
              </w:rPr>
              <w:drawing>
                <wp:inline distT="0" distB="0" distL="0" distR="0" wp14:anchorId="31286020" wp14:editId="6B3EAFB3">
                  <wp:extent cx="190500" cy="190500"/>
                  <wp:effectExtent l="0" t="0" r="0" b="0"/>
                  <wp:docPr id="1015145559" name="Grafika 35" descr="Znacznik wyboru z wypełnieniem pełn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99179" name="Grafika 236899179" descr="Znacznik wyboru z wypełnieniem pełnym"/>
                          <pic:cNvPicPr/>
                        </pic:nvPicPr>
                        <pic:blipFill>
                          <a:blip r:embed="rId29">
                            <a:extLst>
                              <a:ext uri="{96DAC541-7B7A-43D3-8B79-37D633B846F1}">
                                <asvg:svgBlip xmlns:asvg="http://schemas.microsoft.com/office/drawing/2016/SVG/main" r:embed="rId30"/>
                              </a:ext>
                            </a:extLst>
                          </a:blip>
                          <a:stretch>
                            <a:fillRect/>
                          </a:stretch>
                        </pic:blipFill>
                        <pic:spPr>
                          <a:xfrm>
                            <a:off x="0" y="0"/>
                            <a:ext cx="190500" cy="190500"/>
                          </a:xfrm>
                          <a:prstGeom prst="rect">
                            <a:avLst/>
                          </a:prstGeom>
                        </pic:spPr>
                      </pic:pic>
                    </a:graphicData>
                  </a:graphic>
                </wp:inline>
              </w:drawing>
            </w:r>
          </w:p>
        </w:tc>
      </w:tr>
    </w:tbl>
    <w:p w14:paraId="7B75124A" w14:textId="55A530AE" w:rsidR="00D506E2" w:rsidRPr="001107B5" w:rsidRDefault="00BD0CC0" w:rsidP="00BD0CC0">
      <w:pPr>
        <w:pStyle w:val="Legenda"/>
        <w:rPr>
          <w:rFonts w:asciiTheme="minorHAnsi" w:hAnsiTheme="minorHAnsi" w:cstheme="minorHAnsi"/>
          <w:b/>
          <w:bCs/>
          <w:sz w:val="18"/>
        </w:rPr>
      </w:pPr>
      <w:r w:rsidRPr="001107B5">
        <w:rPr>
          <w:rFonts w:asciiTheme="minorHAnsi" w:hAnsiTheme="minorHAnsi" w:cstheme="minorHAnsi"/>
          <w:bCs/>
          <w:sz w:val="18"/>
        </w:rPr>
        <w:t xml:space="preserve">Tabela </w:t>
      </w:r>
      <w:r w:rsidR="00227834" w:rsidRPr="001107B5">
        <w:rPr>
          <w:rFonts w:asciiTheme="minorHAnsi" w:hAnsiTheme="minorHAnsi" w:cstheme="minorHAnsi"/>
          <w:b/>
          <w:bCs/>
          <w:sz w:val="18"/>
        </w:rPr>
        <w:fldChar w:fldCharType="begin"/>
      </w:r>
      <w:r w:rsidR="00227834" w:rsidRPr="001107B5">
        <w:rPr>
          <w:rFonts w:asciiTheme="minorHAnsi" w:hAnsiTheme="minorHAnsi" w:cstheme="minorHAnsi"/>
          <w:bCs/>
          <w:sz w:val="18"/>
        </w:rPr>
        <w:instrText xml:space="preserve"> SEQ Tabela \* ARABIC </w:instrText>
      </w:r>
      <w:r w:rsidR="00227834" w:rsidRPr="001107B5">
        <w:rPr>
          <w:rFonts w:asciiTheme="minorHAnsi" w:hAnsiTheme="minorHAnsi" w:cstheme="minorHAnsi"/>
          <w:b/>
          <w:bCs/>
          <w:sz w:val="18"/>
        </w:rPr>
        <w:fldChar w:fldCharType="separate"/>
      </w:r>
      <w:r w:rsidR="00AC5F5A">
        <w:rPr>
          <w:rFonts w:asciiTheme="minorHAnsi" w:hAnsiTheme="minorHAnsi" w:cstheme="minorHAnsi"/>
          <w:bCs/>
          <w:noProof/>
          <w:sz w:val="18"/>
        </w:rPr>
        <w:t>20</w:t>
      </w:r>
      <w:r w:rsidR="00227834" w:rsidRPr="001107B5">
        <w:rPr>
          <w:rFonts w:asciiTheme="minorHAnsi" w:hAnsiTheme="minorHAnsi" w:cstheme="minorHAnsi"/>
          <w:b/>
          <w:bCs/>
          <w:noProof/>
          <w:sz w:val="18"/>
        </w:rPr>
        <w:fldChar w:fldCharType="end"/>
      </w:r>
      <w:r w:rsidRPr="001107B5">
        <w:rPr>
          <w:rFonts w:asciiTheme="minorHAnsi" w:hAnsiTheme="minorHAnsi" w:cstheme="minorHAnsi"/>
          <w:bCs/>
          <w:sz w:val="18"/>
        </w:rPr>
        <w:t xml:space="preserve"> Liczba wypadków na drogach publicznych </w:t>
      </w:r>
      <w:r w:rsidR="000421B8" w:rsidRPr="001107B5">
        <w:rPr>
          <w:rFonts w:asciiTheme="minorHAnsi" w:hAnsiTheme="minorHAnsi" w:cstheme="minorHAnsi"/>
          <w:bCs/>
          <w:sz w:val="18"/>
        </w:rPr>
        <w:t xml:space="preserve">w obszarach interwencji </w:t>
      </w:r>
      <w:r w:rsidRPr="001107B5">
        <w:rPr>
          <w:rFonts w:asciiTheme="minorHAnsi" w:hAnsiTheme="minorHAnsi" w:cstheme="minorHAnsi"/>
          <w:bCs/>
          <w:sz w:val="18"/>
        </w:rPr>
        <w:t>MOFW</w:t>
      </w:r>
      <w:r w:rsidR="000421B8" w:rsidRPr="001107B5">
        <w:rPr>
          <w:rFonts w:asciiTheme="minorHAnsi" w:hAnsiTheme="minorHAnsi" w:cstheme="minorHAnsi"/>
          <w:bCs/>
          <w:sz w:val="18"/>
        </w:rPr>
        <w:br/>
        <w:t>Źródło: Opracowanie własne na podstawie danych od jednostek samorządu terytorialnego</w:t>
      </w:r>
    </w:p>
    <w:p w14:paraId="27405450" w14:textId="27013F9E" w:rsidR="00682624" w:rsidRPr="00072C12" w:rsidRDefault="00730F7A" w:rsidP="00B4711C">
      <w:pPr>
        <w:jc w:val="left"/>
        <w:rPr>
          <w:rFonts w:asciiTheme="minorHAnsi" w:hAnsiTheme="minorHAnsi" w:cstheme="minorHAnsi"/>
        </w:rPr>
      </w:pPr>
      <w:r w:rsidRPr="00072C12">
        <w:rPr>
          <w:rFonts w:asciiTheme="minorHAnsi" w:hAnsiTheme="minorHAnsi" w:cstheme="minorHAnsi"/>
        </w:rPr>
        <w:t xml:space="preserve">W odniesieniu do obszaru MOFW </w:t>
      </w:r>
      <w:r w:rsidR="00270262" w:rsidRPr="00072C12">
        <w:rPr>
          <w:rFonts w:asciiTheme="minorHAnsi" w:hAnsiTheme="minorHAnsi" w:cstheme="minorHAnsi"/>
        </w:rPr>
        <w:t>zauważalny jest gwałtowny wzrostu wypadków drogowych w roku 2022</w:t>
      </w:r>
      <w:r w:rsidR="007A778C" w:rsidRPr="00072C12">
        <w:rPr>
          <w:rFonts w:asciiTheme="minorHAnsi" w:hAnsiTheme="minorHAnsi" w:cstheme="minorHAnsi"/>
        </w:rPr>
        <w:t xml:space="preserve">, a następnie stopniowy spadek przez kolejne dwa lata. </w:t>
      </w:r>
      <w:r w:rsidR="005948F4" w:rsidRPr="00072C12">
        <w:rPr>
          <w:rFonts w:asciiTheme="minorHAnsi" w:hAnsiTheme="minorHAnsi" w:cstheme="minorHAnsi"/>
        </w:rPr>
        <w:t xml:space="preserve">W pierścieniu I nastąpił wzrost w </w:t>
      </w:r>
      <w:r w:rsidR="00512225" w:rsidRPr="00072C12">
        <w:rPr>
          <w:rFonts w:asciiTheme="minorHAnsi" w:hAnsiTheme="minorHAnsi" w:cstheme="minorHAnsi"/>
        </w:rPr>
        <w:t xml:space="preserve">latach 2022-2023, a następnie spadek w 2024, jednak </w:t>
      </w:r>
      <w:r w:rsidR="006E3F71" w:rsidRPr="00072C12">
        <w:rPr>
          <w:rFonts w:asciiTheme="minorHAnsi" w:hAnsiTheme="minorHAnsi" w:cstheme="minorHAnsi"/>
        </w:rPr>
        <w:t>poziom pozostał wyższy niż w</w:t>
      </w:r>
      <w:r w:rsidR="001C59A2" w:rsidRPr="00072C12">
        <w:rPr>
          <w:rFonts w:asciiTheme="minorHAnsi" w:hAnsiTheme="minorHAnsi" w:cstheme="minorHAnsi"/>
        </w:rPr>
        <w:t> </w:t>
      </w:r>
      <w:r w:rsidR="006E3F71" w:rsidRPr="00072C12">
        <w:rPr>
          <w:rFonts w:asciiTheme="minorHAnsi" w:hAnsiTheme="minorHAnsi" w:cstheme="minorHAnsi"/>
        </w:rPr>
        <w:t>roku bazowym</w:t>
      </w:r>
      <w:r w:rsidR="00296B9F" w:rsidRPr="00072C12">
        <w:rPr>
          <w:rFonts w:asciiTheme="minorHAnsi" w:hAnsiTheme="minorHAnsi" w:cstheme="minorHAnsi"/>
        </w:rPr>
        <w:t xml:space="preserve">, </w:t>
      </w:r>
      <w:r w:rsidR="008F6578" w:rsidRPr="00072C12">
        <w:rPr>
          <w:rFonts w:asciiTheme="minorHAnsi" w:hAnsiTheme="minorHAnsi" w:cstheme="minorHAnsi"/>
        </w:rPr>
        <w:t>przez co oczekiwany trend nie został osiągnięty</w:t>
      </w:r>
      <w:r w:rsidR="006E3F71" w:rsidRPr="00072C12">
        <w:rPr>
          <w:rFonts w:asciiTheme="minorHAnsi" w:hAnsiTheme="minorHAnsi" w:cstheme="minorHAnsi"/>
        </w:rPr>
        <w:t xml:space="preserve">. </w:t>
      </w:r>
      <w:r w:rsidR="003B24E0" w:rsidRPr="00072C12">
        <w:rPr>
          <w:rFonts w:asciiTheme="minorHAnsi" w:hAnsiTheme="minorHAnsi" w:cstheme="minorHAnsi"/>
        </w:rPr>
        <w:t>Pierścień II ukazuje również zróżnicowanie na przestrzeni lat</w:t>
      </w:r>
      <w:r w:rsidR="001440F5" w:rsidRPr="00072C12">
        <w:rPr>
          <w:rFonts w:asciiTheme="minorHAnsi" w:hAnsiTheme="minorHAnsi" w:cstheme="minorHAnsi"/>
        </w:rPr>
        <w:t xml:space="preserve">. Po gwałtownym wzroście w roku 2022, wartość naprzemiennie </w:t>
      </w:r>
      <w:r w:rsidR="00971D29" w:rsidRPr="00072C12">
        <w:rPr>
          <w:rFonts w:asciiTheme="minorHAnsi" w:hAnsiTheme="minorHAnsi" w:cstheme="minorHAnsi"/>
        </w:rPr>
        <w:t>rosła i malała, końcowo z</w:t>
      </w:r>
      <w:r w:rsidR="001C59A2" w:rsidRPr="00072C12">
        <w:rPr>
          <w:rFonts w:asciiTheme="minorHAnsi" w:hAnsiTheme="minorHAnsi" w:cstheme="minorHAnsi"/>
        </w:rPr>
        <w:t> </w:t>
      </w:r>
      <w:r w:rsidR="00971D29" w:rsidRPr="00072C12">
        <w:rPr>
          <w:rFonts w:asciiTheme="minorHAnsi" w:hAnsiTheme="minorHAnsi" w:cstheme="minorHAnsi"/>
        </w:rPr>
        <w:t xml:space="preserve">wynikiem </w:t>
      </w:r>
      <w:r w:rsidR="00087E67" w:rsidRPr="00072C12">
        <w:rPr>
          <w:rFonts w:asciiTheme="minorHAnsi" w:hAnsiTheme="minorHAnsi" w:cstheme="minorHAnsi"/>
        </w:rPr>
        <w:t>wyższym</w:t>
      </w:r>
      <w:r w:rsidR="00971D29" w:rsidRPr="00072C12">
        <w:rPr>
          <w:rFonts w:asciiTheme="minorHAnsi" w:hAnsiTheme="minorHAnsi" w:cstheme="minorHAnsi"/>
        </w:rPr>
        <w:t xml:space="preserve"> niż w roku bazowym</w:t>
      </w:r>
      <w:r w:rsidR="006E2AE4" w:rsidRPr="00072C12">
        <w:rPr>
          <w:rFonts w:asciiTheme="minorHAnsi" w:hAnsiTheme="minorHAnsi" w:cstheme="minorHAnsi"/>
        </w:rPr>
        <w:t xml:space="preserve">, </w:t>
      </w:r>
      <w:r w:rsidR="00B00279" w:rsidRPr="00072C12">
        <w:rPr>
          <w:rFonts w:asciiTheme="minorHAnsi" w:hAnsiTheme="minorHAnsi" w:cstheme="minorHAnsi"/>
        </w:rPr>
        <w:t xml:space="preserve">co </w:t>
      </w:r>
      <w:r w:rsidR="00087E67" w:rsidRPr="00072C12">
        <w:rPr>
          <w:rFonts w:asciiTheme="minorHAnsi" w:hAnsiTheme="minorHAnsi" w:cstheme="minorHAnsi"/>
        </w:rPr>
        <w:t xml:space="preserve">nie </w:t>
      </w:r>
      <w:r w:rsidR="00B00279" w:rsidRPr="00072C12">
        <w:rPr>
          <w:rFonts w:asciiTheme="minorHAnsi" w:hAnsiTheme="minorHAnsi" w:cstheme="minorHAnsi"/>
        </w:rPr>
        <w:t>jest zgodne z oczekiwanym trendem.</w:t>
      </w:r>
      <w:r w:rsidR="00971D29" w:rsidRPr="00072C12">
        <w:rPr>
          <w:rFonts w:asciiTheme="minorHAnsi" w:hAnsiTheme="minorHAnsi" w:cstheme="minorHAnsi"/>
        </w:rPr>
        <w:t xml:space="preserve"> </w:t>
      </w:r>
      <w:r w:rsidR="00D10904" w:rsidRPr="00072C12">
        <w:rPr>
          <w:rFonts w:asciiTheme="minorHAnsi" w:hAnsiTheme="minorHAnsi" w:cstheme="minorHAnsi"/>
        </w:rPr>
        <w:t xml:space="preserve">W miastach satelickich </w:t>
      </w:r>
      <w:r w:rsidR="0025593D" w:rsidRPr="00072C12">
        <w:rPr>
          <w:rFonts w:asciiTheme="minorHAnsi" w:hAnsiTheme="minorHAnsi" w:cstheme="minorHAnsi"/>
        </w:rPr>
        <w:t>wartości systematycznie spadały względem roku bazowego, natomiast w 2024 nastąpił wzrost</w:t>
      </w:r>
      <w:r w:rsidR="00CD3F15" w:rsidRPr="00072C12">
        <w:rPr>
          <w:rFonts w:asciiTheme="minorHAnsi" w:hAnsiTheme="minorHAnsi" w:cstheme="minorHAnsi"/>
        </w:rPr>
        <w:t>, pozostający niższy niż w roku bazowym</w:t>
      </w:r>
      <w:r w:rsidR="00787BA6" w:rsidRPr="00072C12">
        <w:rPr>
          <w:rFonts w:asciiTheme="minorHAnsi" w:hAnsiTheme="minorHAnsi" w:cstheme="minorHAnsi"/>
        </w:rPr>
        <w:t xml:space="preserve">, tym </w:t>
      </w:r>
      <w:r w:rsidR="00096638" w:rsidRPr="00072C12">
        <w:rPr>
          <w:rFonts w:asciiTheme="minorHAnsi" w:hAnsiTheme="minorHAnsi" w:cstheme="minorHAnsi"/>
        </w:rPr>
        <w:t xml:space="preserve">samym </w:t>
      </w:r>
      <w:r w:rsidR="006E2AE4" w:rsidRPr="00072C12">
        <w:rPr>
          <w:rFonts w:asciiTheme="minorHAnsi" w:hAnsiTheme="minorHAnsi" w:cstheme="minorHAnsi"/>
        </w:rPr>
        <w:t xml:space="preserve">miasta satelickie </w:t>
      </w:r>
      <w:r w:rsidR="00787BA6" w:rsidRPr="00072C12">
        <w:rPr>
          <w:rFonts w:asciiTheme="minorHAnsi" w:hAnsiTheme="minorHAnsi" w:cstheme="minorHAnsi"/>
        </w:rPr>
        <w:t xml:space="preserve">osiągnęły </w:t>
      </w:r>
      <w:r w:rsidR="00121466" w:rsidRPr="00072C12">
        <w:rPr>
          <w:rFonts w:asciiTheme="minorHAnsi" w:hAnsiTheme="minorHAnsi" w:cstheme="minorHAnsi"/>
        </w:rPr>
        <w:t>oczekiwany trend.</w:t>
      </w:r>
    </w:p>
    <w:p w14:paraId="78B1F4F9" w14:textId="70249D51" w:rsidR="00CD3F15" w:rsidRPr="00072C12" w:rsidRDefault="0063304A" w:rsidP="00B4711C">
      <w:pPr>
        <w:jc w:val="left"/>
        <w:rPr>
          <w:rFonts w:asciiTheme="minorHAnsi" w:hAnsiTheme="minorHAnsi" w:cstheme="minorHAnsi"/>
        </w:rPr>
      </w:pPr>
      <w:r w:rsidRPr="00072C12">
        <w:rPr>
          <w:rFonts w:asciiTheme="minorHAnsi" w:hAnsiTheme="minorHAnsi" w:cstheme="minorHAnsi"/>
        </w:rPr>
        <w:t>Gmina Wrocław dominuje pod względem liczby wypadków</w:t>
      </w:r>
      <w:r w:rsidR="008565F7" w:rsidRPr="00072C12">
        <w:rPr>
          <w:rFonts w:asciiTheme="minorHAnsi" w:hAnsiTheme="minorHAnsi" w:cstheme="minorHAnsi"/>
        </w:rPr>
        <w:t xml:space="preserve">, przewyższa on znacznie </w:t>
      </w:r>
      <w:r w:rsidR="0073062B" w:rsidRPr="00072C12">
        <w:rPr>
          <w:rFonts w:asciiTheme="minorHAnsi" w:hAnsiTheme="minorHAnsi" w:cstheme="minorHAnsi"/>
        </w:rPr>
        <w:t>gminy wchodzące w skład MOFW. Jest to efektem dużego ruchu miejskiego i wi</w:t>
      </w:r>
      <w:r w:rsidR="00974CE7" w:rsidRPr="00072C12">
        <w:rPr>
          <w:rFonts w:asciiTheme="minorHAnsi" w:hAnsiTheme="minorHAnsi" w:cstheme="minorHAnsi"/>
        </w:rPr>
        <w:t xml:space="preserve">ększej liczby użytkowników dróg. Duży udział wypadków odnotowuje również gmina Kąty </w:t>
      </w:r>
      <w:r w:rsidR="002977A3" w:rsidRPr="00072C12">
        <w:rPr>
          <w:rFonts w:asciiTheme="minorHAnsi" w:hAnsiTheme="minorHAnsi" w:cstheme="minorHAnsi"/>
        </w:rPr>
        <w:t xml:space="preserve">Wrocławskie (46) oraz Kostomłoty (45). </w:t>
      </w:r>
      <w:r w:rsidR="00097D90" w:rsidRPr="00072C12">
        <w:rPr>
          <w:rFonts w:asciiTheme="minorHAnsi" w:hAnsiTheme="minorHAnsi" w:cstheme="minorHAnsi"/>
        </w:rPr>
        <w:t xml:space="preserve">Są to </w:t>
      </w:r>
      <w:r w:rsidR="00EA719B" w:rsidRPr="00072C12">
        <w:rPr>
          <w:rFonts w:asciiTheme="minorHAnsi" w:hAnsiTheme="minorHAnsi" w:cstheme="minorHAnsi"/>
        </w:rPr>
        <w:t xml:space="preserve">gminy położone na </w:t>
      </w:r>
      <w:r w:rsidR="00830032" w:rsidRPr="00072C12">
        <w:rPr>
          <w:rFonts w:asciiTheme="minorHAnsi" w:hAnsiTheme="minorHAnsi" w:cstheme="minorHAnsi"/>
        </w:rPr>
        <w:t>ważnych</w:t>
      </w:r>
      <w:r w:rsidR="00EA719B" w:rsidRPr="00072C12">
        <w:rPr>
          <w:rFonts w:asciiTheme="minorHAnsi" w:hAnsiTheme="minorHAnsi" w:cstheme="minorHAnsi"/>
        </w:rPr>
        <w:t xml:space="preserve"> trasach dojazdowych d</w:t>
      </w:r>
      <w:r w:rsidR="00A53082" w:rsidRPr="00072C12">
        <w:rPr>
          <w:rFonts w:asciiTheme="minorHAnsi" w:hAnsiTheme="minorHAnsi" w:cstheme="minorHAnsi"/>
        </w:rPr>
        <w:t>o</w:t>
      </w:r>
      <w:r w:rsidR="00EA719B" w:rsidRPr="00072C12">
        <w:rPr>
          <w:rFonts w:asciiTheme="minorHAnsi" w:hAnsiTheme="minorHAnsi" w:cstheme="minorHAnsi"/>
        </w:rPr>
        <w:t xml:space="preserve"> miasta Wrocław</w:t>
      </w:r>
      <w:r w:rsidR="00830032" w:rsidRPr="00072C12">
        <w:rPr>
          <w:rFonts w:asciiTheme="minorHAnsi" w:hAnsiTheme="minorHAnsi" w:cstheme="minorHAnsi"/>
        </w:rPr>
        <w:t>.</w:t>
      </w:r>
      <w:r w:rsidR="00EA719B" w:rsidRPr="00072C12">
        <w:rPr>
          <w:rFonts w:asciiTheme="minorHAnsi" w:hAnsiTheme="minorHAnsi" w:cstheme="minorHAnsi"/>
        </w:rPr>
        <w:t xml:space="preserve"> </w:t>
      </w:r>
      <w:r w:rsidR="0057241D" w:rsidRPr="00072C12">
        <w:rPr>
          <w:rFonts w:asciiTheme="minorHAnsi" w:hAnsiTheme="minorHAnsi" w:cstheme="minorHAnsi"/>
        </w:rPr>
        <w:t>Do g</w:t>
      </w:r>
      <w:r w:rsidR="006E2E60" w:rsidRPr="00072C12">
        <w:rPr>
          <w:rFonts w:asciiTheme="minorHAnsi" w:hAnsiTheme="minorHAnsi" w:cstheme="minorHAnsi"/>
        </w:rPr>
        <w:t xml:space="preserve">min, które </w:t>
      </w:r>
      <w:r w:rsidR="0057241D" w:rsidRPr="00072C12">
        <w:rPr>
          <w:rFonts w:asciiTheme="minorHAnsi" w:hAnsiTheme="minorHAnsi" w:cstheme="minorHAnsi"/>
        </w:rPr>
        <w:t xml:space="preserve">nie odnotowały żadnych </w:t>
      </w:r>
      <w:r w:rsidR="00254F24" w:rsidRPr="00072C12">
        <w:rPr>
          <w:rFonts w:asciiTheme="minorHAnsi" w:hAnsiTheme="minorHAnsi" w:cstheme="minorHAnsi"/>
        </w:rPr>
        <w:t>wypadków roku 2024</w:t>
      </w:r>
      <w:r w:rsidR="0057241D" w:rsidRPr="00072C12">
        <w:rPr>
          <w:rFonts w:asciiTheme="minorHAnsi" w:hAnsiTheme="minorHAnsi" w:cstheme="minorHAnsi"/>
        </w:rPr>
        <w:t xml:space="preserve"> należą</w:t>
      </w:r>
      <w:r w:rsidR="00254F24" w:rsidRPr="00072C12">
        <w:rPr>
          <w:rFonts w:asciiTheme="minorHAnsi" w:hAnsiTheme="minorHAnsi" w:cstheme="minorHAnsi"/>
        </w:rPr>
        <w:t xml:space="preserve">: Jordanów Śląski, </w:t>
      </w:r>
      <w:r w:rsidR="004B1607" w:rsidRPr="00072C12">
        <w:rPr>
          <w:rFonts w:asciiTheme="minorHAnsi" w:hAnsiTheme="minorHAnsi" w:cstheme="minorHAnsi"/>
        </w:rPr>
        <w:t xml:space="preserve">Malczyce, Syców i Zawonia. </w:t>
      </w:r>
      <w:r w:rsidR="00817459" w:rsidRPr="00072C12">
        <w:rPr>
          <w:rFonts w:asciiTheme="minorHAnsi" w:hAnsiTheme="minorHAnsi" w:cstheme="minorHAnsi"/>
        </w:rPr>
        <w:t>Są to niewielkie wiejskie gminy</w:t>
      </w:r>
      <w:r w:rsidR="005A2A8E" w:rsidRPr="00072C12">
        <w:rPr>
          <w:rFonts w:asciiTheme="minorHAnsi" w:hAnsiTheme="minorHAnsi" w:cstheme="minorHAnsi"/>
        </w:rPr>
        <w:t xml:space="preserve"> z mniejszym natężeniem ruchu. </w:t>
      </w:r>
    </w:p>
    <w:p w14:paraId="6B2DC8BA" w14:textId="77777777" w:rsidR="00307E1D" w:rsidRPr="00072C12" w:rsidRDefault="00307E1D" w:rsidP="00307E1D">
      <w:pPr>
        <w:pStyle w:val="Bezodstpw"/>
        <w:jc w:val="center"/>
        <w:rPr>
          <w:rFonts w:asciiTheme="minorHAnsi" w:hAnsiTheme="minorHAnsi" w:cstheme="minorHAnsi"/>
        </w:rPr>
      </w:pPr>
      <w:r w:rsidRPr="00072C12">
        <w:rPr>
          <w:rFonts w:asciiTheme="minorHAnsi" w:hAnsiTheme="minorHAnsi" w:cstheme="minorHAnsi"/>
          <w:noProof/>
        </w:rPr>
        <w:lastRenderedPageBreak/>
        <w:drawing>
          <wp:inline distT="0" distB="0" distL="0" distR="0" wp14:anchorId="328FCD18" wp14:editId="77873DE0">
            <wp:extent cx="5495925" cy="3851360"/>
            <wp:effectExtent l="0" t="0" r="0" b="0"/>
            <wp:docPr id="1737581811" name="Obraz 27" descr="Obraz zawierający drogę wśród pól, przy niej drzewa i widoczne na horyzoncie zabudowania mieszkalne. Fotografia lotnicz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581811" name="Obraz 27" descr="Obraz zawierający drogę wśród pól, przy niej drzewa i widoczne na horyzoncie zabudowania mieszkalne. Fotografia lotnicza "/>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l="3298" t="20810" r="11994" b="-1"/>
                    <a:stretch>
                      <a:fillRect/>
                    </a:stretch>
                  </pic:blipFill>
                  <pic:spPr bwMode="auto">
                    <a:xfrm>
                      <a:off x="0" y="0"/>
                      <a:ext cx="5501849" cy="3855511"/>
                    </a:xfrm>
                    <a:prstGeom prst="rect">
                      <a:avLst/>
                    </a:prstGeom>
                    <a:noFill/>
                    <a:ln>
                      <a:noFill/>
                    </a:ln>
                    <a:extLst>
                      <a:ext uri="{53640926-AAD7-44D8-BBD7-CCE9431645EC}">
                        <a14:shadowObscured xmlns:a14="http://schemas.microsoft.com/office/drawing/2010/main"/>
                      </a:ext>
                    </a:extLst>
                  </pic:spPr>
                </pic:pic>
              </a:graphicData>
            </a:graphic>
          </wp:inline>
        </w:drawing>
      </w:r>
    </w:p>
    <w:p w14:paraId="567A72B7" w14:textId="0FC3CAC6" w:rsidR="00307E1D" w:rsidRPr="003C341C" w:rsidRDefault="00307E1D" w:rsidP="00307E1D">
      <w:pPr>
        <w:pStyle w:val="Legendarysunek"/>
        <w:rPr>
          <w:rFonts w:cstheme="minorHAnsi"/>
          <w:i w:val="0"/>
          <w:iCs w:val="0"/>
          <w:sz w:val="18"/>
        </w:rPr>
      </w:pPr>
      <w:r w:rsidRPr="003C341C">
        <w:rPr>
          <w:rFonts w:cstheme="minorHAnsi"/>
          <w:i w:val="0"/>
          <w:iCs w:val="0"/>
          <w:sz w:val="18"/>
        </w:rPr>
        <w:t xml:space="preserve">Rysunek </w:t>
      </w:r>
      <w:r w:rsidR="00E85014" w:rsidRPr="003C341C">
        <w:rPr>
          <w:rFonts w:cstheme="minorHAnsi"/>
          <w:i w:val="0"/>
          <w:iCs w:val="0"/>
          <w:sz w:val="18"/>
        </w:rPr>
        <w:fldChar w:fldCharType="begin"/>
      </w:r>
      <w:r w:rsidR="00E85014" w:rsidRPr="003C341C">
        <w:rPr>
          <w:rFonts w:cstheme="minorHAnsi"/>
          <w:i w:val="0"/>
          <w:iCs w:val="0"/>
          <w:sz w:val="18"/>
        </w:rPr>
        <w:instrText xml:space="preserve"> SEQ Rysunek \* ARABIC </w:instrText>
      </w:r>
      <w:r w:rsidR="00E85014" w:rsidRPr="003C341C">
        <w:rPr>
          <w:rFonts w:cstheme="minorHAnsi"/>
          <w:i w:val="0"/>
          <w:iCs w:val="0"/>
          <w:sz w:val="18"/>
        </w:rPr>
        <w:fldChar w:fldCharType="separate"/>
      </w:r>
      <w:r w:rsidR="00AC5F5A">
        <w:rPr>
          <w:rFonts w:cstheme="minorHAnsi"/>
          <w:i w:val="0"/>
          <w:iCs w:val="0"/>
          <w:noProof/>
          <w:sz w:val="18"/>
        </w:rPr>
        <w:t>15</w:t>
      </w:r>
      <w:r w:rsidR="00E85014" w:rsidRPr="003C341C">
        <w:rPr>
          <w:rFonts w:cstheme="minorHAnsi"/>
          <w:i w:val="0"/>
          <w:iCs w:val="0"/>
          <w:noProof/>
          <w:sz w:val="18"/>
        </w:rPr>
        <w:fldChar w:fldCharType="end"/>
      </w:r>
      <w:r w:rsidRPr="003C341C">
        <w:rPr>
          <w:rFonts w:cstheme="minorHAnsi"/>
          <w:i w:val="0"/>
          <w:iCs w:val="0"/>
          <w:sz w:val="18"/>
        </w:rPr>
        <w:t xml:space="preserve">. Gmina Mietków – modernizacja ul. </w:t>
      </w:r>
      <w:proofErr w:type="spellStart"/>
      <w:r w:rsidRPr="003C341C">
        <w:rPr>
          <w:rFonts w:cstheme="minorHAnsi"/>
          <w:i w:val="0"/>
          <w:iCs w:val="0"/>
          <w:sz w:val="18"/>
        </w:rPr>
        <w:t>Kąteckiej</w:t>
      </w:r>
      <w:proofErr w:type="spellEnd"/>
    </w:p>
    <w:p w14:paraId="5C1E8D78" w14:textId="77777777" w:rsidR="00BA5D74" w:rsidRPr="00072C12" w:rsidRDefault="00BA5D74" w:rsidP="00BA5D74">
      <w:pPr>
        <w:pStyle w:val="Bezodstpw"/>
        <w:jc w:val="center"/>
        <w:rPr>
          <w:rFonts w:asciiTheme="minorHAnsi" w:hAnsiTheme="minorHAnsi" w:cstheme="minorHAnsi"/>
        </w:rPr>
      </w:pPr>
      <w:r w:rsidRPr="00072C12">
        <w:rPr>
          <w:rFonts w:asciiTheme="minorHAnsi" w:hAnsiTheme="minorHAnsi" w:cstheme="minorHAnsi"/>
          <w:noProof/>
        </w:rPr>
        <w:drawing>
          <wp:inline distT="0" distB="0" distL="0" distR="0" wp14:anchorId="22E9D19D" wp14:editId="62746D0D">
            <wp:extent cx="5472000" cy="3090264"/>
            <wp:effectExtent l="0" t="0" r="0" b="0"/>
            <wp:docPr id="318947180" name="Obraz 425" descr="Obraz zawierający drogę wśród pól która jada ciężarówki,   przy niej drzewa i staw , widoczne na horyzoncie zabudowania mieszkalne. Fotografia lotnicz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947180" name="Obraz 425" descr="Obraz zawierający drogę wśród pól która jada ciężarówki,   przy niej drzewa i staw , widoczne na horyzoncie zabudowania mieszkalne. Fotografia lotnicza "/>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t="13407" b="11296"/>
                    <a:stretch>
                      <a:fillRect/>
                    </a:stretch>
                  </pic:blipFill>
                  <pic:spPr bwMode="auto">
                    <a:xfrm>
                      <a:off x="0" y="0"/>
                      <a:ext cx="5472000" cy="3090264"/>
                    </a:xfrm>
                    <a:prstGeom prst="rect">
                      <a:avLst/>
                    </a:prstGeom>
                    <a:noFill/>
                    <a:ln>
                      <a:noFill/>
                    </a:ln>
                    <a:extLst>
                      <a:ext uri="{53640926-AAD7-44D8-BBD7-CCE9431645EC}">
                        <a14:shadowObscured xmlns:a14="http://schemas.microsoft.com/office/drawing/2010/main"/>
                      </a:ext>
                    </a:extLst>
                  </pic:spPr>
                </pic:pic>
              </a:graphicData>
            </a:graphic>
          </wp:inline>
        </w:drawing>
      </w:r>
    </w:p>
    <w:p w14:paraId="1B262F1B" w14:textId="749F2317" w:rsidR="00BA5D74" w:rsidRPr="003C341C" w:rsidRDefault="00BA5D74" w:rsidP="00BA5D74">
      <w:pPr>
        <w:pStyle w:val="Legendarysunek"/>
        <w:rPr>
          <w:rFonts w:cstheme="minorHAnsi"/>
          <w:i w:val="0"/>
          <w:iCs w:val="0"/>
          <w:sz w:val="18"/>
        </w:rPr>
      </w:pPr>
      <w:r w:rsidRPr="003C341C">
        <w:rPr>
          <w:rFonts w:cstheme="minorHAnsi"/>
          <w:i w:val="0"/>
          <w:iCs w:val="0"/>
          <w:sz w:val="18"/>
        </w:rPr>
        <w:t xml:space="preserve">Rysunek </w:t>
      </w:r>
      <w:r w:rsidR="00E85014" w:rsidRPr="003C341C">
        <w:rPr>
          <w:rFonts w:cstheme="minorHAnsi"/>
          <w:i w:val="0"/>
          <w:iCs w:val="0"/>
          <w:sz w:val="18"/>
        </w:rPr>
        <w:fldChar w:fldCharType="begin"/>
      </w:r>
      <w:r w:rsidR="00E85014" w:rsidRPr="003C341C">
        <w:rPr>
          <w:rFonts w:cstheme="minorHAnsi"/>
          <w:i w:val="0"/>
          <w:iCs w:val="0"/>
          <w:sz w:val="18"/>
        </w:rPr>
        <w:instrText xml:space="preserve"> SEQ Rysunek \* ARABIC </w:instrText>
      </w:r>
      <w:r w:rsidR="00E85014" w:rsidRPr="003C341C">
        <w:rPr>
          <w:rFonts w:cstheme="minorHAnsi"/>
          <w:i w:val="0"/>
          <w:iCs w:val="0"/>
          <w:sz w:val="18"/>
        </w:rPr>
        <w:fldChar w:fldCharType="separate"/>
      </w:r>
      <w:r w:rsidR="00AC5F5A">
        <w:rPr>
          <w:rFonts w:cstheme="minorHAnsi"/>
          <w:i w:val="0"/>
          <w:iCs w:val="0"/>
          <w:noProof/>
          <w:sz w:val="18"/>
        </w:rPr>
        <w:t>16</w:t>
      </w:r>
      <w:r w:rsidR="00E85014" w:rsidRPr="003C341C">
        <w:rPr>
          <w:rFonts w:cstheme="minorHAnsi"/>
          <w:i w:val="0"/>
          <w:iCs w:val="0"/>
          <w:noProof/>
          <w:sz w:val="18"/>
        </w:rPr>
        <w:fldChar w:fldCharType="end"/>
      </w:r>
      <w:r w:rsidRPr="003C341C">
        <w:rPr>
          <w:rFonts w:cstheme="minorHAnsi"/>
          <w:i w:val="0"/>
          <w:iCs w:val="0"/>
          <w:sz w:val="18"/>
        </w:rPr>
        <w:t>. Gmina Międzybórz – cyfrowe urządzenie do pomiaru prędkości w Oskiej Pile</w:t>
      </w:r>
    </w:p>
    <w:p w14:paraId="2DB15920" w14:textId="77777777" w:rsidR="0077770E" w:rsidRPr="00072C12" w:rsidRDefault="0077770E" w:rsidP="0077770E">
      <w:pPr>
        <w:pStyle w:val="Bezodstpw"/>
        <w:jc w:val="center"/>
        <w:rPr>
          <w:rFonts w:asciiTheme="minorHAnsi" w:hAnsiTheme="minorHAnsi" w:cstheme="minorHAnsi"/>
        </w:rPr>
      </w:pPr>
      <w:r w:rsidRPr="00072C12">
        <w:rPr>
          <w:rFonts w:asciiTheme="minorHAnsi" w:hAnsiTheme="minorHAnsi" w:cstheme="minorHAnsi"/>
          <w:noProof/>
        </w:rPr>
        <w:lastRenderedPageBreak/>
        <w:drawing>
          <wp:inline distT="0" distB="0" distL="0" distR="0" wp14:anchorId="40FFE6AF" wp14:editId="568B2D63">
            <wp:extent cx="5400000" cy="4050000"/>
            <wp:effectExtent l="0" t="0" r="0" b="8255"/>
            <wp:docPr id="311636960" name="Obraz 429" descr="Obraz zawierający skrzyżowanie typu rondo . Fotografia lotnicza &#10;&#1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636960" name="Obraz 429" descr="Obraz zawierający skrzyżowanie typu rondo . Fotografia lotnicza &#10;&#10; "/>
                    <pic:cNvPicPr>
                      <a:picLocks noChangeAspect="1" noChangeArrowheads="1"/>
                    </pic:cNvPicPr>
                  </pic:nvPicPr>
                  <pic:blipFill>
                    <a:blip r:embed="rId46" cstate="print">
                      <a:extLst>
                        <a:ext uri="{28A0092B-C50C-407E-A947-70E740481C1C}">
                          <a14:useLocalDpi xmlns:a14="http://schemas.microsoft.com/office/drawing/2010/main" val="0"/>
                        </a:ext>
                      </a:extLst>
                    </a:blip>
                    <a:stretch>
                      <a:fillRect/>
                    </a:stretch>
                  </pic:blipFill>
                  <pic:spPr bwMode="auto">
                    <a:xfrm>
                      <a:off x="0" y="0"/>
                      <a:ext cx="5400000" cy="4050000"/>
                    </a:xfrm>
                    <a:prstGeom prst="rect">
                      <a:avLst/>
                    </a:prstGeom>
                    <a:noFill/>
                    <a:ln>
                      <a:noFill/>
                    </a:ln>
                  </pic:spPr>
                </pic:pic>
              </a:graphicData>
            </a:graphic>
          </wp:inline>
        </w:drawing>
      </w:r>
    </w:p>
    <w:p w14:paraId="07B4DFF1" w14:textId="4A9C6757" w:rsidR="0077770E" w:rsidRPr="003C341C" w:rsidRDefault="0077770E" w:rsidP="0077770E">
      <w:pPr>
        <w:pStyle w:val="Legendarysunek"/>
        <w:rPr>
          <w:rFonts w:cstheme="minorHAnsi"/>
          <w:i w:val="0"/>
          <w:iCs w:val="0"/>
          <w:sz w:val="18"/>
        </w:rPr>
      </w:pPr>
      <w:r w:rsidRPr="003C341C">
        <w:rPr>
          <w:rFonts w:cstheme="minorHAnsi"/>
          <w:i w:val="0"/>
          <w:iCs w:val="0"/>
          <w:sz w:val="18"/>
        </w:rPr>
        <w:t xml:space="preserve">Rysunek </w:t>
      </w:r>
      <w:r w:rsidR="00E85014" w:rsidRPr="003C341C">
        <w:rPr>
          <w:rFonts w:cstheme="minorHAnsi"/>
          <w:i w:val="0"/>
          <w:iCs w:val="0"/>
          <w:sz w:val="18"/>
        </w:rPr>
        <w:fldChar w:fldCharType="begin"/>
      </w:r>
      <w:r w:rsidR="00E85014" w:rsidRPr="003C341C">
        <w:rPr>
          <w:rFonts w:cstheme="minorHAnsi"/>
          <w:i w:val="0"/>
          <w:iCs w:val="0"/>
          <w:sz w:val="18"/>
        </w:rPr>
        <w:instrText xml:space="preserve"> SEQ Rysunek \* ARABIC </w:instrText>
      </w:r>
      <w:r w:rsidR="00E85014" w:rsidRPr="003C341C">
        <w:rPr>
          <w:rFonts w:cstheme="minorHAnsi"/>
          <w:i w:val="0"/>
          <w:iCs w:val="0"/>
          <w:sz w:val="18"/>
        </w:rPr>
        <w:fldChar w:fldCharType="separate"/>
      </w:r>
      <w:r w:rsidR="00AC5F5A">
        <w:rPr>
          <w:rFonts w:cstheme="minorHAnsi"/>
          <w:i w:val="0"/>
          <w:iCs w:val="0"/>
          <w:noProof/>
          <w:sz w:val="18"/>
        </w:rPr>
        <w:t>17</w:t>
      </w:r>
      <w:r w:rsidR="00E85014" w:rsidRPr="003C341C">
        <w:rPr>
          <w:rFonts w:cstheme="minorHAnsi"/>
          <w:i w:val="0"/>
          <w:iCs w:val="0"/>
          <w:noProof/>
          <w:sz w:val="18"/>
        </w:rPr>
        <w:fldChar w:fldCharType="end"/>
      </w:r>
      <w:r w:rsidRPr="003C341C">
        <w:rPr>
          <w:rFonts w:cstheme="minorHAnsi"/>
          <w:i w:val="0"/>
          <w:iCs w:val="0"/>
          <w:sz w:val="18"/>
        </w:rPr>
        <w:t xml:space="preserve">. Gmina Miękinia – skrzyżowanie ulic Lutyńskiej i </w:t>
      </w:r>
      <w:proofErr w:type="spellStart"/>
      <w:r w:rsidRPr="003C341C">
        <w:rPr>
          <w:rFonts w:cstheme="minorHAnsi"/>
          <w:i w:val="0"/>
          <w:iCs w:val="0"/>
          <w:sz w:val="18"/>
        </w:rPr>
        <w:t>Wróblowickiej</w:t>
      </w:r>
      <w:proofErr w:type="spellEnd"/>
    </w:p>
    <w:p w14:paraId="470E7C1D" w14:textId="77777777" w:rsidR="00307E1D" w:rsidRPr="00072C12" w:rsidRDefault="00307E1D" w:rsidP="00CD3F15">
      <w:pPr>
        <w:rPr>
          <w:rFonts w:asciiTheme="minorHAnsi" w:hAnsiTheme="minorHAnsi" w:cstheme="minorHAnsi"/>
        </w:rPr>
      </w:pPr>
    </w:p>
    <w:p w14:paraId="311743F5" w14:textId="45FDC84A" w:rsidR="008662B9" w:rsidRPr="00072C12" w:rsidRDefault="00FE40E2" w:rsidP="00FE40E2">
      <w:pPr>
        <w:pStyle w:val="Nagwek3"/>
        <w:numPr>
          <w:ilvl w:val="2"/>
          <w:numId w:val="2"/>
        </w:numPr>
        <w:rPr>
          <w:rFonts w:asciiTheme="minorHAnsi" w:hAnsiTheme="minorHAnsi" w:cstheme="minorHAnsi"/>
        </w:rPr>
      </w:pPr>
      <w:bookmarkStart w:id="57" w:name="_Toc215065937"/>
      <w:r w:rsidRPr="00072C12">
        <w:rPr>
          <w:rFonts w:asciiTheme="minorHAnsi" w:hAnsiTheme="minorHAnsi" w:cstheme="minorHAnsi"/>
        </w:rPr>
        <w:t>Liczba centrów</w:t>
      </w:r>
      <w:r w:rsidR="005F43B2">
        <w:rPr>
          <w:rFonts w:asciiTheme="minorHAnsi" w:hAnsiTheme="minorHAnsi" w:cstheme="minorHAnsi"/>
        </w:rPr>
        <w:t>/węzłów</w:t>
      </w:r>
      <w:r w:rsidRPr="00072C12">
        <w:rPr>
          <w:rFonts w:asciiTheme="minorHAnsi" w:hAnsiTheme="minorHAnsi" w:cstheme="minorHAnsi"/>
        </w:rPr>
        <w:t xml:space="preserve"> przesiadkowych</w:t>
      </w:r>
      <w:bookmarkEnd w:id="57"/>
    </w:p>
    <w:tbl>
      <w:tblPr>
        <w:tblStyle w:val="Tabelasiatki4akcent610"/>
        <w:tblW w:w="5001" w:type="pct"/>
        <w:tblLook w:val="04A0" w:firstRow="1" w:lastRow="0" w:firstColumn="1" w:lastColumn="0" w:noHBand="0" w:noVBand="1"/>
      </w:tblPr>
      <w:tblGrid>
        <w:gridCol w:w="2158"/>
        <w:gridCol w:w="1375"/>
        <w:gridCol w:w="1380"/>
        <w:gridCol w:w="1380"/>
        <w:gridCol w:w="1380"/>
        <w:gridCol w:w="1391"/>
      </w:tblGrid>
      <w:tr w:rsidR="00D506E2" w:rsidRPr="00072C12" w14:paraId="5FCEA4AC" w14:textId="4E77B45E" w:rsidTr="0091474E">
        <w:trPr>
          <w:cnfStyle w:val="100000000000" w:firstRow="1" w:lastRow="0" w:firstColumn="0" w:lastColumn="0" w:oddVBand="0" w:evenVBand="0" w:oddHBand="0" w:evenHBand="0" w:firstRowFirstColumn="0" w:firstRowLastColumn="0" w:lastRowFirstColumn="0" w:lastRowLastColumn="0"/>
          <w:trHeight w:val="442"/>
          <w:tblHeader/>
        </w:trPr>
        <w:tc>
          <w:tcPr>
            <w:cnfStyle w:val="001000000000" w:firstRow="0" w:lastRow="0" w:firstColumn="1" w:lastColumn="0" w:oddVBand="0" w:evenVBand="0" w:oddHBand="0" w:evenHBand="0" w:firstRowFirstColumn="0" w:firstRowLastColumn="0" w:lastRowFirstColumn="0" w:lastRowLastColumn="0"/>
            <w:tcW w:w="1191" w:type="pct"/>
            <w:tcBorders>
              <w:bottom w:val="single" w:sz="4" w:space="0" w:color="FFFFFF" w:themeColor="background1"/>
              <w:right w:val="single" w:sz="4" w:space="0" w:color="FFFFFF" w:themeColor="background1"/>
            </w:tcBorders>
            <w:vAlign w:val="center"/>
            <w:hideMark/>
          </w:tcPr>
          <w:p w14:paraId="5EB0ADF8" w14:textId="77777777" w:rsidR="00D506E2" w:rsidRPr="00072C12" w:rsidRDefault="00D506E2">
            <w:pPr>
              <w:spacing w:line="240" w:lineRule="auto"/>
              <w:jc w:val="left"/>
              <w:rPr>
                <w:rFonts w:asciiTheme="minorHAnsi" w:eastAsia="Times New Roman" w:hAnsiTheme="minorHAnsi" w:cstheme="minorHAnsi"/>
                <w:b w:val="0"/>
                <w:bCs w:val="0"/>
                <w:sz w:val="20"/>
                <w:szCs w:val="20"/>
                <w:lang w:eastAsia="pl-PL"/>
              </w:rPr>
            </w:pPr>
            <w:r w:rsidRPr="00072C12">
              <w:rPr>
                <w:rFonts w:asciiTheme="minorHAnsi" w:eastAsia="Times New Roman" w:hAnsiTheme="minorHAnsi" w:cstheme="minorHAnsi"/>
                <w:sz w:val="20"/>
                <w:szCs w:val="20"/>
                <w:lang w:eastAsia="pl-PL"/>
              </w:rPr>
              <w:t>Obszar interwencji</w:t>
            </w:r>
          </w:p>
        </w:tc>
        <w:tc>
          <w:tcPr>
            <w:tcW w:w="759" w:type="pct"/>
            <w:tcBorders>
              <w:left w:val="single" w:sz="4" w:space="0" w:color="FFFFFF" w:themeColor="background1"/>
              <w:bottom w:val="single" w:sz="4" w:space="0" w:color="FFFFFF" w:themeColor="background1"/>
              <w:right w:val="single" w:sz="4" w:space="0" w:color="FFFFFF" w:themeColor="background1"/>
            </w:tcBorders>
            <w:vAlign w:val="center"/>
            <w:hideMark/>
          </w:tcPr>
          <w:p w14:paraId="7159F4D8" w14:textId="77777777" w:rsidR="00D506E2" w:rsidRDefault="00D506E2">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val="0"/>
                <w:bCs w:val="0"/>
                <w:sz w:val="20"/>
                <w:szCs w:val="20"/>
                <w:lang w:eastAsia="pl-PL"/>
              </w:rPr>
            </w:pPr>
            <w:r w:rsidRPr="00072C12">
              <w:rPr>
                <w:rFonts w:asciiTheme="minorHAnsi" w:eastAsia="Times New Roman" w:hAnsiTheme="minorHAnsi" w:cstheme="minorHAnsi"/>
                <w:sz w:val="20"/>
                <w:szCs w:val="20"/>
                <w:lang w:eastAsia="pl-PL"/>
              </w:rPr>
              <w:t>Wartość bazowa</w:t>
            </w:r>
          </w:p>
          <w:p w14:paraId="3B0EF386" w14:textId="35AF2938" w:rsidR="008C7081" w:rsidRPr="00072C12" w:rsidRDefault="008C7081">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val="0"/>
                <w:bCs w:val="0"/>
                <w:sz w:val="20"/>
                <w:szCs w:val="20"/>
                <w:lang w:eastAsia="pl-PL"/>
              </w:rPr>
            </w:pPr>
            <w:r>
              <w:rPr>
                <w:rFonts w:asciiTheme="minorHAnsi" w:eastAsia="Times New Roman" w:hAnsiTheme="minorHAnsi" w:cstheme="minorHAnsi"/>
                <w:sz w:val="20"/>
                <w:szCs w:val="20"/>
                <w:lang w:eastAsia="pl-PL"/>
              </w:rPr>
              <w:t>2020</w:t>
            </w:r>
          </w:p>
        </w:tc>
        <w:tc>
          <w:tcPr>
            <w:tcW w:w="761" w:type="pct"/>
            <w:tcBorders>
              <w:left w:val="single" w:sz="4" w:space="0" w:color="FFFFFF" w:themeColor="background1"/>
              <w:bottom w:val="single" w:sz="4" w:space="0" w:color="FFFFFF" w:themeColor="background1"/>
              <w:right w:val="single" w:sz="4" w:space="0" w:color="FFFFFF" w:themeColor="background1"/>
            </w:tcBorders>
            <w:vAlign w:val="center"/>
            <w:hideMark/>
          </w:tcPr>
          <w:p w14:paraId="47A1378B" w14:textId="77777777" w:rsidR="00D506E2" w:rsidRPr="00072C12" w:rsidRDefault="00D506E2">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072C12">
              <w:rPr>
                <w:rFonts w:asciiTheme="minorHAnsi" w:hAnsiTheme="minorHAnsi" w:cstheme="minorHAnsi"/>
                <w:sz w:val="20"/>
                <w:szCs w:val="20"/>
              </w:rPr>
              <w:t>Wartość 2022</w:t>
            </w:r>
          </w:p>
        </w:tc>
        <w:tc>
          <w:tcPr>
            <w:tcW w:w="761" w:type="pct"/>
            <w:tcBorders>
              <w:left w:val="single" w:sz="4" w:space="0" w:color="FFFFFF" w:themeColor="background1"/>
              <w:bottom w:val="single" w:sz="4" w:space="0" w:color="FFFFFF" w:themeColor="background1"/>
              <w:right w:val="single" w:sz="4" w:space="0" w:color="FFFFFF" w:themeColor="background1"/>
            </w:tcBorders>
            <w:vAlign w:val="center"/>
            <w:hideMark/>
          </w:tcPr>
          <w:p w14:paraId="0EDC9D80" w14:textId="77777777" w:rsidR="00D506E2" w:rsidRPr="00072C12" w:rsidRDefault="00D506E2">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072C12">
              <w:rPr>
                <w:rFonts w:asciiTheme="minorHAnsi" w:hAnsiTheme="minorHAnsi" w:cstheme="minorHAnsi"/>
                <w:sz w:val="20"/>
                <w:szCs w:val="20"/>
              </w:rPr>
              <w:t>Wartość 2023</w:t>
            </w:r>
          </w:p>
        </w:tc>
        <w:tc>
          <w:tcPr>
            <w:tcW w:w="761" w:type="pct"/>
            <w:tcBorders>
              <w:left w:val="single" w:sz="4" w:space="0" w:color="FFFFFF" w:themeColor="background1"/>
              <w:bottom w:val="single" w:sz="4" w:space="0" w:color="FFFFFF" w:themeColor="background1"/>
              <w:right w:val="single" w:sz="4" w:space="0" w:color="FFFFFF" w:themeColor="background1"/>
            </w:tcBorders>
            <w:vAlign w:val="center"/>
            <w:hideMark/>
          </w:tcPr>
          <w:p w14:paraId="4092EE59" w14:textId="77777777" w:rsidR="00D506E2" w:rsidRPr="00072C12" w:rsidRDefault="00D506E2">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072C12">
              <w:rPr>
                <w:rFonts w:asciiTheme="minorHAnsi" w:hAnsiTheme="minorHAnsi" w:cstheme="minorHAnsi"/>
                <w:sz w:val="20"/>
                <w:szCs w:val="20"/>
              </w:rPr>
              <w:t>Wartość 2024</w:t>
            </w:r>
          </w:p>
        </w:tc>
        <w:tc>
          <w:tcPr>
            <w:tcW w:w="767" w:type="pct"/>
            <w:tcBorders>
              <w:left w:val="single" w:sz="4" w:space="0" w:color="FFFFFF" w:themeColor="background1"/>
            </w:tcBorders>
          </w:tcPr>
          <w:p w14:paraId="1C171260" w14:textId="5DF6388C" w:rsidR="004C3852" w:rsidRPr="00072C12" w:rsidRDefault="004C3852" w:rsidP="004C3852">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72C12">
              <w:rPr>
                <w:rFonts w:asciiTheme="minorHAnsi" w:hAnsiTheme="minorHAnsi" w:cstheme="minorHAnsi"/>
                <w:sz w:val="20"/>
                <w:szCs w:val="20"/>
              </w:rPr>
              <w:t>Osiągnięcie oczekiwanego trendu</w:t>
            </w:r>
          </w:p>
        </w:tc>
      </w:tr>
      <w:tr w:rsidR="00D506E2" w:rsidRPr="00072C12" w14:paraId="3544DF66" w14:textId="4EF7E42B" w:rsidTr="004C385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91" w:type="pct"/>
            <w:noWrap/>
            <w:hideMark/>
          </w:tcPr>
          <w:p w14:paraId="15903A3F" w14:textId="77777777" w:rsidR="00D506E2" w:rsidRPr="00072C12" w:rsidRDefault="00D506E2">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MOF</w:t>
            </w:r>
          </w:p>
        </w:tc>
        <w:tc>
          <w:tcPr>
            <w:tcW w:w="759" w:type="pct"/>
            <w:noWrap/>
          </w:tcPr>
          <w:p w14:paraId="59173B9B" w14:textId="0AAEA9EC" w:rsidR="00D506E2" w:rsidRPr="00072C12" w:rsidRDefault="00D506E2">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6</w:t>
            </w:r>
            <w:r w:rsidR="00EE55C6" w:rsidRPr="00072C12">
              <w:rPr>
                <w:rFonts w:asciiTheme="minorHAnsi" w:eastAsia="Times New Roman" w:hAnsiTheme="minorHAnsi" w:cstheme="minorHAnsi"/>
                <w:color w:val="000000"/>
                <w:sz w:val="20"/>
                <w:szCs w:val="20"/>
                <w:lang w:eastAsia="pl-PL"/>
              </w:rPr>
              <w:t>14</w:t>
            </w:r>
          </w:p>
        </w:tc>
        <w:tc>
          <w:tcPr>
            <w:tcW w:w="761" w:type="pct"/>
            <w:noWrap/>
          </w:tcPr>
          <w:p w14:paraId="6B569667" w14:textId="669064CB" w:rsidR="00D506E2" w:rsidRPr="00072C12" w:rsidRDefault="00D506E2">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6</w:t>
            </w:r>
            <w:r w:rsidR="00EE55C6" w:rsidRPr="00072C12">
              <w:rPr>
                <w:rFonts w:asciiTheme="minorHAnsi" w:eastAsia="Times New Roman" w:hAnsiTheme="minorHAnsi" w:cstheme="minorHAnsi"/>
                <w:color w:val="000000"/>
                <w:sz w:val="20"/>
                <w:szCs w:val="20"/>
                <w:lang w:eastAsia="pl-PL"/>
              </w:rPr>
              <w:t>79</w:t>
            </w:r>
          </w:p>
        </w:tc>
        <w:tc>
          <w:tcPr>
            <w:tcW w:w="761" w:type="pct"/>
            <w:noWrap/>
          </w:tcPr>
          <w:p w14:paraId="73D4D93D" w14:textId="2BB14FFE" w:rsidR="00D506E2" w:rsidRPr="00072C12" w:rsidRDefault="00D506E2">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6</w:t>
            </w:r>
            <w:r w:rsidR="00EE55C6" w:rsidRPr="00072C12">
              <w:rPr>
                <w:rFonts w:asciiTheme="minorHAnsi" w:eastAsia="Times New Roman" w:hAnsiTheme="minorHAnsi" w:cstheme="minorHAnsi"/>
                <w:color w:val="000000"/>
                <w:sz w:val="20"/>
                <w:szCs w:val="20"/>
                <w:lang w:eastAsia="pl-PL"/>
              </w:rPr>
              <w:t>85</w:t>
            </w:r>
          </w:p>
        </w:tc>
        <w:tc>
          <w:tcPr>
            <w:tcW w:w="761" w:type="pct"/>
            <w:noWrap/>
          </w:tcPr>
          <w:p w14:paraId="479EE1AF" w14:textId="35CAAD59" w:rsidR="00D506E2" w:rsidRPr="00072C12" w:rsidRDefault="00D506E2">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6</w:t>
            </w:r>
            <w:r w:rsidR="0036746D" w:rsidRPr="00072C12">
              <w:rPr>
                <w:rFonts w:asciiTheme="minorHAnsi" w:eastAsia="Times New Roman" w:hAnsiTheme="minorHAnsi" w:cstheme="minorHAnsi"/>
                <w:color w:val="000000"/>
                <w:sz w:val="20"/>
                <w:szCs w:val="20"/>
                <w:lang w:eastAsia="pl-PL"/>
              </w:rPr>
              <w:t>9</w:t>
            </w:r>
            <w:r w:rsidR="007A3F64" w:rsidRPr="00072C12">
              <w:rPr>
                <w:rFonts w:asciiTheme="minorHAnsi" w:eastAsia="Times New Roman" w:hAnsiTheme="minorHAnsi" w:cstheme="minorHAnsi"/>
                <w:color w:val="000000"/>
                <w:sz w:val="20"/>
                <w:szCs w:val="20"/>
                <w:lang w:eastAsia="pl-PL"/>
              </w:rPr>
              <w:t>7</w:t>
            </w:r>
          </w:p>
        </w:tc>
        <w:tc>
          <w:tcPr>
            <w:tcW w:w="767" w:type="pct"/>
          </w:tcPr>
          <w:p w14:paraId="5D73DFAF" w14:textId="1380BFA5" w:rsidR="004C3852" w:rsidRPr="00072C12" w:rsidRDefault="00C17765" w:rsidP="004C3852">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noProof/>
                <w:color w:val="000000"/>
                <w:sz w:val="22"/>
                <w:szCs w:val="22"/>
                <w:lang w:eastAsia="pl-PL"/>
              </w:rPr>
            </w:pPr>
            <w:r w:rsidRPr="00072C12">
              <w:rPr>
                <w:rFonts w:asciiTheme="minorHAnsi" w:eastAsia="Times New Roman" w:hAnsiTheme="minorHAnsi" w:cstheme="minorHAnsi"/>
                <w:b/>
                <w:bCs/>
                <w:noProof/>
                <w:color w:val="000000"/>
                <w:sz w:val="22"/>
                <w:szCs w:val="22"/>
                <w:lang w:eastAsia="pl-PL"/>
              </w:rPr>
              <w:drawing>
                <wp:inline distT="0" distB="0" distL="0" distR="0" wp14:anchorId="4D44E134" wp14:editId="66806493">
                  <wp:extent cx="190500" cy="190500"/>
                  <wp:effectExtent l="0" t="0" r="0" b="0"/>
                  <wp:docPr id="893293478" name="Grafika 35" descr="Znacznik wyboru z wypełnieniem pełn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99179" name="Grafika 236899179" descr="Znacznik wyboru z wypełnieniem pełnym"/>
                          <pic:cNvPicPr/>
                        </pic:nvPicPr>
                        <pic:blipFill>
                          <a:blip r:embed="rId29">
                            <a:extLst>
                              <a:ext uri="{96DAC541-7B7A-43D3-8B79-37D633B846F1}">
                                <asvg:svgBlip xmlns:asvg="http://schemas.microsoft.com/office/drawing/2016/SVG/main" r:embed="rId30"/>
                              </a:ext>
                            </a:extLst>
                          </a:blip>
                          <a:stretch>
                            <a:fillRect/>
                          </a:stretch>
                        </pic:blipFill>
                        <pic:spPr>
                          <a:xfrm>
                            <a:off x="0" y="0"/>
                            <a:ext cx="190500" cy="190500"/>
                          </a:xfrm>
                          <a:prstGeom prst="rect">
                            <a:avLst/>
                          </a:prstGeom>
                        </pic:spPr>
                      </pic:pic>
                    </a:graphicData>
                  </a:graphic>
                </wp:inline>
              </w:drawing>
            </w:r>
          </w:p>
        </w:tc>
      </w:tr>
      <w:tr w:rsidR="00D506E2" w:rsidRPr="00072C12" w14:paraId="302C815C" w14:textId="44B60374" w:rsidTr="004C3852">
        <w:trPr>
          <w:trHeight w:val="255"/>
        </w:trPr>
        <w:tc>
          <w:tcPr>
            <w:cnfStyle w:val="001000000000" w:firstRow="0" w:lastRow="0" w:firstColumn="1" w:lastColumn="0" w:oddVBand="0" w:evenVBand="0" w:oddHBand="0" w:evenHBand="0" w:firstRowFirstColumn="0" w:firstRowLastColumn="0" w:lastRowFirstColumn="0" w:lastRowLastColumn="0"/>
            <w:tcW w:w="1191" w:type="pct"/>
            <w:noWrap/>
            <w:hideMark/>
          </w:tcPr>
          <w:p w14:paraId="2E3B2A51" w14:textId="77777777" w:rsidR="00D506E2" w:rsidRPr="00072C12" w:rsidRDefault="00D506E2">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Pierścień I</w:t>
            </w:r>
          </w:p>
        </w:tc>
        <w:tc>
          <w:tcPr>
            <w:tcW w:w="759" w:type="pct"/>
            <w:noWrap/>
          </w:tcPr>
          <w:p w14:paraId="2ED32C3C" w14:textId="5F1EDCC8" w:rsidR="00D506E2" w:rsidRPr="00072C12" w:rsidRDefault="00D506E2">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2</w:t>
            </w:r>
            <w:r w:rsidR="00C37121" w:rsidRPr="00072C12">
              <w:rPr>
                <w:rFonts w:asciiTheme="minorHAnsi" w:eastAsia="Times New Roman" w:hAnsiTheme="minorHAnsi" w:cstheme="minorHAnsi"/>
                <w:color w:val="000000"/>
                <w:sz w:val="20"/>
                <w:szCs w:val="20"/>
                <w:lang w:eastAsia="pl-PL"/>
              </w:rPr>
              <w:t>15</w:t>
            </w:r>
          </w:p>
        </w:tc>
        <w:tc>
          <w:tcPr>
            <w:tcW w:w="761" w:type="pct"/>
            <w:noWrap/>
          </w:tcPr>
          <w:p w14:paraId="7654C639" w14:textId="77777777" w:rsidR="00D506E2" w:rsidRPr="00072C12" w:rsidRDefault="00D506E2">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216</w:t>
            </w:r>
          </w:p>
        </w:tc>
        <w:tc>
          <w:tcPr>
            <w:tcW w:w="761" w:type="pct"/>
            <w:noWrap/>
          </w:tcPr>
          <w:p w14:paraId="2D455D0A" w14:textId="77777777" w:rsidR="00D506E2" w:rsidRPr="00072C12" w:rsidRDefault="00D506E2">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217</w:t>
            </w:r>
          </w:p>
        </w:tc>
        <w:tc>
          <w:tcPr>
            <w:tcW w:w="761" w:type="pct"/>
            <w:noWrap/>
          </w:tcPr>
          <w:p w14:paraId="590F0480" w14:textId="5C2B9DA0" w:rsidR="00D506E2" w:rsidRPr="00072C12" w:rsidRDefault="007A3F64">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203</w:t>
            </w:r>
          </w:p>
        </w:tc>
        <w:tc>
          <w:tcPr>
            <w:tcW w:w="767" w:type="pct"/>
          </w:tcPr>
          <w:p w14:paraId="692187D1" w14:textId="237B442B" w:rsidR="004C3852" w:rsidRPr="00072C12" w:rsidRDefault="005208B2" w:rsidP="004C3852">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noProof/>
                <w:color w:val="000000"/>
                <w:sz w:val="22"/>
                <w:szCs w:val="22"/>
                <w:lang w:eastAsia="pl-PL"/>
              </w:rPr>
            </w:pPr>
            <w:r w:rsidRPr="00072C12">
              <w:rPr>
                <w:rFonts w:asciiTheme="minorHAnsi" w:eastAsia="Times New Roman" w:hAnsiTheme="minorHAnsi" w:cstheme="minorHAnsi"/>
                <w:b/>
                <w:bCs/>
                <w:noProof/>
                <w:color w:val="000000"/>
                <w:sz w:val="22"/>
                <w:szCs w:val="22"/>
                <w:lang w:eastAsia="pl-PL"/>
              </w:rPr>
              <w:drawing>
                <wp:inline distT="0" distB="0" distL="0" distR="0" wp14:anchorId="4AF2DC18" wp14:editId="61F26094">
                  <wp:extent cx="200025" cy="200025"/>
                  <wp:effectExtent l="0" t="0" r="9525" b="9525"/>
                  <wp:docPr id="1519311738" name="Grafika 35" descr="Zamykać z wypełnieniem pełn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687008" name="Grafika 35" descr="Zamykać z wypełnieniem pełnym"/>
                          <pic:cNvPicPr/>
                        </pic:nvPicPr>
                        <pic:blipFill>
                          <a:blip r:embed="rId27">
                            <a:extLst>
                              <a:ext uri="{96DAC541-7B7A-43D3-8B79-37D633B846F1}">
                                <asvg:svgBlip xmlns:asvg="http://schemas.microsoft.com/office/drawing/2016/SVG/main" r:embed="rId28"/>
                              </a:ext>
                            </a:extLst>
                          </a:blip>
                          <a:stretch>
                            <a:fillRect/>
                          </a:stretch>
                        </pic:blipFill>
                        <pic:spPr>
                          <a:xfrm>
                            <a:off x="0" y="0"/>
                            <a:ext cx="200025" cy="200025"/>
                          </a:xfrm>
                          <a:prstGeom prst="rect">
                            <a:avLst/>
                          </a:prstGeom>
                        </pic:spPr>
                      </pic:pic>
                    </a:graphicData>
                  </a:graphic>
                </wp:inline>
              </w:drawing>
            </w:r>
          </w:p>
        </w:tc>
      </w:tr>
      <w:tr w:rsidR="00D506E2" w:rsidRPr="00072C12" w14:paraId="28D8E6E9" w14:textId="7E8593F2" w:rsidTr="004C385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91" w:type="pct"/>
            <w:noWrap/>
            <w:hideMark/>
          </w:tcPr>
          <w:p w14:paraId="366B7E9D" w14:textId="77777777" w:rsidR="00D506E2" w:rsidRPr="00072C12" w:rsidRDefault="00D506E2">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Pierścień II</w:t>
            </w:r>
          </w:p>
        </w:tc>
        <w:tc>
          <w:tcPr>
            <w:tcW w:w="759" w:type="pct"/>
            <w:noWrap/>
          </w:tcPr>
          <w:p w14:paraId="54E51EDB" w14:textId="43175170" w:rsidR="00D506E2" w:rsidRPr="00072C12" w:rsidRDefault="00D506E2">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3</w:t>
            </w:r>
            <w:r w:rsidR="00740D53">
              <w:rPr>
                <w:rFonts w:asciiTheme="minorHAnsi" w:eastAsia="Times New Roman" w:hAnsiTheme="minorHAnsi" w:cstheme="minorHAnsi"/>
                <w:color w:val="000000"/>
                <w:sz w:val="20"/>
                <w:szCs w:val="20"/>
                <w:lang w:eastAsia="pl-PL"/>
              </w:rPr>
              <w:t>60</w:t>
            </w:r>
          </w:p>
        </w:tc>
        <w:tc>
          <w:tcPr>
            <w:tcW w:w="761" w:type="pct"/>
            <w:noWrap/>
          </w:tcPr>
          <w:p w14:paraId="74DD9EE2" w14:textId="695725FE" w:rsidR="00D506E2" w:rsidRPr="00072C12" w:rsidRDefault="00D506E2">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4</w:t>
            </w:r>
            <w:r w:rsidR="00740D53">
              <w:rPr>
                <w:rFonts w:asciiTheme="minorHAnsi" w:eastAsia="Times New Roman" w:hAnsiTheme="minorHAnsi" w:cstheme="minorHAnsi"/>
                <w:color w:val="000000"/>
                <w:sz w:val="20"/>
                <w:szCs w:val="20"/>
                <w:lang w:eastAsia="pl-PL"/>
              </w:rPr>
              <w:t>24</w:t>
            </w:r>
          </w:p>
        </w:tc>
        <w:tc>
          <w:tcPr>
            <w:tcW w:w="761" w:type="pct"/>
            <w:noWrap/>
          </w:tcPr>
          <w:p w14:paraId="75253072" w14:textId="1DBCF278" w:rsidR="00D506E2" w:rsidRPr="00072C12" w:rsidRDefault="00D506E2">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4</w:t>
            </w:r>
            <w:r w:rsidR="00740D53">
              <w:rPr>
                <w:rFonts w:asciiTheme="minorHAnsi" w:eastAsia="Times New Roman" w:hAnsiTheme="minorHAnsi" w:cstheme="minorHAnsi"/>
                <w:color w:val="000000"/>
                <w:sz w:val="20"/>
                <w:szCs w:val="20"/>
                <w:lang w:eastAsia="pl-PL"/>
              </w:rPr>
              <w:t>28</w:t>
            </w:r>
          </w:p>
        </w:tc>
        <w:tc>
          <w:tcPr>
            <w:tcW w:w="761" w:type="pct"/>
            <w:noWrap/>
          </w:tcPr>
          <w:p w14:paraId="2EC0786E" w14:textId="311CAAD5" w:rsidR="00D506E2" w:rsidRPr="00072C12" w:rsidRDefault="007A3F64">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4</w:t>
            </w:r>
            <w:r w:rsidR="00740D53">
              <w:rPr>
                <w:rFonts w:asciiTheme="minorHAnsi" w:eastAsia="Times New Roman" w:hAnsiTheme="minorHAnsi" w:cstheme="minorHAnsi"/>
                <w:color w:val="000000"/>
                <w:sz w:val="20"/>
                <w:szCs w:val="20"/>
                <w:lang w:eastAsia="pl-PL"/>
              </w:rPr>
              <w:t>54</w:t>
            </w:r>
          </w:p>
        </w:tc>
        <w:tc>
          <w:tcPr>
            <w:tcW w:w="767" w:type="pct"/>
          </w:tcPr>
          <w:p w14:paraId="50FFE490" w14:textId="071F5EB0" w:rsidR="004C3852" w:rsidRPr="00072C12" w:rsidRDefault="004C3852" w:rsidP="004C3852">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noProof/>
                <w:color w:val="000000"/>
                <w:sz w:val="22"/>
                <w:szCs w:val="22"/>
                <w:lang w:eastAsia="pl-PL"/>
              </w:rPr>
            </w:pPr>
            <w:r w:rsidRPr="00072C12">
              <w:rPr>
                <w:rFonts w:asciiTheme="minorHAnsi" w:eastAsia="Times New Roman" w:hAnsiTheme="minorHAnsi" w:cstheme="minorHAnsi"/>
                <w:b/>
                <w:bCs/>
                <w:noProof/>
                <w:color w:val="000000"/>
                <w:sz w:val="22"/>
                <w:szCs w:val="22"/>
                <w:lang w:eastAsia="pl-PL"/>
              </w:rPr>
              <w:drawing>
                <wp:inline distT="0" distB="0" distL="0" distR="0" wp14:anchorId="598042A1" wp14:editId="2888F946">
                  <wp:extent cx="190500" cy="190500"/>
                  <wp:effectExtent l="0" t="0" r="0" b="0"/>
                  <wp:docPr id="34812064" name="Grafika 35" descr="Znacznik wyboru z wypełnieniem pełn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99179" name="Grafika 236899179" descr="Znacznik wyboru z wypełnieniem pełnym"/>
                          <pic:cNvPicPr/>
                        </pic:nvPicPr>
                        <pic:blipFill>
                          <a:blip r:embed="rId29">
                            <a:extLst>
                              <a:ext uri="{96DAC541-7B7A-43D3-8B79-37D633B846F1}">
                                <asvg:svgBlip xmlns:asvg="http://schemas.microsoft.com/office/drawing/2016/SVG/main" r:embed="rId30"/>
                              </a:ext>
                            </a:extLst>
                          </a:blip>
                          <a:stretch>
                            <a:fillRect/>
                          </a:stretch>
                        </pic:blipFill>
                        <pic:spPr>
                          <a:xfrm>
                            <a:off x="0" y="0"/>
                            <a:ext cx="190500" cy="190500"/>
                          </a:xfrm>
                          <a:prstGeom prst="rect">
                            <a:avLst/>
                          </a:prstGeom>
                        </pic:spPr>
                      </pic:pic>
                    </a:graphicData>
                  </a:graphic>
                </wp:inline>
              </w:drawing>
            </w:r>
          </w:p>
        </w:tc>
      </w:tr>
      <w:tr w:rsidR="00D506E2" w:rsidRPr="00072C12" w14:paraId="1644C30F" w14:textId="5AB032DD" w:rsidTr="004C3852">
        <w:trPr>
          <w:trHeight w:val="255"/>
        </w:trPr>
        <w:tc>
          <w:tcPr>
            <w:cnfStyle w:val="001000000000" w:firstRow="0" w:lastRow="0" w:firstColumn="1" w:lastColumn="0" w:oddVBand="0" w:evenVBand="0" w:oddHBand="0" w:evenHBand="0" w:firstRowFirstColumn="0" w:firstRowLastColumn="0" w:lastRowFirstColumn="0" w:lastRowLastColumn="0"/>
            <w:tcW w:w="1191" w:type="pct"/>
            <w:noWrap/>
            <w:hideMark/>
          </w:tcPr>
          <w:p w14:paraId="241F2F0B" w14:textId="7EC50E46" w:rsidR="00D506E2" w:rsidRPr="00072C12" w:rsidRDefault="00C162DE">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 xml:space="preserve">w tym </w:t>
            </w:r>
            <w:r w:rsidR="00D506E2" w:rsidRPr="00072C12">
              <w:rPr>
                <w:rFonts w:asciiTheme="minorHAnsi" w:eastAsia="Times New Roman" w:hAnsiTheme="minorHAnsi" w:cstheme="minorHAnsi"/>
                <w:b w:val="0"/>
                <w:bCs w:val="0"/>
                <w:color w:val="000000"/>
                <w:sz w:val="20"/>
                <w:szCs w:val="20"/>
                <w:lang w:eastAsia="pl-PL"/>
              </w:rPr>
              <w:t>Miasta satelickie</w:t>
            </w:r>
          </w:p>
        </w:tc>
        <w:tc>
          <w:tcPr>
            <w:tcW w:w="759" w:type="pct"/>
            <w:noWrap/>
          </w:tcPr>
          <w:p w14:paraId="5B5C8DE3" w14:textId="77777777" w:rsidR="00D506E2" w:rsidRPr="00072C12" w:rsidRDefault="00D506E2">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9</w:t>
            </w:r>
          </w:p>
        </w:tc>
        <w:tc>
          <w:tcPr>
            <w:tcW w:w="761" w:type="pct"/>
            <w:noWrap/>
          </w:tcPr>
          <w:p w14:paraId="08BC35F4" w14:textId="77777777" w:rsidR="00D506E2" w:rsidRPr="00072C12" w:rsidRDefault="00D506E2">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12</w:t>
            </w:r>
          </w:p>
        </w:tc>
        <w:tc>
          <w:tcPr>
            <w:tcW w:w="761" w:type="pct"/>
            <w:noWrap/>
          </w:tcPr>
          <w:p w14:paraId="376E881D" w14:textId="77777777" w:rsidR="00D506E2" w:rsidRPr="00072C12" w:rsidRDefault="00D506E2">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15</w:t>
            </w:r>
          </w:p>
        </w:tc>
        <w:tc>
          <w:tcPr>
            <w:tcW w:w="761" w:type="pct"/>
            <w:noWrap/>
          </w:tcPr>
          <w:p w14:paraId="26689C66" w14:textId="3CA1355B" w:rsidR="00D506E2" w:rsidRPr="00072C12" w:rsidRDefault="007A3F64" w:rsidP="000421B8">
            <w:pPr>
              <w:keepNext/>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6</w:t>
            </w:r>
          </w:p>
        </w:tc>
        <w:tc>
          <w:tcPr>
            <w:tcW w:w="767" w:type="pct"/>
          </w:tcPr>
          <w:p w14:paraId="69E085A4" w14:textId="72ABD964" w:rsidR="004C3852" w:rsidRPr="00072C12" w:rsidRDefault="005208B2" w:rsidP="004C3852">
            <w:pPr>
              <w:keepNext/>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noProof/>
                <w:color w:val="000000"/>
                <w:sz w:val="22"/>
                <w:szCs w:val="22"/>
                <w:lang w:eastAsia="pl-PL"/>
              </w:rPr>
            </w:pPr>
            <w:r w:rsidRPr="00072C12">
              <w:rPr>
                <w:rFonts w:asciiTheme="minorHAnsi" w:eastAsia="Times New Roman" w:hAnsiTheme="minorHAnsi" w:cstheme="minorHAnsi"/>
                <w:b/>
                <w:bCs/>
                <w:noProof/>
                <w:color w:val="000000"/>
                <w:sz w:val="22"/>
                <w:szCs w:val="22"/>
                <w:lang w:eastAsia="pl-PL"/>
              </w:rPr>
              <w:drawing>
                <wp:inline distT="0" distB="0" distL="0" distR="0" wp14:anchorId="45BFC0D2" wp14:editId="68551CEA">
                  <wp:extent cx="200025" cy="200025"/>
                  <wp:effectExtent l="0" t="0" r="9525" b="9525"/>
                  <wp:docPr id="473302104" name="Grafika 35" descr="Zamykać z wypełnieniem pełn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687008" name="Grafika 35" descr="Zamykać z wypełnieniem pełnym"/>
                          <pic:cNvPicPr/>
                        </pic:nvPicPr>
                        <pic:blipFill>
                          <a:blip r:embed="rId27">
                            <a:extLst>
                              <a:ext uri="{96DAC541-7B7A-43D3-8B79-37D633B846F1}">
                                <asvg:svgBlip xmlns:asvg="http://schemas.microsoft.com/office/drawing/2016/SVG/main" r:embed="rId28"/>
                              </a:ext>
                            </a:extLst>
                          </a:blip>
                          <a:stretch>
                            <a:fillRect/>
                          </a:stretch>
                        </pic:blipFill>
                        <pic:spPr>
                          <a:xfrm>
                            <a:off x="0" y="0"/>
                            <a:ext cx="200025" cy="200025"/>
                          </a:xfrm>
                          <a:prstGeom prst="rect">
                            <a:avLst/>
                          </a:prstGeom>
                        </pic:spPr>
                      </pic:pic>
                    </a:graphicData>
                  </a:graphic>
                </wp:inline>
              </w:drawing>
            </w:r>
          </w:p>
        </w:tc>
      </w:tr>
    </w:tbl>
    <w:p w14:paraId="45988F31" w14:textId="0A500A64" w:rsidR="00F75902" w:rsidRPr="005F43B2" w:rsidRDefault="000421B8" w:rsidP="000421B8">
      <w:pPr>
        <w:pStyle w:val="Legenda"/>
        <w:rPr>
          <w:rFonts w:asciiTheme="minorHAnsi" w:hAnsiTheme="minorHAnsi" w:cstheme="minorHAnsi"/>
          <w:b/>
          <w:bCs/>
          <w:sz w:val="18"/>
        </w:rPr>
      </w:pPr>
      <w:r w:rsidRPr="005F43B2">
        <w:rPr>
          <w:rFonts w:asciiTheme="minorHAnsi" w:hAnsiTheme="minorHAnsi" w:cstheme="minorHAnsi"/>
          <w:bCs/>
          <w:sz w:val="18"/>
        </w:rPr>
        <w:t xml:space="preserve">Tabela </w:t>
      </w:r>
      <w:r w:rsidR="00227834" w:rsidRPr="005F43B2">
        <w:rPr>
          <w:rFonts w:asciiTheme="minorHAnsi" w:hAnsiTheme="minorHAnsi" w:cstheme="minorHAnsi"/>
          <w:b/>
          <w:bCs/>
          <w:sz w:val="18"/>
        </w:rPr>
        <w:fldChar w:fldCharType="begin"/>
      </w:r>
      <w:r w:rsidR="00227834" w:rsidRPr="005F43B2">
        <w:rPr>
          <w:rFonts w:asciiTheme="minorHAnsi" w:hAnsiTheme="minorHAnsi" w:cstheme="minorHAnsi"/>
          <w:bCs/>
          <w:sz w:val="18"/>
        </w:rPr>
        <w:instrText xml:space="preserve"> SEQ Tabela \* ARABIC </w:instrText>
      </w:r>
      <w:r w:rsidR="00227834" w:rsidRPr="005F43B2">
        <w:rPr>
          <w:rFonts w:asciiTheme="minorHAnsi" w:hAnsiTheme="minorHAnsi" w:cstheme="minorHAnsi"/>
          <w:b/>
          <w:bCs/>
          <w:sz w:val="18"/>
        </w:rPr>
        <w:fldChar w:fldCharType="separate"/>
      </w:r>
      <w:r w:rsidR="00AC5F5A">
        <w:rPr>
          <w:rFonts w:asciiTheme="minorHAnsi" w:hAnsiTheme="minorHAnsi" w:cstheme="minorHAnsi"/>
          <w:bCs/>
          <w:noProof/>
          <w:sz w:val="18"/>
        </w:rPr>
        <w:t>21</w:t>
      </w:r>
      <w:r w:rsidR="00227834" w:rsidRPr="005F43B2">
        <w:rPr>
          <w:rFonts w:asciiTheme="minorHAnsi" w:hAnsiTheme="minorHAnsi" w:cstheme="minorHAnsi"/>
          <w:b/>
          <w:bCs/>
          <w:noProof/>
          <w:sz w:val="18"/>
        </w:rPr>
        <w:fldChar w:fldCharType="end"/>
      </w:r>
      <w:r w:rsidRPr="005F43B2">
        <w:rPr>
          <w:rFonts w:asciiTheme="minorHAnsi" w:hAnsiTheme="minorHAnsi" w:cstheme="minorHAnsi"/>
          <w:bCs/>
          <w:sz w:val="18"/>
        </w:rPr>
        <w:t xml:space="preserve"> Liczba centrów/węzłów przesiadkowych w obszarach interwencji w MOFW</w:t>
      </w:r>
      <w:r w:rsidR="00146087" w:rsidRPr="005F43B2">
        <w:rPr>
          <w:rFonts w:asciiTheme="minorHAnsi" w:hAnsiTheme="minorHAnsi" w:cstheme="minorHAnsi"/>
          <w:bCs/>
          <w:sz w:val="18"/>
        </w:rPr>
        <w:t xml:space="preserve"> </w:t>
      </w:r>
      <w:r w:rsidR="00146087" w:rsidRPr="005F43B2">
        <w:rPr>
          <w:rFonts w:asciiTheme="minorHAnsi" w:hAnsiTheme="minorHAnsi" w:cstheme="minorHAnsi"/>
          <w:bCs/>
          <w:sz w:val="18"/>
        </w:rPr>
        <w:br/>
        <w:t>Źródło: Opracowanie własne na podstawie danych od jednostek samorządu terytorialnego</w:t>
      </w:r>
    </w:p>
    <w:p w14:paraId="1B5552DA" w14:textId="51B0BA81" w:rsidR="00F10D60" w:rsidRPr="00072C12" w:rsidRDefault="00BA1D4E" w:rsidP="00B4711C">
      <w:pPr>
        <w:jc w:val="left"/>
        <w:rPr>
          <w:rFonts w:asciiTheme="minorHAnsi" w:hAnsiTheme="minorHAnsi" w:cstheme="minorHAnsi"/>
        </w:rPr>
      </w:pPr>
      <w:r w:rsidRPr="00072C12">
        <w:rPr>
          <w:rFonts w:asciiTheme="minorHAnsi" w:hAnsiTheme="minorHAnsi" w:cstheme="minorHAnsi"/>
        </w:rPr>
        <w:t xml:space="preserve">Obszar MOFW </w:t>
      </w:r>
      <w:r w:rsidR="00191319" w:rsidRPr="00072C12">
        <w:rPr>
          <w:rFonts w:asciiTheme="minorHAnsi" w:hAnsiTheme="minorHAnsi" w:cstheme="minorHAnsi"/>
        </w:rPr>
        <w:t xml:space="preserve">odnotował </w:t>
      </w:r>
      <w:r w:rsidR="00E53BD9" w:rsidRPr="00072C12">
        <w:rPr>
          <w:rFonts w:asciiTheme="minorHAnsi" w:hAnsiTheme="minorHAnsi" w:cstheme="minorHAnsi"/>
        </w:rPr>
        <w:t>systematyczny wzrost wartości wskaźnika</w:t>
      </w:r>
      <w:r w:rsidR="00C42913" w:rsidRPr="00072C12">
        <w:rPr>
          <w:rFonts w:asciiTheme="minorHAnsi" w:hAnsiTheme="minorHAnsi" w:cstheme="minorHAnsi"/>
        </w:rPr>
        <w:t xml:space="preserve">. Centrów przesiadkowych w roku 2024 było </w:t>
      </w:r>
      <w:r w:rsidR="005831F3" w:rsidRPr="00072C12">
        <w:rPr>
          <w:rFonts w:asciiTheme="minorHAnsi" w:hAnsiTheme="minorHAnsi" w:cstheme="minorHAnsi"/>
        </w:rPr>
        <w:t>więcej</w:t>
      </w:r>
      <w:r w:rsidR="00C42913" w:rsidRPr="00072C12">
        <w:rPr>
          <w:rFonts w:asciiTheme="minorHAnsi" w:hAnsiTheme="minorHAnsi" w:cstheme="minorHAnsi"/>
        </w:rPr>
        <w:t xml:space="preserve"> niż w roku bazowym</w:t>
      </w:r>
      <w:r w:rsidR="005831F3" w:rsidRPr="00072C12">
        <w:rPr>
          <w:rFonts w:asciiTheme="minorHAnsi" w:hAnsiTheme="minorHAnsi" w:cstheme="minorHAnsi"/>
        </w:rPr>
        <w:t>, co jest zgodne z zakładanym trendem</w:t>
      </w:r>
      <w:r w:rsidR="00C42913" w:rsidRPr="00072C12">
        <w:rPr>
          <w:rFonts w:asciiTheme="minorHAnsi" w:hAnsiTheme="minorHAnsi" w:cstheme="minorHAnsi"/>
        </w:rPr>
        <w:t>.</w:t>
      </w:r>
      <w:r w:rsidR="000F6065" w:rsidRPr="00072C12">
        <w:rPr>
          <w:rFonts w:asciiTheme="minorHAnsi" w:hAnsiTheme="minorHAnsi" w:cstheme="minorHAnsi"/>
        </w:rPr>
        <w:t xml:space="preserve"> </w:t>
      </w:r>
      <w:r w:rsidR="00CD5987" w:rsidRPr="00072C12">
        <w:rPr>
          <w:rFonts w:asciiTheme="minorHAnsi" w:hAnsiTheme="minorHAnsi" w:cstheme="minorHAnsi"/>
        </w:rPr>
        <w:t xml:space="preserve"> </w:t>
      </w:r>
      <w:r w:rsidR="00936619" w:rsidRPr="00072C12">
        <w:rPr>
          <w:rFonts w:asciiTheme="minorHAnsi" w:hAnsiTheme="minorHAnsi" w:cstheme="minorHAnsi"/>
        </w:rPr>
        <w:t xml:space="preserve">Spadek wartości w Pierścieniu I </w:t>
      </w:r>
      <w:proofErr w:type="spellStart"/>
      <w:r w:rsidR="00936619" w:rsidRPr="00072C12">
        <w:rPr>
          <w:rFonts w:asciiTheme="minorHAnsi" w:hAnsiTheme="minorHAnsi" w:cstheme="minorHAnsi"/>
        </w:rPr>
        <w:t>i</w:t>
      </w:r>
      <w:proofErr w:type="spellEnd"/>
      <w:r w:rsidR="00936619" w:rsidRPr="00072C12">
        <w:rPr>
          <w:rFonts w:asciiTheme="minorHAnsi" w:hAnsiTheme="minorHAnsi" w:cstheme="minorHAnsi"/>
        </w:rPr>
        <w:t xml:space="preserve"> miastach satelickich wynika ze zmiany definicji   raportowanych węzłów. </w:t>
      </w:r>
    </w:p>
    <w:p w14:paraId="08D982B8" w14:textId="68014E46" w:rsidR="008662B9" w:rsidRPr="00072C12" w:rsidRDefault="008662B9" w:rsidP="008662B9">
      <w:pPr>
        <w:rPr>
          <w:rFonts w:asciiTheme="minorHAnsi" w:hAnsiTheme="minorHAnsi" w:cstheme="minorHAnsi"/>
        </w:rPr>
      </w:pPr>
    </w:p>
    <w:p w14:paraId="72C72ACC" w14:textId="39C970F5" w:rsidR="00D5137B" w:rsidRPr="00072C12" w:rsidRDefault="00D5137B" w:rsidP="00B4711C">
      <w:pPr>
        <w:jc w:val="left"/>
        <w:rPr>
          <w:rFonts w:asciiTheme="minorHAnsi" w:hAnsiTheme="minorHAnsi" w:cstheme="minorHAnsi"/>
        </w:rPr>
      </w:pPr>
      <w:r w:rsidRPr="00072C12">
        <w:rPr>
          <w:rFonts w:asciiTheme="minorHAnsi" w:hAnsiTheme="minorHAnsi" w:cstheme="minorHAnsi"/>
        </w:rPr>
        <w:lastRenderedPageBreak/>
        <w:t xml:space="preserve">Najwięcej centrów przesiadkowych </w:t>
      </w:r>
      <w:r w:rsidR="00F50812" w:rsidRPr="00072C12">
        <w:rPr>
          <w:rFonts w:asciiTheme="minorHAnsi" w:hAnsiTheme="minorHAnsi" w:cstheme="minorHAnsi"/>
        </w:rPr>
        <w:t>wykazuje</w:t>
      </w:r>
      <w:r w:rsidR="00A9563D" w:rsidRPr="00072C12">
        <w:rPr>
          <w:rFonts w:asciiTheme="minorHAnsi" w:hAnsiTheme="minorHAnsi" w:cstheme="minorHAnsi"/>
        </w:rPr>
        <w:t xml:space="preserve"> </w:t>
      </w:r>
      <w:r w:rsidRPr="00072C12">
        <w:rPr>
          <w:rFonts w:asciiTheme="minorHAnsi" w:hAnsiTheme="minorHAnsi" w:cstheme="minorHAnsi"/>
        </w:rPr>
        <w:t>Wrocław z liczbą węzłów 40. Świadczy to o</w:t>
      </w:r>
      <w:r w:rsidR="005208B2" w:rsidRPr="00072C12">
        <w:rPr>
          <w:rFonts w:asciiTheme="minorHAnsi" w:hAnsiTheme="minorHAnsi" w:cstheme="minorHAnsi"/>
        </w:rPr>
        <w:t> </w:t>
      </w:r>
      <w:r w:rsidRPr="00072C12">
        <w:rPr>
          <w:rFonts w:asciiTheme="minorHAnsi" w:hAnsiTheme="minorHAnsi" w:cstheme="minorHAnsi"/>
        </w:rPr>
        <w:t>dobrym skomunikowaniu</w:t>
      </w:r>
      <w:r w:rsidR="00F50812" w:rsidRPr="00072C12">
        <w:rPr>
          <w:rFonts w:asciiTheme="minorHAnsi" w:hAnsiTheme="minorHAnsi" w:cstheme="minorHAnsi"/>
        </w:rPr>
        <w:t xml:space="preserve"> komunikacji miejskiej z parkingami i ruchem rowerowym. </w:t>
      </w:r>
    </w:p>
    <w:p w14:paraId="6F81532B" w14:textId="77777777" w:rsidR="00560C27" w:rsidRPr="00072C12" w:rsidRDefault="00560C27" w:rsidP="00560C27">
      <w:pPr>
        <w:pStyle w:val="Bezodstpw"/>
        <w:jc w:val="center"/>
        <w:rPr>
          <w:rFonts w:asciiTheme="minorHAnsi" w:hAnsiTheme="minorHAnsi" w:cstheme="minorHAnsi"/>
        </w:rPr>
      </w:pPr>
      <w:r w:rsidRPr="00072C12">
        <w:rPr>
          <w:rFonts w:asciiTheme="minorHAnsi" w:hAnsiTheme="minorHAnsi" w:cstheme="minorHAnsi"/>
          <w:noProof/>
        </w:rPr>
        <w:drawing>
          <wp:inline distT="0" distB="0" distL="0" distR="0" wp14:anchorId="4521C770" wp14:editId="5674F410">
            <wp:extent cx="5399193" cy="3771099"/>
            <wp:effectExtent l="0" t="0" r="0" b="1270"/>
            <wp:docPr id="872670261" name="Obraz 421" descr="Obraz zawierający  widok na węzeł przesiadkowy. Na dole fotografii parking, powyżej widoczne perony autobusów , po lewej stronie tory tramwajowe, droga po której jedzie autobus oraz  tory kolejowe. Fotografia lotnicz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670261" name="Obraz 421" descr="Obraz zawierający  widok na węzeł przesiadkowy. Na dole fotografii parking, powyżej widoczne perony autobusów , po lewej stronie tory tramwajowe, droga po której jedzie autobus oraz  tory kolejowe. Fotografia lotnicza.    "/>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t="6873"/>
                    <a:stretch>
                      <a:fillRect/>
                    </a:stretch>
                  </pic:blipFill>
                  <pic:spPr bwMode="auto">
                    <a:xfrm>
                      <a:off x="0" y="0"/>
                      <a:ext cx="5400000" cy="3771662"/>
                    </a:xfrm>
                    <a:prstGeom prst="rect">
                      <a:avLst/>
                    </a:prstGeom>
                    <a:noFill/>
                    <a:ln>
                      <a:noFill/>
                    </a:ln>
                    <a:extLst>
                      <a:ext uri="{53640926-AAD7-44D8-BBD7-CCE9431645EC}">
                        <a14:shadowObscured xmlns:a14="http://schemas.microsoft.com/office/drawing/2010/main"/>
                      </a:ext>
                    </a:extLst>
                  </pic:spPr>
                </pic:pic>
              </a:graphicData>
            </a:graphic>
          </wp:inline>
        </w:drawing>
      </w:r>
    </w:p>
    <w:p w14:paraId="4F6086D7" w14:textId="32F05821" w:rsidR="00560C27" w:rsidRPr="003C341C" w:rsidRDefault="00560C27" w:rsidP="00560C27">
      <w:pPr>
        <w:pStyle w:val="Legendarysunek"/>
        <w:rPr>
          <w:rFonts w:cstheme="minorHAnsi"/>
          <w:i w:val="0"/>
          <w:iCs w:val="0"/>
          <w:sz w:val="18"/>
        </w:rPr>
      </w:pPr>
      <w:r w:rsidRPr="003C341C">
        <w:rPr>
          <w:rFonts w:cstheme="minorHAnsi"/>
          <w:i w:val="0"/>
          <w:iCs w:val="0"/>
          <w:sz w:val="18"/>
        </w:rPr>
        <w:t xml:space="preserve">Rysunek </w:t>
      </w:r>
      <w:r w:rsidR="00E85014" w:rsidRPr="003C341C">
        <w:rPr>
          <w:rFonts w:cstheme="minorHAnsi"/>
          <w:i w:val="0"/>
          <w:iCs w:val="0"/>
          <w:sz w:val="18"/>
        </w:rPr>
        <w:fldChar w:fldCharType="begin"/>
      </w:r>
      <w:r w:rsidR="00E85014" w:rsidRPr="003C341C">
        <w:rPr>
          <w:rFonts w:cstheme="minorHAnsi"/>
          <w:i w:val="0"/>
          <w:iCs w:val="0"/>
          <w:sz w:val="18"/>
        </w:rPr>
        <w:instrText xml:space="preserve"> SEQ Rysunek \* ARABIC </w:instrText>
      </w:r>
      <w:r w:rsidR="00E85014" w:rsidRPr="003C341C">
        <w:rPr>
          <w:rFonts w:cstheme="minorHAnsi"/>
          <w:i w:val="0"/>
          <w:iCs w:val="0"/>
          <w:sz w:val="18"/>
        </w:rPr>
        <w:fldChar w:fldCharType="separate"/>
      </w:r>
      <w:r w:rsidR="00AC5F5A">
        <w:rPr>
          <w:rFonts w:cstheme="minorHAnsi"/>
          <w:i w:val="0"/>
          <w:iCs w:val="0"/>
          <w:noProof/>
          <w:sz w:val="18"/>
        </w:rPr>
        <w:t>18</w:t>
      </w:r>
      <w:r w:rsidR="00E85014" w:rsidRPr="003C341C">
        <w:rPr>
          <w:rFonts w:cstheme="minorHAnsi"/>
          <w:i w:val="0"/>
          <w:iCs w:val="0"/>
          <w:noProof/>
          <w:sz w:val="18"/>
        </w:rPr>
        <w:fldChar w:fldCharType="end"/>
      </w:r>
      <w:r w:rsidRPr="003C341C">
        <w:rPr>
          <w:rFonts w:cstheme="minorHAnsi"/>
          <w:i w:val="0"/>
          <w:iCs w:val="0"/>
          <w:sz w:val="18"/>
        </w:rPr>
        <w:t>. Gmina Miasto Wrocław – węzeł przesiadkowy Nowy Dwór</w:t>
      </w:r>
    </w:p>
    <w:p w14:paraId="62A5D653" w14:textId="77777777" w:rsidR="00336805" w:rsidRPr="00072C12" w:rsidRDefault="00336805" w:rsidP="00336805">
      <w:pPr>
        <w:pStyle w:val="Bezodstpw"/>
        <w:jc w:val="center"/>
        <w:rPr>
          <w:rFonts w:asciiTheme="minorHAnsi" w:hAnsiTheme="minorHAnsi" w:cstheme="minorHAnsi"/>
        </w:rPr>
      </w:pPr>
      <w:r w:rsidRPr="00072C12">
        <w:rPr>
          <w:rFonts w:asciiTheme="minorHAnsi" w:hAnsiTheme="minorHAnsi" w:cstheme="minorHAnsi"/>
          <w:noProof/>
        </w:rPr>
        <w:drawing>
          <wp:inline distT="0" distB="0" distL="0" distR="0" wp14:anchorId="447C29A4" wp14:editId="231F82EB">
            <wp:extent cx="5400000" cy="3488838"/>
            <wp:effectExtent l="0" t="0" r="0" b="0"/>
            <wp:docPr id="734181846" name="Obraz 425" descr=" Obraz zawierający widok na parking przy stacji kolejowej. widoczne są  tory kolejowe, stacja kolejowa i zabudowa mieszkalna. Fotografia lotnicz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181846" name="Obraz 425" descr=" Obraz zawierający widok na parking przy stacji kolejowej. widoczne są  tory kolejowe, stacja kolejowa i zabudowa mieszkalna. Fotografia lotnicza "/>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t="4744" b="9111"/>
                    <a:stretch>
                      <a:fillRect/>
                    </a:stretch>
                  </pic:blipFill>
                  <pic:spPr bwMode="auto">
                    <a:xfrm>
                      <a:off x="0" y="0"/>
                      <a:ext cx="5400000" cy="3488838"/>
                    </a:xfrm>
                    <a:prstGeom prst="rect">
                      <a:avLst/>
                    </a:prstGeom>
                    <a:noFill/>
                    <a:ln>
                      <a:noFill/>
                    </a:ln>
                    <a:extLst>
                      <a:ext uri="{53640926-AAD7-44D8-BBD7-CCE9431645EC}">
                        <a14:shadowObscured xmlns:a14="http://schemas.microsoft.com/office/drawing/2010/main"/>
                      </a:ext>
                    </a:extLst>
                  </pic:spPr>
                </pic:pic>
              </a:graphicData>
            </a:graphic>
          </wp:inline>
        </w:drawing>
      </w:r>
    </w:p>
    <w:p w14:paraId="0F1C1C73" w14:textId="7BCA07C5" w:rsidR="00336805" w:rsidRPr="003C341C" w:rsidRDefault="00336805" w:rsidP="00336805">
      <w:pPr>
        <w:pStyle w:val="Legendarysunek"/>
        <w:rPr>
          <w:rFonts w:cstheme="minorHAnsi"/>
          <w:i w:val="0"/>
          <w:iCs w:val="0"/>
          <w:sz w:val="18"/>
        </w:rPr>
      </w:pPr>
      <w:r w:rsidRPr="003C341C">
        <w:rPr>
          <w:rFonts w:cstheme="minorHAnsi"/>
          <w:i w:val="0"/>
          <w:iCs w:val="0"/>
          <w:sz w:val="18"/>
        </w:rPr>
        <w:t xml:space="preserve">Rysunek </w:t>
      </w:r>
      <w:r w:rsidR="00E85014" w:rsidRPr="003C341C">
        <w:rPr>
          <w:rFonts w:cstheme="minorHAnsi"/>
          <w:i w:val="0"/>
          <w:iCs w:val="0"/>
          <w:sz w:val="18"/>
        </w:rPr>
        <w:fldChar w:fldCharType="begin"/>
      </w:r>
      <w:r w:rsidR="00E85014" w:rsidRPr="003C341C">
        <w:rPr>
          <w:rFonts w:cstheme="minorHAnsi"/>
          <w:i w:val="0"/>
          <w:iCs w:val="0"/>
          <w:sz w:val="18"/>
        </w:rPr>
        <w:instrText xml:space="preserve"> SEQ Rysunek \* ARABIC </w:instrText>
      </w:r>
      <w:r w:rsidR="00E85014" w:rsidRPr="003C341C">
        <w:rPr>
          <w:rFonts w:cstheme="minorHAnsi"/>
          <w:i w:val="0"/>
          <w:iCs w:val="0"/>
          <w:sz w:val="18"/>
        </w:rPr>
        <w:fldChar w:fldCharType="separate"/>
      </w:r>
      <w:r w:rsidR="00AC5F5A">
        <w:rPr>
          <w:rFonts w:cstheme="minorHAnsi"/>
          <w:i w:val="0"/>
          <w:iCs w:val="0"/>
          <w:noProof/>
          <w:sz w:val="18"/>
        </w:rPr>
        <w:t>19</w:t>
      </w:r>
      <w:r w:rsidR="00E85014" w:rsidRPr="003C341C">
        <w:rPr>
          <w:rFonts w:cstheme="minorHAnsi"/>
          <w:i w:val="0"/>
          <w:iCs w:val="0"/>
          <w:noProof/>
          <w:sz w:val="18"/>
        </w:rPr>
        <w:fldChar w:fldCharType="end"/>
      </w:r>
      <w:r w:rsidRPr="003C341C">
        <w:rPr>
          <w:rFonts w:cstheme="minorHAnsi"/>
          <w:i w:val="0"/>
          <w:iCs w:val="0"/>
          <w:sz w:val="18"/>
        </w:rPr>
        <w:t>. Gmina Trzebnica – węzeł przesiadkowy przy stacji kolejowej Trzebnica</w:t>
      </w:r>
    </w:p>
    <w:p w14:paraId="00031572" w14:textId="693E3947" w:rsidR="007B02A1" w:rsidRPr="00072C12" w:rsidRDefault="006F6EB4" w:rsidP="00935BE0">
      <w:pPr>
        <w:pStyle w:val="Nagwek3"/>
        <w:numPr>
          <w:ilvl w:val="2"/>
          <w:numId w:val="2"/>
        </w:numPr>
        <w:rPr>
          <w:rFonts w:asciiTheme="minorHAnsi" w:hAnsiTheme="minorHAnsi" w:cstheme="minorHAnsi"/>
        </w:rPr>
      </w:pPr>
      <w:bookmarkStart w:id="58" w:name="_Toc215065938"/>
      <w:r w:rsidRPr="00072C12">
        <w:rPr>
          <w:rFonts w:asciiTheme="minorHAnsi" w:hAnsiTheme="minorHAnsi" w:cstheme="minorHAnsi"/>
        </w:rPr>
        <w:lastRenderedPageBreak/>
        <w:t xml:space="preserve">Liczba miejsc postojowych na parkingach </w:t>
      </w:r>
      <w:proofErr w:type="spellStart"/>
      <w:r w:rsidRPr="00072C12">
        <w:rPr>
          <w:rFonts w:asciiTheme="minorHAnsi" w:hAnsiTheme="minorHAnsi" w:cstheme="minorHAnsi"/>
        </w:rPr>
        <w:t>Park</w:t>
      </w:r>
      <w:r w:rsidR="00935BE0" w:rsidRPr="00072C12">
        <w:rPr>
          <w:rFonts w:asciiTheme="minorHAnsi" w:hAnsiTheme="minorHAnsi" w:cstheme="minorHAnsi"/>
        </w:rPr>
        <w:t>&amp;Ride</w:t>
      </w:r>
      <w:bookmarkEnd w:id="58"/>
      <w:proofErr w:type="spellEnd"/>
    </w:p>
    <w:tbl>
      <w:tblPr>
        <w:tblStyle w:val="Tabelasiatki4akcent610"/>
        <w:tblW w:w="5001" w:type="pct"/>
        <w:tblLook w:val="04A0" w:firstRow="1" w:lastRow="0" w:firstColumn="1" w:lastColumn="0" w:noHBand="0" w:noVBand="1"/>
      </w:tblPr>
      <w:tblGrid>
        <w:gridCol w:w="2158"/>
        <w:gridCol w:w="1375"/>
        <w:gridCol w:w="1380"/>
        <w:gridCol w:w="1380"/>
        <w:gridCol w:w="1380"/>
        <w:gridCol w:w="1391"/>
      </w:tblGrid>
      <w:tr w:rsidR="005208B2" w:rsidRPr="00072C12" w14:paraId="17111859" w14:textId="5DD247C0" w:rsidTr="00F0646B">
        <w:trPr>
          <w:cnfStyle w:val="100000000000" w:firstRow="1" w:lastRow="0" w:firstColumn="0" w:lastColumn="0" w:oddVBand="0" w:evenVBand="0" w:oddHBand="0" w:evenHBand="0" w:firstRowFirstColumn="0" w:firstRowLastColumn="0" w:lastRowFirstColumn="0" w:lastRowLastColumn="0"/>
          <w:trHeight w:val="442"/>
          <w:tblHeader/>
        </w:trPr>
        <w:tc>
          <w:tcPr>
            <w:cnfStyle w:val="001000000000" w:firstRow="0" w:lastRow="0" w:firstColumn="1" w:lastColumn="0" w:oddVBand="0" w:evenVBand="0" w:oddHBand="0" w:evenHBand="0" w:firstRowFirstColumn="0" w:firstRowLastColumn="0" w:lastRowFirstColumn="0" w:lastRowLastColumn="0"/>
            <w:tcW w:w="1190" w:type="pct"/>
            <w:tcBorders>
              <w:bottom w:val="single" w:sz="4" w:space="0" w:color="FFFFFF" w:themeColor="background1"/>
              <w:right w:val="single" w:sz="4" w:space="0" w:color="FFFFFF" w:themeColor="background1"/>
            </w:tcBorders>
            <w:vAlign w:val="center"/>
            <w:hideMark/>
          </w:tcPr>
          <w:p w14:paraId="7340480A" w14:textId="77777777" w:rsidR="001E49B8" w:rsidRPr="00072C12" w:rsidRDefault="001E49B8">
            <w:pPr>
              <w:spacing w:line="240" w:lineRule="auto"/>
              <w:jc w:val="left"/>
              <w:rPr>
                <w:rFonts w:asciiTheme="minorHAnsi" w:eastAsia="Times New Roman" w:hAnsiTheme="minorHAnsi" w:cstheme="minorHAnsi"/>
                <w:b w:val="0"/>
                <w:bCs w:val="0"/>
                <w:sz w:val="20"/>
                <w:szCs w:val="20"/>
                <w:lang w:eastAsia="pl-PL"/>
              </w:rPr>
            </w:pPr>
            <w:r w:rsidRPr="00072C12">
              <w:rPr>
                <w:rFonts w:asciiTheme="minorHAnsi" w:eastAsia="Times New Roman" w:hAnsiTheme="minorHAnsi" w:cstheme="minorHAnsi"/>
                <w:sz w:val="20"/>
                <w:szCs w:val="20"/>
                <w:lang w:eastAsia="pl-PL"/>
              </w:rPr>
              <w:t>Obszar interwencji</w:t>
            </w:r>
          </w:p>
        </w:tc>
        <w:tc>
          <w:tcPr>
            <w:tcW w:w="758" w:type="pct"/>
            <w:tcBorders>
              <w:left w:val="single" w:sz="4" w:space="0" w:color="FFFFFF" w:themeColor="background1"/>
              <w:bottom w:val="single" w:sz="4" w:space="0" w:color="FFFFFF" w:themeColor="background1"/>
              <w:right w:val="single" w:sz="4" w:space="0" w:color="FFFFFF" w:themeColor="background1"/>
            </w:tcBorders>
            <w:vAlign w:val="center"/>
            <w:hideMark/>
          </w:tcPr>
          <w:p w14:paraId="0D4BE32F" w14:textId="77777777" w:rsidR="008C7081" w:rsidRDefault="001E49B8">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val="0"/>
                <w:bCs w:val="0"/>
                <w:sz w:val="20"/>
                <w:szCs w:val="20"/>
                <w:lang w:eastAsia="pl-PL"/>
              </w:rPr>
            </w:pPr>
            <w:r w:rsidRPr="00072C12">
              <w:rPr>
                <w:rFonts w:asciiTheme="minorHAnsi" w:eastAsia="Times New Roman" w:hAnsiTheme="minorHAnsi" w:cstheme="minorHAnsi"/>
                <w:sz w:val="20"/>
                <w:szCs w:val="20"/>
                <w:lang w:eastAsia="pl-PL"/>
              </w:rPr>
              <w:t>Wartość bazowa</w:t>
            </w:r>
            <w:r w:rsidR="008C7081">
              <w:rPr>
                <w:rFonts w:asciiTheme="minorHAnsi" w:eastAsia="Times New Roman" w:hAnsiTheme="minorHAnsi" w:cstheme="minorHAnsi"/>
                <w:sz w:val="20"/>
                <w:szCs w:val="20"/>
                <w:lang w:eastAsia="pl-PL"/>
              </w:rPr>
              <w:t xml:space="preserve"> </w:t>
            </w:r>
          </w:p>
          <w:p w14:paraId="0418AE48" w14:textId="0E3473D1" w:rsidR="001E49B8" w:rsidRPr="00072C12" w:rsidRDefault="008C7081">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val="0"/>
                <w:bCs w:val="0"/>
                <w:sz w:val="20"/>
                <w:szCs w:val="20"/>
                <w:lang w:eastAsia="pl-PL"/>
              </w:rPr>
            </w:pPr>
            <w:r>
              <w:rPr>
                <w:rFonts w:asciiTheme="minorHAnsi" w:eastAsia="Times New Roman" w:hAnsiTheme="minorHAnsi" w:cstheme="minorHAnsi"/>
                <w:sz w:val="20"/>
                <w:szCs w:val="20"/>
                <w:lang w:eastAsia="pl-PL"/>
              </w:rPr>
              <w:t>2020</w:t>
            </w:r>
          </w:p>
        </w:tc>
        <w:tc>
          <w:tcPr>
            <w:tcW w:w="761" w:type="pct"/>
            <w:tcBorders>
              <w:left w:val="single" w:sz="4" w:space="0" w:color="FFFFFF" w:themeColor="background1"/>
              <w:bottom w:val="single" w:sz="4" w:space="0" w:color="FFFFFF" w:themeColor="background1"/>
              <w:right w:val="single" w:sz="4" w:space="0" w:color="FFFFFF" w:themeColor="background1"/>
            </w:tcBorders>
            <w:vAlign w:val="center"/>
            <w:hideMark/>
          </w:tcPr>
          <w:p w14:paraId="41E2C35E" w14:textId="77777777" w:rsidR="001E49B8" w:rsidRPr="00072C12" w:rsidRDefault="001E49B8">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072C12">
              <w:rPr>
                <w:rFonts w:asciiTheme="minorHAnsi" w:hAnsiTheme="minorHAnsi" w:cstheme="minorHAnsi"/>
                <w:sz w:val="20"/>
                <w:szCs w:val="20"/>
              </w:rPr>
              <w:t>Wartość 2022</w:t>
            </w:r>
          </w:p>
        </w:tc>
        <w:tc>
          <w:tcPr>
            <w:tcW w:w="761" w:type="pct"/>
            <w:tcBorders>
              <w:left w:val="single" w:sz="4" w:space="0" w:color="FFFFFF" w:themeColor="background1"/>
              <w:bottom w:val="single" w:sz="4" w:space="0" w:color="FFFFFF" w:themeColor="background1"/>
              <w:right w:val="single" w:sz="4" w:space="0" w:color="FFFFFF" w:themeColor="background1"/>
            </w:tcBorders>
            <w:vAlign w:val="center"/>
            <w:hideMark/>
          </w:tcPr>
          <w:p w14:paraId="336DC45E" w14:textId="77777777" w:rsidR="001E49B8" w:rsidRPr="00072C12" w:rsidRDefault="001E49B8">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072C12">
              <w:rPr>
                <w:rFonts w:asciiTheme="minorHAnsi" w:hAnsiTheme="minorHAnsi" w:cstheme="minorHAnsi"/>
                <w:sz w:val="20"/>
                <w:szCs w:val="20"/>
              </w:rPr>
              <w:t>Wartość 2023</w:t>
            </w:r>
          </w:p>
        </w:tc>
        <w:tc>
          <w:tcPr>
            <w:tcW w:w="761" w:type="pct"/>
            <w:tcBorders>
              <w:left w:val="single" w:sz="4" w:space="0" w:color="FFFFFF" w:themeColor="background1"/>
              <w:bottom w:val="single" w:sz="4" w:space="0" w:color="FFFFFF" w:themeColor="background1"/>
              <w:right w:val="single" w:sz="4" w:space="0" w:color="FFFFFF" w:themeColor="background1"/>
            </w:tcBorders>
            <w:vAlign w:val="center"/>
            <w:hideMark/>
          </w:tcPr>
          <w:p w14:paraId="15130E1D" w14:textId="77777777" w:rsidR="001E49B8" w:rsidRPr="00072C12" w:rsidRDefault="001E49B8">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072C12">
              <w:rPr>
                <w:rFonts w:asciiTheme="minorHAnsi" w:hAnsiTheme="minorHAnsi" w:cstheme="minorHAnsi"/>
                <w:sz w:val="20"/>
                <w:szCs w:val="20"/>
              </w:rPr>
              <w:t>Wartość 2024</w:t>
            </w:r>
          </w:p>
        </w:tc>
        <w:tc>
          <w:tcPr>
            <w:tcW w:w="767" w:type="pct"/>
            <w:tcBorders>
              <w:left w:val="single" w:sz="4" w:space="0" w:color="FFFFFF" w:themeColor="background1"/>
            </w:tcBorders>
          </w:tcPr>
          <w:p w14:paraId="5F52D022" w14:textId="564F1F41" w:rsidR="003A6A56" w:rsidRPr="00072C12" w:rsidRDefault="003A6A56" w:rsidP="003A6A56">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72C12">
              <w:rPr>
                <w:rFonts w:asciiTheme="minorHAnsi" w:hAnsiTheme="minorHAnsi" w:cstheme="minorHAnsi"/>
                <w:sz w:val="20"/>
                <w:szCs w:val="20"/>
              </w:rPr>
              <w:t>Osiągnięcie oczekiwanego trendu</w:t>
            </w:r>
          </w:p>
        </w:tc>
      </w:tr>
      <w:tr w:rsidR="005208B2" w:rsidRPr="00072C12" w14:paraId="50826081" w14:textId="1F9494E0" w:rsidTr="008F449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90" w:type="pct"/>
            <w:noWrap/>
            <w:vAlign w:val="center"/>
            <w:hideMark/>
          </w:tcPr>
          <w:p w14:paraId="05DFCF73" w14:textId="77777777" w:rsidR="001E49B8" w:rsidRPr="00072C12" w:rsidRDefault="001E49B8" w:rsidP="008F4491">
            <w:pPr>
              <w:spacing w:line="240" w:lineRule="auto"/>
              <w:jc w:val="left"/>
              <w:rPr>
                <w:rFonts w:asciiTheme="minorHAnsi" w:eastAsia="Times New Roman" w:hAnsiTheme="minorHAnsi" w:cstheme="minorHAnsi"/>
                <w:b w:val="0"/>
                <w:bCs w:val="0"/>
                <w:color w:val="000000" w:themeColor="text1"/>
                <w:sz w:val="20"/>
                <w:szCs w:val="20"/>
                <w:lang w:eastAsia="pl-PL"/>
              </w:rPr>
            </w:pPr>
            <w:r w:rsidRPr="00072C12">
              <w:rPr>
                <w:rFonts w:asciiTheme="minorHAnsi" w:eastAsia="Times New Roman" w:hAnsiTheme="minorHAnsi" w:cstheme="minorHAnsi"/>
                <w:b w:val="0"/>
                <w:bCs w:val="0"/>
                <w:color w:val="000000" w:themeColor="text1"/>
                <w:sz w:val="20"/>
                <w:szCs w:val="20"/>
                <w:lang w:eastAsia="pl-PL"/>
              </w:rPr>
              <w:t>MOF</w:t>
            </w:r>
          </w:p>
        </w:tc>
        <w:tc>
          <w:tcPr>
            <w:tcW w:w="758" w:type="pct"/>
            <w:noWrap/>
            <w:vAlign w:val="center"/>
          </w:tcPr>
          <w:p w14:paraId="76261C55" w14:textId="33D28E0A" w:rsidR="001E49B8" w:rsidRPr="00072C12" w:rsidRDefault="001111CB" w:rsidP="008F4491">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themeColor="text1"/>
                <w:sz w:val="20"/>
                <w:szCs w:val="20"/>
                <w:lang w:eastAsia="pl-PL"/>
              </w:rPr>
            </w:pPr>
            <w:r w:rsidRPr="00072C12">
              <w:rPr>
                <w:rFonts w:asciiTheme="minorHAnsi" w:eastAsia="Times New Roman" w:hAnsiTheme="minorHAnsi" w:cstheme="minorHAnsi"/>
                <w:color w:val="000000" w:themeColor="text1"/>
                <w:sz w:val="20"/>
                <w:szCs w:val="20"/>
                <w:lang w:eastAsia="pl-PL"/>
              </w:rPr>
              <w:t>3</w:t>
            </w:r>
            <w:r w:rsidR="00740D53">
              <w:rPr>
                <w:rFonts w:asciiTheme="minorHAnsi" w:eastAsia="Times New Roman" w:hAnsiTheme="minorHAnsi" w:cstheme="minorHAnsi"/>
                <w:color w:val="000000" w:themeColor="text1"/>
                <w:sz w:val="20"/>
                <w:szCs w:val="20"/>
                <w:lang w:eastAsia="pl-PL"/>
              </w:rPr>
              <w:t xml:space="preserve"> </w:t>
            </w:r>
            <w:r w:rsidRPr="00072C12">
              <w:rPr>
                <w:rFonts w:asciiTheme="minorHAnsi" w:eastAsia="Times New Roman" w:hAnsiTheme="minorHAnsi" w:cstheme="minorHAnsi"/>
                <w:color w:val="000000" w:themeColor="text1"/>
                <w:sz w:val="20"/>
                <w:szCs w:val="20"/>
                <w:lang w:eastAsia="pl-PL"/>
              </w:rPr>
              <w:t>521</w:t>
            </w:r>
          </w:p>
        </w:tc>
        <w:tc>
          <w:tcPr>
            <w:tcW w:w="761" w:type="pct"/>
            <w:noWrap/>
            <w:vAlign w:val="center"/>
          </w:tcPr>
          <w:p w14:paraId="2F19D381" w14:textId="2F9FD540" w:rsidR="001E49B8" w:rsidRPr="00072C12" w:rsidRDefault="001111CB" w:rsidP="008F4491">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themeColor="text1"/>
                <w:sz w:val="20"/>
                <w:szCs w:val="20"/>
                <w:lang w:eastAsia="pl-PL"/>
              </w:rPr>
            </w:pPr>
            <w:r w:rsidRPr="00072C12">
              <w:rPr>
                <w:rFonts w:asciiTheme="minorHAnsi" w:eastAsia="Times New Roman" w:hAnsiTheme="minorHAnsi" w:cstheme="minorHAnsi"/>
                <w:color w:val="000000" w:themeColor="text1"/>
                <w:sz w:val="20"/>
                <w:szCs w:val="20"/>
                <w:lang w:eastAsia="pl-PL"/>
              </w:rPr>
              <w:t>4</w:t>
            </w:r>
            <w:r w:rsidR="00740D53">
              <w:rPr>
                <w:rFonts w:asciiTheme="minorHAnsi" w:eastAsia="Times New Roman" w:hAnsiTheme="minorHAnsi" w:cstheme="minorHAnsi"/>
                <w:color w:val="000000" w:themeColor="text1"/>
                <w:sz w:val="20"/>
                <w:szCs w:val="20"/>
                <w:lang w:eastAsia="pl-PL"/>
              </w:rPr>
              <w:t xml:space="preserve"> </w:t>
            </w:r>
            <w:r w:rsidRPr="00072C12">
              <w:rPr>
                <w:rFonts w:asciiTheme="minorHAnsi" w:eastAsia="Times New Roman" w:hAnsiTheme="minorHAnsi" w:cstheme="minorHAnsi"/>
                <w:color w:val="000000" w:themeColor="text1"/>
                <w:sz w:val="20"/>
                <w:szCs w:val="20"/>
                <w:lang w:eastAsia="pl-PL"/>
              </w:rPr>
              <w:t>140</w:t>
            </w:r>
          </w:p>
        </w:tc>
        <w:tc>
          <w:tcPr>
            <w:tcW w:w="761" w:type="pct"/>
            <w:noWrap/>
            <w:vAlign w:val="center"/>
          </w:tcPr>
          <w:p w14:paraId="0CD3C1A0" w14:textId="7DC15826" w:rsidR="001E49B8" w:rsidRPr="00072C12" w:rsidRDefault="0085495D" w:rsidP="008F4491">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themeColor="text1"/>
                <w:sz w:val="20"/>
                <w:szCs w:val="20"/>
                <w:lang w:eastAsia="pl-PL"/>
              </w:rPr>
            </w:pPr>
            <w:r w:rsidRPr="00072C12">
              <w:rPr>
                <w:rFonts w:asciiTheme="minorHAnsi" w:eastAsia="Times New Roman" w:hAnsiTheme="minorHAnsi" w:cstheme="minorHAnsi"/>
                <w:color w:val="000000" w:themeColor="text1"/>
                <w:sz w:val="20"/>
                <w:szCs w:val="20"/>
                <w:lang w:eastAsia="pl-PL"/>
              </w:rPr>
              <w:t>4</w:t>
            </w:r>
            <w:r w:rsidR="00740D53">
              <w:rPr>
                <w:rFonts w:asciiTheme="minorHAnsi" w:eastAsia="Times New Roman" w:hAnsiTheme="minorHAnsi" w:cstheme="minorHAnsi"/>
                <w:color w:val="000000" w:themeColor="text1"/>
                <w:sz w:val="20"/>
                <w:szCs w:val="20"/>
                <w:lang w:eastAsia="pl-PL"/>
              </w:rPr>
              <w:t xml:space="preserve"> </w:t>
            </w:r>
            <w:r w:rsidRPr="00072C12">
              <w:rPr>
                <w:rFonts w:asciiTheme="minorHAnsi" w:eastAsia="Times New Roman" w:hAnsiTheme="minorHAnsi" w:cstheme="minorHAnsi"/>
                <w:color w:val="000000" w:themeColor="text1"/>
                <w:sz w:val="20"/>
                <w:szCs w:val="20"/>
                <w:lang w:eastAsia="pl-PL"/>
              </w:rPr>
              <w:t>569</w:t>
            </w:r>
          </w:p>
        </w:tc>
        <w:tc>
          <w:tcPr>
            <w:tcW w:w="761" w:type="pct"/>
            <w:noWrap/>
            <w:vAlign w:val="center"/>
          </w:tcPr>
          <w:p w14:paraId="32B7CEB9" w14:textId="4EFA0C55" w:rsidR="001E49B8" w:rsidRPr="00072C12" w:rsidRDefault="0085495D" w:rsidP="008F4491">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themeColor="text1"/>
                <w:sz w:val="20"/>
                <w:szCs w:val="20"/>
                <w:lang w:eastAsia="pl-PL"/>
              </w:rPr>
            </w:pPr>
            <w:r w:rsidRPr="00072C12">
              <w:rPr>
                <w:rFonts w:asciiTheme="minorHAnsi" w:eastAsia="Times New Roman" w:hAnsiTheme="minorHAnsi" w:cstheme="minorHAnsi"/>
                <w:color w:val="000000" w:themeColor="text1"/>
                <w:sz w:val="20"/>
                <w:szCs w:val="20"/>
                <w:lang w:eastAsia="pl-PL"/>
              </w:rPr>
              <w:t>4</w:t>
            </w:r>
            <w:r w:rsidR="00740D53">
              <w:rPr>
                <w:rFonts w:asciiTheme="minorHAnsi" w:eastAsia="Times New Roman" w:hAnsiTheme="minorHAnsi" w:cstheme="minorHAnsi"/>
                <w:color w:val="000000" w:themeColor="text1"/>
                <w:sz w:val="20"/>
                <w:szCs w:val="20"/>
                <w:lang w:eastAsia="pl-PL"/>
              </w:rPr>
              <w:t xml:space="preserve"> </w:t>
            </w:r>
            <w:r w:rsidRPr="00072C12">
              <w:rPr>
                <w:rFonts w:asciiTheme="minorHAnsi" w:eastAsia="Times New Roman" w:hAnsiTheme="minorHAnsi" w:cstheme="minorHAnsi"/>
                <w:color w:val="000000" w:themeColor="text1"/>
                <w:sz w:val="20"/>
                <w:szCs w:val="20"/>
                <w:lang w:eastAsia="pl-PL"/>
              </w:rPr>
              <w:t>5</w:t>
            </w:r>
            <w:r w:rsidR="00C221B0" w:rsidRPr="00072C12">
              <w:rPr>
                <w:rFonts w:asciiTheme="minorHAnsi" w:eastAsia="Times New Roman" w:hAnsiTheme="minorHAnsi" w:cstheme="minorHAnsi"/>
                <w:color w:val="000000" w:themeColor="text1"/>
                <w:sz w:val="20"/>
                <w:szCs w:val="20"/>
                <w:lang w:eastAsia="pl-PL"/>
              </w:rPr>
              <w:t>98</w:t>
            </w:r>
          </w:p>
        </w:tc>
        <w:tc>
          <w:tcPr>
            <w:tcW w:w="767" w:type="pct"/>
          </w:tcPr>
          <w:p w14:paraId="4A4D4B5E" w14:textId="346EF37B" w:rsidR="003A6A56" w:rsidRPr="00072C12" w:rsidRDefault="003A6A56" w:rsidP="003A6A5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noProof/>
                <w:color w:val="000000" w:themeColor="text1"/>
                <w:sz w:val="22"/>
                <w:szCs w:val="22"/>
                <w:lang w:eastAsia="pl-PL"/>
              </w:rPr>
            </w:pPr>
            <w:r w:rsidRPr="00072C12">
              <w:rPr>
                <w:rFonts w:asciiTheme="minorHAnsi" w:eastAsia="Times New Roman" w:hAnsiTheme="minorHAnsi" w:cstheme="minorHAnsi"/>
                <w:b/>
                <w:bCs/>
                <w:noProof/>
                <w:color w:val="000000" w:themeColor="text1"/>
                <w:sz w:val="22"/>
                <w:szCs w:val="22"/>
                <w:lang w:eastAsia="pl-PL"/>
              </w:rPr>
              <w:drawing>
                <wp:inline distT="0" distB="0" distL="0" distR="0" wp14:anchorId="1F7F7A9F" wp14:editId="788FDD6E">
                  <wp:extent cx="190500" cy="190500"/>
                  <wp:effectExtent l="0" t="0" r="0" b="0"/>
                  <wp:docPr id="1340056786" name="Grafika 35" descr="Znacznik wyboru z wypełnieniem pełn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99179" name="Grafika 236899179" descr="Znacznik wyboru z wypełnieniem pełnym"/>
                          <pic:cNvPicPr/>
                        </pic:nvPicPr>
                        <pic:blipFill>
                          <a:blip r:embed="rId29">
                            <a:extLst>
                              <a:ext uri="{96DAC541-7B7A-43D3-8B79-37D633B846F1}">
                                <asvg:svgBlip xmlns:asvg="http://schemas.microsoft.com/office/drawing/2016/SVG/main" r:embed="rId30"/>
                              </a:ext>
                            </a:extLst>
                          </a:blip>
                          <a:stretch>
                            <a:fillRect/>
                          </a:stretch>
                        </pic:blipFill>
                        <pic:spPr>
                          <a:xfrm>
                            <a:off x="0" y="0"/>
                            <a:ext cx="190500" cy="190500"/>
                          </a:xfrm>
                          <a:prstGeom prst="rect">
                            <a:avLst/>
                          </a:prstGeom>
                        </pic:spPr>
                      </pic:pic>
                    </a:graphicData>
                  </a:graphic>
                </wp:inline>
              </w:drawing>
            </w:r>
          </w:p>
        </w:tc>
      </w:tr>
      <w:tr w:rsidR="005208B2" w:rsidRPr="00072C12" w14:paraId="51EA58AE" w14:textId="64DF2373" w:rsidTr="008F4491">
        <w:trPr>
          <w:trHeight w:val="255"/>
        </w:trPr>
        <w:tc>
          <w:tcPr>
            <w:cnfStyle w:val="001000000000" w:firstRow="0" w:lastRow="0" w:firstColumn="1" w:lastColumn="0" w:oddVBand="0" w:evenVBand="0" w:oddHBand="0" w:evenHBand="0" w:firstRowFirstColumn="0" w:firstRowLastColumn="0" w:lastRowFirstColumn="0" w:lastRowLastColumn="0"/>
            <w:tcW w:w="1190" w:type="pct"/>
            <w:noWrap/>
            <w:vAlign w:val="center"/>
            <w:hideMark/>
          </w:tcPr>
          <w:p w14:paraId="34BD11C6" w14:textId="77777777" w:rsidR="001E49B8" w:rsidRPr="00072C12" w:rsidRDefault="001E49B8" w:rsidP="008F4491">
            <w:pPr>
              <w:spacing w:line="240" w:lineRule="auto"/>
              <w:jc w:val="left"/>
              <w:rPr>
                <w:rFonts w:asciiTheme="minorHAnsi" w:eastAsia="Times New Roman" w:hAnsiTheme="minorHAnsi" w:cstheme="minorHAnsi"/>
                <w:b w:val="0"/>
                <w:bCs w:val="0"/>
                <w:color w:val="000000" w:themeColor="text1"/>
                <w:sz w:val="20"/>
                <w:szCs w:val="20"/>
                <w:lang w:eastAsia="pl-PL"/>
              </w:rPr>
            </w:pPr>
            <w:r w:rsidRPr="00072C12">
              <w:rPr>
                <w:rFonts w:asciiTheme="minorHAnsi" w:eastAsia="Times New Roman" w:hAnsiTheme="minorHAnsi" w:cstheme="minorHAnsi"/>
                <w:b w:val="0"/>
                <w:bCs w:val="0"/>
                <w:color w:val="000000" w:themeColor="text1"/>
                <w:sz w:val="20"/>
                <w:szCs w:val="20"/>
                <w:lang w:eastAsia="pl-PL"/>
              </w:rPr>
              <w:t>Pierścień I</w:t>
            </w:r>
          </w:p>
        </w:tc>
        <w:tc>
          <w:tcPr>
            <w:tcW w:w="758" w:type="pct"/>
            <w:noWrap/>
            <w:vAlign w:val="center"/>
          </w:tcPr>
          <w:p w14:paraId="545FBBC2" w14:textId="0ECAEBB8" w:rsidR="001E49B8" w:rsidRPr="00072C12" w:rsidRDefault="003710BD" w:rsidP="008F4491">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themeColor="text1"/>
                <w:sz w:val="20"/>
                <w:szCs w:val="20"/>
                <w:lang w:eastAsia="pl-PL"/>
              </w:rPr>
            </w:pPr>
            <w:r w:rsidRPr="00072C12">
              <w:rPr>
                <w:rFonts w:asciiTheme="minorHAnsi" w:eastAsia="Times New Roman" w:hAnsiTheme="minorHAnsi" w:cstheme="minorHAnsi"/>
                <w:color w:val="000000" w:themeColor="text1"/>
                <w:sz w:val="20"/>
                <w:szCs w:val="20"/>
                <w:lang w:eastAsia="pl-PL"/>
              </w:rPr>
              <w:t>548</w:t>
            </w:r>
          </w:p>
        </w:tc>
        <w:tc>
          <w:tcPr>
            <w:tcW w:w="761" w:type="pct"/>
            <w:noWrap/>
            <w:vAlign w:val="center"/>
          </w:tcPr>
          <w:p w14:paraId="77B2F1B7" w14:textId="60CBBF10" w:rsidR="001E49B8" w:rsidRPr="00072C12" w:rsidRDefault="003710BD" w:rsidP="008F4491">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themeColor="text1"/>
                <w:sz w:val="20"/>
                <w:szCs w:val="20"/>
                <w:lang w:eastAsia="pl-PL"/>
              </w:rPr>
            </w:pPr>
            <w:r w:rsidRPr="00072C12">
              <w:rPr>
                <w:rFonts w:asciiTheme="minorHAnsi" w:eastAsia="Times New Roman" w:hAnsiTheme="minorHAnsi" w:cstheme="minorHAnsi"/>
                <w:color w:val="000000" w:themeColor="text1"/>
                <w:sz w:val="20"/>
                <w:szCs w:val="20"/>
                <w:lang w:eastAsia="pl-PL"/>
              </w:rPr>
              <w:t>710</w:t>
            </w:r>
          </w:p>
        </w:tc>
        <w:tc>
          <w:tcPr>
            <w:tcW w:w="761" w:type="pct"/>
            <w:noWrap/>
            <w:vAlign w:val="center"/>
          </w:tcPr>
          <w:p w14:paraId="26EFFD6E" w14:textId="5F0C0928" w:rsidR="001E49B8" w:rsidRPr="00072C12" w:rsidRDefault="00AB39E6" w:rsidP="008F4491">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themeColor="text1"/>
                <w:sz w:val="20"/>
                <w:szCs w:val="20"/>
                <w:lang w:eastAsia="pl-PL"/>
              </w:rPr>
            </w:pPr>
            <w:r w:rsidRPr="00072C12">
              <w:rPr>
                <w:rFonts w:asciiTheme="minorHAnsi" w:eastAsia="Times New Roman" w:hAnsiTheme="minorHAnsi" w:cstheme="minorHAnsi"/>
                <w:color w:val="000000" w:themeColor="text1"/>
                <w:sz w:val="20"/>
                <w:szCs w:val="20"/>
                <w:lang w:eastAsia="pl-PL"/>
              </w:rPr>
              <w:t>764</w:t>
            </w:r>
          </w:p>
        </w:tc>
        <w:tc>
          <w:tcPr>
            <w:tcW w:w="761" w:type="pct"/>
            <w:noWrap/>
            <w:vAlign w:val="center"/>
          </w:tcPr>
          <w:p w14:paraId="5FDA39DA" w14:textId="1A55684F" w:rsidR="001E49B8" w:rsidRPr="00072C12" w:rsidRDefault="00014D66" w:rsidP="008F4491">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themeColor="text1"/>
                <w:sz w:val="20"/>
                <w:szCs w:val="20"/>
                <w:lang w:eastAsia="pl-PL"/>
              </w:rPr>
            </w:pPr>
            <w:r w:rsidRPr="00072C12">
              <w:rPr>
                <w:rFonts w:asciiTheme="minorHAnsi" w:eastAsia="Times New Roman" w:hAnsiTheme="minorHAnsi" w:cstheme="minorHAnsi"/>
                <w:color w:val="000000" w:themeColor="text1"/>
                <w:sz w:val="20"/>
                <w:szCs w:val="20"/>
                <w:lang w:eastAsia="pl-PL"/>
              </w:rPr>
              <w:t>764</w:t>
            </w:r>
          </w:p>
        </w:tc>
        <w:tc>
          <w:tcPr>
            <w:tcW w:w="767" w:type="pct"/>
          </w:tcPr>
          <w:p w14:paraId="7CC3426E" w14:textId="6B586008" w:rsidR="003A6A56" w:rsidRPr="00072C12" w:rsidRDefault="003A6A56" w:rsidP="003A6A5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noProof/>
                <w:color w:val="000000" w:themeColor="text1"/>
                <w:sz w:val="22"/>
                <w:szCs w:val="22"/>
                <w:lang w:eastAsia="pl-PL"/>
              </w:rPr>
            </w:pPr>
            <w:r w:rsidRPr="00072C12">
              <w:rPr>
                <w:rFonts w:asciiTheme="minorHAnsi" w:eastAsia="Times New Roman" w:hAnsiTheme="minorHAnsi" w:cstheme="minorHAnsi"/>
                <w:b/>
                <w:bCs/>
                <w:noProof/>
                <w:color w:val="000000" w:themeColor="text1"/>
                <w:sz w:val="22"/>
                <w:szCs w:val="22"/>
                <w:lang w:eastAsia="pl-PL"/>
              </w:rPr>
              <w:drawing>
                <wp:inline distT="0" distB="0" distL="0" distR="0" wp14:anchorId="3868FB65" wp14:editId="2E8123E4">
                  <wp:extent cx="190500" cy="190500"/>
                  <wp:effectExtent l="0" t="0" r="0" b="0"/>
                  <wp:docPr id="2140946824" name="Grafika 35" descr="Znacznik wyboru z wypełnieniem pełn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99179" name="Grafika 236899179" descr="Znacznik wyboru z wypełnieniem pełnym"/>
                          <pic:cNvPicPr/>
                        </pic:nvPicPr>
                        <pic:blipFill>
                          <a:blip r:embed="rId29">
                            <a:extLst>
                              <a:ext uri="{96DAC541-7B7A-43D3-8B79-37D633B846F1}">
                                <asvg:svgBlip xmlns:asvg="http://schemas.microsoft.com/office/drawing/2016/SVG/main" r:embed="rId30"/>
                              </a:ext>
                            </a:extLst>
                          </a:blip>
                          <a:stretch>
                            <a:fillRect/>
                          </a:stretch>
                        </pic:blipFill>
                        <pic:spPr>
                          <a:xfrm>
                            <a:off x="0" y="0"/>
                            <a:ext cx="190500" cy="190500"/>
                          </a:xfrm>
                          <a:prstGeom prst="rect">
                            <a:avLst/>
                          </a:prstGeom>
                        </pic:spPr>
                      </pic:pic>
                    </a:graphicData>
                  </a:graphic>
                </wp:inline>
              </w:drawing>
            </w:r>
          </w:p>
        </w:tc>
      </w:tr>
      <w:tr w:rsidR="00740D53" w:rsidRPr="00072C12" w14:paraId="71AE025F" w14:textId="79B99212" w:rsidTr="008F449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90" w:type="pct"/>
            <w:noWrap/>
            <w:vAlign w:val="center"/>
            <w:hideMark/>
          </w:tcPr>
          <w:p w14:paraId="2658E80D" w14:textId="77777777" w:rsidR="00740D53" w:rsidRPr="00072C12" w:rsidRDefault="00740D53" w:rsidP="008F4491">
            <w:pPr>
              <w:spacing w:line="240" w:lineRule="auto"/>
              <w:jc w:val="left"/>
              <w:rPr>
                <w:rFonts w:asciiTheme="minorHAnsi" w:eastAsia="Times New Roman" w:hAnsiTheme="minorHAnsi" w:cstheme="minorHAnsi"/>
                <w:b w:val="0"/>
                <w:bCs w:val="0"/>
                <w:color w:val="000000" w:themeColor="text1"/>
                <w:sz w:val="20"/>
                <w:szCs w:val="20"/>
                <w:lang w:eastAsia="pl-PL"/>
              </w:rPr>
            </w:pPr>
            <w:r w:rsidRPr="00072C12">
              <w:rPr>
                <w:rFonts w:asciiTheme="minorHAnsi" w:eastAsia="Times New Roman" w:hAnsiTheme="minorHAnsi" w:cstheme="minorHAnsi"/>
                <w:b w:val="0"/>
                <w:bCs w:val="0"/>
                <w:color w:val="000000" w:themeColor="text1"/>
                <w:sz w:val="20"/>
                <w:szCs w:val="20"/>
                <w:lang w:eastAsia="pl-PL"/>
              </w:rPr>
              <w:t>Pierścień II</w:t>
            </w:r>
          </w:p>
        </w:tc>
        <w:tc>
          <w:tcPr>
            <w:tcW w:w="758" w:type="pct"/>
            <w:noWrap/>
            <w:vAlign w:val="center"/>
          </w:tcPr>
          <w:p w14:paraId="3BCAF039" w14:textId="1855FD0D" w:rsidR="00740D53" w:rsidRPr="00740D53" w:rsidRDefault="00740D53" w:rsidP="008F4491">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themeColor="text1"/>
                <w:sz w:val="20"/>
                <w:szCs w:val="20"/>
                <w:lang w:eastAsia="pl-PL"/>
              </w:rPr>
            </w:pPr>
            <w:r w:rsidRPr="00740D53">
              <w:rPr>
                <w:sz w:val="20"/>
                <w:szCs w:val="20"/>
              </w:rPr>
              <w:t>755</w:t>
            </w:r>
          </w:p>
        </w:tc>
        <w:tc>
          <w:tcPr>
            <w:tcW w:w="761" w:type="pct"/>
            <w:noWrap/>
            <w:vAlign w:val="center"/>
          </w:tcPr>
          <w:p w14:paraId="736E88B4" w14:textId="76DE831E" w:rsidR="00740D53" w:rsidRPr="00740D53" w:rsidRDefault="00740D53" w:rsidP="008F4491">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themeColor="text1"/>
                <w:sz w:val="20"/>
                <w:szCs w:val="20"/>
                <w:lang w:eastAsia="pl-PL"/>
              </w:rPr>
            </w:pPr>
            <w:r w:rsidRPr="00740D53">
              <w:rPr>
                <w:sz w:val="20"/>
                <w:szCs w:val="20"/>
              </w:rPr>
              <w:t>864</w:t>
            </w:r>
          </w:p>
        </w:tc>
        <w:tc>
          <w:tcPr>
            <w:tcW w:w="761" w:type="pct"/>
            <w:noWrap/>
            <w:vAlign w:val="center"/>
          </w:tcPr>
          <w:p w14:paraId="727F64F6" w14:textId="61589920" w:rsidR="00740D53" w:rsidRPr="00740D53" w:rsidRDefault="00740D53" w:rsidP="008F4491">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themeColor="text1"/>
                <w:sz w:val="20"/>
                <w:szCs w:val="20"/>
                <w:lang w:eastAsia="pl-PL"/>
              </w:rPr>
            </w:pPr>
            <w:r w:rsidRPr="00740D53">
              <w:rPr>
                <w:sz w:val="20"/>
                <w:szCs w:val="20"/>
              </w:rPr>
              <w:t>1054</w:t>
            </w:r>
          </w:p>
        </w:tc>
        <w:tc>
          <w:tcPr>
            <w:tcW w:w="761" w:type="pct"/>
            <w:noWrap/>
            <w:vAlign w:val="center"/>
          </w:tcPr>
          <w:p w14:paraId="1C513013" w14:textId="0F5F43D3" w:rsidR="00740D53" w:rsidRPr="00740D53" w:rsidRDefault="00740D53" w:rsidP="008F4491">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themeColor="text1"/>
                <w:sz w:val="20"/>
                <w:szCs w:val="20"/>
                <w:lang w:eastAsia="pl-PL"/>
              </w:rPr>
            </w:pPr>
            <w:r w:rsidRPr="00740D53">
              <w:rPr>
                <w:sz w:val="20"/>
                <w:szCs w:val="20"/>
              </w:rPr>
              <w:t>1083</w:t>
            </w:r>
          </w:p>
        </w:tc>
        <w:tc>
          <w:tcPr>
            <w:tcW w:w="767" w:type="pct"/>
          </w:tcPr>
          <w:p w14:paraId="516FAA8C" w14:textId="3C0824F2" w:rsidR="00740D53" w:rsidRPr="00072C12" w:rsidRDefault="00740D53" w:rsidP="00740D53">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noProof/>
                <w:color w:val="000000" w:themeColor="text1"/>
                <w:sz w:val="22"/>
                <w:szCs w:val="22"/>
                <w:lang w:eastAsia="pl-PL"/>
              </w:rPr>
            </w:pPr>
            <w:r w:rsidRPr="00072C12">
              <w:rPr>
                <w:rFonts w:asciiTheme="minorHAnsi" w:eastAsia="Times New Roman" w:hAnsiTheme="minorHAnsi" w:cstheme="minorHAnsi"/>
                <w:b/>
                <w:bCs/>
                <w:noProof/>
                <w:color w:val="000000" w:themeColor="text1"/>
                <w:sz w:val="22"/>
                <w:szCs w:val="22"/>
                <w:lang w:eastAsia="pl-PL"/>
              </w:rPr>
              <w:drawing>
                <wp:inline distT="0" distB="0" distL="0" distR="0" wp14:anchorId="1F7E21A5" wp14:editId="44DD8697">
                  <wp:extent cx="190500" cy="190500"/>
                  <wp:effectExtent l="0" t="0" r="0" b="0"/>
                  <wp:docPr id="78895664" name="Grafika 35" descr="Znacznik wyboru z wypełnieniem pełn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99179" name="Grafika 236899179" descr="Znacznik wyboru z wypełnieniem pełnym"/>
                          <pic:cNvPicPr/>
                        </pic:nvPicPr>
                        <pic:blipFill>
                          <a:blip r:embed="rId29">
                            <a:extLst>
                              <a:ext uri="{96DAC541-7B7A-43D3-8B79-37D633B846F1}">
                                <asvg:svgBlip xmlns:asvg="http://schemas.microsoft.com/office/drawing/2016/SVG/main" r:embed="rId30"/>
                              </a:ext>
                            </a:extLst>
                          </a:blip>
                          <a:stretch>
                            <a:fillRect/>
                          </a:stretch>
                        </pic:blipFill>
                        <pic:spPr>
                          <a:xfrm>
                            <a:off x="0" y="0"/>
                            <a:ext cx="190500" cy="190500"/>
                          </a:xfrm>
                          <a:prstGeom prst="rect">
                            <a:avLst/>
                          </a:prstGeom>
                        </pic:spPr>
                      </pic:pic>
                    </a:graphicData>
                  </a:graphic>
                </wp:inline>
              </w:drawing>
            </w:r>
          </w:p>
        </w:tc>
      </w:tr>
      <w:tr w:rsidR="005208B2" w:rsidRPr="00072C12" w14:paraId="110238D1" w14:textId="13FDD5E9" w:rsidTr="008F4491">
        <w:trPr>
          <w:trHeight w:val="255"/>
        </w:trPr>
        <w:tc>
          <w:tcPr>
            <w:cnfStyle w:val="001000000000" w:firstRow="0" w:lastRow="0" w:firstColumn="1" w:lastColumn="0" w:oddVBand="0" w:evenVBand="0" w:oddHBand="0" w:evenHBand="0" w:firstRowFirstColumn="0" w:firstRowLastColumn="0" w:lastRowFirstColumn="0" w:lastRowLastColumn="0"/>
            <w:tcW w:w="1190" w:type="pct"/>
            <w:noWrap/>
            <w:vAlign w:val="center"/>
            <w:hideMark/>
          </w:tcPr>
          <w:p w14:paraId="3B9DDC91" w14:textId="3A42C72B" w:rsidR="001E49B8" w:rsidRPr="00072C12" w:rsidRDefault="00C162DE" w:rsidP="008F4491">
            <w:pPr>
              <w:spacing w:line="240" w:lineRule="auto"/>
              <w:jc w:val="left"/>
              <w:rPr>
                <w:rFonts w:asciiTheme="minorHAnsi" w:eastAsia="Times New Roman" w:hAnsiTheme="minorHAnsi" w:cstheme="minorHAnsi"/>
                <w:b w:val="0"/>
                <w:bCs w:val="0"/>
                <w:color w:val="000000" w:themeColor="text1"/>
                <w:sz w:val="20"/>
                <w:szCs w:val="20"/>
                <w:lang w:eastAsia="pl-PL"/>
              </w:rPr>
            </w:pPr>
            <w:r w:rsidRPr="00072C12">
              <w:rPr>
                <w:rFonts w:asciiTheme="minorHAnsi" w:eastAsia="Times New Roman" w:hAnsiTheme="minorHAnsi" w:cstheme="minorHAnsi"/>
                <w:b w:val="0"/>
                <w:bCs w:val="0"/>
                <w:color w:val="000000" w:themeColor="text1"/>
                <w:sz w:val="20"/>
                <w:szCs w:val="20"/>
                <w:lang w:eastAsia="pl-PL"/>
              </w:rPr>
              <w:t xml:space="preserve">w tym </w:t>
            </w:r>
            <w:r w:rsidR="001E49B8" w:rsidRPr="00072C12">
              <w:rPr>
                <w:rFonts w:asciiTheme="minorHAnsi" w:eastAsia="Times New Roman" w:hAnsiTheme="minorHAnsi" w:cstheme="minorHAnsi"/>
                <w:b w:val="0"/>
                <w:bCs w:val="0"/>
                <w:color w:val="000000" w:themeColor="text1"/>
                <w:sz w:val="20"/>
                <w:szCs w:val="20"/>
                <w:lang w:eastAsia="pl-PL"/>
              </w:rPr>
              <w:t>Miasta satelickie</w:t>
            </w:r>
          </w:p>
        </w:tc>
        <w:tc>
          <w:tcPr>
            <w:tcW w:w="758" w:type="pct"/>
            <w:noWrap/>
            <w:vAlign w:val="center"/>
          </w:tcPr>
          <w:p w14:paraId="32236970" w14:textId="79B395CB" w:rsidR="001E49B8" w:rsidRPr="00072C12" w:rsidRDefault="00926623" w:rsidP="008F4491">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themeColor="text1"/>
                <w:sz w:val="20"/>
                <w:szCs w:val="20"/>
                <w:lang w:eastAsia="pl-PL"/>
              </w:rPr>
            </w:pPr>
            <w:r w:rsidRPr="00072C12">
              <w:rPr>
                <w:rFonts w:asciiTheme="minorHAnsi" w:eastAsia="Times New Roman" w:hAnsiTheme="minorHAnsi" w:cstheme="minorHAnsi"/>
                <w:color w:val="000000" w:themeColor="text1"/>
                <w:sz w:val="20"/>
                <w:szCs w:val="20"/>
                <w:lang w:eastAsia="pl-PL"/>
              </w:rPr>
              <w:t>303</w:t>
            </w:r>
          </w:p>
        </w:tc>
        <w:tc>
          <w:tcPr>
            <w:tcW w:w="761" w:type="pct"/>
            <w:noWrap/>
            <w:vAlign w:val="center"/>
          </w:tcPr>
          <w:p w14:paraId="1390C176" w14:textId="5A38CB03" w:rsidR="001E49B8" w:rsidRPr="00072C12" w:rsidRDefault="00BC18C8" w:rsidP="008F4491">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themeColor="text1"/>
                <w:sz w:val="20"/>
                <w:szCs w:val="20"/>
                <w:lang w:eastAsia="pl-PL"/>
              </w:rPr>
            </w:pPr>
            <w:r w:rsidRPr="00072C12">
              <w:rPr>
                <w:rFonts w:asciiTheme="minorHAnsi" w:eastAsia="Times New Roman" w:hAnsiTheme="minorHAnsi" w:cstheme="minorHAnsi"/>
                <w:color w:val="000000" w:themeColor="text1"/>
                <w:sz w:val="20"/>
                <w:szCs w:val="20"/>
                <w:lang w:eastAsia="pl-PL"/>
              </w:rPr>
              <w:t>303</w:t>
            </w:r>
          </w:p>
        </w:tc>
        <w:tc>
          <w:tcPr>
            <w:tcW w:w="761" w:type="pct"/>
            <w:noWrap/>
            <w:vAlign w:val="center"/>
          </w:tcPr>
          <w:p w14:paraId="335A8231" w14:textId="6CF9322A" w:rsidR="001E49B8" w:rsidRPr="00072C12" w:rsidRDefault="00BC18C8" w:rsidP="008F4491">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themeColor="text1"/>
                <w:sz w:val="20"/>
                <w:szCs w:val="20"/>
                <w:lang w:eastAsia="pl-PL"/>
              </w:rPr>
            </w:pPr>
            <w:r w:rsidRPr="00072C12">
              <w:rPr>
                <w:rFonts w:asciiTheme="minorHAnsi" w:eastAsia="Times New Roman" w:hAnsiTheme="minorHAnsi" w:cstheme="minorHAnsi"/>
                <w:color w:val="000000" w:themeColor="text1"/>
                <w:sz w:val="20"/>
                <w:szCs w:val="20"/>
                <w:lang w:eastAsia="pl-PL"/>
              </w:rPr>
              <w:t>303</w:t>
            </w:r>
          </w:p>
        </w:tc>
        <w:tc>
          <w:tcPr>
            <w:tcW w:w="761" w:type="pct"/>
            <w:noWrap/>
            <w:vAlign w:val="center"/>
          </w:tcPr>
          <w:p w14:paraId="32415FBA" w14:textId="565DB673" w:rsidR="001E49B8" w:rsidRPr="00072C12" w:rsidRDefault="00BC18C8" w:rsidP="008F4491">
            <w:pPr>
              <w:keepNext/>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themeColor="text1"/>
                <w:sz w:val="20"/>
                <w:szCs w:val="20"/>
                <w:lang w:eastAsia="pl-PL"/>
              </w:rPr>
            </w:pPr>
            <w:r w:rsidRPr="00072C12">
              <w:rPr>
                <w:rFonts w:asciiTheme="minorHAnsi" w:eastAsia="Times New Roman" w:hAnsiTheme="minorHAnsi" w:cstheme="minorHAnsi"/>
                <w:color w:val="000000" w:themeColor="text1"/>
                <w:sz w:val="20"/>
                <w:szCs w:val="20"/>
                <w:lang w:eastAsia="pl-PL"/>
              </w:rPr>
              <w:t>332</w:t>
            </w:r>
          </w:p>
        </w:tc>
        <w:tc>
          <w:tcPr>
            <w:tcW w:w="767" w:type="pct"/>
          </w:tcPr>
          <w:p w14:paraId="47DF0E13" w14:textId="01812BEC" w:rsidR="003A6A56" w:rsidRPr="00072C12" w:rsidRDefault="003A6A56" w:rsidP="003A6A56">
            <w:pPr>
              <w:keepNext/>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noProof/>
                <w:color w:val="000000" w:themeColor="text1"/>
                <w:sz w:val="22"/>
                <w:szCs w:val="22"/>
                <w:lang w:eastAsia="pl-PL"/>
              </w:rPr>
            </w:pPr>
            <w:r w:rsidRPr="00072C12">
              <w:rPr>
                <w:rFonts w:asciiTheme="minorHAnsi" w:eastAsia="Times New Roman" w:hAnsiTheme="minorHAnsi" w:cstheme="minorHAnsi"/>
                <w:b/>
                <w:bCs/>
                <w:noProof/>
                <w:color w:val="000000" w:themeColor="text1"/>
                <w:sz w:val="22"/>
                <w:szCs w:val="22"/>
                <w:lang w:eastAsia="pl-PL"/>
              </w:rPr>
              <w:drawing>
                <wp:inline distT="0" distB="0" distL="0" distR="0" wp14:anchorId="537EA0C6" wp14:editId="3BEAB3EF">
                  <wp:extent cx="190500" cy="190500"/>
                  <wp:effectExtent l="0" t="0" r="0" b="0"/>
                  <wp:docPr id="1703140740" name="Grafika 35" descr="Znacznik wyboru z wypełnieniem pełn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99179" name="Grafika 236899179" descr="Znacznik wyboru z wypełnieniem pełnym"/>
                          <pic:cNvPicPr/>
                        </pic:nvPicPr>
                        <pic:blipFill>
                          <a:blip r:embed="rId29">
                            <a:extLst>
                              <a:ext uri="{96DAC541-7B7A-43D3-8B79-37D633B846F1}">
                                <asvg:svgBlip xmlns:asvg="http://schemas.microsoft.com/office/drawing/2016/SVG/main" r:embed="rId30"/>
                              </a:ext>
                            </a:extLst>
                          </a:blip>
                          <a:stretch>
                            <a:fillRect/>
                          </a:stretch>
                        </pic:blipFill>
                        <pic:spPr>
                          <a:xfrm>
                            <a:off x="0" y="0"/>
                            <a:ext cx="190500" cy="190500"/>
                          </a:xfrm>
                          <a:prstGeom prst="rect">
                            <a:avLst/>
                          </a:prstGeom>
                        </pic:spPr>
                      </pic:pic>
                    </a:graphicData>
                  </a:graphic>
                </wp:inline>
              </w:drawing>
            </w:r>
          </w:p>
        </w:tc>
      </w:tr>
    </w:tbl>
    <w:p w14:paraId="6F02D7D4" w14:textId="2F244902" w:rsidR="00F32A61" w:rsidRPr="008C44B0" w:rsidRDefault="00146087" w:rsidP="00F0646B">
      <w:pPr>
        <w:pStyle w:val="Legendarysunek"/>
        <w:rPr>
          <w:b/>
          <w:i w:val="0"/>
          <w:iCs w:val="0"/>
          <w:sz w:val="18"/>
        </w:rPr>
      </w:pPr>
      <w:r w:rsidRPr="008C44B0">
        <w:rPr>
          <w:i w:val="0"/>
          <w:iCs w:val="0"/>
          <w:sz w:val="18"/>
        </w:rPr>
        <w:t xml:space="preserve">Tabela </w:t>
      </w:r>
      <w:r w:rsidR="00205E75" w:rsidRPr="008C44B0">
        <w:rPr>
          <w:b/>
          <w:i w:val="0"/>
          <w:iCs w:val="0"/>
          <w:sz w:val="18"/>
        </w:rPr>
        <w:fldChar w:fldCharType="begin"/>
      </w:r>
      <w:r w:rsidR="00205E75" w:rsidRPr="008C44B0">
        <w:rPr>
          <w:i w:val="0"/>
          <w:iCs w:val="0"/>
          <w:sz w:val="18"/>
        </w:rPr>
        <w:instrText xml:space="preserve"> SEQ Tabela \* ARABIC </w:instrText>
      </w:r>
      <w:r w:rsidR="00205E75" w:rsidRPr="008C44B0">
        <w:rPr>
          <w:b/>
          <w:i w:val="0"/>
          <w:iCs w:val="0"/>
          <w:sz w:val="18"/>
        </w:rPr>
        <w:fldChar w:fldCharType="separate"/>
      </w:r>
      <w:r w:rsidR="00AC5F5A">
        <w:rPr>
          <w:i w:val="0"/>
          <w:iCs w:val="0"/>
          <w:noProof/>
          <w:sz w:val="18"/>
        </w:rPr>
        <w:t>22</w:t>
      </w:r>
      <w:r w:rsidR="00205E75" w:rsidRPr="008C44B0">
        <w:rPr>
          <w:b/>
          <w:i w:val="0"/>
          <w:iCs w:val="0"/>
          <w:noProof/>
          <w:sz w:val="18"/>
        </w:rPr>
        <w:fldChar w:fldCharType="end"/>
      </w:r>
      <w:r w:rsidRPr="008C44B0">
        <w:rPr>
          <w:i w:val="0"/>
          <w:iCs w:val="0"/>
          <w:sz w:val="18"/>
        </w:rPr>
        <w:t xml:space="preserve"> Liczba miejsc postojowych na parkingach </w:t>
      </w:r>
      <w:proofErr w:type="spellStart"/>
      <w:r w:rsidRPr="008C44B0">
        <w:rPr>
          <w:i w:val="0"/>
          <w:iCs w:val="0"/>
          <w:sz w:val="18"/>
        </w:rPr>
        <w:t>Park&amp;Ride</w:t>
      </w:r>
      <w:proofErr w:type="spellEnd"/>
      <w:r w:rsidR="000B3D3B" w:rsidRPr="008C44B0">
        <w:rPr>
          <w:i w:val="0"/>
          <w:iCs w:val="0"/>
          <w:sz w:val="18"/>
        </w:rPr>
        <w:t xml:space="preserve"> w obszarach interwencji w MOFW</w:t>
      </w:r>
      <w:r w:rsidRPr="008C44B0">
        <w:rPr>
          <w:i w:val="0"/>
          <w:iCs w:val="0"/>
          <w:sz w:val="18"/>
        </w:rPr>
        <w:br/>
        <w:t>Źródło: Opracowanie własne na podstawie danych od jednostek samorządu terytorialnego</w:t>
      </w:r>
    </w:p>
    <w:p w14:paraId="69D574DB" w14:textId="33DC6CA2" w:rsidR="00166024" w:rsidRPr="00072C12" w:rsidRDefault="005208B2" w:rsidP="00B4711C">
      <w:pPr>
        <w:jc w:val="left"/>
        <w:rPr>
          <w:rFonts w:asciiTheme="minorHAnsi" w:hAnsiTheme="minorHAnsi" w:cstheme="minorHAnsi"/>
        </w:rPr>
      </w:pPr>
      <w:r w:rsidRPr="00072C12">
        <w:rPr>
          <w:rFonts w:asciiTheme="minorHAnsi" w:hAnsiTheme="minorHAnsi" w:cstheme="minorHAnsi"/>
        </w:rPr>
        <w:t xml:space="preserve">W całym analizowanym obszarze liczba miejsc P&amp;R rośnie względem roku bazowego i przebiega zgodnie z założonym trendem. </w:t>
      </w:r>
      <w:r w:rsidR="00AB39E6" w:rsidRPr="00072C12">
        <w:rPr>
          <w:rFonts w:asciiTheme="minorHAnsi" w:hAnsiTheme="minorHAnsi" w:cstheme="minorHAnsi"/>
        </w:rPr>
        <w:t>P</w:t>
      </w:r>
      <w:r w:rsidR="00166024" w:rsidRPr="00072C12">
        <w:rPr>
          <w:rFonts w:asciiTheme="minorHAnsi" w:hAnsiTheme="minorHAnsi" w:cstheme="minorHAnsi"/>
        </w:rPr>
        <w:t xml:space="preserve">rzyrost odnotowuje cały obszar MOFW. </w:t>
      </w:r>
      <w:r w:rsidRPr="00072C12">
        <w:rPr>
          <w:rFonts w:asciiTheme="minorHAnsi" w:hAnsiTheme="minorHAnsi" w:cstheme="minorHAnsi"/>
        </w:rPr>
        <w:t xml:space="preserve">W odniesieniu do obszarów pierścieniowych (pierścień I </w:t>
      </w:r>
      <w:proofErr w:type="spellStart"/>
      <w:r w:rsidRPr="00072C12">
        <w:rPr>
          <w:rFonts w:asciiTheme="minorHAnsi" w:hAnsiTheme="minorHAnsi" w:cstheme="minorHAnsi"/>
        </w:rPr>
        <w:t>i</w:t>
      </w:r>
      <w:proofErr w:type="spellEnd"/>
      <w:r w:rsidRPr="00072C12">
        <w:rPr>
          <w:rFonts w:asciiTheme="minorHAnsi" w:hAnsiTheme="minorHAnsi" w:cstheme="minorHAnsi"/>
        </w:rPr>
        <w:t xml:space="preserve"> pierścień II) wartości między rokiem bazowym a 2023 wzrastały, natomiast w 2024 roku utrzymały się na poziomie zbliżonym do roku poprzedniego.</w:t>
      </w:r>
    </w:p>
    <w:p w14:paraId="57392933" w14:textId="484AC3BB" w:rsidR="00357EFB" w:rsidRPr="00072C12" w:rsidRDefault="00357EFB" w:rsidP="00B4711C">
      <w:pPr>
        <w:jc w:val="left"/>
        <w:rPr>
          <w:rFonts w:asciiTheme="minorHAnsi" w:hAnsiTheme="minorHAnsi" w:cstheme="minorHAnsi"/>
        </w:rPr>
      </w:pPr>
      <w:r w:rsidRPr="00072C12">
        <w:rPr>
          <w:rFonts w:asciiTheme="minorHAnsi" w:hAnsiTheme="minorHAnsi" w:cstheme="minorHAnsi"/>
        </w:rPr>
        <w:t>Gmina Wrocław wyraźnie dominuje pod względem liczby miejsc postojowych P&amp;R</w:t>
      </w:r>
      <w:r w:rsidR="001232D6">
        <w:rPr>
          <w:rFonts w:asciiTheme="minorHAnsi" w:hAnsiTheme="minorHAnsi" w:cstheme="minorHAnsi"/>
        </w:rPr>
        <w:t>.</w:t>
      </w:r>
      <w:r w:rsidRPr="00072C12">
        <w:rPr>
          <w:rFonts w:asciiTheme="minorHAnsi" w:hAnsiTheme="minorHAnsi" w:cstheme="minorHAnsi"/>
        </w:rPr>
        <w:t xml:space="preserve"> Wiąże się to z tym, że jest to największe miasto omawianego regionu i główny węzeł przesiadkowy. Gminy takie jak Miasto Oleśnica oraz Miękinia </w:t>
      </w:r>
      <w:r w:rsidR="001232D6">
        <w:rPr>
          <w:rFonts w:asciiTheme="minorHAnsi" w:hAnsiTheme="minorHAnsi" w:cstheme="minorHAnsi"/>
        </w:rPr>
        <w:t>osiągnęły</w:t>
      </w:r>
      <w:r w:rsidRPr="00072C12">
        <w:rPr>
          <w:rFonts w:asciiTheme="minorHAnsi" w:hAnsiTheme="minorHAnsi" w:cstheme="minorHAnsi"/>
        </w:rPr>
        <w:t xml:space="preserve">, zaraz po Wrocławiu, największe wartości. Gminami, które na rok 2024 nie posiadały miejsc postojowych P&amp;R są gminy: Bierutów, Długołęka, Dobroszyce, Domaniów, Dziadowa Kłoda, Jordanów Śląski, Kostomłoty, Krośnice, Mietków, Międzybórz, Oleśnica, Oława, Przeworno, Syców, Środa Śląska oraz Zawonia. </w:t>
      </w:r>
    </w:p>
    <w:p w14:paraId="0E178236" w14:textId="77777777" w:rsidR="00F106CB" w:rsidRPr="00072C12" w:rsidRDefault="00F106CB" w:rsidP="00F0646B">
      <w:pPr>
        <w:pStyle w:val="Bezodstpw"/>
        <w:jc w:val="center"/>
        <w:rPr>
          <w:rFonts w:asciiTheme="minorHAnsi" w:hAnsiTheme="minorHAnsi" w:cstheme="minorHAnsi"/>
        </w:rPr>
      </w:pPr>
      <w:r w:rsidRPr="00072C12">
        <w:rPr>
          <w:rFonts w:asciiTheme="minorHAnsi" w:hAnsiTheme="minorHAnsi" w:cstheme="minorHAnsi"/>
          <w:noProof/>
        </w:rPr>
        <w:drawing>
          <wp:inline distT="0" distB="0" distL="0" distR="0" wp14:anchorId="6F8B8E45" wp14:editId="1858410A">
            <wp:extent cx="5400000" cy="3037500"/>
            <wp:effectExtent l="0" t="0" r="0" b="0"/>
            <wp:docPr id="1738098315" name="Obraz 423" descr=" Obraz zawiera parking, zaparkowany jeden pojazd,  drogę brukową.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098315" name="Obraz 423" descr=" Obraz zawiera parking, zaparkowany jeden pojazd,  drogę brukową. "/>
                    <pic:cNvPicPr>
                      <a:picLocks noChangeAspect="1" noChangeArrowheads="1"/>
                    </pic:cNvPicPr>
                  </pic:nvPicPr>
                  <pic:blipFill>
                    <a:blip r:embed="rId49" cstate="print">
                      <a:extLst>
                        <a:ext uri="{28A0092B-C50C-407E-A947-70E740481C1C}">
                          <a14:useLocalDpi xmlns:a14="http://schemas.microsoft.com/office/drawing/2010/main" val="0"/>
                        </a:ext>
                      </a:extLst>
                    </a:blip>
                    <a:stretch>
                      <a:fillRect/>
                    </a:stretch>
                  </pic:blipFill>
                  <pic:spPr bwMode="auto">
                    <a:xfrm>
                      <a:off x="0" y="0"/>
                      <a:ext cx="5400000" cy="3037500"/>
                    </a:xfrm>
                    <a:prstGeom prst="rect">
                      <a:avLst/>
                    </a:prstGeom>
                    <a:noFill/>
                    <a:ln>
                      <a:noFill/>
                    </a:ln>
                  </pic:spPr>
                </pic:pic>
              </a:graphicData>
            </a:graphic>
          </wp:inline>
        </w:drawing>
      </w:r>
    </w:p>
    <w:p w14:paraId="36EAFA27" w14:textId="2DE709F3" w:rsidR="00F106CB" w:rsidRPr="003C341C" w:rsidRDefault="00F106CB" w:rsidP="00F106CB">
      <w:pPr>
        <w:pStyle w:val="Legendarysunek"/>
        <w:rPr>
          <w:rFonts w:cstheme="minorHAnsi"/>
          <w:i w:val="0"/>
          <w:iCs w:val="0"/>
          <w:sz w:val="18"/>
        </w:rPr>
      </w:pPr>
      <w:r w:rsidRPr="003C341C">
        <w:rPr>
          <w:rFonts w:cstheme="minorHAnsi"/>
          <w:i w:val="0"/>
          <w:iCs w:val="0"/>
          <w:sz w:val="18"/>
        </w:rPr>
        <w:t xml:space="preserve">Rysunek </w:t>
      </w:r>
      <w:r w:rsidR="00E85014" w:rsidRPr="003C341C">
        <w:rPr>
          <w:rFonts w:cstheme="minorHAnsi"/>
          <w:i w:val="0"/>
          <w:iCs w:val="0"/>
          <w:sz w:val="18"/>
        </w:rPr>
        <w:fldChar w:fldCharType="begin"/>
      </w:r>
      <w:r w:rsidR="00E85014" w:rsidRPr="003C341C">
        <w:rPr>
          <w:rFonts w:cstheme="minorHAnsi"/>
          <w:i w:val="0"/>
          <w:iCs w:val="0"/>
          <w:sz w:val="18"/>
        </w:rPr>
        <w:instrText xml:space="preserve"> SEQ Rysunek \* ARABIC </w:instrText>
      </w:r>
      <w:r w:rsidR="00E85014" w:rsidRPr="003C341C">
        <w:rPr>
          <w:rFonts w:cstheme="minorHAnsi"/>
          <w:i w:val="0"/>
          <w:iCs w:val="0"/>
          <w:sz w:val="18"/>
        </w:rPr>
        <w:fldChar w:fldCharType="separate"/>
      </w:r>
      <w:r w:rsidR="00AC5F5A">
        <w:rPr>
          <w:rFonts w:cstheme="minorHAnsi"/>
          <w:i w:val="0"/>
          <w:iCs w:val="0"/>
          <w:noProof/>
          <w:sz w:val="18"/>
        </w:rPr>
        <w:t>20</w:t>
      </w:r>
      <w:r w:rsidR="00E85014" w:rsidRPr="003C341C">
        <w:rPr>
          <w:rFonts w:cstheme="minorHAnsi"/>
          <w:i w:val="0"/>
          <w:iCs w:val="0"/>
          <w:noProof/>
          <w:sz w:val="18"/>
        </w:rPr>
        <w:fldChar w:fldCharType="end"/>
      </w:r>
      <w:r w:rsidRPr="003C341C">
        <w:rPr>
          <w:rFonts w:cstheme="minorHAnsi"/>
          <w:i w:val="0"/>
          <w:iCs w:val="0"/>
          <w:sz w:val="18"/>
        </w:rPr>
        <w:t>. Gmina Dziadowa Kłoda – budowa parkingów P&amp;R i B&amp;R przy ul. Oławskiej</w:t>
      </w:r>
    </w:p>
    <w:p w14:paraId="5723EFC7" w14:textId="77777777" w:rsidR="00307E1D" w:rsidRPr="00072C12" w:rsidRDefault="00307E1D" w:rsidP="00307E1D">
      <w:pPr>
        <w:pStyle w:val="Bezodstpw"/>
        <w:jc w:val="center"/>
        <w:rPr>
          <w:rFonts w:asciiTheme="minorHAnsi" w:hAnsiTheme="minorHAnsi" w:cstheme="minorHAnsi"/>
        </w:rPr>
      </w:pPr>
      <w:r w:rsidRPr="00072C12">
        <w:rPr>
          <w:rFonts w:asciiTheme="minorHAnsi" w:hAnsiTheme="minorHAnsi" w:cstheme="minorHAnsi"/>
          <w:noProof/>
        </w:rPr>
        <w:lastRenderedPageBreak/>
        <w:drawing>
          <wp:inline distT="0" distB="0" distL="0" distR="0" wp14:anchorId="13E65FF7" wp14:editId="5BF7B352">
            <wp:extent cx="5399405" cy="3419475"/>
            <wp:effectExtent l="0" t="0" r="0" b="9525"/>
            <wp:docPr id="215705060" name="Obraz 423" descr="Obraz zawierający widok na wiatę rowerową i budynki stacji kolejowej.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705060" name="Obraz 423" descr="Obraz zawierający widok na wiatę rowerową i budynki stacji kolejowej. "/>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r="20470" b="10458"/>
                    <a:stretch>
                      <a:fillRect/>
                    </a:stretch>
                  </pic:blipFill>
                  <pic:spPr bwMode="auto">
                    <a:xfrm>
                      <a:off x="0" y="0"/>
                      <a:ext cx="5400000" cy="3419852"/>
                    </a:xfrm>
                    <a:prstGeom prst="rect">
                      <a:avLst/>
                    </a:prstGeom>
                    <a:noFill/>
                    <a:ln>
                      <a:noFill/>
                    </a:ln>
                    <a:extLst>
                      <a:ext uri="{53640926-AAD7-44D8-BBD7-CCE9431645EC}">
                        <a14:shadowObscured xmlns:a14="http://schemas.microsoft.com/office/drawing/2010/main"/>
                      </a:ext>
                    </a:extLst>
                  </pic:spPr>
                </pic:pic>
              </a:graphicData>
            </a:graphic>
          </wp:inline>
        </w:drawing>
      </w:r>
    </w:p>
    <w:p w14:paraId="18B286B4" w14:textId="7A6A19F5" w:rsidR="00307E1D" w:rsidRPr="003C341C" w:rsidRDefault="00307E1D" w:rsidP="00307E1D">
      <w:pPr>
        <w:pStyle w:val="Legendarysunek"/>
        <w:rPr>
          <w:rFonts w:cstheme="minorHAnsi"/>
          <w:i w:val="0"/>
          <w:iCs w:val="0"/>
          <w:sz w:val="18"/>
        </w:rPr>
      </w:pPr>
      <w:r w:rsidRPr="003C341C">
        <w:rPr>
          <w:rFonts w:cstheme="minorHAnsi"/>
          <w:i w:val="0"/>
          <w:iCs w:val="0"/>
          <w:sz w:val="18"/>
        </w:rPr>
        <w:t xml:space="preserve">Rysunek </w:t>
      </w:r>
      <w:r w:rsidR="00E85014" w:rsidRPr="003C341C">
        <w:rPr>
          <w:rFonts w:cstheme="minorHAnsi"/>
          <w:i w:val="0"/>
          <w:iCs w:val="0"/>
          <w:sz w:val="18"/>
        </w:rPr>
        <w:fldChar w:fldCharType="begin"/>
      </w:r>
      <w:r w:rsidR="00E85014" w:rsidRPr="003C341C">
        <w:rPr>
          <w:rFonts w:cstheme="minorHAnsi"/>
          <w:i w:val="0"/>
          <w:iCs w:val="0"/>
          <w:sz w:val="18"/>
        </w:rPr>
        <w:instrText xml:space="preserve"> SEQ Rysunek \* ARABIC </w:instrText>
      </w:r>
      <w:r w:rsidR="00E85014" w:rsidRPr="003C341C">
        <w:rPr>
          <w:rFonts w:cstheme="minorHAnsi"/>
          <w:i w:val="0"/>
          <w:iCs w:val="0"/>
          <w:sz w:val="18"/>
        </w:rPr>
        <w:fldChar w:fldCharType="separate"/>
      </w:r>
      <w:r w:rsidR="00AC5F5A">
        <w:rPr>
          <w:rFonts w:cstheme="minorHAnsi"/>
          <w:i w:val="0"/>
          <w:iCs w:val="0"/>
          <w:noProof/>
          <w:sz w:val="18"/>
        </w:rPr>
        <w:t>21</w:t>
      </w:r>
      <w:r w:rsidR="00E85014" w:rsidRPr="003C341C">
        <w:rPr>
          <w:rFonts w:cstheme="minorHAnsi"/>
          <w:i w:val="0"/>
          <w:iCs w:val="0"/>
          <w:noProof/>
          <w:sz w:val="18"/>
        </w:rPr>
        <w:fldChar w:fldCharType="end"/>
      </w:r>
      <w:r w:rsidRPr="003C341C">
        <w:rPr>
          <w:rFonts w:cstheme="minorHAnsi"/>
          <w:i w:val="0"/>
          <w:iCs w:val="0"/>
          <w:sz w:val="18"/>
        </w:rPr>
        <w:t>. Gmina Malczyce – stacja kolejowa (parking P+R i B+R)</w:t>
      </w:r>
    </w:p>
    <w:p w14:paraId="633EFF1E" w14:textId="77777777" w:rsidR="002F14D2" w:rsidRPr="00072C12" w:rsidRDefault="002F14D2" w:rsidP="002F14D2">
      <w:pPr>
        <w:rPr>
          <w:rFonts w:asciiTheme="minorHAnsi" w:hAnsiTheme="minorHAnsi" w:cstheme="minorHAnsi"/>
        </w:rPr>
      </w:pPr>
    </w:p>
    <w:p w14:paraId="14869794" w14:textId="18EF75B4" w:rsidR="008662B9" w:rsidRPr="00072C12" w:rsidRDefault="00935BE0" w:rsidP="00935BE0">
      <w:pPr>
        <w:pStyle w:val="Nagwek3"/>
        <w:numPr>
          <w:ilvl w:val="2"/>
          <w:numId w:val="2"/>
        </w:numPr>
        <w:rPr>
          <w:rFonts w:asciiTheme="minorHAnsi" w:hAnsiTheme="minorHAnsi" w:cstheme="minorHAnsi"/>
        </w:rPr>
      </w:pPr>
      <w:bookmarkStart w:id="59" w:name="_Toc215065939"/>
      <w:r w:rsidRPr="00072C12">
        <w:rPr>
          <w:rFonts w:asciiTheme="minorHAnsi" w:hAnsiTheme="minorHAnsi" w:cstheme="minorHAnsi"/>
        </w:rPr>
        <w:t xml:space="preserve">Liczba miejsc postojowych na parkingach </w:t>
      </w:r>
      <w:proofErr w:type="spellStart"/>
      <w:r w:rsidRPr="00072C12">
        <w:rPr>
          <w:rFonts w:asciiTheme="minorHAnsi" w:hAnsiTheme="minorHAnsi" w:cstheme="minorHAnsi"/>
        </w:rPr>
        <w:t>Bike&amp;Ride</w:t>
      </w:r>
      <w:bookmarkEnd w:id="59"/>
      <w:proofErr w:type="spellEnd"/>
    </w:p>
    <w:tbl>
      <w:tblPr>
        <w:tblStyle w:val="Tabelasiatki4akcent610"/>
        <w:tblW w:w="5001" w:type="pct"/>
        <w:tblLook w:val="04A0" w:firstRow="1" w:lastRow="0" w:firstColumn="1" w:lastColumn="0" w:noHBand="0" w:noVBand="1"/>
      </w:tblPr>
      <w:tblGrid>
        <w:gridCol w:w="2158"/>
        <w:gridCol w:w="1375"/>
        <w:gridCol w:w="1380"/>
        <w:gridCol w:w="1380"/>
        <w:gridCol w:w="1380"/>
        <w:gridCol w:w="1391"/>
      </w:tblGrid>
      <w:tr w:rsidR="00BC18C8" w:rsidRPr="00072C12" w14:paraId="73D8EA8C" w14:textId="791FF96B" w:rsidTr="00F0646B">
        <w:trPr>
          <w:cnfStyle w:val="100000000000" w:firstRow="1" w:lastRow="0" w:firstColumn="0" w:lastColumn="0" w:oddVBand="0" w:evenVBand="0" w:oddHBand="0" w:evenHBand="0" w:firstRowFirstColumn="0" w:firstRowLastColumn="0" w:lastRowFirstColumn="0" w:lastRowLastColumn="0"/>
          <w:trHeight w:val="442"/>
          <w:tblHeader/>
        </w:trPr>
        <w:tc>
          <w:tcPr>
            <w:cnfStyle w:val="001000000000" w:firstRow="0" w:lastRow="0" w:firstColumn="1" w:lastColumn="0" w:oddVBand="0" w:evenVBand="0" w:oddHBand="0" w:evenHBand="0" w:firstRowFirstColumn="0" w:firstRowLastColumn="0" w:lastRowFirstColumn="0" w:lastRowLastColumn="0"/>
            <w:tcW w:w="1190" w:type="pct"/>
            <w:tcBorders>
              <w:bottom w:val="single" w:sz="4" w:space="0" w:color="FFFFFF" w:themeColor="background1"/>
              <w:right w:val="single" w:sz="4" w:space="0" w:color="FFFFFF" w:themeColor="background1"/>
            </w:tcBorders>
            <w:vAlign w:val="center"/>
            <w:hideMark/>
          </w:tcPr>
          <w:p w14:paraId="72AE2738" w14:textId="77777777" w:rsidR="00BC18C8" w:rsidRPr="00072C12" w:rsidRDefault="00BC18C8">
            <w:pPr>
              <w:spacing w:line="240" w:lineRule="auto"/>
              <w:jc w:val="left"/>
              <w:rPr>
                <w:rFonts w:asciiTheme="minorHAnsi" w:eastAsia="Times New Roman" w:hAnsiTheme="minorHAnsi" w:cstheme="minorHAnsi"/>
                <w:b w:val="0"/>
                <w:bCs w:val="0"/>
                <w:sz w:val="20"/>
                <w:szCs w:val="20"/>
                <w:lang w:eastAsia="pl-PL"/>
              </w:rPr>
            </w:pPr>
            <w:r w:rsidRPr="00072C12">
              <w:rPr>
                <w:rFonts w:asciiTheme="minorHAnsi" w:eastAsia="Times New Roman" w:hAnsiTheme="minorHAnsi" w:cstheme="minorHAnsi"/>
                <w:sz w:val="20"/>
                <w:szCs w:val="20"/>
                <w:lang w:eastAsia="pl-PL"/>
              </w:rPr>
              <w:t>Obszar interwencji</w:t>
            </w:r>
          </w:p>
        </w:tc>
        <w:tc>
          <w:tcPr>
            <w:tcW w:w="758" w:type="pct"/>
            <w:tcBorders>
              <w:left w:val="single" w:sz="4" w:space="0" w:color="FFFFFF" w:themeColor="background1"/>
              <w:bottom w:val="single" w:sz="4" w:space="0" w:color="FFFFFF" w:themeColor="background1"/>
              <w:right w:val="single" w:sz="4" w:space="0" w:color="FFFFFF" w:themeColor="background1"/>
            </w:tcBorders>
            <w:vAlign w:val="center"/>
            <w:hideMark/>
          </w:tcPr>
          <w:p w14:paraId="1E239578" w14:textId="241B85E9" w:rsidR="00BC18C8" w:rsidRPr="00072C12" w:rsidRDefault="00BC18C8">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val="0"/>
                <w:bCs w:val="0"/>
                <w:sz w:val="20"/>
                <w:szCs w:val="20"/>
                <w:lang w:eastAsia="pl-PL"/>
              </w:rPr>
            </w:pPr>
            <w:r w:rsidRPr="00072C12">
              <w:rPr>
                <w:rFonts w:asciiTheme="minorHAnsi" w:eastAsia="Times New Roman" w:hAnsiTheme="minorHAnsi" w:cstheme="minorHAnsi"/>
                <w:sz w:val="20"/>
                <w:szCs w:val="20"/>
                <w:lang w:eastAsia="pl-PL"/>
              </w:rPr>
              <w:t>Wartość bazowa</w:t>
            </w:r>
            <w:r w:rsidR="001232D6">
              <w:rPr>
                <w:rFonts w:asciiTheme="minorHAnsi" w:eastAsia="Times New Roman" w:hAnsiTheme="minorHAnsi" w:cstheme="minorHAnsi"/>
                <w:sz w:val="20"/>
                <w:szCs w:val="20"/>
                <w:lang w:eastAsia="pl-PL"/>
              </w:rPr>
              <w:t xml:space="preserve"> 2020</w:t>
            </w:r>
          </w:p>
        </w:tc>
        <w:tc>
          <w:tcPr>
            <w:tcW w:w="761" w:type="pct"/>
            <w:tcBorders>
              <w:left w:val="single" w:sz="4" w:space="0" w:color="FFFFFF" w:themeColor="background1"/>
              <w:bottom w:val="single" w:sz="4" w:space="0" w:color="FFFFFF" w:themeColor="background1"/>
              <w:right w:val="single" w:sz="4" w:space="0" w:color="FFFFFF" w:themeColor="background1"/>
            </w:tcBorders>
            <w:vAlign w:val="center"/>
            <w:hideMark/>
          </w:tcPr>
          <w:p w14:paraId="5629D577" w14:textId="77777777" w:rsidR="00BC18C8" w:rsidRPr="00072C12" w:rsidRDefault="00BC18C8">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072C12">
              <w:rPr>
                <w:rFonts w:asciiTheme="minorHAnsi" w:hAnsiTheme="minorHAnsi" w:cstheme="minorHAnsi"/>
                <w:sz w:val="20"/>
                <w:szCs w:val="20"/>
              </w:rPr>
              <w:t>Wartość 2022</w:t>
            </w:r>
          </w:p>
        </w:tc>
        <w:tc>
          <w:tcPr>
            <w:tcW w:w="761" w:type="pct"/>
            <w:tcBorders>
              <w:left w:val="single" w:sz="4" w:space="0" w:color="FFFFFF" w:themeColor="background1"/>
              <w:bottom w:val="single" w:sz="4" w:space="0" w:color="FFFFFF" w:themeColor="background1"/>
              <w:right w:val="single" w:sz="4" w:space="0" w:color="FFFFFF" w:themeColor="background1"/>
            </w:tcBorders>
            <w:vAlign w:val="center"/>
            <w:hideMark/>
          </w:tcPr>
          <w:p w14:paraId="1DEF0AE7" w14:textId="77777777" w:rsidR="00BC18C8" w:rsidRPr="00072C12" w:rsidRDefault="00BC18C8">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072C12">
              <w:rPr>
                <w:rFonts w:asciiTheme="minorHAnsi" w:hAnsiTheme="minorHAnsi" w:cstheme="minorHAnsi"/>
                <w:sz w:val="20"/>
                <w:szCs w:val="20"/>
              </w:rPr>
              <w:t>Wartość 2023</w:t>
            </w:r>
          </w:p>
        </w:tc>
        <w:tc>
          <w:tcPr>
            <w:tcW w:w="761" w:type="pct"/>
            <w:tcBorders>
              <w:left w:val="single" w:sz="4" w:space="0" w:color="FFFFFF" w:themeColor="background1"/>
              <w:bottom w:val="single" w:sz="4" w:space="0" w:color="FFFFFF" w:themeColor="background1"/>
              <w:right w:val="single" w:sz="4" w:space="0" w:color="FFFFFF" w:themeColor="background1"/>
            </w:tcBorders>
            <w:vAlign w:val="center"/>
            <w:hideMark/>
          </w:tcPr>
          <w:p w14:paraId="7681FD22" w14:textId="77777777" w:rsidR="00BC18C8" w:rsidRPr="00072C12" w:rsidRDefault="00BC18C8">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072C12">
              <w:rPr>
                <w:rFonts w:asciiTheme="minorHAnsi" w:hAnsiTheme="minorHAnsi" w:cstheme="minorHAnsi"/>
                <w:sz w:val="20"/>
                <w:szCs w:val="20"/>
              </w:rPr>
              <w:t>Wartość 2024</w:t>
            </w:r>
          </w:p>
        </w:tc>
        <w:tc>
          <w:tcPr>
            <w:tcW w:w="767" w:type="pct"/>
            <w:tcBorders>
              <w:left w:val="single" w:sz="4" w:space="0" w:color="FFFFFF" w:themeColor="background1"/>
            </w:tcBorders>
          </w:tcPr>
          <w:p w14:paraId="757C9420" w14:textId="12646DF9" w:rsidR="00631C44" w:rsidRPr="00072C12" w:rsidRDefault="00631C44" w:rsidP="00631C44">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72C12">
              <w:rPr>
                <w:rFonts w:asciiTheme="minorHAnsi" w:hAnsiTheme="minorHAnsi" w:cstheme="minorHAnsi"/>
                <w:sz w:val="20"/>
                <w:szCs w:val="20"/>
              </w:rPr>
              <w:t>Osiągnięcie oczekiwanego trendu</w:t>
            </w:r>
          </w:p>
        </w:tc>
      </w:tr>
      <w:tr w:rsidR="00BC18C8" w:rsidRPr="00072C12" w14:paraId="30CBF711" w14:textId="56522186" w:rsidTr="008F449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90" w:type="pct"/>
            <w:noWrap/>
            <w:vAlign w:val="center"/>
            <w:hideMark/>
          </w:tcPr>
          <w:p w14:paraId="63AAFDF5" w14:textId="77777777" w:rsidR="00BC18C8" w:rsidRPr="00072C12" w:rsidRDefault="00BC18C8" w:rsidP="008F4491">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MOF</w:t>
            </w:r>
          </w:p>
        </w:tc>
        <w:tc>
          <w:tcPr>
            <w:tcW w:w="758" w:type="pct"/>
            <w:noWrap/>
            <w:vAlign w:val="center"/>
          </w:tcPr>
          <w:p w14:paraId="31DD9F02" w14:textId="55868460" w:rsidR="00BC18C8" w:rsidRPr="00072C12" w:rsidRDefault="00605983" w:rsidP="008F4491">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1</w:t>
            </w:r>
            <w:r w:rsidR="00590E03" w:rsidRPr="00072C12">
              <w:rPr>
                <w:rFonts w:asciiTheme="minorHAnsi" w:eastAsia="Times New Roman" w:hAnsiTheme="minorHAnsi" w:cstheme="minorHAnsi"/>
                <w:color w:val="000000"/>
                <w:sz w:val="20"/>
                <w:szCs w:val="20"/>
                <w:lang w:eastAsia="pl-PL"/>
              </w:rPr>
              <w:t xml:space="preserve"> </w:t>
            </w:r>
            <w:r w:rsidRPr="00072C12">
              <w:rPr>
                <w:rFonts w:asciiTheme="minorHAnsi" w:eastAsia="Times New Roman" w:hAnsiTheme="minorHAnsi" w:cstheme="minorHAnsi"/>
                <w:color w:val="000000"/>
                <w:sz w:val="20"/>
                <w:szCs w:val="20"/>
                <w:lang w:eastAsia="pl-PL"/>
              </w:rPr>
              <w:t>4</w:t>
            </w:r>
            <w:r w:rsidR="00590E03" w:rsidRPr="00072C12">
              <w:rPr>
                <w:rFonts w:asciiTheme="minorHAnsi" w:eastAsia="Times New Roman" w:hAnsiTheme="minorHAnsi" w:cstheme="minorHAnsi"/>
                <w:color w:val="000000"/>
                <w:sz w:val="20"/>
                <w:szCs w:val="20"/>
                <w:lang w:eastAsia="pl-PL"/>
              </w:rPr>
              <w:t>16</w:t>
            </w:r>
          </w:p>
        </w:tc>
        <w:tc>
          <w:tcPr>
            <w:tcW w:w="761" w:type="pct"/>
            <w:noWrap/>
            <w:vAlign w:val="center"/>
          </w:tcPr>
          <w:p w14:paraId="1E29E4FF" w14:textId="3B970A69" w:rsidR="00BC18C8" w:rsidRPr="00072C12" w:rsidRDefault="00605983" w:rsidP="008F4491">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1</w:t>
            </w:r>
            <w:r w:rsidR="00590E03" w:rsidRPr="00072C12">
              <w:rPr>
                <w:rFonts w:asciiTheme="minorHAnsi" w:eastAsia="Times New Roman" w:hAnsiTheme="minorHAnsi" w:cstheme="minorHAnsi"/>
                <w:color w:val="000000"/>
                <w:sz w:val="20"/>
                <w:szCs w:val="20"/>
                <w:lang w:eastAsia="pl-PL"/>
              </w:rPr>
              <w:t xml:space="preserve"> </w:t>
            </w:r>
            <w:r w:rsidRPr="00072C12">
              <w:rPr>
                <w:rFonts w:asciiTheme="minorHAnsi" w:eastAsia="Times New Roman" w:hAnsiTheme="minorHAnsi" w:cstheme="minorHAnsi"/>
                <w:color w:val="000000"/>
                <w:sz w:val="20"/>
                <w:szCs w:val="20"/>
                <w:lang w:eastAsia="pl-PL"/>
              </w:rPr>
              <w:t>7</w:t>
            </w:r>
            <w:r w:rsidR="00590E03" w:rsidRPr="00072C12">
              <w:rPr>
                <w:rFonts w:asciiTheme="minorHAnsi" w:eastAsia="Times New Roman" w:hAnsiTheme="minorHAnsi" w:cstheme="minorHAnsi"/>
                <w:color w:val="000000"/>
                <w:sz w:val="20"/>
                <w:szCs w:val="20"/>
                <w:lang w:eastAsia="pl-PL"/>
              </w:rPr>
              <w:t>1</w:t>
            </w:r>
            <w:r w:rsidRPr="00072C12">
              <w:rPr>
                <w:rFonts w:asciiTheme="minorHAnsi" w:eastAsia="Times New Roman" w:hAnsiTheme="minorHAnsi" w:cstheme="minorHAnsi"/>
                <w:color w:val="000000"/>
                <w:sz w:val="20"/>
                <w:szCs w:val="20"/>
                <w:lang w:eastAsia="pl-PL"/>
              </w:rPr>
              <w:t>0</w:t>
            </w:r>
          </w:p>
        </w:tc>
        <w:tc>
          <w:tcPr>
            <w:tcW w:w="761" w:type="pct"/>
            <w:noWrap/>
            <w:vAlign w:val="center"/>
          </w:tcPr>
          <w:p w14:paraId="4842D93C" w14:textId="491AB8F9" w:rsidR="00BC18C8" w:rsidRPr="00072C12" w:rsidRDefault="00605983" w:rsidP="008F4491">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1</w:t>
            </w:r>
            <w:r w:rsidR="00590E03" w:rsidRPr="00072C12">
              <w:rPr>
                <w:rFonts w:asciiTheme="minorHAnsi" w:eastAsia="Times New Roman" w:hAnsiTheme="minorHAnsi" w:cstheme="minorHAnsi"/>
                <w:color w:val="000000"/>
                <w:sz w:val="20"/>
                <w:szCs w:val="20"/>
                <w:lang w:eastAsia="pl-PL"/>
              </w:rPr>
              <w:t xml:space="preserve"> </w:t>
            </w:r>
            <w:r w:rsidRPr="00072C12">
              <w:rPr>
                <w:rFonts w:asciiTheme="minorHAnsi" w:eastAsia="Times New Roman" w:hAnsiTheme="minorHAnsi" w:cstheme="minorHAnsi"/>
                <w:color w:val="000000"/>
                <w:sz w:val="20"/>
                <w:szCs w:val="20"/>
                <w:lang w:eastAsia="pl-PL"/>
              </w:rPr>
              <w:t>9</w:t>
            </w:r>
            <w:r w:rsidR="00590E03" w:rsidRPr="00072C12">
              <w:rPr>
                <w:rFonts w:asciiTheme="minorHAnsi" w:eastAsia="Times New Roman" w:hAnsiTheme="minorHAnsi" w:cstheme="minorHAnsi"/>
                <w:color w:val="000000"/>
                <w:sz w:val="20"/>
                <w:szCs w:val="20"/>
                <w:lang w:eastAsia="pl-PL"/>
              </w:rPr>
              <w:t>01</w:t>
            </w:r>
          </w:p>
        </w:tc>
        <w:tc>
          <w:tcPr>
            <w:tcW w:w="761" w:type="pct"/>
            <w:noWrap/>
            <w:vAlign w:val="center"/>
          </w:tcPr>
          <w:p w14:paraId="4794C164" w14:textId="188E360E" w:rsidR="00BC18C8" w:rsidRPr="00072C12" w:rsidRDefault="00DB1696" w:rsidP="008F4491">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Pr>
                <w:rFonts w:asciiTheme="minorHAnsi" w:eastAsia="Times New Roman" w:hAnsiTheme="minorHAnsi" w:cstheme="minorHAnsi"/>
                <w:color w:val="000000"/>
                <w:sz w:val="20"/>
                <w:szCs w:val="20"/>
                <w:lang w:eastAsia="pl-PL"/>
              </w:rPr>
              <w:t>2067</w:t>
            </w:r>
          </w:p>
        </w:tc>
        <w:tc>
          <w:tcPr>
            <w:tcW w:w="767" w:type="pct"/>
          </w:tcPr>
          <w:p w14:paraId="291A8C86" w14:textId="31DBA807" w:rsidR="00631C44" w:rsidRPr="00072C12" w:rsidRDefault="00631C44" w:rsidP="00631C44">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noProof/>
                <w:color w:val="000000"/>
                <w:sz w:val="22"/>
                <w:szCs w:val="22"/>
                <w:lang w:eastAsia="pl-PL"/>
              </w:rPr>
            </w:pPr>
            <w:r w:rsidRPr="00072C12">
              <w:rPr>
                <w:rFonts w:asciiTheme="minorHAnsi" w:eastAsia="Times New Roman" w:hAnsiTheme="minorHAnsi" w:cstheme="minorHAnsi"/>
                <w:b/>
                <w:bCs/>
                <w:noProof/>
                <w:color w:val="000000"/>
                <w:sz w:val="22"/>
                <w:szCs w:val="22"/>
                <w:lang w:eastAsia="pl-PL"/>
              </w:rPr>
              <w:drawing>
                <wp:inline distT="0" distB="0" distL="0" distR="0" wp14:anchorId="52C9D25C" wp14:editId="2397E7A5">
                  <wp:extent cx="190500" cy="190500"/>
                  <wp:effectExtent l="0" t="0" r="0" b="0"/>
                  <wp:docPr id="840092769" name="Grafika 35" descr="Znacznik wyboru z wypełnieniem pełn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99179" name="Grafika 236899179" descr="Znacznik wyboru z wypełnieniem pełnym"/>
                          <pic:cNvPicPr/>
                        </pic:nvPicPr>
                        <pic:blipFill>
                          <a:blip r:embed="rId29">
                            <a:extLst>
                              <a:ext uri="{96DAC541-7B7A-43D3-8B79-37D633B846F1}">
                                <asvg:svgBlip xmlns:asvg="http://schemas.microsoft.com/office/drawing/2016/SVG/main" r:embed="rId30"/>
                              </a:ext>
                            </a:extLst>
                          </a:blip>
                          <a:stretch>
                            <a:fillRect/>
                          </a:stretch>
                        </pic:blipFill>
                        <pic:spPr>
                          <a:xfrm>
                            <a:off x="0" y="0"/>
                            <a:ext cx="190500" cy="190500"/>
                          </a:xfrm>
                          <a:prstGeom prst="rect">
                            <a:avLst/>
                          </a:prstGeom>
                        </pic:spPr>
                      </pic:pic>
                    </a:graphicData>
                  </a:graphic>
                </wp:inline>
              </w:drawing>
            </w:r>
          </w:p>
        </w:tc>
      </w:tr>
      <w:tr w:rsidR="00BC18C8" w:rsidRPr="00072C12" w14:paraId="3EDEBF7A" w14:textId="5601F2FC" w:rsidTr="008F4491">
        <w:trPr>
          <w:trHeight w:val="255"/>
        </w:trPr>
        <w:tc>
          <w:tcPr>
            <w:cnfStyle w:val="001000000000" w:firstRow="0" w:lastRow="0" w:firstColumn="1" w:lastColumn="0" w:oddVBand="0" w:evenVBand="0" w:oddHBand="0" w:evenHBand="0" w:firstRowFirstColumn="0" w:firstRowLastColumn="0" w:lastRowFirstColumn="0" w:lastRowLastColumn="0"/>
            <w:tcW w:w="1190" w:type="pct"/>
            <w:noWrap/>
            <w:vAlign w:val="center"/>
            <w:hideMark/>
          </w:tcPr>
          <w:p w14:paraId="1BD20392" w14:textId="77777777" w:rsidR="00BC18C8" w:rsidRPr="00072C12" w:rsidRDefault="00BC18C8" w:rsidP="008F4491">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Pierścień I</w:t>
            </w:r>
          </w:p>
        </w:tc>
        <w:tc>
          <w:tcPr>
            <w:tcW w:w="758" w:type="pct"/>
            <w:noWrap/>
            <w:vAlign w:val="center"/>
          </w:tcPr>
          <w:p w14:paraId="62DFBAF3" w14:textId="03D344EA" w:rsidR="00BC18C8" w:rsidRPr="00072C12" w:rsidRDefault="00605983" w:rsidP="008F4491">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40</w:t>
            </w:r>
          </w:p>
        </w:tc>
        <w:tc>
          <w:tcPr>
            <w:tcW w:w="761" w:type="pct"/>
            <w:noWrap/>
            <w:vAlign w:val="center"/>
          </w:tcPr>
          <w:p w14:paraId="3C13DDFC" w14:textId="52638E28" w:rsidR="00BC18C8" w:rsidRPr="00072C12" w:rsidRDefault="00605983" w:rsidP="008F4491">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236</w:t>
            </w:r>
          </w:p>
        </w:tc>
        <w:tc>
          <w:tcPr>
            <w:tcW w:w="761" w:type="pct"/>
            <w:noWrap/>
            <w:vAlign w:val="center"/>
          </w:tcPr>
          <w:p w14:paraId="6137E0FD" w14:textId="4BE5291E" w:rsidR="00BC18C8" w:rsidRPr="00072C12" w:rsidRDefault="00605983" w:rsidP="008F4491">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367</w:t>
            </w:r>
          </w:p>
        </w:tc>
        <w:tc>
          <w:tcPr>
            <w:tcW w:w="761" w:type="pct"/>
            <w:noWrap/>
            <w:vAlign w:val="center"/>
          </w:tcPr>
          <w:p w14:paraId="37BF3EF3" w14:textId="0632CAD5" w:rsidR="00BC18C8" w:rsidRPr="00072C12" w:rsidRDefault="00DB1696" w:rsidP="008F4491">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Pr>
                <w:rFonts w:asciiTheme="minorHAnsi" w:eastAsia="Times New Roman" w:hAnsiTheme="minorHAnsi" w:cstheme="minorHAnsi"/>
                <w:color w:val="000000"/>
                <w:sz w:val="20"/>
                <w:szCs w:val="20"/>
                <w:lang w:eastAsia="pl-PL"/>
              </w:rPr>
              <w:t>471</w:t>
            </w:r>
          </w:p>
        </w:tc>
        <w:tc>
          <w:tcPr>
            <w:tcW w:w="767" w:type="pct"/>
          </w:tcPr>
          <w:p w14:paraId="232A00E6" w14:textId="788DB84C" w:rsidR="00631C44" w:rsidRPr="00072C12" w:rsidRDefault="009E482B" w:rsidP="00631C44">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noProof/>
                <w:color w:val="000000"/>
                <w:sz w:val="22"/>
                <w:szCs w:val="22"/>
                <w:lang w:eastAsia="pl-PL"/>
              </w:rPr>
            </w:pPr>
            <w:r w:rsidRPr="00072C12">
              <w:rPr>
                <w:rFonts w:asciiTheme="minorHAnsi" w:eastAsia="Times New Roman" w:hAnsiTheme="minorHAnsi" w:cstheme="minorHAnsi"/>
                <w:b/>
                <w:bCs/>
                <w:noProof/>
                <w:color w:val="000000"/>
                <w:sz w:val="22"/>
                <w:szCs w:val="22"/>
                <w:lang w:eastAsia="pl-PL"/>
              </w:rPr>
              <w:drawing>
                <wp:inline distT="0" distB="0" distL="0" distR="0" wp14:anchorId="6FE43BCF" wp14:editId="21D76C50">
                  <wp:extent cx="190500" cy="190500"/>
                  <wp:effectExtent l="0" t="0" r="0" b="0"/>
                  <wp:docPr id="593623757" name="Grafika 35" descr="Znacznik wyboru z wypełnieniem pełn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99179" name="Grafika 236899179" descr="Znacznik wyboru z wypełnieniem pełnym"/>
                          <pic:cNvPicPr/>
                        </pic:nvPicPr>
                        <pic:blipFill>
                          <a:blip r:embed="rId29">
                            <a:extLst>
                              <a:ext uri="{96DAC541-7B7A-43D3-8B79-37D633B846F1}">
                                <asvg:svgBlip xmlns:asvg="http://schemas.microsoft.com/office/drawing/2016/SVG/main" r:embed="rId30"/>
                              </a:ext>
                            </a:extLst>
                          </a:blip>
                          <a:stretch>
                            <a:fillRect/>
                          </a:stretch>
                        </pic:blipFill>
                        <pic:spPr>
                          <a:xfrm>
                            <a:off x="0" y="0"/>
                            <a:ext cx="190500" cy="190500"/>
                          </a:xfrm>
                          <a:prstGeom prst="rect">
                            <a:avLst/>
                          </a:prstGeom>
                        </pic:spPr>
                      </pic:pic>
                    </a:graphicData>
                  </a:graphic>
                </wp:inline>
              </w:drawing>
            </w:r>
          </w:p>
        </w:tc>
      </w:tr>
      <w:tr w:rsidR="00740D53" w:rsidRPr="00072C12" w14:paraId="36518BAD" w14:textId="625839D5" w:rsidTr="008F449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90" w:type="pct"/>
            <w:noWrap/>
            <w:vAlign w:val="center"/>
            <w:hideMark/>
          </w:tcPr>
          <w:p w14:paraId="026484F0" w14:textId="77777777" w:rsidR="00740D53" w:rsidRPr="00072C12" w:rsidRDefault="00740D53" w:rsidP="008F4491">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Pierścień II</w:t>
            </w:r>
          </w:p>
        </w:tc>
        <w:tc>
          <w:tcPr>
            <w:tcW w:w="758" w:type="pct"/>
            <w:noWrap/>
            <w:vAlign w:val="center"/>
          </w:tcPr>
          <w:p w14:paraId="654CA7F4" w14:textId="7217A2CF" w:rsidR="00740D53" w:rsidRPr="00740D53" w:rsidRDefault="00740D53" w:rsidP="008F4491">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740D53">
              <w:rPr>
                <w:sz w:val="20"/>
                <w:szCs w:val="20"/>
              </w:rPr>
              <w:t>508</w:t>
            </w:r>
          </w:p>
        </w:tc>
        <w:tc>
          <w:tcPr>
            <w:tcW w:w="761" w:type="pct"/>
            <w:noWrap/>
            <w:vAlign w:val="center"/>
          </w:tcPr>
          <w:p w14:paraId="48D42165" w14:textId="66F21052" w:rsidR="00740D53" w:rsidRPr="00740D53" w:rsidRDefault="00740D53" w:rsidP="008F4491">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740D53">
              <w:rPr>
                <w:sz w:val="20"/>
                <w:szCs w:val="20"/>
              </w:rPr>
              <w:t>546</w:t>
            </w:r>
          </w:p>
        </w:tc>
        <w:tc>
          <w:tcPr>
            <w:tcW w:w="761" w:type="pct"/>
            <w:noWrap/>
            <w:vAlign w:val="center"/>
          </w:tcPr>
          <w:p w14:paraId="0D1203CD" w14:textId="29E10772" w:rsidR="00740D53" w:rsidRPr="00740D53" w:rsidRDefault="00740D53" w:rsidP="008F4491">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740D53">
              <w:rPr>
                <w:sz w:val="20"/>
                <w:szCs w:val="20"/>
              </w:rPr>
              <w:t>546</w:t>
            </w:r>
          </w:p>
        </w:tc>
        <w:tc>
          <w:tcPr>
            <w:tcW w:w="761" w:type="pct"/>
            <w:noWrap/>
            <w:vAlign w:val="center"/>
          </w:tcPr>
          <w:p w14:paraId="0728765D" w14:textId="1F1C9166" w:rsidR="00740D53" w:rsidRPr="00740D53" w:rsidRDefault="00740D53" w:rsidP="008F4491">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740D53">
              <w:rPr>
                <w:sz w:val="20"/>
                <w:szCs w:val="20"/>
              </w:rPr>
              <w:t>608</w:t>
            </w:r>
          </w:p>
        </w:tc>
        <w:tc>
          <w:tcPr>
            <w:tcW w:w="767" w:type="pct"/>
          </w:tcPr>
          <w:p w14:paraId="16790037" w14:textId="7093DECB" w:rsidR="00740D53" w:rsidRPr="00072C12" w:rsidRDefault="00740D53" w:rsidP="00740D53">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noProof/>
                <w:color w:val="000000"/>
                <w:sz w:val="22"/>
                <w:szCs w:val="22"/>
                <w:lang w:eastAsia="pl-PL"/>
              </w:rPr>
            </w:pPr>
            <w:r w:rsidRPr="00072C12">
              <w:rPr>
                <w:rFonts w:asciiTheme="minorHAnsi" w:eastAsia="Times New Roman" w:hAnsiTheme="minorHAnsi" w:cstheme="minorHAnsi"/>
                <w:b/>
                <w:bCs/>
                <w:noProof/>
                <w:color w:val="000000"/>
                <w:sz w:val="22"/>
                <w:szCs w:val="22"/>
                <w:lang w:eastAsia="pl-PL"/>
              </w:rPr>
              <w:drawing>
                <wp:inline distT="0" distB="0" distL="0" distR="0" wp14:anchorId="73D715FE" wp14:editId="1D73A20B">
                  <wp:extent cx="190500" cy="190500"/>
                  <wp:effectExtent l="0" t="0" r="0" b="0"/>
                  <wp:docPr id="1542245433" name="Grafika 35" descr="Znacznik wyboru z wypełnieniem pełn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99179" name="Grafika 236899179" descr="Znacznik wyboru z wypełnieniem pełnym"/>
                          <pic:cNvPicPr/>
                        </pic:nvPicPr>
                        <pic:blipFill>
                          <a:blip r:embed="rId29">
                            <a:extLst>
                              <a:ext uri="{96DAC541-7B7A-43D3-8B79-37D633B846F1}">
                                <asvg:svgBlip xmlns:asvg="http://schemas.microsoft.com/office/drawing/2016/SVG/main" r:embed="rId30"/>
                              </a:ext>
                            </a:extLst>
                          </a:blip>
                          <a:stretch>
                            <a:fillRect/>
                          </a:stretch>
                        </pic:blipFill>
                        <pic:spPr>
                          <a:xfrm>
                            <a:off x="0" y="0"/>
                            <a:ext cx="190500" cy="190500"/>
                          </a:xfrm>
                          <a:prstGeom prst="rect">
                            <a:avLst/>
                          </a:prstGeom>
                        </pic:spPr>
                      </pic:pic>
                    </a:graphicData>
                  </a:graphic>
                </wp:inline>
              </w:drawing>
            </w:r>
          </w:p>
        </w:tc>
      </w:tr>
      <w:tr w:rsidR="00BC18C8" w:rsidRPr="00072C12" w14:paraId="12E26D56" w14:textId="5F6ADD85" w:rsidTr="008F4491">
        <w:trPr>
          <w:trHeight w:val="255"/>
        </w:trPr>
        <w:tc>
          <w:tcPr>
            <w:cnfStyle w:val="001000000000" w:firstRow="0" w:lastRow="0" w:firstColumn="1" w:lastColumn="0" w:oddVBand="0" w:evenVBand="0" w:oddHBand="0" w:evenHBand="0" w:firstRowFirstColumn="0" w:firstRowLastColumn="0" w:lastRowFirstColumn="0" w:lastRowLastColumn="0"/>
            <w:tcW w:w="1190" w:type="pct"/>
            <w:noWrap/>
            <w:vAlign w:val="center"/>
            <w:hideMark/>
          </w:tcPr>
          <w:p w14:paraId="71684708" w14:textId="3241D5B3" w:rsidR="00BC18C8" w:rsidRPr="00072C12" w:rsidRDefault="00C162DE" w:rsidP="008F4491">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 xml:space="preserve">w tym </w:t>
            </w:r>
            <w:r w:rsidR="00BC18C8" w:rsidRPr="00072C12">
              <w:rPr>
                <w:rFonts w:asciiTheme="minorHAnsi" w:eastAsia="Times New Roman" w:hAnsiTheme="minorHAnsi" w:cstheme="minorHAnsi"/>
                <w:b w:val="0"/>
                <w:bCs w:val="0"/>
                <w:color w:val="000000"/>
                <w:sz w:val="20"/>
                <w:szCs w:val="20"/>
                <w:lang w:eastAsia="pl-PL"/>
              </w:rPr>
              <w:t>Miasta satelickie</w:t>
            </w:r>
          </w:p>
        </w:tc>
        <w:tc>
          <w:tcPr>
            <w:tcW w:w="758" w:type="pct"/>
            <w:noWrap/>
            <w:vAlign w:val="center"/>
          </w:tcPr>
          <w:p w14:paraId="487A0048" w14:textId="2615C0CC" w:rsidR="00BC18C8" w:rsidRPr="00072C12" w:rsidRDefault="00461141" w:rsidP="008F4491">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190</w:t>
            </w:r>
          </w:p>
        </w:tc>
        <w:tc>
          <w:tcPr>
            <w:tcW w:w="761" w:type="pct"/>
            <w:noWrap/>
            <w:vAlign w:val="center"/>
          </w:tcPr>
          <w:p w14:paraId="0B69A619" w14:textId="1F7A4E30" w:rsidR="00BC18C8" w:rsidRPr="00072C12" w:rsidRDefault="00461141" w:rsidP="008F4491">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190</w:t>
            </w:r>
          </w:p>
        </w:tc>
        <w:tc>
          <w:tcPr>
            <w:tcW w:w="761" w:type="pct"/>
            <w:noWrap/>
            <w:vAlign w:val="center"/>
          </w:tcPr>
          <w:p w14:paraId="6F15BBAF" w14:textId="28B3CE38" w:rsidR="00BC18C8" w:rsidRPr="00072C12" w:rsidRDefault="00461141" w:rsidP="008F4491">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190</w:t>
            </w:r>
          </w:p>
        </w:tc>
        <w:tc>
          <w:tcPr>
            <w:tcW w:w="761" w:type="pct"/>
            <w:noWrap/>
            <w:vAlign w:val="center"/>
          </w:tcPr>
          <w:p w14:paraId="2FCE2807" w14:textId="15549FC7" w:rsidR="00BC18C8" w:rsidRPr="00072C12" w:rsidRDefault="00461141" w:rsidP="008F4491">
            <w:pPr>
              <w:keepNext/>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190</w:t>
            </w:r>
          </w:p>
        </w:tc>
        <w:tc>
          <w:tcPr>
            <w:tcW w:w="767" w:type="pct"/>
          </w:tcPr>
          <w:p w14:paraId="7DE435AF" w14:textId="18BE5E2B" w:rsidR="00631C44" w:rsidRPr="00072C12" w:rsidRDefault="009E482B" w:rsidP="00631C44">
            <w:pPr>
              <w:keepNext/>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noProof/>
                <w:color w:val="000000"/>
                <w:sz w:val="22"/>
                <w:szCs w:val="22"/>
                <w:lang w:eastAsia="pl-PL"/>
              </w:rPr>
            </w:pPr>
            <w:r w:rsidRPr="00072C12">
              <w:rPr>
                <w:rFonts w:asciiTheme="minorHAnsi" w:eastAsia="Times New Roman" w:hAnsiTheme="minorHAnsi" w:cstheme="minorHAnsi"/>
                <w:b/>
                <w:bCs/>
                <w:noProof/>
                <w:color w:val="000000"/>
                <w:sz w:val="22"/>
                <w:szCs w:val="22"/>
                <w:lang w:eastAsia="pl-PL"/>
              </w:rPr>
              <w:drawing>
                <wp:inline distT="0" distB="0" distL="0" distR="0" wp14:anchorId="5A2F4793" wp14:editId="62D9B5D5">
                  <wp:extent cx="200025" cy="200025"/>
                  <wp:effectExtent l="0" t="0" r="9525" b="9525"/>
                  <wp:docPr id="1351537473" name="Grafika 35" descr="Zamykać z wypełnieniem pełn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687008" name="Grafika 35" descr="Zamykać z wypełnieniem pełnym"/>
                          <pic:cNvPicPr/>
                        </pic:nvPicPr>
                        <pic:blipFill>
                          <a:blip r:embed="rId27">
                            <a:extLst>
                              <a:ext uri="{96DAC541-7B7A-43D3-8B79-37D633B846F1}">
                                <asvg:svgBlip xmlns:asvg="http://schemas.microsoft.com/office/drawing/2016/SVG/main" r:embed="rId28"/>
                              </a:ext>
                            </a:extLst>
                          </a:blip>
                          <a:stretch>
                            <a:fillRect/>
                          </a:stretch>
                        </pic:blipFill>
                        <pic:spPr>
                          <a:xfrm>
                            <a:off x="0" y="0"/>
                            <a:ext cx="200025" cy="200025"/>
                          </a:xfrm>
                          <a:prstGeom prst="rect">
                            <a:avLst/>
                          </a:prstGeom>
                        </pic:spPr>
                      </pic:pic>
                    </a:graphicData>
                  </a:graphic>
                </wp:inline>
              </w:drawing>
            </w:r>
          </w:p>
        </w:tc>
      </w:tr>
    </w:tbl>
    <w:p w14:paraId="391B984A" w14:textId="6255B327" w:rsidR="00BC18C8" w:rsidRPr="008C44B0" w:rsidRDefault="00146087" w:rsidP="00F0646B">
      <w:pPr>
        <w:pStyle w:val="Legendarysunek"/>
        <w:rPr>
          <w:b/>
          <w:i w:val="0"/>
          <w:iCs w:val="0"/>
          <w:sz w:val="18"/>
        </w:rPr>
      </w:pPr>
      <w:r w:rsidRPr="008C44B0">
        <w:rPr>
          <w:i w:val="0"/>
          <w:iCs w:val="0"/>
          <w:sz w:val="18"/>
        </w:rPr>
        <w:t xml:space="preserve">Tabela </w:t>
      </w:r>
      <w:r w:rsidR="00205E75" w:rsidRPr="008C44B0">
        <w:rPr>
          <w:b/>
          <w:i w:val="0"/>
          <w:iCs w:val="0"/>
          <w:sz w:val="18"/>
        </w:rPr>
        <w:fldChar w:fldCharType="begin"/>
      </w:r>
      <w:r w:rsidR="00205E75" w:rsidRPr="008C44B0">
        <w:rPr>
          <w:i w:val="0"/>
          <w:iCs w:val="0"/>
          <w:sz w:val="18"/>
        </w:rPr>
        <w:instrText xml:space="preserve"> SEQ Tabela \* ARABIC </w:instrText>
      </w:r>
      <w:r w:rsidR="00205E75" w:rsidRPr="008C44B0">
        <w:rPr>
          <w:b/>
          <w:i w:val="0"/>
          <w:iCs w:val="0"/>
          <w:sz w:val="18"/>
        </w:rPr>
        <w:fldChar w:fldCharType="separate"/>
      </w:r>
      <w:r w:rsidR="00AC5F5A">
        <w:rPr>
          <w:i w:val="0"/>
          <w:iCs w:val="0"/>
          <w:noProof/>
          <w:sz w:val="18"/>
        </w:rPr>
        <w:t>23</w:t>
      </w:r>
      <w:r w:rsidR="00205E75" w:rsidRPr="008C44B0">
        <w:rPr>
          <w:b/>
          <w:i w:val="0"/>
          <w:iCs w:val="0"/>
          <w:noProof/>
          <w:sz w:val="18"/>
        </w:rPr>
        <w:fldChar w:fldCharType="end"/>
      </w:r>
      <w:r w:rsidRPr="008C44B0">
        <w:rPr>
          <w:i w:val="0"/>
          <w:iCs w:val="0"/>
          <w:sz w:val="18"/>
        </w:rPr>
        <w:t xml:space="preserve"> Liczba miejsc postojowych na parkingach </w:t>
      </w:r>
      <w:proofErr w:type="spellStart"/>
      <w:r w:rsidRPr="008C44B0">
        <w:rPr>
          <w:i w:val="0"/>
          <w:iCs w:val="0"/>
          <w:sz w:val="18"/>
        </w:rPr>
        <w:t>Bike&amp;Ride</w:t>
      </w:r>
      <w:proofErr w:type="spellEnd"/>
      <w:r w:rsidR="000B3D3B" w:rsidRPr="008C44B0">
        <w:rPr>
          <w:i w:val="0"/>
          <w:iCs w:val="0"/>
          <w:sz w:val="18"/>
        </w:rPr>
        <w:t xml:space="preserve"> w obszarach interwencji w MOFW</w:t>
      </w:r>
      <w:r w:rsidRPr="008C44B0">
        <w:rPr>
          <w:i w:val="0"/>
          <w:iCs w:val="0"/>
          <w:sz w:val="18"/>
        </w:rPr>
        <w:br/>
        <w:t>Źródło: Opracowanie własne na podstawie danych od jednostek samorządu terytorialnego</w:t>
      </w:r>
    </w:p>
    <w:p w14:paraId="1DB9FF13" w14:textId="1131AC8D" w:rsidR="00A43974" w:rsidRPr="00072C12" w:rsidRDefault="00A43974" w:rsidP="00B4711C">
      <w:pPr>
        <w:jc w:val="left"/>
        <w:rPr>
          <w:rFonts w:asciiTheme="minorHAnsi" w:hAnsiTheme="minorHAnsi" w:cstheme="minorHAnsi"/>
        </w:rPr>
      </w:pPr>
      <w:r w:rsidRPr="00072C12">
        <w:rPr>
          <w:rFonts w:asciiTheme="minorHAnsi" w:hAnsiTheme="minorHAnsi" w:cstheme="minorHAnsi"/>
        </w:rPr>
        <w:t>W całym MOFW liczba miejsc postojowych stopniowo rośnie, co potwierdza utrzymujący się trend inwestycyjny. W pierścieniu I w 2022 roku odnotowano bardzo dynamiczny wzrost, w</w:t>
      </w:r>
      <w:r w:rsidR="00F0646B">
        <w:rPr>
          <w:rFonts w:asciiTheme="minorHAnsi" w:hAnsiTheme="minorHAnsi" w:cstheme="minorHAnsi"/>
        </w:rPr>
        <w:t> </w:t>
      </w:r>
      <w:r w:rsidRPr="00072C12">
        <w:rPr>
          <w:rFonts w:asciiTheme="minorHAnsi" w:hAnsiTheme="minorHAnsi" w:cstheme="minorHAnsi"/>
        </w:rPr>
        <w:t xml:space="preserve">kolejnym roku również wzrost, choć już mniej wyraźny, a w 2024 roku wartości ustabilizowały się. W pierścieniu II wzrost występował w latach 2022–2023, natomiast obecnie nie odnotowano dalszych zmian liczby miejsc. Zarówno MOFW, jak i oba pierścienie realizują zakładany trend rozwojowy. Miasta satelickie natomiast w analizowanym okresie nie wykazały inwestycji </w:t>
      </w:r>
      <w:r w:rsidR="001232D6">
        <w:rPr>
          <w:rFonts w:asciiTheme="minorHAnsi" w:hAnsiTheme="minorHAnsi" w:cstheme="minorHAnsi"/>
        </w:rPr>
        <w:t xml:space="preserve"> </w:t>
      </w:r>
      <w:r w:rsidRPr="00072C12">
        <w:rPr>
          <w:rFonts w:asciiTheme="minorHAnsi" w:hAnsiTheme="minorHAnsi" w:cstheme="minorHAnsi"/>
        </w:rPr>
        <w:t xml:space="preserve">zwiększających liczbę miejsc postojowych </w:t>
      </w:r>
      <w:proofErr w:type="spellStart"/>
      <w:r w:rsidR="001232D6">
        <w:rPr>
          <w:rFonts w:asciiTheme="minorHAnsi" w:hAnsiTheme="minorHAnsi" w:cstheme="minorHAnsi"/>
        </w:rPr>
        <w:t>Bike</w:t>
      </w:r>
      <w:r w:rsidRPr="00072C12">
        <w:rPr>
          <w:rFonts w:asciiTheme="minorHAnsi" w:hAnsiTheme="minorHAnsi" w:cstheme="minorHAnsi"/>
        </w:rPr>
        <w:t>&amp;Ride</w:t>
      </w:r>
      <w:proofErr w:type="spellEnd"/>
      <w:r w:rsidR="00B235FA">
        <w:rPr>
          <w:rFonts w:asciiTheme="minorHAnsi" w:hAnsiTheme="minorHAnsi" w:cstheme="minorHAnsi"/>
        </w:rPr>
        <w:t xml:space="preserve">. </w:t>
      </w:r>
    </w:p>
    <w:p w14:paraId="386E4862" w14:textId="5F432392" w:rsidR="00101414" w:rsidRPr="00072C12" w:rsidRDefault="00101414" w:rsidP="00B4711C">
      <w:pPr>
        <w:jc w:val="left"/>
        <w:rPr>
          <w:rFonts w:asciiTheme="minorHAnsi" w:hAnsiTheme="minorHAnsi" w:cstheme="minorHAnsi"/>
        </w:rPr>
      </w:pPr>
      <w:r w:rsidRPr="00072C12">
        <w:rPr>
          <w:rFonts w:asciiTheme="minorHAnsi" w:hAnsiTheme="minorHAnsi" w:cstheme="minorHAnsi"/>
        </w:rPr>
        <w:t xml:space="preserve">Największa </w:t>
      </w:r>
      <w:r w:rsidR="00A43974" w:rsidRPr="00072C12">
        <w:rPr>
          <w:rFonts w:asciiTheme="minorHAnsi" w:hAnsiTheme="minorHAnsi" w:cstheme="minorHAnsi"/>
        </w:rPr>
        <w:t>liczba</w:t>
      </w:r>
      <w:r w:rsidRPr="00072C12">
        <w:rPr>
          <w:rFonts w:asciiTheme="minorHAnsi" w:hAnsiTheme="minorHAnsi" w:cstheme="minorHAnsi"/>
        </w:rPr>
        <w:t xml:space="preserve"> miejsc parkingowych </w:t>
      </w:r>
      <w:proofErr w:type="spellStart"/>
      <w:r w:rsidRPr="00072C12">
        <w:rPr>
          <w:rFonts w:asciiTheme="minorHAnsi" w:hAnsiTheme="minorHAnsi" w:cstheme="minorHAnsi"/>
        </w:rPr>
        <w:t>Bike</w:t>
      </w:r>
      <w:proofErr w:type="spellEnd"/>
      <w:r w:rsidRPr="00072C12">
        <w:rPr>
          <w:rFonts w:asciiTheme="minorHAnsi" w:hAnsiTheme="minorHAnsi" w:cstheme="minorHAnsi"/>
        </w:rPr>
        <w:t xml:space="preserve"> and </w:t>
      </w:r>
      <w:proofErr w:type="spellStart"/>
      <w:r w:rsidRPr="00072C12">
        <w:rPr>
          <w:rFonts w:asciiTheme="minorHAnsi" w:hAnsiTheme="minorHAnsi" w:cstheme="minorHAnsi"/>
        </w:rPr>
        <w:t>Ride</w:t>
      </w:r>
      <w:proofErr w:type="spellEnd"/>
      <w:r w:rsidRPr="00072C12">
        <w:rPr>
          <w:rFonts w:asciiTheme="minorHAnsi" w:hAnsiTheme="minorHAnsi" w:cstheme="minorHAnsi"/>
        </w:rPr>
        <w:t xml:space="preserve"> znajduje się w gminie Wrocław. Dużo miejsc znajduj</w:t>
      </w:r>
      <w:r w:rsidR="00A43974" w:rsidRPr="00072C12">
        <w:rPr>
          <w:rFonts w:asciiTheme="minorHAnsi" w:hAnsiTheme="minorHAnsi" w:cstheme="minorHAnsi"/>
        </w:rPr>
        <w:t>e</w:t>
      </w:r>
      <w:r w:rsidRPr="00072C12">
        <w:rPr>
          <w:rFonts w:asciiTheme="minorHAnsi" w:hAnsiTheme="minorHAnsi" w:cstheme="minorHAnsi"/>
        </w:rPr>
        <w:t xml:space="preserve"> się również w gminie miasto Oława, gmin</w:t>
      </w:r>
      <w:r w:rsidR="00214B8E">
        <w:rPr>
          <w:rFonts w:asciiTheme="minorHAnsi" w:hAnsiTheme="minorHAnsi" w:cstheme="minorHAnsi"/>
        </w:rPr>
        <w:t>ach Długołęka,</w:t>
      </w:r>
      <w:r w:rsidRPr="00072C12">
        <w:rPr>
          <w:rFonts w:asciiTheme="minorHAnsi" w:hAnsiTheme="minorHAnsi" w:cstheme="minorHAnsi"/>
        </w:rPr>
        <w:t xml:space="preserve"> Żmigród i Czernica. Nie występują one natomiast w gminach takich jak: Bierutów, </w:t>
      </w:r>
      <w:r w:rsidR="00A43974" w:rsidRPr="00072C12">
        <w:rPr>
          <w:rFonts w:asciiTheme="minorHAnsi" w:hAnsiTheme="minorHAnsi" w:cstheme="minorHAnsi"/>
        </w:rPr>
        <w:t xml:space="preserve">Borów, </w:t>
      </w:r>
      <w:r w:rsidRPr="00072C12">
        <w:rPr>
          <w:rFonts w:asciiTheme="minorHAnsi" w:hAnsiTheme="minorHAnsi" w:cstheme="minorHAnsi"/>
        </w:rPr>
        <w:t xml:space="preserve">Dobroszyce, </w:t>
      </w:r>
      <w:r w:rsidRPr="00072C12">
        <w:rPr>
          <w:rFonts w:asciiTheme="minorHAnsi" w:hAnsiTheme="minorHAnsi" w:cstheme="minorHAnsi"/>
        </w:rPr>
        <w:lastRenderedPageBreak/>
        <w:t>Domaniów, Dziadowa Kłoda, Jordanów Śląski, Kostomłoty, Krośnice, Mietków, Międzybórz, Oleśnica, Oława, Przeworno, Sobótka, Syców oraz Zawonia.</w:t>
      </w:r>
    </w:p>
    <w:p w14:paraId="6AEB0C24" w14:textId="77777777" w:rsidR="00536562" w:rsidRPr="00072C12" w:rsidRDefault="00536562" w:rsidP="00F0646B">
      <w:pPr>
        <w:pStyle w:val="Bezodstpw"/>
        <w:jc w:val="center"/>
        <w:rPr>
          <w:rFonts w:asciiTheme="minorHAnsi" w:hAnsiTheme="minorHAnsi" w:cstheme="minorHAnsi"/>
        </w:rPr>
      </w:pPr>
      <w:r w:rsidRPr="00072C12">
        <w:rPr>
          <w:rFonts w:asciiTheme="minorHAnsi" w:hAnsiTheme="minorHAnsi" w:cstheme="minorHAnsi"/>
          <w:noProof/>
        </w:rPr>
        <w:drawing>
          <wp:inline distT="0" distB="0" distL="0" distR="0" wp14:anchorId="19CAFD4E" wp14:editId="5A4BD3DE">
            <wp:extent cx="5400000" cy="3180760"/>
            <wp:effectExtent l="0" t="0" r="0" b="635"/>
            <wp:docPr id="1023563046" name="Obraz 429" descr="Obraz zawierający drogę rowerową wzdłuż drogi dla samochodów. po lewej stronie płoty i ziele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563046" name="Obraz 429" descr="Obraz zawierający drogę rowerową wzdłuż drogi dla samochodów. po lewej stronie płoty i zieleń."/>
                    <pic:cNvPicPr>
                      <a:picLocks noChangeAspect="1" noChangeArrowheads="1"/>
                    </pic:cNvPicPr>
                  </pic:nvPicPr>
                  <pic:blipFill>
                    <a:blip r:embed="rId51" cstate="print">
                      <a:extLst>
                        <a:ext uri="{28A0092B-C50C-407E-A947-70E740481C1C}">
                          <a14:useLocalDpi xmlns:a14="http://schemas.microsoft.com/office/drawing/2010/main" val="0"/>
                        </a:ext>
                      </a:extLst>
                    </a:blip>
                    <a:srcRect t="33444" b="33444"/>
                    <a:stretch>
                      <a:fillRect/>
                    </a:stretch>
                  </pic:blipFill>
                  <pic:spPr bwMode="auto">
                    <a:xfrm>
                      <a:off x="0" y="0"/>
                      <a:ext cx="5400000" cy="3180760"/>
                    </a:xfrm>
                    <a:prstGeom prst="rect">
                      <a:avLst/>
                    </a:prstGeom>
                    <a:noFill/>
                    <a:ln>
                      <a:noFill/>
                    </a:ln>
                    <a:extLst>
                      <a:ext uri="{53640926-AAD7-44D8-BBD7-CCE9431645EC}">
                        <a14:shadowObscured xmlns:a14="http://schemas.microsoft.com/office/drawing/2010/main"/>
                      </a:ext>
                    </a:extLst>
                  </pic:spPr>
                </pic:pic>
              </a:graphicData>
            </a:graphic>
          </wp:inline>
        </w:drawing>
      </w:r>
    </w:p>
    <w:p w14:paraId="0EEB10AA" w14:textId="3C1B5C91" w:rsidR="00536562" w:rsidRPr="003C341C" w:rsidRDefault="00536562" w:rsidP="00536562">
      <w:pPr>
        <w:pStyle w:val="Legendarysunek"/>
        <w:rPr>
          <w:rFonts w:cstheme="minorHAnsi"/>
          <w:i w:val="0"/>
          <w:iCs w:val="0"/>
          <w:sz w:val="18"/>
        </w:rPr>
      </w:pPr>
      <w:r w:rsidRPr="003C341C">
        <w:rPr>
          <w:rFonts w:cstheme="minorHAnsi"/>
          <w:i w:val="0"/>
          <w:iCs w:val="0"/>
          <w:sz w:val="18"/>
        </w:rPr>
        <w:t xml:space="preserve">Rysunek </w:t>
      </w:r>
      <w:r w:rsidR="00E85014" w:rsidRPr="003C341C">
        <w:rPr>
          <w:rFonts w:cstheme="minorHAnsi"/>
          <w:i w:val="0"/>
          <w:iCs w:val="0"/>
          <w:sz w:val="18"/>
        </w:rPr>
        <w:fldChar w:fldCharType="begin"/>
      </w:r>
      <w:r w:rsidR="00E85014" w:rsidRPr="003C341C">
        <w:rPr>
          <w:rFonts w:cstheme="minorHAnsi"/>
          <w:i w:val="0"/>
          <w:iCs w:val="0"/>
          <w:sz w:val="18"/>
        </w:rPr>
        <w:instrText xml:space="preserve"> SEQ Rysunek \* ARABIC </w:instrText>
      </w:r>
      <w:r w:rsidR="00E85014" w:rsidRPr="003C341C">
        <w:rPr>
          <w:rFonts w:cstheme="minorHAnsi"/>
          <w:i w:val="0"/>
          <w:iCs w:val="0"/>
          <w:sz w:val="18"/>
        </w:rPr>
        <w:fldChar w:fldCharType="separate"/>
      </w:r>
      <w:r w:rsidR="00AC5F5A">
        <w:rPr>
          <w:rFonts w:cstheme="minorHAnsi"/>
          <w:i w:val="0"/>
          <w:iCs w:val="0"/>
          <w:noProof/>
          <w:sz w:val="18"/>
        </w:rPr>
        <w:t>22</w:t>
      </w:r>
      <w:r w:rsidR="00E85014" w:rsidRPr="003C341C">
        <w:rPr>
          <w:rFonts w:cstheme="minorHAnsi"/>
          <w:i w:val="0"/>
          <w:iCs w:val="0"/>
          <w:noProof/>
          <w:sz w:val="18"/>
        </w:rPr>
        <w:fldChar w:fldCharType="end"/>
      </w:r>
      <w:r w:rsidRPr="003C341C">
        <w:rPr>
          <w:rFonts w:cstheme="minorHAnsi"/>
          <w:i w:val="0"/>
          <w:iCs w:val="0"/>
          <w:sz w:val="18"/>
        </w:rPr>
        <w:t>. Gmina Kąty Wrocławskie – budowa sieci dróg rowerowych oraz B&amp;R na terenie gminy</w:t>
      </w:r>
    </w:p>
    <w:p w14:paraId="763263B8" w14:textId="77777777" w:rsidR="002F14D2" w:rsidRPr="00072C12" w:rsidRDefault="002F14D2" w:rsidP="00F0646B">
      <w:pPr>
        <w:pStyle w:val="Bezodstpw"/>
        <w:jc w:val="center"/>
        <w:rPr>
          <w:rFonts w:asciiTheme="minorHAnsi" w:hAnsiTheme="minorHAnsi" w:cstheme="minorHAnsi"/>
        </w:rPr>
      </w:pPr>
      <w:r w:rsidRPr="00072C12">
        <w:rPr>
          <w:rFonts w:asciiTheme="minorHAnsi" w:hAnsiTheme="minorHAnsi" w:cstheme="minorHAnsi"/>
          <w:noProof/>
        </w:rPr>
        <w:drawing>
          <wp:inline distT="0" distB="0" distL="0" distR="0" wp14:anchorId="5DB78F59" wp14:editId="669CB8ED">
            <wp:extent cx="5400000" cy="3037500"/>
            <wp:effectExtent l="0" t="0" r="0" b="0"/>
            <wp:docPr id="1735577532" name="Obraz 433" descr="Obraz zawierający wiatę rowerową parkingu B&amp;R,  w tle drzew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577532" name="Obraz 433" descr="Obraz zawierający wiatę rowerową parkingu B&amp;R,  w tle drzewa. "/>
                    <pic:cNvPicPr>
                      <a:picLocks noChangeAspect="1" noChangeArrowheads="1"/>
                    </pic:cNvPicPr>
                  </pic:nvPicPr>
                  <pic:blipFill>
                    <a:blip r:embed="rId52" cstate="print">
                      <a:extLst>
                        <a:ext uri="{28A0092B-C50C-407E-A947-70E740481C1C}">
                          <a14:useLocalDpi xmlns:a14="http://schemas.microsoft.com/office/drawing/2010/main" val="0"/>
                        </a:ext>
                      </a:extLst>
                    </a:blip>
                    <a:stretch>
                      <a:fillRect/>
                    </a:stretch>
                  </pic:blipFill>
                  <pic:spPr bwMode="auto">
                    <a:xfrm>
                      <a:off x="0" y="0"/>
                      <a:ext cx="5400000" cy="3037500"/>
                    </a:xfrm>
                    <a:prstGeom prst="rect">
                      <a:avLst/>
                    </a:prstGeom>
                    <a:noFill/>
                    <a:ln>
                      <a:noFill/>
                    </a:ln>
                  </pic:spPr>
                </pic:pic>
              </a:graphicData>
            </a:graphic>
          </wp:inline>
        </w:drawing>
      </w:r>
    </w:p>
    <w:p w14:paraId="062893B7" w14:textId="49249D83" w:rsidR="002F14D2" w:rsidRPr="003C341C" w:rsidRDefault="002F14D2" w:rsidP="002F14D2">
      <w:pPr>
        <w:pStyle w:val="Legendarysunek"/>
        <w:rPr>
          <w:rFonts w:cstheme="minorHAnsi"/>
          <w:i w:val="0"/>
          <w:iCs w:val="0"/>
          <w:sz w:val="18"/>
        </w:rPr>
      </w:pPr>
      <w:r w:rsidRPr="003C341C">
        <w:rPr>
          <w:rFonts w:cstheme="minorHAnsi"/>
          <w:i w:val="0"/>
          <w:iCs w:val="0"/>
          <w:sz w:val="18"/>
        </w:rPr>
        <w:t xml:space="preserve">Rysunek </w:t>
      </w:r>
      <w:r w:rsidR="00E85014" w:rsidRPr="003C341C">
        <w:rPr>
          <w:rFonts w:cstheme="minorHAnsi"/>
          <w:i w:val="0"/>
          <w:iCs w:val="0"/>
          <w:sz w:val="18"/>
        </w:rPr>
        <w:fldChar w:fldCharType="begin"/>
      </w:r>
      <w:r w:rsidR="00E85014" w:rsidRPr="003C341C">
        <w:rPr>
          <w:rFonts w:cstheme="minorHAnsi"/>
          <w:i w:val="0"/>
          <w:iCs w:val="0"/>
          <w:sz w:val="18"/>
        </w:rPr>
        <w:instrText xml:space="preserve"> SEQ Rysunek \* ARABIC </w:instrText>
      </w:r>
      <w:r w:rsidR="00E85014" w:rsidRPr="003C341C">
        <w:rPr>
          <w:rFonts w:cstheme="minorHAnsi"/>
          <w:i w:val="0"/>
          <w:iCs w:val="0"/>
          <w:sz w:val="18"/>
        </w:rPr>
        <w:fldChar w:fldCharType="separate"/>
      </w:r>
      <w:r w:rsidR="00AC5F5A">
        <w:rPr>
          <w:rFonts w:cstheme="minorHAnsi"/>
          <w:i w:val="0"/>
          <w:iCs w:val="0"/>
          <w:noProof/>
          <w:sz w:val="18"/>
        </w:rPr>
        <w:t>23</w:t>
      </w:r>
      <w:r w:rsidR="00E85014" w:rsidRPr="003C341C">
        <w:rPr>
          <w:rFonts w:cstheme="minorHAnsi"/>
          <w:i w:val="0"/>
          <w:iCs w:val="0"/>
          <w:noProof/>
          <w:sz w:val="18"/>
        </w:rPr>
        <w:fldChar w:fldCharType="end"/>
      </w:r>
      <w:r w:rsidRPr="003C341C">
        <w:rPr>
          <w:rFonts w:cstheme="minorHAnsi"/>
          <w:i w:val="0"/>
          <w:iCs w:val="0"/>
          <w:sz w:val="18"/>
        </w:rPr>
        <w:t>. Gmina Sobótka – parking P+R oraz B+R przy przystanku kolejowym Sobótka</w:t>
      </w:r>
    </w:p>
    <w:p w14:paraId="49950D77" w14:textId="77777777" w:rsidR="002F14D2" w:rsidRPr="00072C12" w:rsidRDefault="002F14D2" w:rsidP="002F14D2">
      <w:pPr>
        <w:rPr>
          <w:rFonts w:asciiTheme="minorHAnsi" w:hAnsiTheme="minorHAnsi" w:cstheme="minorHAnsi"/>
        </w:rPr>
      </w:pPr>
    </w:p>
    <w:p w14:paraId="75309967" w14:textId="5209370F" w:rsidR="00E91B2A" w:rsidRPr="00072C12" w:rsidRDefault="008920CF" w:rsidP="00AC5F8A">
      <w:pPr>
        <w:pStyle w:val="Nagwek3"/>
        <w:numPr>
          <w:ilvl w:val="2"/>
          <w:numId w:val="2"/>
        </w:numPr>
        <w:rPr>
          <w:rFonts w:asciiTheme="minorHAnsi" w:hAnsiTheme="minorHAnsi" w:cstheme="minorHAnsi"/>
        </w:rPr>
      </w:pPr>
      <w:bookmarkStart w:id="60" w:name="_Toc215065940"/>
      <w:r w:rsidRPr="00072C12">
        <w:rPr>
          <w:rFonts w:asciiTheme="minorHAnsi" w:hAnsiTheme="minorHAnsi" w:cstheme="minorHAnsi"/>
        </w:rPr>
        <w:lastRenderedPageBreak/>
        <w:t>Liczba stacji ładowania pojazdów elektrycznych</w:t>
      </w:r>
      <w:bookmarkEnd w:id="60"/>
      <w:r w:rsidR="005F43B2">
        <w:rPr>
          <w:rFonts w:asciiTheme="minorHAnsi" w:hAnsiTheme="minorHAnsi" w:cstheme="minorHAnsi"/>
        </w:rPr>
        <w:t xml:space="preserve"> w MOFW</w:t>
      </w:r>
    </w:p>
    <w:tbl>
      <w:tblPr>
        <w:tblStyle w:val="Tabelasiatki4akcent610"/>
        <w:tblW w:w="5001" w:type="pct"/>
        <w:tblLook w:val="04A0" w:firstRow="1" w:lastRow="0" w:firstColumn="1" w:lastColumn="0" w:noHBand="0" w:noVBand="1"/>
      </w:tblPr>
      <w:tblGrid>
        <w:gridCol w:w="2158"/>
        <w:gridCol w:w="1375"/>
        <w:gridCol w:w="1380"/>
        <w:gridCol w:w="1380"/>
        <w:gridCol w:w="1380"/>
        <w:gridCol w:w="1391"/>
      </w:tblGrid>
      <w:tr w:rsidR="00461141" w:rsidRPr="00072C12" w14:paraId="5EE89BA4" w14:textId="5A49E47B" w:rsidTr="00F0646B">
        <w:trPr>
          <w:cnfStyle w:val="100000000000" w:firstRow="1" w:lastRow="0" w:firstColumn="0" w:lastColumn="0" w:oddVBand="0" w:evenVBand="0" w:oddHBand="0" w:evenHBand="0" w:firstRowFirstColumn="0" w:firstRowLastColumn="0" w:lastRowFirstColumn="0" w:lastRowLastColumn="0"/>
          <w:trHeight w:val="442"/>
          <w:tblHeader/>
        </w:trPr>
        <w:tc>
          <w:tcPr>
            <w:cnfStyle w:val="001000000000" w:firstRow="0" w:lastRow="0" w:firstColumn="1" w:lastColumn="0" w:oddVBand="0" w:evenVBand="0" w:oddHBand="0" w:evenHBand="0" w:firstRowFirstColumn="0" w:firstRowLastColumn="0" w:lastRowFirstColumn="0" w:lastRowLastColumn="0"/>
            <w:tcW w:w="1191" w:type="pct"/>
            <w:tcBorders>
              <w:bottom w:val="single" w:sz="4" w:space="0" w:color="FFFFFF" w:themeColor="background1"/>
              <w:right w:val="single" w:sz="4" w:space="0" w:color="FFFFFF" w:themeColor="background1"/>
            </w:tcBorders>
            <w:vAlign w:val="center"/>
            <w:hideMark/>
          </w:tcPr>
          <w:p w14:paraId="2847D866" w14:textId="77777777" w:rsidR="00461141" w:rsidRPr="00072C12" w:rsidRDefault="00461141">
            <w:pPr>
              <w:spacing w:line="240" w:lineRule="auto"/>
              <w:jc w:val="left"/>
              <w:rPr>
                <w:rFonts w:asciiTheme="minorHAnsi" w:eastAsia="Times New Roman" w:hAnsiTheme="minorHAnsi" w:cstheme="minorHAnsi"/>
                <w:b w:val="0"/>
                <w:bCs w:val="0"/>
                <w:sz w:val="20"/>
                <w:szCs w:val="20"/>
                <w:lang w:eastAsia="pl-PL"/>
              </w:rPr>
            </w:pPr>
            <w:r w:rsidRPr="00072C12">
              <w:rPr>
                <w:rFonts w:asciiTheme="minorHAnsi" w:eastAsia="Times New Roman" w:hAnsiTheme="minorHAnsi" w:cstheme="minorHAnsi"/>
                <w:sz w:val="20"/>
                <w:szCs w:val="20"/>
                <w:lang w:eastAsia="pl-PL"/>
              </w:rPr>
              <w:t>Obszar interwencji</w:t>
            </w:r>
          </w:p>
        </w:tc>
        <w:tc>
          <w:tcPr>
            <w:tcW w:w="759" w:type="pct"/>
            <w:tcBorders>
              <w:left w:val="single" w:sz="4" w:space="0" w:color="FFFFFF" w:themeColor="background1"/>
              <w:bottom w:val="single" w:sz="4" w:space="0" w:color="FFFFFF" w:themeColor="background1"/>
              <w:right w:val="single" w:sz="4" w:space="0" w:color="FFFFFF" w:themeColor="background1"/>
            </w:tcBorders>
            <w:vAlign w:val="center"/>
            <w:hideMark/>
          </w:tcPr>
          <w:p w14:paraId="67457727" w14:textId="71ECA436" w:rsidR="00461141" w:rsidRPr="00072C12" w:rsidRDefault="00461141">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val="0"/>
                <w:bCs w:val="0"/>
                <w:sz w:val="20"/>
                <w:szCs w:val="20"/>
                <w:lang w:eastAsia="pl-PL"/>
              </w:rPr>
            </w:pPr>
            <w:r w:rsidRPr="00072C12">
              <w:rPr>
                <w:rFonts w:asciiTheme="minorHAnsi" w:eastAsia="Times New Roman" w:hAnsiTheme="minorHAnsi" w:cstheme="minorHAnsi"/>
                <w:sz w:val="20"/>
                <w:szCs w:val="20"/>
                <w:lang w:eastAsia="pl-PL"/>
              </w:rPr>
              <w:t>Wartość bazowa</w:t>
            </w:r>
            <w:r w:rsidR="001232D6">
              <w:rPr>
                <w:rFonts w:asciiTheme="minorHAnsi" w:eastAsia="Times New Roman" w:hAnsiTheme="minorHAnsi" w:cstheme="minorHAnsi"/>
                <w:sz w:val="20"/>
                <w:szCs w:val="20"/>
                <w:lang w:eastAsia="pl-PL"/>
              </w:rPr>
              <w:t xml:space="preserve"> 2021</w:t>
            </w:r>
          </w:p>
        </w:tc>
        <w:tc>
          <w:tcPr>
            <w:tcW w:w="761" w:type="pct"/>
            <w:tcBorders>
              <w:left w:val="single" w:sz="4" w:space="0" w:color="FFFFFF" w:themeColor="background1"/>
              <w:bottom w:val="single" w:sz="4" w:space="0" w:color="FFFFFF" w:themeColor="background1"/>
              <w:right w:val="single" w:sz="4" w:space="0" w:color="FFFFFF" w:themeColor="background1"/>
            </w:tcBorders>
            <w:vAlign w:val="center"/>
            <w:hideMark/>
          </w:tcPr>
          <w:p w14:paraId="6EF8F28D" w14:textId="77777777" w:rsidR="00461141" w:rsidRPr="00072C12" w:rsidRDefault="00461141">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072C12">
              <w:rPr>
                <w:rFonts w:asciiTheme="minorHAnsi" w:hAnsiTheme="minorHAnsi" w:cstheme="minorHAnsi"/>
                <w:sz w:val="20"/>
                <w:szCs w:val="20"/>
              </w:rPr>
              <w:t>Wartość 2022</w:t>
            </w:r>
          </w:p>
        </w:tc>
        <w:tc>
          <w:tcPr>
            <w:tcW w:w="761" w:type="pct"/>
            <w:tcBorders>
              <w:left w:val="single" w:sz="4" w:space="0" w:color="FFFFFF" w:themeColor="background1"/>
              <w:bottom w:val="single" w:sz="4" w:space="0" w:color="FFFFFF" w:themeColor="background1"/>
              <w:right w:val="single" w:sz="4" w:space="0" w:color="FFFFFF" w:themeColor="background1"/>
            </w:tcBorders>
            <w:vAlign w:val="center"/>
            <w:hideMark/>
          </w:tcPr>
          <w:p w14:paraId="5F7DEDD4" w14:textId="77777777" w:rsidR="00461141" w:rsidRPr="00072C12" w:rsidRDefault="00461141">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072C12">
              <w:rPr>
                <w:rFonts w:asciiTheme="minorHAnsi" w:hAnsiTheme="minorHAnsi" w:cstheme="minorHAnsi"/>
                <w:sz w:val="20"/>
                <w:szCs w:val="20"/>
              </w:rPr>
              <w:t>Wartość 2023</w:t>
            </w:r>
          </w:p>
        </w:tc>
        <w:tc>
          <w:tcPr>
            <w:tcW w:w="761" w:type="pct"/>
            <w:tcBorders>
              <w:left w:val="single" w:sz="4" w:space="0" w:color="FFFFFF" w:themeColor="background1"/>
              <w:bottom w:val="single" w:sz="4" w:space="0" w:color="FFFFFF" w:themeColor="background1"/>
              <w:right w:val="single" w:sz="4" w:space="0" w:color="FFFFFF" w:themeColor="background1"/>
            </w:tcBorders>
            <w:vAlign w:val="center"/>
            <w:hideMark/>
          </w:tcPr>
          <w:p w14:paraId="7D19B95A" w14:textId="77777777" w:rsidR="00461141" w:rsidRPr="00072C12" w:rsidRDefault="00461141">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072C12">
              <w:rPr>
                <w:rFonts w:asciiTheme="minorHAnsi" w:hAnsiTheme="minorHAnsi" w:cstheme="minorHAnsi"/>
                <w:sz w:val="20"/>
                <w:szCs w:val="20"/>
              </w:rPr>
              <w:t>Wartość 2024</w:t>
            </w:r>
          </w:p>
        </w:tc>
        <w:tc>
          <w:tcPr>
            <w:tcW w:w="767" w:type="pct"/>
            <w:tcBorders>
              <w:left w:val="single" w:sz="4" w:space="0" w:color="FFFFFF" w:themeColor="background1"/>
            </w:tcBorders>
          </w:tcPr>
          <w:p w14:paraId="22975AD5" w14:textId="07777D65" w:rsidR="00873C57" w:rsidRPr="00072C12" w:rsidRDefault="00873C57" w:rsidP="00873C5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72C12">
              <w:rPr>
                <w:rFonts w:asciiTheme="minorHAnsi" w:hAnsiTheme="minorHAnsi" w:cstheme="minorHAnsi"/>
                <w:sz w:val="20"/>
                <w:szCs w:val="20"/>
              </w:rPr>
              <w:t>Osiągnięcie oczekiwanego trendu</w:t>
            </w:r>
          </w:p>
        </w:tc>
      </w:tr>
      <w:tr w:rsidR="00461141" w:rsidRPr="00072C12" w14:paraId="69982968" w14:textId="720EE585" w:rsidTr="008F449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91" w:type="pct"/>
            <w:noWrap/>
            <w:vAlign w:val="center"/>
            <w:hideMark/>
          </w:tcPr>
          <w:p w14:paraId="1CA7DCCA" w14:textId="77777777" w:rsidR="00461141" w:rsidRPr="00072C12" w:rsidRDefault="00461141" w:rsidP="008F4491">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MOF</w:t>
            </w:r>
          </w:p>
        </w:tc>
        <w:tc>
          <w:tcPr>
            <w:tcW w:w="759" w:type="pct"/>
            <w:noWrap/>
            <w:vAlign w:val="center"/>
          </w:tcPr>
          <w:p w14:paraId="6ECDEEAC" w14:textId="3E632430" w:rsidR="00461141" w:rsidRPr="00072C12" w:rsidRDefault="00AF7EFD" w:rsidP="008F4491">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62</w:t>
            </w:r>
          </w:p>
        </w:tc>
        <w:tc>
          <w:tcPr>
            <w:tcW w:w="761" w:type="pct"/>
            <w:noWrap/>
            <w:vAlign w:val="center"/>
          </w:tcPr>
          <w:p w14:paraId="6D4A2CA6" w14:textId="68230466" w:rsidR="00461141" w:rsidRPr="00072C12" w:rsidRDefault="00AF7EFD" w:rsidP="008F4491">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109</w:t>
            </w:r>
          </w:p>
        </w:tc>
        <w:tc>
          <w:tcPr>
            <w:tcW w:w="761" w:type="pct"/>
            <w:noWrap/>
            <w:vAlign w:val="center"/>
          </w:tcPr>
          <w:p w14:paraId="519FD95C" w14:textId="295E0051" w:rsidR="00461141" w:rsidRPr="00072C12" w:rsidRDefault="00AF7EFD" w:rsidP="008F4491">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138</w:t>
            </w:r>
          </w:p>
        </w:tc>
        <w:tc>
          <w:tcPr>
            <w:tcW w:w="761" w:type="pct"/>
            <w:noWrap/>
            <w:vAlign w:val="center"/>
          </w:tcPr>
          <w:p w14:paraId="7C627E67" w14:textId="21A0EDFF" w:rsidR="00461141" w:rsidRPr="00072C12" w:rsidRDefault="00AF7EFD" w:rsidP="008F4491">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17</w:t>
            </w:r>
            <w:r w:rsidR="00B40BCF" w:rsidRPr="00072C12">
              <w:rPr>
                <w:rFonts w:asciiTheme="minorHAnsi" w:eastAsia="Times New Roman" w:hAnsiTheme="minorHAnsi" w:cstheme="minorHAnsi"/>
                <w:color w:val="000000"/>
                <w:sz w:val="20"/>
                <w:szCs w:val="20"/>
                <w:lang w:eastAsia="pl-PL"/>
              </w:rPr>
              <w:t>7</w:t>
            </w:r>
          </w:p>
        </w:tc>
        <w:tc>
          <w:tcPr>
            <w:tcW w:w="767" w:type="pct"/>
          </w:tcPr>
          <w:p w14:paraId="5BA97F74" w14:textId="0E124790" w:rsidR="00873C57" w:rsidRPr="00072C12" w:rsidRDefault="00873C57" w:rsidP="00873C5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noProof/>
                <w:color w:val="000000"/>
                <w:sz w:val="22"/>
                <w:szCs w:val="22"/>
                <w:lang w:eastAsia="pl-PL"/>
              </w:rPr>
            </w:pPr>
            <w:r w:rsidRPr="00072C12">
              <w:rPr>
                <w:rFonts w:asciiTheme="minorHAnsi" w:eastAsia="Times New Roman" w:hAnsiTheme="minorHAnsi" w:cstheme="minorHAnsi"/>
                <w:b/>
                <w:bCs/>
                <w:noProof/>
                <w:color w:val="000000"/>
                <w:sz w:val="22"/>
                <w:szCs w:val="22"/>
                <w:lang w:eastAsia="pl-PL"/>
              </w:rPr>
              <w:drawing>
                <wp:inline distT="0" distB="0" distL="0" distR="0" wp14:anchorId="6E5017CE" wp14:editId="11AE3865">
                  <wp:extent cx="190500" cy="190500"/>
                  <wp:effectExtent l="0" t="0" r="0" b="0"/>
                  <wp:docPr id="910539928" name="Grafika 35" descr="Znacznik wyboru z wypełnieniem pełn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99179" name="Grafika 236899179" descr="Znacznik wyboru z wypełnieniem pełnym"/>
                          <pic:cNvPicPr/>
                        </pic:nvPicPr>
                        <pic:blipFill>
                          <a:blip r:embed="rId29">
                            <a:extLst>
                              <a:ext uri="{96DAC541-7B7A-43D3-8B79-37D633B846F1}">
                                <asvg:svgBlip xmlns:asvg="http://schemas.microsoft.com/office/drawing/2016/SVG/main" r:embed="rId30"/>
                              </a:ext>
                            </a:extLst>
                          </a:blip>
                          <a:stretch>
                            <a:fillRect/>
                          </a:stretch>
                        </pic:blipFill>
                        <pic:spPr>
                          <a:xfrm>
                            <a:off x="0" y="0"/>
                            <a:ext cx="190500" cy="190500"/>
                          </a:xfrm>
                          <a:prstGeom prst="rect">
                            <a:avLst/>
                          </a:prstGeom>
                        </pic:spPr>
                      </pic:pic>
                    </a:graphicData>
                  </a:graphic>
                </wp:inline>
              </w:drawing>
            </w:r>
          </w:p>
        </w:tc>
      </w:tr>
      <w:tr w:rsidR="00461141" w:rsidRPr="00072C12" w14:paraId="58A61B98" w14:textId="26642AC7" w:rsidTr="008F4491">
        <w:trPr>
          <w:trHeight w:val="255"/>
        </w:trPr>
        <w:tc>
          <w:tcPr>
            <w:cnfStyle w:val="001000000000" w:firstRow="0" w:lastRow="0" w:firstColumn="1" w:lastColumn="0" w:oddVBand="0" w:evenVBand="0" w:oddHBand="0" w:evenHBand="0" w:firstRowFirstColumn="0" w:firstRowLastColumn="0" w:lastRowFirstColumn="0" w:lastRowLastColumn="0"/>
            <w:tcW w:w="1191" w:type="pct"/>
            <w:noWrap/>
            <w:vAlign w:val="center"/>
            <w:hideMark/>
          </w:tcPr>
          <w:p w14:paraId="0D795B84" w14:textId="77777777" w:rsidR="00461141" w:rsidRPr="00072C12" w:rsidRDefault="00461141" w:rsidP="008F4491">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Pierścień I</w:t>
            </w:r>
          </w:p>
        </w:tc>
        <w:tc>
          <w:tcPr>
            <w:tcW w:w="759" w:type="pct"/>
            <w:noWrap/>
            <w:vAlign w:val="center"/>
          </w:tcPr>
          <w:p w14:paraId="03B89D8A" w14:textId="62A1FAAF" w:rsidR="00461141" w:rsidRPr="00072C12" w:rsidRDefault="00772C3B" w:rsidP="008F4491">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11</w:t>
            </w:r>
          </w:p>
        </w:tc>
        <w:tc>
          <w:tcPr>
            <w:tcW w:w="761" w:type="pct"/>
            <w:noWrap/>
            <w:vAlign w:val="center"/>
          </w:tcPr>
          <w:p w14:paraId="5C806EA7" w14:textId="2478E3D7" w:rsidR="00461141" w:rsidRPr="00072C12" w:rsidRDefault="00772C3B" w:rsidP="008F4491">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13</w:t>
            </w:r>
          </w:p>
        </w:tc>
        <w:tc>
          <w:tcPr>
            <w:tcW w:w="761" w:type="pct"/>
            <w:noWrap/>
            <w:vAlign w:val="center"/>
          </w:tcPr>
          <w:p w14:paraId="4621ED5C" w14:textId="65929765" w:rsidR="00461141" w:rsidRPr="00072C12" w:rsidRDefault="00772C3B" w:rsidP="008F4491">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14</w:t>
            </w:r>
          </w:p>
        </w:tc>
        <w:tc>
          <w:tcPr>
            <w:tcW w:w="761" w:type="pct"/>
            <w:noWrap/>
            <w:vAlign w:val="center"/>
          </w:tcPr>
          <w:p w14:paraId="1E9BC375" w14:textId="3E4FEDB1" w:rsidR="00461141" w:rsidRPr="00072C12" w:rsidRDefault="00772C3B" w:rsidP="008F4491">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14</w:t>
            </w:r>
          </w:p>
        </w:tc>
        <w:tc>
          <w:tcPr>
            <w:tcW w:w="767" w:type="pct"/>
          </w:tcPr>
          <w:p w14:paraId="19DBD63B" w14:textId="63B62639" w:rsidR="00873C57" w:rsidRPr="00072C12" w:rsidRDefault="00873C57" w:rsidP="00873C5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noProof/>
                <w:color w:val="000000"/>
                <w:sz w:val="22"/>
                <w:szCs w:val="22"/>
                <w:lang w:eastAsia="pl-PL"/>
              </w:rPr>
            </w:pPr>
            <w:r w:rsidRPr="00072C12">
              <w:rPr>
                <w:rFonts w:asciiTheme="minorHAnsi" w:eastAsia="Times New Roman" w:hAnsiTheme="minorHAnsi" w:cstheme="minorHAnsi"/>
                <w:b/>
                <w:bCs/>
                <w:noProof/>
                <w:color w:val="000000"/>
                <w:sz w:val="22"/>
                <w:szCs w:val="22"/>
                <w:lang w:eastAsia="pl-PL"/>
              </w:rPr>
              <w:drawing>
                <wp:inline distT="0" distB="0" distL="0" distR="0" wp14:anchorId="5DE54700" wp14:editId="3FE1B33A">
                  <wp:extent cx="190500" cy="190500"/>
                  <wp:effectExtent l="0" t="0" r="0" b="0"/>
                  <wp:docPr id="630301909" name="Grafika 35" descr="Znacznik wyboru z wypełnieniem pełn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99179" name="Grafika 236899179" descr="Znacznik wyboru z wypełnieniem pełnym"/>
                          <pic:cNvPicPr/>
                        </pic:nvPicPr>
                        <pic:blipFill>
                          <a:blip r:embed="rId29">
                            <a:extLst>
                              <a:ext uri="{96DAC541-7B7A-43D3-8B79-37D633B846F1}">
                                <asvg:svgBlip xmlns:asvg="http://schemas.microsoft.com/office/drawing/2016/SVG/main" r:embed="rId30"/>
                              </a:ext>
                            </a:extLst>
                          </a:blip>
                          <a:stretch>
                            <a:fillRect/>
                          </a:stretch>
                        </pic:blipFill>
                        <pic:spPr>
                          <a:xfrm>
                            <a:off x="0" y="0"/>
                            <a:ext cx="190500" cy="190500"/>
                          </a:xfrm>
                          <a:prstGeom prst="rect">
                            <a:avLst/>
                          </a:prstGeom>
                        </pic:spPr>
                      </pic:pic>
                    </a:graphicData>
                  </a:graphic>
                </wp:inline>
              </w:drawing>
            </w:r>
          </w:p>
        </w:tc>
      </w:tr>
      <w:tr w:rsidR="00461141" w:rsidRPr="00072C12" w14:paraId="6E302484" w14:textId="3B4E3405" w:rsidTr="008F449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91" w:type="pct"/>
            <w:noWrap/>
            <w:vAlign w:val="center"/>
            <w:hideMark/>
          </w:tcPr>
          <w:p w14:paraId="777D89FB" w14:textId="77777777" w:rsidR="00461141" w:rsidRPr="00072C12" w:rsidRDefault="00461141" w:rsidP="008F4491">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Pierścień II</w:t>
            </w:r>
          </w:p>
        </w:tc>
        <w:tc>
          <w:tcPr>
            <w:tcW w:w="759" w:type="pct"/>
            <w:noWrap/>
            <w:vAlign w:val="center"/>
          </w:tcPr>
          <w:p w14:paraId="26235460" w14:textId="1B5E6C54" w:rsidR="00461141" w:rsidRPr="00072C12" w:rsidRDefault="00772C3B" w:rsidP="008F4491">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8</w:t>
            </w:r>
          </w:p>
        </w:tc>
        <w:tc>
          <w:tcPr>
            <w:tcW w:w="761" w:type="pct"/>
            <w:noWrap/>
            <w:vAlign w:val="center"/>
          </w:tcPr>
          <w:p w14:paraId="3468B9D2" w14:textId="7F4482D5" w:rsidR="00461141" w:rsidRPr="00072C12" w:rsidRDefault="00772C3B" w:rsidP="008F4491">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13</w:t>
            </w:r>
          </w:p>
        </w:tc>
        <w:tc>
          <w:tcPr>
            <w:tcW w:w="761" w:type="pct"/>
            <w:noWrap/>
            <w:vAlign w:val="center"/>
          </w:tcPr>
          <w:p w14:paraId="30AD8A0D" w14:textId="2442D511" w:rsidR="00461141" w:rsidRPr="00072C12" w:rsidRDefault="00772C3B" w:rsidP="008F4491">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17</w:t>
            </w:r>
          </w:p>
        </w:tc>
        <w:tc>
          <w:tcPr>
            <w:tcW w:w="761" w:type="pct"/>
            <w:noWrap/>
            <w:vAlign w:val="center"/>
          </w:tcPr>
          <w:p w14:paraId="0C95E99F" w14:textId="14770305" w:rsidR="00461141" w:rsidRPr="00072C12" w:rsidRDefault="00B40BCF" w:rsidP="008F4491">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3</w:t>
            </w:r>
            <w:r w:rsidR="00772C3B" w:rsidRPr="00072C12">
              <w:rPr>
                <w:rFonts w:asciiTheme="minorHAnsi" w:eastAsia="Times New Roman" w:hAnsiTheme="minorHAnsi" w:cstheme="minorHAnsi"/>
                <w:color w:val="000000"/>
                <w:sz w:val="20"/>
                <w:szCs w:val="20"/>
                <w:lang w:eastAsia="pl-PL"/>
              </w:rPr>
              <w:t>0</w:t>
            </w:r>
          </w:p>
        </w:tc>
        <w:tc>
          <w:tcPr>
            <w:tcW w:w="767" w:type="pct"/>
          </w:tcPr>
          <w:p w14:paraId="36587500" w14:textId="50A584F2" w:rsidR="00873C57" w:rsidRPr="00072C12" w:rsidRDefault="00873C57" w:rsidP="00873C5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noProof/>
                <w:color w:val="000000"/>
                <w:sz w:val="22"/>
                <w:szCs w:val="22"/>
                <w:lang w:eastAsia="pl-PL"/>
              </w:rPr>
            </w:pPr>
            <w:r w:rsidRPr="00072C12">
              <w:rPr>
                <w:rFonts w:asciiTheme="minorHAnsi" w:eastAsia="Times New Roman" w:hAnsiTheme="minorHAnsi" w:cstheme="minorHAnsi"/>
                <w:b/>
                <w:bCs/>
                <w:noProof/>
                <w:color w:val="000000"/>
                <w:sz w:val="22"/>
                <w:szCs w:val="22"/>
                <w:lang w:eastAsia="pl-PL"/>
              </w:rPr>
              <w:drawing>
                <wp:inline distT="0" distB="0" distL="0" distR="0" wp14:anchorId="78EA1FB0" wp14:editId="48CE92BB">
                  <wp:extent cx="190500" cy="190500"/>
                  <wp:effectExtent l="0" t="0" r="0" b="0"/>
                  <wp:docPr id="1653094413" name="Grafika 35" descr="Znacznik wyboru z wypełnieniem pełn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99179" name="Grafika 236899179" descr="Znacznik wyboru z wypełnieniem pełnym"/>
                          <pic:cNvPicPr/>
                        </pic:nvPicPr>
                        <pic:blipFill>
                          <a:blip r:embed="rId29">
                            <a:extLst>
                              <a:ext uri="{96DAC541-7B7A-43D3-8B79-37D633B846F1}">
                                <asvg:svgBlip xmlns:asvg="http://schemas.microsoft.com/office/drawing/2016/SVG/main" r:embed="rId30"/>
                              </a:ext>
                            </a:extLst>
                          </a:blip>
                          <a:stretch>
                            <a:fillRect/>
                          </a:stretch>
                        </pic:blipFill>
                        <pic:spPr>
                          <a:xfrm>
                            <a:off x="0" y="0"/>
                            <a:ext cx="190500" cy="190500"/>
                          </a:xfrm>
                          <a:prstGeom prst="rect">
                            <a:avLst/>
                          </a:prstGeom>
                        </pic:spPr>
                      </pic:pic>
                    </a:graphicData>
                  </a:graphic>
                </wp:inline>
              </w:drawing>
            </w:r>
          </w:p>
        </w:tc>
      </w:tr>
      <w:tr w:rsidR="00461141" w:rsidRPr="00072C12" w14:paraId="2B7171AA" w14:textId="61492F01" w:rsidTr="008F4491">
        <w:trPr>
          <w:trHeight w:val="255"/>
        </w:trPr>
        <w:tc>
          <w:tcPr>
            <w:cnfStyle w:val="001000000000" w:firstRow="0" w:lastRow="0" w:firstColumn="1" w:lastColumn="0" w:oddVBand="0" w:evenVBand="0" w:oddHBand="0" w:evenHBand="0" w:firstRowFirstColumn="0" w:firstRowLastColumn="0" w:lastRowFirstColumn="0" w:lastRowLastColumn="0"/>
            <w:tcW w:w="1191" w:type="pct"/>
            <w:noWrap/>
            <w:vAlign w:val="center"/>
            <w:hideMark/>
          </w:tcPr>
          <w:p w14:paraId="47F5DF27" w14:textId="72DAB626" w:rsidR="00461141" w:rsidRPr="00072C12" w:rsidRDefault="00C162DE" w:rsidP="008F4491">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 xml:space="preserve">w tym </w:t>
            </w:r>
            <w:r w:rsidR="00461141" w:rsidRPr="00072C12">
              <w:rPr>
                <w:rFonts w:asciiTheme="minorHAnsi" w:eastAsia="Times New Roman" w:hAnsiTheme="minorHAnsi" w:cstheme="minorHAnsi"/>
                <w:b w:val="0"/>
                <w:bCs w:val="0"/>
                <w:color w:val="000000"/>
                <w:sz w:val="20"/>
                <w:szCs w:val="20"/>
                <w:lang w:eastAsia="pl-PL"/>
              </w:rPr>
              <w:t>Miasta satelickie</w:t>
            </w:r>
          </w:p>
        </w:tc>
        <w:tc>
          <w:tcPr>
            <w:tcW w:w="759" w:type="pct"/>
            <w:noWrap/>
            <w:vAlign w:val="center"/>
          </w:tcPr>
          <w:p w14:paraId="3E7EB71B" w14:textId="79588001" w:rsidR="00461141" w:rsidRPr="00072C12" w:rsidRDefault="00772C3B" w:rsidP="008F4491">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0</w:t>
            </w:r>
          </w:p>
        </w:tc>
        <w:tc>
          <w:tcPr>
            <w:tcW w:w="761" w:type="pct"/>
            <w:noWrap/>
            <w:vAlign w:val="center"/>
          </w:tcPr>
          <w:p w14:paraId="1E435BC8" w14:textId="5333A883" w:rsidR="00461141" w:rsidRPr="00072C12" w:rsidRDefault="00772C3B" w:rsidP="008F4491">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0</w:t>
            </w:r>
          </w:p>
        </w:tc>
        <w:tc>
          <w:tcPr>
            <w:tcW w:w="761" w:type="pct"/>
            <w:noWrap/>
            <w:vAlign w:val="center"/>
          </w:tcPr>
          <w:p w14:paraId="1924BA63" w14:textId="7FD4970E" w:rsidR="00461141" w:rsidRPr="00072C12" w:rsidRDefault="00772C3B" w:rsidP="008F4491">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0</w:t>
            </w:r>
          </w:p>
        </w:tc>
        <w:tc>
          <w:tcPr>
            <w:tcW w:w="761" w:type="pct"/>
            <w:noWrap/>
            <w:vAlign w:val="center"/>
          </w:tcPr>
          <w:p w14:paraId="310F1A51" w14:textId="19B402C1" w:rsidR="00461141" w:rsidRPr="00072C12" w:rsidRDefault="00772C3B" w:rsidP="008F4491">
            <w:pPr>
              <w:keepNext/>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9</w:t>
            </w:r>
          </w:p>
        </w:tc>
        <w:tc>
          <w:tcPr>
            <w:tcW w:w="767" w:type="pct"/>
          </w:tcPr>
          <w:p w14:paraId="0388C8A0" w14:textId="1049B49F" w:rsidR="00873C57" w:rsidRPr="00072C12" w:rsidRDefault="000D7340" w:rsidP="00873C57">
            <w:pPr>
              <w:keepNext/>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noProof/>
                <w:color w:val="000000"/>
                <w:sz w:val="22"/>
                <w:szCs w:val="22"/>
                <w:lang w:eastAsia="pl-PL"/>
              </w:rPr>
            </w:pPr>
            <w:r w:rsidRPr="00072C12">
              <w:rPr>
                <w:rFonts w:asciiTheme="minorHAnsi" w:eastAsia="Times New Roman" w:hAnsiTheme="minorHAnsi" w:cstheme="minorHAnsi"/>
                <w:b/>
                <w:bCs/>
                <w:noProof/>
                <w:color w:val="000000"/>
                <w:sz w:val="22"/>
                <w:szCs w:val="22"/>
                <w:lang w:eastAsia="pl-PL"/>
              </w:rPr>
              <w:drawing>
                <wp:inline distT="0" distB="0" distL="0" distR="0" wp14:anchorId="76A2E0F8" wp14:editId="619D868C">
                  <wp:extent cx="190500" cy="190500"/>
                  <wp:effectExtent l="0" t="0" r="0" b="0"/>
                  <wp:docPr id="310144961" name="Grafika 35" descr="Znacznik wyboru z wypełnieniem pełn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99179" name="Grafika 236899179" descr="Znacznik wyboru z wypełnieniem pełnym"/>
                          <pic:cNvPicPr/>
                        </pic:nvPicPr>
                        <pic:blipFill>
                          <a:blip r:embed="rId29">
                            <a:extLst>
                              <a:ext uri="{96DAC541-7B7A-43D3-8B79-37D633B846F1}">
                                <asvg:svgBlip xmlns:asvg="http://schemas.microsoft.com/office/drawing/2016/SVG/main" r:embed="rId30"/>
                              </a:ext>
                            </a:extLst>
                          </a:blip>
                          <a:stretch>
                            <a:fillRect/>
                          </a:stretch>
                        </pic:blipFill>
                        <pic:spPr>
                          <a:xfrm>
                            <a:off x="0" y="0"/>
                            <a:ext cx="190500" cy="190500"/>
                          </a:xfrm>
                          <a:prstGeom prst="rect">
                            <a:avLst/>
                          </a:prstGeom>
                        </pic:spPr>
                      </pic:pic>
                    </a:graphicData>
                  </a:graphic>
                </wp:inline>
              </w:drawing>
            </w:r>
          </w:p>
        </w:tc>
      </w:tr>
    </w:tbl>
    <w:p w14:paraId="239BBA53" w14:textId="1D57C4F0" w:rsidR="00461141" w:rsidRPr="008C44B0" w:rsidRDefault="000B3D3B" w:rsidP="00F0646B">
      <w:pPr>
        <w:pStyle w:val="Legendarysunek"/>
        <w:rPr>
          <w:b/>
          <w:i w:val="0"/>
          <w:iCs w:val="0"/>
          <w:sz w:val="18"/>
        </w:rPr>
      </w:pPr>
      <w:r w:rsidRPr="008C44B0">
        <w:rPr>
          <w:i w:val="0"/>
          <w:iCs w:val="0"/>
          <w:sz w:val="18"/>
        </w:rPr>
        <w:t xml:space="preserve">Tabela </w:t>
      </w:r>
      <w:r w:rsidR="00205E75" w:rsidRPr="008C44B0">
        <w:rPr>
          <w:b/>
          <w:i w:val="0"/>
          <w:iCs w:val="0"/>
          <w:sz w:val="18"/>
        </w:rPr>
        <w:fldChar w:fldCharType="begin"/>
      </w:r>
      <w:r w:rsidR="00205E75" w:rsidRPr="008C44B0">
        <w:rPr>
          <w:i w:val="0"/>
          <w:iCs w:val="0"/>
          <w:sz w:val="18"/>
        </w:rPr>
        <w:instrText xml:space="preserve"> SEQ Tabela \* ARABIC </w:instrText>
      </w:r>
      <w:r w:rsidR="00205E75" w:rsidRPr="008C44B0">
        <w:rPr>
          <w:b/>
          <w:i w:val="0"/>
          <w:iCs w:val="0"/>
          <w:sz w:val="18"/>
        </w:rPr>
        <w:fldChar w:fldCharType="separate"/>
      </w:r>
      <w:r w:rsidR="00AC5F5A">
        <w:rPr>
          <w:i w:val="0"/>
          <w:iCs w:val="0"/>
          <w:noProof/>
          <w:sz w:val="18"/>
        </w:rPr>
        <w:t>24</w:t>
      </w:r>
      <w:r w:rsidR="00205E75" w:rsidRPr="008C44B0">
        <w:rPr>
          <w:b/>
          <w:i w:val="0"/>
          <w:iCs w:val="0"/>
          <w:noProof/>
          <w:sz w:val="18"/>
        </w:rPr>
        <w:fldChar w:fldCharType="end"/>
      </w:r>
      <w:r w:rsidRPr="008C44B0">
        <w:rPr>
          <w:i w:val="0"/>
          <w:iCs w:val="0"/>
          <w:sz w:val="18"/>
        </w:rPr>
        <w:t xml:space="preserve"> Liczba stacji ładowania pojazdów elektrycznych w MOFW w obszarach interwencji</w:t>
      </w:r>
      <w:r w:rsidR="00F0646B" w:rsidRPr="008C44B0">
        <w:rPr>
          <w:i w:val="0"/>
          <w:iCs w:val="0"/>
          <w:sz w:val="18"/>
        </w:rPr>
        <w:t xml:space="preserve"> </w:t>
      </w:r>
      <w:r w:rsidRPr="008C44B0">
        <w:rPr>
          <w:i w:val="0"/>
          <w:iCs w:val="0"/>
          <w:sz w:val="18"/>
        </w:rPr>
        <w:t>w</w:t>
      </w:r>
      <w:r w:rsidR="00F0646B" w:rsidRPr="008C44B0">
        <w:rPr>
          <w:i w:val="0"/>
          <w:iCs w:val="0"/>
          <w:sz w:val="18"/>
        </w:rPr>
        <w:t> </w:t>
      </w:r>
      <w:r w:rsidRPr="008C44B0">
        <w:rPr>
          <w:i w:val="0"/>
          <w:iCs w:val="0"/>
          <w:sz w:val="18"/>
        </w:rPr>
        <w:t>MOFW</w:t>
      </w:r>
      <w:r w:rsidRPr="008C44B0">
        <w:rPr>
          <w:i w:val="0"/>
          <w:iCs w:val="0"/>
          <w:sz w:val="18"/>
        </w:rPr>
        <w:br/>
        <w:t>Źródło: Opracowanie własne na podstawie danych od jednostek samorządu terytorialnego</w:t>
      </w:r>
    </w:p>
    <w:p w14:paraId="767CFD7B" w14:textId="48FD828B" w:rsidR="00AD0623" w:rsidRPr="00072C12" w:rsidRDefault="00921F77" w:rsidP="00B4711C">
      <w:pPr>
        <w:jc w:val="left"/>
        <w:rPr>
          <w:rFonts w:asciiTheme="minorHAnsi" w:hAnsiTheme="minorHAnsi" w:cstheme="minorHAnsi"/>
        </w:rPr>
      </w:pPr>
      <w:r w:rsidRPr="00072C12">
        <w:rPr>
          <w:rFonts w:asciiTheme="minorHAnsi" w:hAnsiTheme="minorHAnsi" w:cstheme="minorHAnsi"/>
        </w:rPr>
        <w:t>Liczba stacji ładowania pojazdów elektrycznych wzrosła we wszystkich obszarach interwencji MOF</w:t>
      </w:r>
      <w:r w:rsidR="00B70EC0" w:rsidRPr="00072C12">
        <w:rPr>
          <w:rFonts w:asciiTheme="minorHAnsi" w:hAnsiTheme="minorHAnsi" w:cstheme="minorHAnsi"/>
        </w:rPr>
        <w:t>, co jest zgodne z zakładanym trendem</w:t>
      </w:r>
      <w:r w:rsidR="00670CDD" w:rsidRPr="00072C12">
        <w:rPr>
          <w:rFonts w:asciiTheme="minorHAnsi" w:hAnsiTheme="minorHAnsi" w:cstheme="minorHAnsi"/>
        </w:rPr>
        <w:t xml:space="preserve">. </w:t>
      </w:r>
      <w:r w:rsidR="0008508B" w:rsidRPr="00072C12">
        <w:rPr>
          <w:rFonts w:asciiTheme="minorHAnsi" w:hAnsiTheme="minorHAnsi" w:cstheme="minorHAnsi"/>
        </w:rPr>
        <w:t>W porównaniu do wartości bazowej, n</w:t>
      </w:r>
      <w:r w:rsidR="00AE36DF" w:rsidRPr="00072C12">
        <w:rPr>
          <w:rFonts w:asciiTheme="minorHAnsi" w:hAnsiTheme="minorHAnsi" w:cstheme="minorHAnsi"/>
        </w:rPr>
        <w:t>ajwięcej stacji p</w:t>
      </w:r>
      <w:r w:rsidR="007C3904" w:rsidRPr="00072C12">
        <w:rPr>
          <w:rFonts w:asciiTheme="minorHAnsi" w:hAnsiTheme="minorHAnsi" w:cstheme="minorHAnsi"/>
        </w:rPr>
        <w:t>owstało w pierścieniu II</w:t>
      </w:r>
      <w:r w:rsidR="0008508B" w:rsidRPr="00072C12">
        <w:rPr>
          <w:rFonts w:asciiTheme="minorHAnsi" w:hAnsiTheme="minorHAnsi" w:cstheme="minorHAnsi"/>
        </w:rPr>
        <w:t xml:space="preserve"> oraz w miastach satelickich.</w:t>
      </w:r>
    </w:p>
    <w:p w14:paraId="5E5C59E7" w14:textId="6E17A6ED" w:rsidR="00B93567" w:rsidRPr="00072C12" w:rsidRDefault="00B93567" w:rsidP="00B4711C">
      <w:pPr>
        <w:jc w:val="left"/>
        <w:rPr>
          <w:rFonts w:asciiTheme="minorHAnsi" w:hAnsiTheme="minorHAnsi" w:cstheme="minorHAnsi"/>
        </w:rPr>
      </w:pPr>
      <w:r w:rsidRPr="00072C12">
        <w:rPr>
          <w:rFonts w:asciiTheme="minorHAnsi" w:hAnsiTheme="minorHAnsi" w:cstheme="minorHAnsi"/>
        </w:rPr>
        <w:t>Największą liczbą stacji ładowania pojazdów elektrycznych m</w:t>
      </w:r>
      <w:r w:rsidR="00546DED" w:rsidRPr="00072C12">
        <w:rPr>
          <w:rFonts w:asciiTheme="minorHAnsi" w:hAnsiTheme="minorHAnsi" w:cstheme="minorHAnsi"/>
        </w:rPr>
        <w:t>a gmina Wrocław (133)</w:t>
      </w:r>
      <w:r w:rsidR="006E396F" w:rsidRPr="00072C12">
        <w:rPr>
          <w:rFonts w:asciiTheme="minorHAnsi" w:hAnsiTheme="minorHAnsi" w:cstheme="minorHAnsi"/>
        </w:rPr>
        <w:t xml:space="preserve"> oraz</w:t>
      </w:r>
      <w:r w:rsidR="00546DED" w:rsidRPr="00072C12">
        <w:rPr>
          <w:rFonts w:asciiTheme="minorHAnsi" w:hAnsiTheme="minorHAnsi" w:cstheme="minorHAnsi"/>
        </w:rPr>
        <w:t xml:space="preserve"> gmina Kobierzyce (7)</w:t>
      </w:r>
      <w:r w:rsidR="006E396F" w:rsidRPr="00072C12">
        <w:rPr>
          <w:rFonts w:asciiTheme="minorHAnsi" w:hAnsiTheme="minorHAnsi" w:cstheme="minorHAnsi"/>
        </w:rPr>
        <w:t xml:space="preserve">. Na terenie MOF </w:t>
      </w:r>
      <w:r w:rsidR="00240DB8" w:rsidRPr="00072C12">
        <w:rPr>
          <w:rFonts w:asciiTheme="minorHAnsi" w:hAnsiTheme="minorHAnsi" w:cstheme="minorHAnsi"/>
        </w:rPr>
        <w:t>połowa</w:t>
      </w:r>
      <w:r w:rsidR="00166535" w:rsidRPr="00072C12">
        <w:rPr>
          <w:rFonts w:asciiTheme="minorHAnsi" w:hAnsiTheme="minorHAnsi" w:cstheme="minorHAnsi"/>
        </w:rPr>
        <w:t xml:space="preserve"> </w:t>
      </w:r>
      <w:r w:rsidR="006E396F" w:rsidRPr="00072C12">
        <w:rPr>
          <w:rFonts w:asciiTheme="minorHAnsi" w:hAnsiTheme="minorHAnsi" w:cstheme="minorHAnsi"/>
        </w:rPr>
        <w:t>gmin</w:t>
      </w:r>
      <w:r w:rsidR="00240DB8" w:rsidRPr="00072C12">
        <w:rPr>
          <w:rFonts w:asciiTheme="minorHAnsi" w:hAnsiTheme="minorHAnsi" w:cstheme="minorHAnsi"/>
        </w:rPr>
        <w:t xml:space="preserve"> nadal nie posiada </w:t>
      </w:r>
      <w:r w:rsidR="006E396F" w:rsidRPr="00072C12">
        <w:rPr>
          <w:rFonts w:asciiTheme="minorHAnsi" w:hAnsiTheme="minorHAnsi" w:cstheme="minorHAnsi"/>
        </w:rPr>
        <w:t>takich stacji</w:t>
      </w:r>
      <w:r w:rsidR="00166535" w:rsidRPr="00072C12">
        <w:rPr>
          <w:rFonts w:asciiTheme="minorHAnsi" w:hAnsiTheme="minorHAnsi" w:cstheme="minorHAnsi"/>
        </w:rPr>
        <w:t>.</w:t>
      </w:r>
      <w:r w:rsidR="00F51641" w:rsidRPr="00072C12">
        <w:rPr>
          <w:rFonts w:asciiTheme="minorHAnsi" w:hAnsiTheme="minorHAnsi" w:cstheme="minorHAnsi"/>
        </w:rPr>
        <w:t xml:space="preserve"> W</w:t>
      </w:r>
      <w:r w:rsidR="0008508B" w:rsidRPr="00072C12">
        <w:rPr>
          <w:rFonts w:asciiTheme="minorHAnsi" w:hAnsiTheme="minorHAnsi" w:cstheme="minorHAnsi"/>
        </w:rPr>
        <w:t> </w:t>
      </w:r>
      <w:r w:rsidR="00F51641" w:rsidRPr="00072C12">
        <w:rPr>
          <w:rFonts w:asciiTheme="minorHAnsi" w:hAnsiTheme="minorHAnsi" w:cstheme="minorHAnsi"/>
        </w:rPr>
        <w:t>badanym okresie gminy Kąty Wrocławskie, Kobierzyce, Kos</w:t>
      </w:r>
      <w:r w:rsidR="00C72EB1" w:rsidRPr="00072C12">
        <w:rPr>
          <w:rFonts w:asciiTheme="minorHAnsi" w:hAnsiTheme="minorHAnsi" w:cstheme="minorHAnsi"/>
        </w:rPr>
        <w:t>tomłoty</w:t>
      </w:r>
      <w:r w:rsidR="00365A41" w:rsidRPr="00072C12">
        <w:rPr>
          <w:rFonts w:asciiTheme="minorHAnsi" w:hAnsiTheme="minorHAnsi" w:cstheme="minorHAnsi"/>
        </w:rPr>
        <w:t>, Syców,</w:t>
      </w:r>
      <w:r w:rsidR="00C72EB1" w:rsidRPr="00072C12">
        <w:rPr>
          <w:rFonts w:asciiTheme="minorHAnsi" w:hAnsiTheme="minorHAnsi" w:cstheme="minorHAnsi"/>
        </w:rPr>
        <w:t xml:space="preserve"> Wołów oraz Żmigród nie zwiększyły</w:t>
      </w:r>
      <w:r w:rsidR="00164E83" w:rsidRPr="00072C12">
        <w:rPr>
          <w:rFonts w:asciiTheme="minorHAnsi" w:hAnsiTheme="minorHAnsi" w:cstheme="minorHAnsi"/>
        </w:rPr>
        <w:t xml:space="preserve"> ilości stacji w porównaniu do niezerowej wartości bazowej.</w:t>
      </w:r>
    </w:p>
    <w:p w14:paraId="52E6FCD8" w14:textId="77777777" w:rsidR="005938BA" w:rsidRPr="00072C12" w:rsidRDefault="005938BA" w:rsidP="005938BA">
      <w:pPr>
        <w:pStyle w:val="Bezodstpw"/>
        <w:jc w:val="center"/>
        <w:rPr>
          <w:rFonts w:asciiTheme="minorHAnsi" w:hAnsiTheme="minorHAnsi" w:cstheme="minorHAnsi"/>
        </w:rPr>
      </w:pPr>
      <w:r w:rsidRPr="00072C12">
        <w:rPr>
          <w:rFonts w:asciiTheme="minorHAnsi" w:hAnsiTheme="minorHAnsi" w:cstheme="minorHAnsi"/>
          <w:noProof/>
        </w:rPr>
        <w:drawing>
          <wp:inline distT="0" distB="0" distL="0" distR="0" wp14:anchorId="5690E199" wp14:editId="577058D2">
            <wp:extent cx="5400000" cy="3508099"/>
            <wp:effectExtent l="0" t="0" r="0" b="0"/>
            <wp:docPr id="533009430" name="Obraz 23" descr=" Obraz zawierający  miejsca postojowe na parkingu P&amp;R oraz droga dojazdowa do parkingu. Fotografia lotnic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009430" name="Obraz 23" descr=" Obraz zawierający  miejsca postojowe na parkingu P&amp;R oraz droga dojazdowa do parkingu. Fotografia lotnicza"/>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l="5960" t="7727" b="10817"/>
                    <a:stretch>
                      <a:fillRect/>
                    </a:stretch>
                  </pic:blipFill>
                  <pic:spPr bwMode="auto">
                    <a:xfrm>
                      <a:off x="0" y="0"/>
                      <a:ext cx="5400000" cy="3508099"/>
                    </a:xfrm>
                    <a:prstGeom prst="rect">
                      <a:avLst/>
                    </a:prstGeom>
                    <a:noFill/>
                    <a:ln>
                      <a:noFill/>
                    </a:ln>
                    <a:extLst>
                      <a:ext uri="{53640926-AAD7-44D8-BBD7-CCE9431645EC}">
                        <a14:shadowObscured xmlns:a14="http://schemas.microsoft.com/office/drawing/2010/main"/>
                      </a:ext>
                    </a:extLst>
                  </pic:spPr>
                </pic:pic>
              </a:graphicData>
            </a:graphic>
          </wp:inline>
        </w:drawing>
      </w:r>
    </w:p>
    <w:p w14:paraId="027ED3D2" w14:textId="549B8D70" w:rsidR="005938BA" w:rsidRPr="003C341C" w:rsidRDefault="005938BA" w:rsidP="00F0646B">
      <w:pPr>
        <w:pStyle w:val="Legendarysunek"/>
        <w:rPr>
          <w:i w:val="0"/>
          <w:iCs w:val="0"/>
          <w:sz w:val="18"/>
        </w:rPr>
      </w:pPr>
      <w:r w:rsidRPr="003C341C">
        <w:rPr>
          <w:i w:val="0"/>
          <w:iCs w:val="0"/>
          <w:sz w:val="18"/>
        </w:rPr>
        <w:t xml:space="preserve">Rysunek </w:t>
      </w:r>
      <w:r w:rsidR="00E85014" w:rsidRPr="003C341C">
        <w:rPr>
          <w:i w:val="0"/>
          <w:iCs w:val="0"/>
          <w:sz w:val="18"/>
        </w:rPr>
        <w:fldChar w:fldCharType="begin"/>
      </w:r>
      <w:r w:rsidR="00E85014" w:rsidRPr="003C341C">
        <w:rPr>
          <w:i w:val="0"/>
          <w:iCs w:val="0"/>
          <w:sz w:val="18"/>
        </w:rPr>
        <w:instrText xml:space="preserve"> SEQ Rysunek \* ARABIC </w:instrText>
      </w:r>
      <w:r w:rsidR="00E85014" w:rsidRPr="003C341C">
        <w:rPr>
          <w:i w:val="0"/>
          <w:iCs w:val="0"/>
          <w:sz w:val="18"/>
        </w:rPr>
        <w:fldChar w:fldCharType="separate"/>
      </w:r>
      <w:r w:rsidR="00AC5F5A">
        <w:rPr>
          <w:i w:val="0"/>
          <w:iCs w:val="0"/>
          <w:noProof/>
          <w:sz w:val="18"/>
        </w:rPr>
        <w:t>24</w:t>
      </w:r>
      <w:r w:rsidR="00E85014" w:rsidRPr="003C341C">
        <w:rPr>
          <w:i w:val="0"/>
          <w:iCs w:val="0"/>
          <w:noProof/>
          <w:sz w:val="18"/>
        </w:rPr>
        <w:fldChar w:fldCharType="end"/>
      </w:r>
      <w:r w:rsidRPr="003C341C">
        <w:rPr>
          <w:i w:val="0"/>
          <w:iCs w:val="0"/>
          <w:sz w:val="18"/>
        </w:rPr>
        <w:t xml:space="preserve"> Gmina Wisznia Mała – parking P+R przy przystanku kolejowym Szewce</w:t>
      </w:r>
    </w:p>
    <w:p w14:paraId="4DBE2065" w14:textId="77777777" w:rsidR="00331173" w:rsidRPr="00072C12" w:rsidRDefault="00331173" w:rsidP="00F0646B">
      <w:pPr>
        <w:pStyle w:val="Bezodstpw"/>
        <w:jc w:val="center"/>
      </w:pPr>
      <w:r w:rsidRPr="00072C12">
        <w:rPr>
          <w:noProof/>
        </w:rPr>
        <w:lastRenderedPageBreak/>
        <w:drawing>
          <wp:inline distT="0" distB="0" distL="0" distR="0" wp14:anchorId="657AE97B" wp14:editId="40CB5301">
            <wp:extent cx="5400000" cy="3037500"/>
            <wp:effectExtent l="0" t="0" r="0" b="0"/>
            <wp:docPr id="1399238879" name="Obraz 427" descr="obraz przedstawia stację ładowania pojazdów z dwoma miejscami, w tle drzewa  i zaparkowane samochod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238879" name="Obraz 427" descr="obraz przedstawia stację ładowania pojazdów z dwoma miejscami, w tle drzewa  i zaparkowane samochody. "/>
                    <pic:cNvPicPr>
                      <a:picLocks noChangeAspect="1" noChangeArrowheads="1"/>
                    </pic:cNvPicPr>
                  </pic:nvPicPr>
                  <pic:blipFill>
                    <a:blip r:embed="rId54" cstate="print">
                      <a:extLst>
                        <a:ext uri="{28A0092B-C50C-407E-A947-70E740481C1C}">
                          <a14:useLocalDpi xmlns:a14="http://schemas.microsoft.com/office/drawing/2010/main" val="0"/>
                        </a:ext>
                      </a:extLst>
                    </a:blip>
                    <a:stretch>
                      <a:fillRect/>
                    </a:stretch>
                  </pic:blipFill>
                  <pic:spPr bwMode="auto">
                    <a:xfrm>
                      <a:off x="0" y="0"/>
                      <a:ext cx="5400000" cy="3037500"/>
                    </a:xfrm>
                    <a:prstGeom prst="rect">
                      <a:avLst/>
                    </a:prstGeom>
                    <a:noFill/>
                    <a:ln>
                      <a:noFill/>
                    </a:ln>
                  </pic:spPr>
                </pic:pic>
              </a:graphicData>
            </a:graphic>
          </wp:inline>
        </w:drawing>
      </w:r>
    </w:p>
    <w:p w14:paraId="11EDA90C" w14:textId="1EBD4620" w:rsidR="00331173" w:rsidRPr="003C341C" w:rsidRDefault="00331173" w:rsidP="00331173">
      <w:pPr>
        <w:pStyle w:val="Legendarysunek"/>
        <w:rPr>
          <w:rFonts w:cstheme="minorHAnsi"/>
          <w:i w:val="0"/>
          <w:iCs w:val="0"/>
          <w:sz w:val="18"/>
        </w:rPr>
      </w:pPr>
      <w:r w:rsidRPr="003C341C">
        <w:rPr>
          <w:rFonts w:cstheme="minorHAnsi"/>
          <w:i w:val="0"/>
          <w:iCs w:val="0"/>
          <w:sz w:val="18"/>
        </w:rPr>
        <w:t xml:space="preserve">Rysunek </w:t>
      </w:r>
      <w:r w:rsidR="00E85014" w:rsidRPr="003C341C">
        <w:rPr>
          <w:rFonts w:cstheme="minorHAnsi"/>
          <w:i w:val="0"/>
          <w:iCs w:val="0"/>
          <w:sz w:val="18"/>
        </w:rPr>
        <w:fldChar w:fldCharType="begin"/>
      </w:r>
      <w:r w:rsidR="00E85014" w:rsidRPr="003C341C">
        <w:rPr>
          <w:rFonts w:cstheme="minorHAnsi"/>
          <w:i w:val="0"/>
          <w:iCs w:val="0"/>
          <w:sz w:val="18"/>
        </w:rPr>
        <w:instrText xml:space="preserve"> SEQ Rysunek \* ARABIC </w:instrText>
      </w:r>
      <w:r w:rsidR="00E85014" w:rsidRPr="003C341C">
        <w:rPr>
          <w:rFonts w:cstheme="minorHAnsi"/>
          <w:i w:val="0"/>
          <w:iCs w:val="0"/>
          <w:sz w:val="18"/>
        </w:rPr>
        <w:fldChar w:fldCharType="separate"/>
      </w:r>
      <w:r w:rsidR="00AC5F5A">
        <w:rPr>
          <w:rFonts w:cstheme="minorHAnsi"/>
          <w:i w:val="0"/>
          <w:iCs w:val="0"/>
          <w:noProof/>
          <w:sz w:val="18"/>
        </w:rPr>
        <w:t>25</w:t>
      </w:r>
      <w:r w:rsidR="00E85014" w:rsidRPr="003C341C">
        <w:rPr>
          <w:rFonts w:cstheme="minorHAnsi"/>
          <w:i w:val="0"/>
          <w:iCs w:val="0"/>
          <w:noProof/>
          <w:sz w:val="18"/>
        </w:rPr>
        <w:fldChar w:fldCharType="end"/>
      </w:r>
      <w:r w:rsidRPr="003C341C">
        <w:rPr>
          <w:rFonts w:cstheme="minorHAnsi"/>
          <w:i w:val="0"/>
          <w:iCs w:val="0"/>
          <w:sz w:val="18"/>
        </w:rPr>
        <w:t>. Gmina Siechnice – stacja ładowania pojazdów przy stacji kolejowej Św. Katarzyna</w:t>
      </w:r>
    </w:p>
    <w:p w14:paraId="44E47882" w14:textId="77777777" w:rsidR="002312D4" w:rsidRPr="00072C12" w:rsidRDefault="002312D4" w:rsidP="00F0646B">
      <w:pPr>
        <w:pStyle w:val="Bezodstpw"/>
        <w:jc w:val="center"/>
        <w:rPr>
          <w:rFonts w:asciiTheme="minorHAnsi" w:hAnsiTheme="minorHAnsi" w:cstheme="minorHAnsi"/>
        </w:rPr>
      </w:pPr>
      <w:r w:rsidRPr="00072C12">
        <w:rPr>
          <w:rFonts w:asciiTheme="minorHAnsi" w:hAnsiTheme="minorHAnsi" w:cstheme="minorHAnsi"/>
          <w:noProof/>
        </w:rPr>
        <w:drawing>
          <wp:inline distT="0" distB="0" distL="0" distR="0" wp14:anchorId="0D6F41F9" wp14:editId="1511D897">
            <wp:extent cx="5400000" cy="3250720"/>
            <wp:effectExtent l="0" t="0" r="0" b="6985"/>
            <wp:docPr id="89983417" name="Obraz 425" descr="Obraz droga z widocznym przejściem dla pieszych i oznaczeniem przystanku, po obu stronach drogi zabudowania mieszkalne. Fotografia lotnicz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83417" name="Obraz 425" descr="Obraz droga z widocznym przejściem dla pieszych i oznaczeniem przystanku, po obu stronach drogi zabudowania mieszkalne. Fotografia lotnicza&#10;&#10;Zawartość wygenerowana przez AI może być niepoprawna."/>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l="3174" t="13953" r="2117" b="10030"/>
                    <a:stretch>
                      <a:fillRect/>
                    </a:stretch>
                  </pic:blipFill>
                  <pic:spPr bwMode="auto">
                    <a:xfrm>
                      <a:off x="0" y="0"/>
                      <a:ext cx="5400000" cy="3250720"/>
                    </a:xfrm>
                    <a:prstGeom prst="rect">
                      <a:avLst/>
                    </a:prstGeom>
                    <a:noFill/>
                    <a:ln>
                      <a:noFill/>
                    </a:ln>
                    <a:extLst>
                      <a:ext uri="{53640926-AAD7-44D8-BBD7-CCE9431645EC}">
                        <a14:shadowObscured xmlns:a14="http://schemas.microsoft.com/office/drawing/2010/main"/>
                      </a:ext>
                    </a:extLst>
                  </pic:spPr>
                </pic:pic>
              </a:graphicData>
            </a:graphic>
          </wp:inline>
        </w:drawing>
      </w:r>
    </w:p>
    <w:p w14:paraId="0BEFE6A0" w14:textId="27D6D740" w:rsidR="002312D4" w:rsidRPr="003C341C" w:rsidRDefault="002312D4" w:rsidP="002312D4">
      <w:pPr>
        <w:pStyle w:val="Legendarysunek"/>
        <w:rPr>
          <w:rFonts w:cstheme="minorHAnsi"/>
          <w:i w:val="0"/>
          <w:iCs w:val="0"/>
          <w:sz w:val="18"/>
        </w:rPr>
      </w:pPr>
      <w:r w:rsidRPr="003C341C">
        <w:rPr>
          <w:rFonts w:cstheme="minorHAnsi"/>
          <w:i w:val="0"/>
          <w:iCs w:val="0"/>
          <w:sz w:val="18"/>
        </w:rPr>
        <w:t xml:space="preserve">Rysunek </w:t>
      </w:r>
      <w:r w:rsidR="00E85014" w:rsidRPr="003C341C">
        <w:rPr>
          <w:rFonts w:cstheme="minorHAnsi"/>
          <w:i w:val="0"/>
          <w:iCs w:val="0"/>
          <w:sz w:val="18"/>
        </w:rPr>
        <w:fldChar w:fldCharType="begin"/>
      </w:r>
      <w:r w:rsidR="00E85014" w:rsidRPr="003C341C">
        <w:rPr>
          <w:rFonts w:cstheme="minorHAnsi"/>
          <w:i w:val="0"/>
          <w:iCs w:val="0"/>
          <w:sz w:val="18"/>
        </w:rPr>
        <w:instrText xml:space="preserve"> SEQ Rysunek \* ARABIC </w:instrText>
      </w:r>
      <w:r w:rsidR="00E85014" w:rsidRPr="003C341C">
        <w:rPr>
          <w:rFonts w:cstheme="minorHAnsi"/>
          <w:i w:val="0"/>
          <w:iCs w:val="0"/>
          <w:sz w:val="18"/>
        </w:rPr>
        <w:fldChar w:fldCharType="separate"/>
      </w:r>
      <w:r w:rsidR="00AC5F5A">
        <w:rPr>
          <w:rFonts w:cstheme="minorHAnsi"/>
          <w:i w:val="0"/>
          <w:iCs w:val="0"/>
          <w:noProof/>
          <w:sz w:val="18"/>
        </w:rPr>
        <w:t>26</w:t>
      </w:r>
      <w:r w:rsidR="00E85014" w:rsidRPr="003C341C">
        <w:rPr>
          <w:rFonts w:cstheme="minorHAnsi"/>
          <w:i w:val="0"/>
          <w:iCs w:val="0"/>
          <w:noProof/>
          <w:sz w:val="18"/>
        </w:rPr>
        <w:fldChar w:fldCharType="end"/>
      </w:r>
      <w:r w:rsidRPr="003C341C">
        <w:rPr>
          <w:rFonts w:cstheme="minorHAnsi"/>
          <w:i w:val="0"/>
          <w:iCs w:val="0"/>
          <w:sz w:val="18"/>
        </w:rPr>
        <w:t>. Gmina Oleśnica – przebudowa drogi powiatowej 1474 P</w:t>
      </w:r>
    </w:p>
    <w:p w14:paraId="42A1C3F2" w14:textId="59FB47D8" w:rsidR="00F0646B" w:rsidRDefault="00F0646B" w:rsidP="00B93567">
      <w:pPr>
        <w:rPr>
          <w:rFonts w:asciiTheme="minorHAnsi" w:hAnsiTheme="minorHAnsi" w:cstheme="minorHAnsi"/>
        </w:rPr>
      </w:pPr>
      <w:r>
        <w:rPr>
          <w:rFonts w:asciiTheme="minorHAnsi" w:hAnsiTheme="minorHAnsi" w:cstheme="minorHAnsi"/>
        </w:rPr>
        <w:br w:type="page"/>
      </w:r>
    </w:p>
    <w:p w14:paraId="231B962C" w14:textId="256D5FD9" w:rsidR="002A2BC3" w:rsidRPr="00072C12" w:rsidRDefault="00AC5F8A" w:rsidP="00BC6A4E">
      <w:pPr>
        <w:pStyle w:val="Nagwek3"/>
        <w:numPr>
          <w:ilvl w:val="2"/>
          <w:numId w:val="2"/>
        </w:numPr>
        <w:rPr>
          <w:rFonts w:asciiTheme="minorHAnsi" w:hAnsiTheme="minorHAnsi" w:cstheme="minorHAnsi"/>
        </w:rPr>
      </w:pPr>
      <w:bookmarkStart w:id="61" w:name="_Toc215065941"/>
      <w:r w:rsidRPr="00072C12">
        <w:rPr>
          <w:rFonts w:asciiTheme="minorHAnsi" w:hAnsiTheme="minorHAnsi" w:cstheme="minorHAnsi"/>
        </w:rPr>
        <w:lastRenderedPageBreak/>
        <w:t>Liczba stacji wypożyczania rowerów w MOFW</w:t>
      </w:r>
      <w:bookmarkEnd w:id="61"/>
    </w:p>
    <w:tbl>
      <w:tblPr>
        <w:tblStyle w:val="Tabelasiatki4akcent610"/>
        <w:tblW w:w="5001" w:type="pct"/>
        <w:tblLook w:val="04A0" w:firstRow="1" w:lastRow="0" w:firstColumn="1" w:lastColumn="0" w:noHBand="0" w:noVBand="1"/>
      </w:tblPr>
      <w:tblGrid>
        <w:gridCol w:w="2158"/>
        <w:gridCol w:w="1375"/>
        <w:gridCol w:w="1380"/>
        <w:gridCol w:w="1380"/>
        <w:gridCol w:w="1380"/>
        <w:gridCol w:w="1391"/>
      </w:tblGrid>
      <w:tr w:rsidR="00772C3B" w:rsidRPr="00072C12" w14:paraId="301915F2" w14:textId="0DFF61DE" w:rsidTr="00F0646B">
        <w:trPr>
          <w:cnfStyle w:val="100000000000" w:firstRow="1" w:lastRow="0" w:firstColumn="0" w:lastColumn="0" w:oddVBand="0" w:evenVBand="0" w:oddHBand="0" w:evenHBand="0" w:firstRowFirstColumn="0" w:firstRowLastColumn="0" w:lastRowFirstColumn="0" w:lastRowLastColumn="0"/>
          <w:trHeight w:val="442"/>
          <w:tblHeader/>
        </w:trPr>
        <w:tc>
          <w:tcPr>
            <w:cnfStyle w:val="001000000000" w:firstRow="0" w:lastRow="0" w:firstColumn="1" w:lastColumn="0" w:oddVBand="0" w:evenVBand="0" w:oddHBand="0" w:evenHBand="0" w:firstRowFirstColumn="0" w:firstRowLastColumn="0" w:lastRowFirstColumn="0" w:lastRowLastColumn="0"/>
            <w:tcW w:w="1190" w:type="pct"/>
            <w:tcBorders>
              <w:bottom w:val="single" w:sz="4" w:space="0" w:color="FFFFFF" w:themeColor="background1"/>
              <w:right w:val="single" w:sz="4" w:space="0" w:color="FFFFFF" w:themeColor="background1"/>
            </w:tcBorders>
            <w:vAlign w:val="center"/>
            <w:hideMark/>
          </w:tcPr>
          <w:p w14:paraId="3B11482E" w14:textId="77777777" w:rsidR="00772C3B" w:rsidRPr="00072C12" w:rsidRDefault="00772C3B">
            <w:pPr>
              <w:spacing w:line="240" w:lineRule="auto"/>
              <w:jc w:val="left"/>
              <w:rPr>
                <w:rFonts w:asciiTheme="minorHAnsi" w:eastAsia="Times New Roman" w:hAnsiTheme="minorHAnsi" w:cstheme="minorHAnsi"/>
                <w:b w:val="0"/>
                <w:bCs w:val="0"/>
                <w:sz w:val="20"/>
                <w:szCs w:val="20"/>
                <w:lang w:eastAsia="pl-PL"/>
              </w:rPr>
            </w:pPr>
            <w:r w:rsidRPr="00072C12">
              <w:rPr>
                <w:rFonts w:asciiTheme="minorHAnsi" w:eastAsia="Times New Roman" w:hAnsiTheme="minorHAnsi" w:cstheme="minorHAnsi"/>
                <w:sz w:val="20"/>
                <w:szCs w:val="20"/>
                <w:lang w:eastAsia="pl-PL"/>
              </w:rPr>
              <w:t>Obszar interwencji</w:t>
            </w:r>
          </w:p>
        </w:tc>
        <w:tc>
          <w:tcPr>
            <w:tcW w:w="758" w:type="pct"/>
            <w:tcBorders>
              <w:left w:val="single" w:sz="4" w:space="0" w:color="FFFFFF" w:themeColor="background1"/>
              <w:bottom w:val="single" w:sz="4" w:space="0" w:color="FFFFFF" w:themeColor="background1"/>
              <w:right w:val="single" w:sz="4" w:space="0" w:color="FFFFFF" w:themeColor="background1"/>
            </w:tcBorders>
            <w:vAlign w:val="center"/>
            <w:hideMark/>
          </w:tcPr>
          <w:p w14:paraId="210AE355" w14:textId="5822C1B6" w:rsidR="00772C3B" w:rsidRPr="00072C12" w:rsidRDefault="00772C3B">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val="0"/>
                <w:bCs w:val="0"/>
                <w:sz w:val="20"/>
                <w:szCs w:val="20"/>
                <w:lang w:eastAsia="pl-PL"/>
              </w:rPr>
            </w:pPr>
            <w:r w:rsidRPr="00072C12">
              <w:rPr>
                <w:rFonts w:asciiTheme="minorHAnsi" w:eastAsia="Times New Roman" w:hAnsiTheme="minorHAnsi" w:cstheme="minorHAnsi"/>
                <w:sz w:val="20"/>
                <w:szCs w:val="20"/>
                <w:lang w:eastAsia="pl-PL"/>
              </w:rPr>
              <w:t>Wartość bazowa</w:t>
            </w:r>
            <w:r w:rsidR="001232D6">
              <w:rPr>
                <w:rFonts w:asciiTheme="minorHAnsi" w:eastAsia="Times New Roman" w:hAnsiTheme="minorHAnsi" w:cstheme="minorHAnsi"/>
                <w:sz w:val="20"/>
                <w:szCs w:val="20"/>
                <w:lang w:eastAsia="pl-PL"/>
              </w:rPr>
              <w:t xml:space="preserve"> 2021</w:t>
            </w:r>
          </w:p>
        </w:tc>
        <w:tc>
          <w:tcPr>
            <w:tcW w:w="761" w:type="pct"/>
            <w:tcBorders>
              <w:left w:val="single" w:sz="4" w:space="0" w:color="FFFFFF" w:themeColor="background1"/>
              <w:bottom w:val="single" w:sz="4" w:space="0" w:color="FFFFFF" w:themeColor="background1"/>
              <w:right w:val="single" w:sz="4" w:space="0" w:color="FFFFFF" w:themeColor="background1"/>
            </w:tcBorders>
            <w:vAlign w:val="center"/>
            <w:hideMark/>
          </w:tcPr>
          <w:p w14:paraId="39BFE675" w14:textId="77777777" w:rsidR="00772C3B" w:rsidRPr="00072C12" w:rsidRDefault="00772C3B">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072C12">
              <w:rPr>
                <w:rFonts w:asciiTheme="minorHAnsi" w:hAnsiTheme="minorHAnsi" w:cstheme="minorHAnsi"/>
                <w:sz w:val="20"/>
                <w:szCs w:val="20"/>
              </w:rPr>
              <w:t>Wartość 2022</w:t>
            </w:r>
          </w:p>
        </w:tc>
        <w:tc>
          <w:tcPr>
            <w:tcW w:w="761" w:type="pct"/>
            <w:tcBorders>
              <w:left w:val="single" w:sz="4" w:space="0" w:color="FFFFFF" w:themeColor="background1"/>
              <w:bottom w:val="single" w:sz="4" w:space="0" w:color="FFFFFF" w:themeColor="background1"/>
              <w:right w:val="single" w:sz="4" w:space="0" w:color="FFFFFF" w:themeColor="background1"/>
            </w:tcBorders>
            <w:vAlign w:val="center"/>
            <w:hideMark/>
          </w:tcPr>
          <w:p w14:paraId="11F8E149" w14:textId="77777777" w:rsidR="00772C3B" w:rsidRPr="00072C12" w:rsidRDefault="00772C3B">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072C12">
              <w:rPr>
                <w:rFonts w:asciiTheme="minorHAnsi" w:hAnsiTheme="minorHAnsi" w:cstheme="minorHAnsi"/>
                <w:sz w:val="20"/>
                <w:szCs w:val="20"/>
              </w:rPr>
              <w:t>Wartość 2023</w:t>
            </w:r>
          </w:p>
        </w:tc>
        <w:tc>
          <w:tcPr>
            <w:tcW w:w="761" w:type="pct"/>
            <w:tcBorders>
              <w:left w:val="single" w:sz="4" w:space="0" w:color="FFFFFF" w:themeColor="background1"/>
              <w:bottom w:val="single" w:sz="4" w:space="0" w:color="FFFFFF" w:themeColor="background1"/>
              <w:right w:val="single" w:sz="4" w:space="0" w:color="FFFFFF" w:themeColor="background1"/>
            </w:tcBorders>
            <w:vAlign w:val="center"/>
            <w:hideMark/>
          </w:tcPr>
          <w:p w14:paraId="13E76BA3" w14:textId="77777777" w:rsidR="00772C3B" w:rsidRPr="00072C12" w:rsidRDefault="00772C3B">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072C12">
              <w:rPr>
                <w:rFonts w:asciiTheme="minorHAnsi" w:hAnsiTheme="minorHAnsi" w:cstheme="minorHAnsi"/>
                <w:sz w:val="20"/>
                <w:szCs w:val="20"/>
              </w:rPr>
              <w:t>Wartość 2024</w:t>
            </w:r>
          </w:p>
        </w:tc>
        <w:tc>
          <w:tcPr>
            <w:tcW w:w="767" w:type="pct"/>
            <w:tcBorders>
              <w:left w:val="single" w:sz="4" w:space="0" w:color="FFFFFF" w:themeColor="background1"/>
            </w:tcBorders>
          </w:tcPr>
          <w:p w14:paraId="4909E749" w14:textId="6C07F124" w:rsidR="00BA7356" w:rsidRPr="00072C12" w:rsidRDefault="00BA7356" w:rsidP="00BA7356">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72C12">
              <w:rPr>
                <w:rFonts w:asciiTheme="minorHAnsi" w:hAnsiTheme="minorHAnsi" w:cstheme="minorHAnsi"/>
                <w:sz w:val="20"/>
                <w:szCs w:val="20"/>
              </w:rPr>
              <w:t>Osiągnięcie oczekiwanego trendu</w:t>
            </w:r>
          </w:p>
        </w:tc>
      </w:tr>
      <w:tr w:rsidR="00772C3B" w:rsidRPr="00072C12" w14:paraId="5C0BBE67" w14:textId="73CE8D37" w:rsidTr="0080522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90" w:type="pct"/>
            <w:noWrap/>
            <w:vAlign w:val="center"/>
            <w:hideMark/>
          </w:tcPr>
          <w:p w14:paraId="4D6BB490" w14:textId="77777777" w:rsidR="00772C3B" w:rsidRPr="00072C12" w:rsidRDefault="00772C3B" w:rsidP="00805226">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MOF</w:t>
            </w:r>
          </w:p>
        </w:tc>
        <w:tc>
          <w:tcPr>
            <w:tcW w:w="758" w:type="pct"/>
            <w:noWrap/>
            <w:vAlign w:val="center"/>
          </w:tcPr>
          <w:p w14:paraId="37FAD560" w14:textId="34D6B75F" w:rsidR="00772C3B" w:rsidRPr="00072C12" w:rsidRDefault="009C30C7" w:rsidP="0080522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201</w:t>
            </w:r>
          </w:p>
        </w:tc>
        <w:tc>
          <w:tcPr>
            <w:tcW w:w="761" w:type="pct"/>
            <w:noWrap/>
            <w:vAlign w:val="center"/>
          </w:tcPr>
          <w:p w14:paraId="2CD88E48" w14:textId="6FEE9414" w:rsidR="00772C3B" w:rsidRPr="00072C12" w:rsidRDefault="009C30C7" w:rsidP="0080522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224</w:t>
            </w:r>
          </w:p>
        </w:tc>
        <w:tc>
          <w:tcPr>
            <w:tcW w:w="761" w:type="pct"/>
            <w:noWrap/>
            <w:vAlign w:val="center"/>
          </w:tcPr>
          <w:p w14:paraId="0AD721CC" w14:textId="15900D15" w:rsidR="00772C3B" w:rsidRPr="00072C12" w:rsidRDefault="009C30C7" w:rsidP="0080522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260</w:t>
            </w:r>
          </w:p>
        </w:tc>
        <w:tc>
          <w:tcPr>
            <w:tcW w:w="761" w:type="pct"/>
            <w:noWrap/>
            <w:vAlign w:val="center"/>
          </w:tcPr>
          <w:p w14:paraId="7A384714" w14:textId="07F1E146" w:rsidR="00772C3B" w:rsidRPr="00072C12" w:rsidRDefault="009C30C7" w:rsidP="0080522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24</w:t>
            </w:r>
            <w:r w:rsidR="009F5345" w:rsidRPr="00072C12">
              <w:rPr>
                <w:rFonts w:asciiTheme="minorHAnsi" w:eastAsia="Times New Roman" w:hAnsiTheme="minorHAnsi" w:cstheme="minorHAnsi"/>
                <w:color w:val="000000"/>
                <w:sz w:val="20"/>
                <w:szCs w:val="20"/>
                <w:lang w:eastAsia="pl-PL"/>
              </w:rPr>
              <w:t>8</w:t>
            </w:r>
          </w:p>
        </w:tc>
        <w:tc>
          <w:tcPr>
            <w:tcW w:w="767" w:type="pct"/>
          </w:tcPr>
          <w:p w14:paraId="384E0A24" w14:textId="07BADE21" w:rsidR="00BA7356" w:rsidRPr="00072C12" w:rsidRDefault="00BA7356" w:rsidP="00BA735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b/>
                <w:bCs/>
                <w:noProof/>
                <w:color w:val="000000"/>
                <w:sz w:val="22"/>
                <w:szCs w:val="22"/>
                <w:lang w:eastAsia="pl-PL"/>
              </w:rPr>
              <w:drawing>
                <wp:inline distT="0" distB="0" distL="0" distR="0" wp14:anchorId="26E848C5" wp14:editId="383C6A8F">
                  <wp:extent cx="190500" cy="190500"/>
                  <wp:effectExtent l="0" t="0" r="0" b="0"/>
                  <wp:docPr id="356366174" name="Grafika 35" descr="Znacznik wyboru z wypełnieniem pełn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99179" name="Grafika 236899179" descr="Znacznik wyboru z wypełnieniem pełnym"/>
                          <pic:cNvPicPr/>
                        </pic:nvPicPr>
                        <pic:blipFill>
                          <a:blip r:embed="rId29">
                            <a:extLst>
                              <a:ext uri="{96DAC541-7B7A-43D3-8B79-37D633B846F1}">
                                <asvg:svgBlip xmlns:asvg="http://schemas.microsoft.com/office/drawing/2016/SVG/main" r:embed="rId30"/>
                              </a:ext>
                            </a:extLst>
                          </a:blip>
                          <a:stretch>
                            <a:fillRect/>
                          </a:stretch>
                        </pic:blipFill>
                        <pic:spPr>
                          <a:xfrm>
                            <a:off x="0" y="0"/>
                            <a:ext cx="190500" cy="190500"/>
                          </a:xfrm>
                          <a:prstGeom prst="rect">
                            <a:avLst/>
                          </a:prstGeom>
                        </pic:spPr>
                      </pic:pic>
                    </a:graphicData>
                  </a:graphic>
                </wp:inline>
              </w:drawing>
            </w:r>
          </w:p>
        </w:tc>
      </w:tr>
      <w:tr w:rsidR="00772C3B" w:rsidRPr="00072C12" w14:paraId="3692FAE9" w14:textId="74576D68" w:rsidTr="00805226">
        <w:trPr>
          <w:trHeight w:val="255"/>
        </w:trPr>
        <w:tc>
          <w:tcPr>
            <w:cnfStyle w:val="001000000000" w:firstRow="0" w:lastRow="0" w:firstColumn="1" w:lastColumn="0" w:oddVBand="0" w:evenVBand="0" w:oddHBand="0" w:evenHBand="0" w:firstRowFirstColumn="0" w:firstRowLastColumn="0" w:lastRowFirstColumn="0" w:lastRowLastColumn="0"/>
            <w:tcW w:w="1190" w:type="pct"/>
            <w:noWrap/>
            <w:vAlign w:val="center"/>
            <w:hideMark/>
          </w:tcPr>
          <w:p w14:paraId="4994643D" w14:textId="77777777" w:rsidR="00772C3B" w:rsidRPr="00072C12" w:rsidRDefault="00772C3B" w:rsidP="00805226">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Pierścień I</w:t>
            </w:r>
          </w:p>
        </w:tc>
        <w:tc>
          <w:tcPr>
            <w:tcW w:w="758" w:type="pct"/>
            <w:noWrap/>
            <w:vAlign w:val="center"/>
          </w:tcPr>
          <w:p w14:paraId="5CD64470" w14:textId="0F25DD19" w:rsidR="00772C3B" w:rsidRPr="00072C12" w:rsidRDefault="009C30C7" w:rsidP="0080522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0</w:t>
            </w:r>
          </w:p>
        </w:tc>
        <w:tc>
          <w:tcPr>
            <w:tcW w:w="761" w:type="pct"/>
            <w:noWrap/>
            <w:vAlign w:val="center"/>
          </w:tcPr>
          <w:p w14:paraId="230C5315" w14:textId="3A9FC8BF" w:rsidR="00772C3B" w:rsidRPr="00072C12" w:rsidRDefault="009C30C7" w:rsidP="0080522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0</w:t>
            </w:r>
          </w:p>
        </w:tc>
        <w:tc>
          <w:tcPr>
            <w:tcW w:w="761" w:type="pct"/>
            <w:noWrap/>
            <w:vAlign w:val="center"/>
          </w:tcPr>
          <w:p w14:paraId="2ADC10AA" w14:textId="1EE517DD" w:rsidR="00772C3B" w:rsidRPr="00072C12" w:rsidRDefault="009C30C7" w:rsidP="0080522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6</w:t>
            </w:r>
          </w:p>
        </w:tc>
        <w:tc>
          <w:tcPr>
            <w:tcW w:w="761" w:type="pct"/>
            <w:noWrap/>
            <w:vAlign w:val="center"/>
          </w:tcPr>
          <w:p w14:paraId="577820E6" w14:textId="6179C4A3" w:rsidR="00772C3B" w:rsidRPr="00072C12" w:rsidRDefault="00593212" w:rsidP="0080522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6</w:t>
            </w:r>
          </w:p>
        </w:tc>
        <w:tc>
          <w:tcPr>
            <w:tcW w:w="767" w:type="pct"/>
          </w:tcPr>
          <w:p w14:paraId="44513288" w14:textId="00D0C43F" w:rsidR="00BA7356" w:rsidRPr="00072C12" w:rsidRDefault="00BA7356" w:rsidP="00BA735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b/>
                <w:bCs/>
                <w:noProof/>
                <w:color w:val="000000"/>
                <w:sz w:val="22"/>
                <w:szCs w:val="22"/>
                <w:lang w:eastAsia="pl-PL"/>
              </w:rPr>
              <w:drawing>
                <wp:inline distT="0" distB="0" distL="0" distR="0" wp14:anchorId="6405659F" wp14:editId="3E188291">
                  <wp:extent cx="190500" cy="190500"/>
                  <wp:effectExtent l="0" t="0" r="0" b="0"/>
                  <wp:docPr id="218888591" name="Grafika 35" descr="Znacznik wyboru z wypełnieniem pełn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99179" name="Grafika 236899179" descr="Znacznik wyboru z wypełnieniem pełnym"/>
                          <pic:cNvPicPr/>
                        </pic:nvPicPr>
                        <pic:blipFill>
                          <a:blip r:embed="rId29">
                            <a:extLst>
                              <a:ext uri="{96DAC541-7B7A-43D3-8B79-37D633B846F1}">
                                <asvg:svgBlip xmlns:asvg="http://schemas.microsoft.com/office/drawing/2016/SVG/main" r:embed="rId30"/>
                              </a:ext>
                            </a:extLst>
                          </a:blip>
                          <a:stretch>
                            <a:fillRect/>
                          </a:stretch>
                        </pic:blipFill>
                        <pic:spPr>
                          <a:xfrm>
                            <a:off x="0" y="0"/>
                            <a:ext cx="190500" cy="190500"/>
                          </a:xfrm>
                          <a:prstGeom prst="rect">
                            <a:avLst/>
                          </a:prstGeom>
                        </pic:spPr>
                      </pic:pic>
                    </a:graphicData>
                  </a:graphic>
                </wp:inline>
              </w:drawing>
            </w:r>
          </w:p>
        </w:tc>
      </w:tr>
      <w:tr w:rsidR="00805226" w:rsidRPr="00072C12" w14:paraId="475968C4" w14:textId="147767B6" w:rsidTr="0080522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90" w:type="pct"/>
            <w:noWrap/>
            <w:vAlign w:val="center"/>
            <w:hideMark/>
          </w:tcPr>
          <w:p w14:paraId="3FB090F0" w14:textId="77777777" w:rsidR="00805226" w:rsidRPr="00072C12" w:rsidRDefault="00805226" w:rsidP="00805226">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Pierścień II</w:t>
            </w:r>
          </w:p>
        </w:tc>
        <w:tc>
          <w:tcPr>
            <w:tcW w:w="758" w:type="pct"/>
            <w:noWrap/>
            <w:vAlign w:val="center"/>
          </w:tcPr>
          <w:p w14:paraId="73B52E49" w14:textId="52E3B653" w:rsidR="00805226" w:rsidRPr="00805226" w:rsidRDefault="00805226" w:rsidP="00805226">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805226">
              <w:rPr>
                <w:sz w:val="20"/>
                <w:szCs w:val="20"/>
              </w:rPr>
              <w:t>18</w:t>
            </w:r>
          </w:p>
        </w:tc>
        <w:tc>
          <w:tcPr>
            <w:tcW w:w="761" w:type="pct"/>
            <w:noWrap/>
            <w:vAlign w:val="center"/>
          </w:tcPr>
          <w:p w14:paraId="08BDA454" w14:textId="2F26FB0B" w:rsidR="00805226" w:rsidRPr="00805226" w:rsidRDefault="00805226" w:rsidP="00805226">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805226">
              <w:rPr>
                <w:sz w:val="20"/>
                <w:szCs w:val="20"/>
              </w:rPr>
              <w:t>18</w:t>
            </w:r>
          </w:p>
        </w:tc>
        <w:tc>
          <w:tcPr>
            <w:tcW w:w="761" w:type="pct"/>
            <w:noWrap/>
            <w:vAlign w:val="center"/>
          </w:tcPr>
          <w:p w14:paraId="6E55DD17" w14:textId="26778D76" w:rsidR="00805226" w:rsidRPr="00805226" w:rsidRDefault="00805226" w:rsidP="00805226">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805226">
              <w:rPr>
                <w:sz w:val="20"/>
                <w:szCs w:val="20"/>
              </w:rPr>
              <w:t>16</w:t>
            </w:r>
          </w:p>
        </w:tc>
        <w:tc>
          <w:tcPr>
            <w:tcW w:w="761" w:type="pct"/>
            <w:noWrap/>
            <w:vAlign w:val="center"/>
          </w:tcPr>
          <w:p w14:paraId="6F0FAC7F" w14:textId="2552465A" w:rsidR="00805226" w:rsidRPr="00805226" w:rsidRDefault="00805226" w:rsidP="00805226">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805226">
              <w:rPr>
                <w:sz w:val="20"/>
                <w:szCs w:val="20"/>
              </w:rPr>
              <w:t>11</w:t>
            </w:r>
          </w:p>
        </w:tc>
        <w:tc>
          <w:tcPr>
            <w:tcW w:w="767" w:type="pct"/>
          </w:tcPr>
          <w:p w14:paraId="7C0078A1" w14:textId="691DF02E" w:rsidR="00805226" w:rsidRPr="00072C12" w:rsidRDefault="00805226" w:rsidP="0080522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b/>
                <w:bCs/>
                <w:noProof/>
                <w:color w:val="000000"/>
                <w:sz w:val="22"/>
                <w:szCs w:val="22"/>
                <w:lang w:eastAsia="pl-PL"/>
              </w:rPr>
              <w:drawing>
                <wp:inline distT="0" distB="0" distL="0" distR="0" wp14:anchorId="3C93FD29" wp14:editId="1463EFAE">
                  <wp:extent cx="200025" cy="200025"/>
                  <wp:effectExtent l="0" t="0" r="9525" b="9525"/>
                  <wp:docPr id="1114226705" name="Grafika 35" descr="Zamykać z wypełnieniem pełn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687008" name="Grafika 35" descr="Zamykać z wypełnieniem pełnym"/>
                          <pic:cNvPicPr/>
                        </pic:nvPicPr>
                        <pic:blipFill>
                          <a:blip r:embed="rId27">
                            <a:extLst>
                              <a:ext uri="{96DAC541-7B7A-43D3-8B79-37D633B846F1}">
                                <asvg:svgBlip xmlns:asvg="http://schemas.microsoft.com/office/drawing/2016/SVG/main" r:embed="rId28"/>
                              </a:ext>
                            </a:extLst>
                          </a:blip>
                          <a:stretch>
                            <a:fillRect/>
                          </a:stretch>
                        </pic:blipFill>
                        <pic:spPr>
                          <a:xfrm>
                            <a:off x="0" y="0"/>
                            <a:ext cx="200025" cy="200025"/>
                          </a:xfrm>
                          <a:prstGeom prst="rect">
                            <a:avLst/>
                          </a:prstGeom>
                        </pic:spPr>
                      </pic:pic>
                    </a:graphicData>
                  </a:graphic>
                </wp:inline>
              </w:drawing>
            </w:r>
          </w:p>
        </w:tc>
      </w:tr>
      <w:tr w:rsidR="00772C3B" w:rsidRPr="00072C12" w14:paraId="4EDCC5CF" w14:textId="003F4D32" w:rsidTr="00805226">
        <w:trPr>
          <w:trHeight w:val="255"/>
        </w:trPr>
        <w:tc>
          <w:tcPr>
            <w:cnfStyle w:val="001000000000" w:firstRow="0" w:lastRow="0" w:firstColumn="1" w:lastColumn="0" w:oddVBand="0" w:evenVBand="0" w:oddHBand="0" w:evenHBand="0" w:firstRowFirstColumn="0" w:firstRowLastColumn="0" w:lastRowFirstColumn="0" w:lastRowLastColumn="0"/>
            <w:tcW w:w="1190" w:type="pct"/>
            <w:noWrap/>
            <w:vAlign w:val="center"/>
            <w:hideMark/>
          </w:tcPr>
          <w:p w14:paraId="4C14FEF2" w14:textId="11C6DE92" w:rsidR="00772C3B" w:rsidRPr="00072C12" w:rsidRDefault="00C162DE" w:rsidP="00805226">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 xml:space="preserve">w tym </w:t>
            </w:r>
            <w:r w:rsidR="00772C3B" w:rsidRPr="00072C12">
              <w:rPr>
                <w:rFonts w:asciiTheme="minorHAnsi" w:eastAsia="Times New Roman" w:hAnsiTheme="minorHAnsi" w:cstheme="minorHAnsi"/>
                <w:b w:val="0"/>
                <w:bCs w:val="0"/>
                <w:color w:val="000000"/>
                <w:sz w:val="20"/>
                <w:szCs w:val="20"/>
                <w:lang w:eastAsia="pl-PL"/>
              </w:rPr>
              <w:t>Miasta satelickie</w:t>
            </w:r>
          </w:p>
        </w:tc>
        <w:tc>
          <w:tcPr>
            <w:tcW w:w="758" w:type="pct"/>
            <w:noWrap/>
            <w:vAlign w:val="center"/>
          </w:tcPr>
          <w:p w14:paraId="5C85584A" w14:textId="4FB7A5F2" w:rsidR="00772C3B" w:rsidRPr="00072C12" w:rsidRDefault="0061424D" w:rsidP="0080522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8</w:t>
            </w:r>
          </w:p>
        </w:tc>
        <w:tc>
          <w:tcPr>
            <w:tcW w:w="761" w:type="pct"/>
            <w:noWrap/>
            <w:vAlign w:val="center"/>
          </w:tcPr>
          <w:p w14:paraId="0298E893" w14:textId="5366236F" w:rsidR="00772C3B" w:rsidRPr="00072C12" w:rsidRDefault="0061424D" w:rsidP="0080522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8</w:t>
            </w:r>
          </w:p>
        </w:tc>
        <w:tc>
          <w:tcPr>
            <w:tcW w:w="761" w:type="pct"/>
            <w:noWrap/>
            <w:vAlign w:val="center"/>
          </w:tcPr>
          <w:p w14:paraId="3F1F1323" w14:textId="106A3018" w:rsidR="00772C3B" w:rsidRPr="00072C12" w:rsidRDefault="0061424D" w:rsidP="0080522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8</w:t>
            </w:r>
          </w:p>
        </w:tc>
        <w:tc>
          <w:tcPr>
            <w:tcW w:w="761" w:type="pct"/>
            <w:noWrap/>
            <w:vAlign w:val="center"/>
          </w:tcPr>
          <w:p w14:paraId="262E075A" w14:textId="760BC555" w:rsidR="00772C3B" w:rsidRPr="00072C12" w:rsidRDefault="0061424D" w:rsidP="00805226">
            <w:pPr>
              <w:keepNext/>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10</w:t>
            </w:r>
          </w:p>
        </w:tc>
        <w:tc>
          <w:tcPr>
            <w:tcW w:w="767" w:type="pct"/>
          </w:tcPr>
          <w:p w14:paraId="48D7B64B" w14:textId="0A943898" w:rsidR="00BA7356" w:rsidRPr="00072C12" w:rsidRDefault="00BF74C5" w:rsidP="00BA7356">
            <w:pPr>
              <w:keepNext/>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b/>
                <w:bCs/>
                <w:noProof/>
                <w:color w:val="000000"/>
                <w:sz w:val="22"/>
                <w:szCs w:val="22"/>
                <w:lang w:eastAsia="pl-PL"/>
              </w:rPr>
              <w:drawing>
                <wp:inline distT="0" distB="0" distL="0" distR="0" wp14:anchorId="734BDC82" wp14:editId="40575765">
                  <wp:extent cx="190500" cy="190500"/>
                  <wp:effectExtent l="0" t="0" r="0" b="0"/>
                  <wp:docPr id="1323839284" name="Grafika 35" descr="Znacznik wyboru z wypełnieniem pełn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99179" name="Grafika 236899179" descr="Znacznik wyboru z wypełnieniem pełnym"/>
                          <pic:cNvPicPr/>
                        </pic:nvPicPr>
                        <pic:blipFill>
                          <a:blip r:embed="rId29">
                            <a:extLst>
                              <a:ext uri="{96DAC541-7B7A-43D3-8B79-37D633B846F1}">
                                <asvg:svgBlip xmlns:asvg="http://schemas.microsoft.com/office/drawing/2016/SVG/main" r:embed="rId30"/>
                              </a:ext>
                            </a:extLst>
                          </a:blip>
                          <a:stretch>
                            <a:fillRect/>
                          </a:stretch>
                        </pic:blipFill>
                        <pic:spPr>
                          <a:xfrm>
                            <a:off x="0" y="0"/>
                            <a:ext cx="190500" cy="190500"/>
                          </a:xfrm>
                          <a:prstGeom prst="rect">
                            <a:avLst/>
                          </a:prstGeom>
                        </pic:spPr>
                      </pic:pic>
                    </a:graphicData>
                  </a:graphic>
                </wp:inline>
              </w:drawing>
            </w:r>
          </w:p>
        </w:tc>
      </w:tr>
    </w:tbl>
    <w:p w14:paraId="37C5D1E0" w14:textId="36C16CB2" w:rsidR="00772C3B" w:rsidRPr="008C44B0" w:rsidRDefault="000B3D3B" w:rsidP="00F0646B">
      <w:pPr>
        <w:pStyle w:val="Legendarysunek"/>
        <w:rPr>
          <w:b/>
          <w:i w:val="0"/>
          <w:iCs w:val="0"/>
          <w:sz w:val="18"/>
        </w:rPr>
      </w:pPr>
      <w:r w:rsidRPr="008C44B0">
        <w:rPr>
          <w:i w:val="0"/>
          <w:iCs w:val="0"/>
          <w:sz w:val="18"/>
        </w:rPr>
        <w:t xml:space="preserve">Tabela </w:t>
      </w:r>
      <w:r w:rsidR="00205E75" w:rsidRPr="008C44B0">
        <w:rPr>
          <w:b/>
          <w:i w:val="0"/>
          <w:iCs w:val="0"/>
          <w:sz w:val="18"/>
        </w:rPr>
        <w:fldChar w:fldCharType="begin"/>
      </w:r>
      <w:r w:rsidR="00205E75" w:rsidRPr="008C44B0">
        <w:rPr>
          <w:i w:val="0"/>
          <w:iCs w:val="0"/>
          <w:sz w:val="18"/>
        </w:rPr>
        <w:instrText xml:space="preserve"> SEQ Tabela \* ARABIC </w:instrText>
      </w:r>
      <w:r w:rsidR="00205E75" w:rsidRPr="008C44B0">
        <w:rPr>
          <w:b/>
          <w:i w:val="0"/>
          <w:iCs w:val="0"/>
          <w:sz w:val="18"/>
        </w:rPr>
        <w:fldChar w:fldCharType="separate"/>
      </w:r>
      <w:r w:rsidR="00AC5F5A">
        <w:rPr>
          <w:i w:val="0"/>
          <w:iCs w:val="0"/>
          <w:noProof/>
          <w:sz w:val="18"/>
        </w:rPr>
        <w:t>25</w:t>
      </w:r>
      <w:r w:rsidR="00205E75" w:rsidRPr="008C44B0">
        <w:rPr>
          <w:b/>
          <w:i w:val="0"/>
          <w:iCs w:val="0"/>
          <w:noProof/>
          <w:sz w:val="18"/>
        </w:rPr>
        <w:fldChar w:fldCharType="end"/>
      </w:r>
      <w:r w:rsidRPr="008C44B0">
        <w:rPr>
          <w:i w:val="0"/>
          <w:iCs w:val="0"/>
          <w:sz w:val="18"/>
        </w:rPr>
        <w:t xml:space="preserve"> Liczba stacji wypożyczania rowerów w obsz</w:t>
      </w:r>
      <w:r w:rsidR="002E46A9" w:rsidRPr="008C44B0">
        <w:rPr>
          <w:i w:val="0"/>
          <w:iCs w:val="0"/>
          <w:sz w:val="18"/>
        </w:rPr>
        <w:t xml:space="preserve">arach interwencji w </w:t>
      </w:r>
      <w:r w:rsidRPr="008C44B0">
        <w:rPr>
          <w:i w:val="0"/>
          <w:iCs w:val="0"/>
          <w:sz w:val="18"/>
        </w:rPr>
        <w:t>MOFW</w:t>
      </w:r>
      <w:r w:rsidR="002E46A9" w:rsidRPr="008C44B0">
        <w:rPr>
          <w:i w:val="0"/>
          <w:iCs w:val="0"/>
          <w:sz w:val="18"/>
        </w:rPr>
        <w:br/>
        <w:t>Źródło: Opracowanie własne na podstawie danych od jednostek samorządu terytorialnego</w:t>
      </w:r>
    </w:p>
    <w:p w14:paraId="483A394A" w14:textId="58E7001C" w:rsidR="00564BE7" w:rsidRPr="00072C12" w:rsidRDefault="00043F86" w:rsidP="00B4711C">
      <w:pPr>
        <w:jc w:val="left"/>
        <w:rPr>
          <w:rFonts w:asciiTheme="minorHAnsi" w:hAnsiTheme="minorHAnsi" w:cstheme="minorHAnsi"/>
        </w:rPr>
      </w:pPr>
      <w:r w:rsidRPr="00072C12">
        <w:rPr>
          <w:rFonts w:asciiTheme="minorHAnsi" w:hAnsiTheme="minorHAnsi" w:cstheme="minorHAnsi"/>
        </w:rPr>
        <w:t>Liczba stacji wypożyczenia rowerów w</w:t>
      </w:r>
      <w:r w:rsidR="00262DB3" w:rsidRPr="00072C12">
        <w:rPr>
          <w:rFonts w:asciiTheme="minorHAnsi" w:hAnsiTheme="minorHAnsi" w:cstheme="minorHAnsi"/>
        </w:rPr>
        <w:t xml:space="preserve"> całym MOF,</w:t>
      </w:r>
      <w:r w:rsidR="00AB79BD" w:rsidRPr="00072C12">
        <w:rPr>
          <w:rFonts w:asciiTheme="minorHAnsi" w:hAnsiTheme="minorHAnsi" w:cstheme="minorHAnsi"/>
        </w:rPr>
        <w:t xml:space="preserve"> pierścieniu I oraz miastach satelickich odnotowały wzrost</w:t>
      </w:r>
      <w:r w:rsidR="00262DB3" w:rsidRPr="00072C12">
        <w:rPr>
          <w:rFonts w:asciiTheme="minorHAnsi" w:hAnsiTheme="minorHAnsi" w:cstheme="minorHAnsi"/>
        </w:rPr>
        <w:t xml:space="preserve">, </w:t>
      </w:r>
      <w:r w:rsidR="009A1B05" w:rsidRPr="00072C12">
        <w:rPr>
          <w:rFonts w:asciiTheme="minorHAnsi" w:hAnsiTheme="minorHAnsi" w:cstheme="minorHAnsi"/>
        </w:rPr>
        <w:t>co</w:t>
      </w:r>
      <w:r w:rsidR="00E93D2D" w:rsidRPr="00072C12">
        <w:rPr>
          <w:rFonts w:asciiTheme="minorHAnsi" w:hAnsiTheme="minorHAnsi" w:cstheme="minorHAnsi"/>
        </w:rPr>
        <w:t xml:space="preserve"> jest zgodn</w:t>
      </w:r>
      <w:r w:rsidR="009A1B05" w:rsidRPr="00072C12">
        <w:rPr>
          <w:rFonts w:asciiTheme="minorHAnsi" w:hAnsiTheme="minorHAnsi" w:cstheme="minorHAnsi"/>
        </w:rPr>
        <w:t>e</w:t>
      </w:r>
      <w:r w:rsidR="00E93D2D" w:rsidRPr="00072C12">
        <w:rPr>
          <w:rFonts w:asciiTheme="minorHAnsi" w:hAnsiTheme="minorHAnsi" w:cstheme="minorHAnsi"/>
        </w:rPr>
        <w:t xml:space="preserve"> z </w:t>
      </w:r>
      <w:r w:rsidR="009A1B05" w:rsidRPr="00072C12">
        <w:rPr>
          <w:rFonts w:asciiTheme="minorHAnsi" w:hAnsiTheme="minorHAnsi" w:cstheme="minorHAnsi"/>
        </w:rPr>
        <w:t>zakładaną tendencją.</w:t>
      </w:r>
      <w:r w:rsidR="00262DB3" w:rsidRPr="00072C12">
        <w:rPr>
          <w:rFonts w:asciiTheme="minorHAnsi" w:hAnsiTheme="minorHAnsi" w:cstheme="minorHAnsi"/>
        </w:rPr>
        <w:t xml:space="preserve"> </w:t>
      </w:r>
      <w:r w:rsidR="009A1B05" w:rsidRPr="00072C12">
        <w:rPr>
          <w:rFonts w:asciiTheme="minorHAnsi" w:hAnsiTheme="minorHAnsi" w:cstheme="minorHAnsi"/>
        </w:rPr>
        <w:t>J</w:t>
      </w:r>
      <w:r w:rsidR="005E2579" w:rsidRPr="00072C12">
        <w:rPr>
          <w:rFonts w:asciiTheme="minorHAnsi" w:hAnsiTheme="minorHAnsi" w:cstheme="minorHAnsi"/>
        </w:rPr>
        <w:t>ednak w</w:t>
      </w:r>
      <w:r w:rsidR="007F5E7A" w:rsidRPr="00072C12">
        <w:rPr>
          <w:rFonts w:asciiTheme="minorHAnsi" w:hAnsiTheme="minorHAnsi" w:cstheme="minorHAnsi"/>
        </w:rPr>
        <w:t xml:space="preserve"> pierścieniu </w:t>
      </w:r>
      <w:r w:rsidR="004B5941" w:rsidRPr="00072C12">
        <w:rPr>
          <w:rFonts w:asciiTheme="minorHAnsi" w:hAnsiTheme="minorHAnsi" w:cstheme="minorHAnsi"/>
        </w:rPr>
        <w:t>II ilość stacji znacznie zmalała w porównaniu do wartości bazowej</w:t>
      </w:r>
      <w:r w:rsidR="002D48E8" w:rsidRPr="00072C12">
        <w:rPr>
          <w:rFonts w:asciiTheme="minorHAnsi" w:hAnsiTheme="minorHAnsi" w:cstheme="minorHAnsi"/>
        </w:rPr>
        <w:t>, sprzecznie z oczekiwanym trendem</w:t>
      </w:r>
      <w:r w:rsidR="004B5941" w:rsidRPr="00072C12">
        <w:rPr>
          <w:rFonts w:asciiTheme="minorHAnsi" w:hAnsiTheme="minorHAnsi" w:cstheme="minorHAnsi"/>
        </w:rPr>
        <w:t xml:space="preserve">. </w:t>
      </w:r>
    </w:p>
    <w:p w14:paraId="5DA9B47C" w14:textId="53793D53" w:rsidR="00AE51BA" w:rsidRPr="00072C12" w:rsidRDefault="005B4EB6" w:rsidP="00B4711C">
      <w:pPr>
        <w:jc w:val="left"/>
        <w:rPr>
          <w:rFonts w:asciiTheme="minorHAnsi" w:hAnsiTheme="minorHAnsi" w:cstheme="minorHAnsi"/>
        </w:rPr>
      </w:pPr>
      <w:r w:rsidRPr="00072C12">
        <w:rPr>
          <w:rFonts w:asciiTheme="minorHAnsi" w:hAnsiTheme="minorHAnsi" w:cstheme="minorHAnsi"/>
        </w:rPr>
        <w:t>Najwięcej stacji wypożyczenia rowerów ma gmina Wrocław (230),</w:t>
      </w:r>
      <w:r w:rsidR="00576845" w:rsidRPr="00072C12">
        <w:rPr>
          <w:rFonts w:asciiTheme="minorHAnsi" w:hAnsiTheme="minorHAnsi" w:cstheme="minorHAnsi"/>
        </w:rPr>
        <w:t xml:space="preserve"> </w:t>
      </w:r>
      <w:r w:rsidR="00CE2C96" w:rsidRPr="00072C12">
        <w:rPr>
          <w:rFonts w:asciiTheme="minorHAnsi" w:hAnsiTheme="minorHAnsi" w:cstheme="minorHAnsi"/>
        </w:rPr>
        <w:t>g</w:t>
      </w:r>
      <w:r w:rsidR="00576845" w:rsidRPr="00072C12">
        <w:rPr>
          <w:rFonts w:asciiTheme="minorHAnsi" w:hAnsiTheme="minorHAnsi" w:cstheme="minorHAnsi"/>
        </w:rPr>
        <w:t xml:space="preserve">mina Miasto Oleśnica (10) </w:t>
      </w:r>
      <w:r w:rsidRPr="00072C12">
        <w:rPr>
          <w:rFonts w:asciiTheme="minorHAnsi" w:hAnsiTheme="minorHAnsi" w:cstheme="minorHAnsi"/>
        </w:rPr>
        <w:t>oraz</w:t>
      </w:r>
      <w:r w:rsidR="00CE2C96" w:rsidRPr="00072C12">
        <w:rPr>
          <w:rFonts w:asciiTheme="minorHAnsi" w:hAnsiTheme="minorHAnsi" w:cstheme="minorHAnsi"/>
        </w:rPr>
        <w:t xml:space="preserve"> gmina Kobierzyce. </w:t>
      </w:r>
      <w:r w:rsidR="00F74249" w:rsidRPr="00072C12">
        <w:rPr>
          <w:rFonts w:asciiTheme="minorHAnsi" w:hAnsiTheme="minorHAnsi" w:cstheme="minorHAnsi"/>
        </w:rPr>
        <w:t>Znaczna większość gmin (31)</w:t>
      </w:r>
      <w:r w:rsidRPr="00072C12">
        <w:rPr>
          <w:rFonts w:asciiTheme="minorHAnsi" w:hAnsiTheme="minorHAnsi" w:cstheme="minorHAnsi"/>
        </w:rPr>
        <w:t xml:space="preserve"> nie posiada takich stacji.</w:t>
      </w:r>
      <w:r w:rsidR="00F157A9" w:rsidRPr="00072C12">
        <w:rPr>
          <w:rFonts w:asciiTheme="minorHAnsi" w:hAnsiTheme="minorHAnsi" w:cstheme="minorHAnsi"/>
        </w:rPr>
        <w:t xml:space="preserve"> </w:t>
      </w:r>
      <w:r w:rsidR="00593212" w:rsidRPr="00072C12">
        <w:rPr>
          <w:rFonts w:asciiTheme="minorHAnsi" w:hAnsiTheme="minorHAnsi" w:cstheme="minorHAnsi"/>
        </w:rPr>
        <w:t xml:space="preserve"> </w:t>
      </w:r>
    </w:p>
    <w:p w14:paraId="11BB7796" w14:textId="77777777" w:rsidR="00757275" w:rsidRPr="00072C12" w:rsidRDefault="00757275" w:rsidP="00757275">
      <w:pPr>
        <w:pStyle w:val="Bezodstpw"/>
        <w:jc w:val="center"/>
        <w:rPr>
          <w:rFonts w:asciiTheme="minorHAnsi" w:hAnsiTheme="minorHAnsi" w:cstheme="minorHAnsi"/>
          <w:highlight w:val="yellow"/>
        </w:rPr>
      </w:pPr>
      <w:r w:rsidRPr="00072C12">
        <w:rPr>
          <w:rFonts w:asciiTheme="minorHAnsi" w:hAnsiTheme="minorHAnsi" w:cstheme="minorHAnsi"/>
          <w:noProof/>
        </w:rPr>
        <w:drawing>
          <wp:inline distT="0" distB="0" distL="0" distR="0" wp14:anchorId="4ECC2012" wp14:editId="5CBD79EA">
            <wp:extent cx="5353050" cy="3873689"/>
            <wp:effectExtent l="0" t="0" r="0" b="0"/>
            <wp:docPr id="1504905249" name="Obraz 28" descr="Obraz zawierający  drogę, skrzyżowanie, i parking z zaparkowanymi samochodami. Fotografia lotnicz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905249" name="Obraz 28" descr="Obraz zawierający  drogę, skrzyżowanie, i parking z zaparkowanymi samochodami. Fotografia lotnicza "/>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t="8841" r="5527"/>
                    <a:stretch>
                      <a:fillRect/>
                    </a:stretch>
                  </pic:blipFill>
                  <pic:spPr bwMode="auto">
                    <a:xfrm>
                      <a:off x="0" y="0"/>
                      <a:ext cx="5360170" cy="3878841"/>
                    </a:xfrm>
                    <a:prstGeom prst="rect">
                      <a:avLst/>
                    </a:prstGeom>
                    <a:noFill/>
                    <a:ln>
                      <a:noFill/>
                    </a:ln>
                    <a:extLst>
                      <a:ext uri="{53640926-AAD7-44D8-BBD7-CCE9431645EC}">
                        <a14:shadowObscured xmlns:a14="http://schemas.microsoft.com/office/drawing/2010/main"/>
                      </a:ext>
                    </a:extLst>
                  </pic:spPr>
                </pic:pic>
              </a:graphicData>
            </a:graphic>
          </wp:inline>
        </w:drawing>
      </w:r>
    </w:p>
    <w:p w14:paraId="5FE77DA6" w14:textId="20B1C7F9" w:rsidR="00757275" w:rsidRPr="003C341C" w:rsidRDefault="00757275" w:rsidP="00757275">
      <w:pPr>
        <w:pStyle w:val="Legendarysunek"/>
        <w:rPr>
          <w:rFonts w:cstheme="minorHAnsi"/>
          <w:i w:val="0"/>
          <w:iCs w:val="0"/>
          <w:sz w:val="18"/>
        </w:rPr>
      </w:pPr>
      <w:r w:rsidRPr="003C341C">
        <w:rPr>
          <w:rFonts w:cstheme="minorHAnsi"/>
          <w:i w:val="0"/>
          <w:iCs w:val="0"/>
          <w:sz w:val="18"/>
        </w:rPr>
        <w:t xml:space="preserve">Rysunek </w:t>
      </w:r>
      <w:r w:rsidR="00E85014" w:rsidRPr="003C341C">
        <w:rPr>
          <w:rFonts w:cstheme="minorHAnsi"/>
          <w:i w:val="0"/>
          <w:iCs w:val="0"/>
          <w:sz w:val="18"/>
        </w:rPr>
        <w:fldChar w:fldCharType="begin"/>
      </w:r>
      <w:r w:rsidR="00E85014" w:rsidRPr="003C341C">
        <w:rPr>
          <w:rFonts w:cstheme="minorHAnsi"/>
          <w:i w:val="0"/>
          <w:iCs w:val="0"/>
          <w:sz w:val="18"/>
        </w:rPr>
        <w:instrText xml:space="preserve"> SEQ Rysunek \* ARABIC </w:instrText>
      </w:r>
      <w:r w:rsidR="00E85014" w:rsidRPr="003C341C">
        <w:rPr>
          <w:rFonts w:cstheme="minorHAnsi"/>
          <w:i w:val="0"/>
          <w:iCs w:val="0"/>
          <w:sz w:val="18"/>
        </w:rPr>
        <w:fldChar w:fldCharType="separate"/>
      </w:r>
      <w:r w:rsidR="00AC5F5A">
        <w:rPr>
          <w:rFonts w:cstheme="minorHAnsi"/>
          <w:i w:val="0"/>
          <w:iCs w:val="0"/>
          <w:noProof/>
          <w:sz w:val="18"/>
        </w:rPr>
        <w:t>27</w:t>
      </w:r>
      <w:r w:rsidR="00E85014" w:rsidRPr="003C341C">
        <w:rPr>
          <w:rFonts w:cstheme="minorHAnsi"/>
          <w:i w:val="0"/>
          <w:iCs w:val="0"/>
          <w:noProof/>
          <w:sz w:val="18"/>
        </w:rPr>
        <w:fldChar w:fldCharType="end"/>
      </w:r>
      <w:r w:rsidRPr="003C341C">
        <w:rPr>
          <w:rFonts w:cstheme="minorHAnsi"/>
          <w:i w:val="0"/>
          <w:iCs w:val="0"/>
          <w:sz w:val="18"/>
        </w:rPr>
        <w:t xml:space="preserve">. Gmina Miasto Oleśnica – droga dla rowerów w rejonie parkingu dla samochodów osobowych przy ul. </w:t>
      </w:r>
      <w:proofErr w:type="spellStart"/>
      <w:r w:rsidRPr="003C341C">
        <w:rPr>
          <w:rFonts w:cstheme="minorHAnsi"/>
          <w:i w:val="0"/>
          <w:iCs w:val="0"/>
          <w:sz w:val="18"/>
        </w:rPr>
        <w:t>Sinapiusa</w:t>
      </w:r>
      <w:proofErr w:type="spellEnd"/>
    </w:p>
    <w:p w14:paraId="232D4386" w14:textId="77777777" w:rsidR="009A2E22" w:rsidRPr="00072C12" w:rsidRDefault="009A2E22" w:rsidP="009A2E22">
      <w:pPr>
        <w:pStyle w:val="Bezodstpw"/>
        <w:jc w:val="center"/>
        <w:rPr>
          <w:rFonts w:asciiTheme="minorHAnsi" w:hAnsiTheme="minorHAnsi" w:cstheme="minorHAnsi"/>
        </w:rPr>
      </w:pPr>
      <w:r w:rsidRPr="00072C12">
        <w:rPr>
          <w:rFonts w:asciiTheme="minorHAnsi" w:hAnsiTheme="minorHAnsi" w:cstheme="minorHAnsi"/>
          <w:noProof/>
        </w:rPr>
        <w:lastRenderedPageBreak/>
        <w:drawing>
          <wp:inline distT="0" distB="0" distL="0" distR="0" wp14:anchorId="59B1D2F1" wp14:editId="1E60FFC3">
            <wp:extent cx="5544000" cy="3428836"/>
            <wp:effectExtent l="0" t="0" r="0" b="635"/>
            <wp:docPr id="1038179299" name="Obraz 421" descr="Obraz zawierający  drogę dla samochodów i obok niej drogą dla rowerów. Na górze fotografii budynek mieszkalny i drzewa. fotografia lotnicz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179299" name="Obraz 421" descr="Obraz zawierający  drogę dla samochodów i obok niej drogą dla rowerów. Na górze fotografii budynek mieszkalny i drzewa. fotografia lotnicza "/>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b="17537"/>
                    <a:stretch>
                      <a:fillRect/>
                    </a:stretch>
                  </pic:blipFill>
                  <pic:spPr bwMode="auto">
                    <a:xfrm>
                      <a:off x="0" y="0"/>
                      <a:ext cx="5544000" cy="3428836"/>
                    </a:xfrm>
                    <a:prstGeom prst="rect">
                      <a:avLst/>
                    </a:prstGeom>
                    <a:noFill/>
                    <a:ln>
                      <a:noFill/>
                    </a:ln>
                    <a:extLst>
                      <a:ext uri="{53640926-AAD7-44D8-BBD7-CCE9431645EC}">
                        <a14:shadowObscured xmlns:a14="http://schemas.microsoft.com/office/drawing/2010/main"/>
                      </a:ext>
                    </a:extLst>
                  </pic:spPr>
                </pic:pic>
              </a:graphicData>
            </a:graphic>
          </wp:inline>
        </w:drawing>
      </w:r>
    </w:p>
    <w:p w14:paraId="1A841F4F" w14:textId="50D53236" w:rsidR="009A2E22" w:rsidRPr="003C341C" w:rsidRDefault="009A2E22" w:rsidP="009A2E22">
      <w:pPr>
        <w:pStyle w:val="Legendarysunek"/>
        <w:rPr>
          <w:rFonts w:cstheme="minorHAnsi"/>
          <w:i w:val="0"/>
          <w:iCs w:val="0"/>
          <w:sz w:val="18"/>
        </w:rPr>
      </w:pPr>
      <w:r w:rsidRPr="003C341C">
        <w:rPr>
          <w:rFonts w:cstheme="minorHAnsi"/>
          <w:i w:val="0"/>
          <w:iCs w:val="0"/>
          <w:sz w:val="18"/>
        </w:rPr>
        <w:t xml:space="preserve">Rysunek </w:t>
      </w:r>
      <w:r w:rsidR="00E85014" w:rsidRPr="003C341C">
        <w:rPr>
          <w:rFonts w:cstheme="minorHAnsi"/>
          <w:i w:val="0"/>
          <w:iCs w:val="0"/>
          <w:sz w:val="18"/>
        </w:rPr>
        <w:fldChar w:fldCharType="begin"/>
      </w:r>
      <w:r w:rsidR="00E85014" w:rsidRPr="003C341C">
        <w:rPr>
          <w:rFonts w:cstheme="minorHAnsi"/>
          <w:i w:val="0"/>
          <w:iCs w:val="0"/>
          <w:sz w:val="18"/>
        </w:rPr>
        <w:instrText xml:space="preserve"> SEQ Rysunek \* ARABIC </w:instrText>
      </w:r>
      <w:r w:rsidR="00E85014" w:rsidRPr="003C341C">
        <w:rPr>
          <w:rFonts w:cstheme="minorHAnsi"/>
          <w:i w:val="0"/>
          <w:iCs w:val="0"/>
          <w:sz w:val="18"/>
        </w:rPr>
        <w:fldChar w:fldCharType="separate"/>
      </w:r>
      <w:r w:rsidR="00AC5F5A">
        <w:rPr>
          <w:rFonts w:cstheme="minorHAnsi"/>
          <w:i w:val="0"/>
          <w:iCs w:val="0"/>
          <w:noProof/>
          <w:sz w:val="18"/>
        </w:rPr>
        <w:t>28</w:t>
      </w:r>
      <w:r w:rsidR="00E85014" w:rsidRPr="003C341C">
        <w:rPr>
          <w:rFonts w:cstheme="minorHAnsi"/>
          <w:i w:val="0"/>
          <w:iCs w:val="0"/>
          <w:noProof/>
          <w:sz w:val="18"/>
        </w:rPr>
        <w:fldChar w:fldCharType="end"/>
      </w:r>
      <w:r w:rsidRPr="003C341C">
        <w:rPr>
          <w:rFonts w:cstheme="minorHAnsi"/>
          <w:i w:val="0"/>
          <w:iCs w:val="0"/>
          <w:sz w:val="18"/>
        </w:rPr>
        <w:t>. Gmina Syców – infrastruktura pieszo-rowerowa przy ul. Jana Matejki</w:t>
      </w:r>
    </w:p>
    <w:p w14:paraId="735B543C" w14:textId="77777777" w:rsidR="00757275" w:rsidRPr="00072C12" w:rsidRDefault="00757275" w:rsidP="00AE51BA">
      <w:pPr>
        <w:rPr>
          <w:rFonts w:asciiTheme="minorHAnsi" w:hAnsiTheme="minorHAnsi" w:cstheme="minorHAnsi"/>
        </w:rPr>
      </w:pPr>
    </w:p>
    <w:p w14:paraId="616A06E2" w14:textId="36C3F051" w:rsidR="00564BE7" w:rsidRPr="00072C12" w:rsidRDefault="00BC6A4E" w:rsidP="002B62B3">
      <w:pPr>
        <w:pStyle w:val="Nagwek3"/>
        <w:numPr>
          <w:ilvl w:val="2"/>
          <w:numId w:val="2"/>
        </w:numPr>
        <w:rPr>
          <w:rFonts w:asciiTheme="minorHAnsi" w:hAnsiTheme="minorHAnsi" w:cstheme="minorHAnsi"/>
        </w:rPr>
      </w:pPr>
      <w:bookmarkStart w:id="62" w:name="_Toc215065942"/>
      <w:r w:rsidRPr="00072C12">
        <w:rPr>
          <w:rFonts w:asciiTheme="minorHAnsi" w:hAnsiTheme="minorHAnsi" w:cstheme="minorHAnsi"/>
        </w:rPr>
        <w:t>Liczba stacji i przystanków kolejowych</w:t>
      </w:r>
      <w:bookmarkEnd w:id="62"/>
    </w:p>
    <w:tbl>
      <w:tblPr>
        <w:tblStyle w:val="Tabelasiatki4akcent610"/>
        <w:tblW w:w="5001" w:type="pct"/>
        <w:tblLook w:val="04A0" w:firstRow="1" w:lastRow="0" w:firstColumn="1" w:lastColumn="0" w:noHBand="0" w:noVBand="1"/>
      </w:tblPr>
      <w:tblGrid>
        <w:gridCol w:w="2158"/>
        <w:gridCol w:w="1375"/>
        <w:gridCol w:w="1380"/>
        <w:gridCol w:w="1380"/>
        <w:gridCol w:w="1380"/>
        <w:gridCol w:w="1391"/>
      </w:tblGrid>
      <w:tr w:rsidR="0061424D" w:rsidRPr="00072C12" w14:paraId="57372663" w14:textId="7F72395E" w:rsidTr="00F0646B">
        <w:trPr>
          <w:cnfStyle w:val="100000000000" w:firstRow="1" w:lastRow="0" w:firstColumn="0" w:lastColumn="0" w:oddVBand="0" w:evenVBand="0" w:oddHBand="0" w:evenHBand="0" w:firstRowFirstColumn="0" w:firstRowLastColumn="0" w:lastRowFirstColumn="0" w:lastRowLastColumn="0"/>
          <w:trHeight w:val="442"/>
          <w:tblHeader/>
        </w:trPr>
        <w:tc>
          <w:tcPr>
            <w:cnfStyle w:val="001000000000" w:firstRow="0" w:lastRow="0" w:firstColumn="1" w:lastColumn="0" w:oddVBand="0" w:evenVBand="0" w:oddHBand="0" w:evenHBand="0" w:firstRowFirstColumn="0" w:firstRowLastColumn="0" w:lastRowFirstColumn="0" w:lastRowLastColumn="0"/>
            <w:tcW w:w="1190" w:type="pct"/>
            <w:tcBorders>
              <w:bottom w:val="single" w:sz="4" w:space="0" w:color="FFFFFF" w:themeColor="background1"/>
              <w:right w:val="single" w:sz="4" w:space="0" w:color="FFFFFF" w:themeColor="background1"/>
            </w:tcBorders>
            <w:vAlign w:val="center"/>
            <w:hideMark/>
          </w:tcPr>
          <w:p w14:paraId="36DAC399" w14:textId="77777777" w:rsidR="0061424D" w:rsidRPr="00072C12" w:rsidRDefault="0061424D">
            <w:pPr>
              <w:spacing w:line="240" w:lineRule="auto"/>
              <w:jc w:val="left"/>
              <w:rPr>
                <w:rFonts w:asciiTheme="minorHAnsi" w:eastAsia="Times New Roman" w:hAnsiTheme="minorHAnsi" w:cstheme="minorHAnsi"/>
                <w:b w:val="0"/>
                <w:bCs w:val="0"/>
                <w:sz w:val="20"/>
                <w:szCs w:val="20"/>
                <w:lang w:eastAsia="pl-PL"/>
              </w:rPr>
            </w:pPr>
            <w:r w:rsidRPr="00072C12">
              <w:rPr>
                <w:rFonts w:asciiTheme="minorHAnsi" w:eastAsia="Times New Roman" w:hAnsiTheme="minorHAnsi" w:cstheme="minorHAnsi"/>
                <w:sz w:val="20"/>
                <w:szCs w:val="20"/>
                <w:lang w:eastAsia="pl-PL"/>
              </w:rPr>
              <w:t>Obszar interwencji</w:t>
            </w:r>
          </w:p>
        </w:tc>
        <w:tc>
          <w:tcPr>
            <w:tcW w:w="758" w:type="pct"/>
            <w:tcBorders>
              <w:left w:val="single" w:sz="4" w:space="0" w:color="FFFFFF" w:themeColor="background1"/>
              <w:bottom w:val="single" w:sz="4" w:space="0" w:color="FFFFFF" w:themeColor="background1"/>
              <w:right w:val="single" w:sz="4" w:space="0" w:color="FFFFFF" w:themeColor="background1"/>
            </w:tcBorders>
            <w:vAlign w:val="center"/>
            <w:hideMark/>
          </w:tcPr>
          <w:p w14:paraId="018EA3F8" w14:textId="5BE26C03" w:rsidR="0061424D" w:rsidRPr="00072C12" w:rsidRDefault="0061424D">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val="0"/>
                <w:bCs w:val="0"/>
                <w:sz w:val="20"/>
                <w:szCs w:val="20"/>
                <w:lang w:eastAsia="pl-PL"/>
              </w:rPr>
            </w:pPr>
            <w:r w:rsidRPr="00072C12">
              <w:rPr>
                <w:rFonts w:asciiTheme="minorHAnsi" w:eastAsia="Times New Roman" w:hAnsiTheme="minorHAnsi" w:cstheme="minorHAnsi"/>
                <w:sz w:val="20"/>
                <w:szCs w:val="20"/>
                <w:lang w:eastAsia="pl-PL"/>
              </w:rPr>
              <w:t>Wartość bazowa</w:t>
            </w:r>
            <w:r w:rsidR="001232D6">
              <w:rPr>
                <w:rFonts w:asciiTheme="minorHAnsi" w:eastAsia="Times New Roman" w:hAnsiTheme="minorHAnsi" w:cstheme="minorHAnsi"/>
                <w:sz w:val="20"/>
                <w:szCs w:val="20"/>
                <w:lang w:eastAsia="pl-PL"/>
              </w:rPr>
              <w:t xml:space="preserve"> 2021</w:t>
            </w:r>
          </w:p>
        </w:tc>
        <w:tc>
          <w:tcPr>
            <w:tcW w:w="761" w:type="pct"/>
            <w:tcBorders>
              <w:left w:val="single" w:sz="4" w:space="0" w:color="FFFFFF" w:themeColor="background1"/>
              <w:bottom w:val="single" w:sz="4" w:space="0" w:color="FFFFFF" w:themeColor="background1"/>
              <w:right w:val="single" w:sz="4" w:space="0" w:color="FFFFFF" w:themeColor="background1"/>
            </w:tcBorders>
            <w:vAlign w:val="center"/>
            <w:hideMark/>
          </w:tcPr>
          <w:p w14:paraId="58351D56" w14:textId="77777777" w:rsidR="0061424D" w:rsidRPr="00072C12" w:rsidRDefault="0061424D">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072C12">
              <w:rPr>
                <w:rFonts w:asciiTheme="minorHAnsi" w:hAnsiTheme="minorHAnsi" w:cstheme="minorHAnsi"/>
                <w:sz w:val="20"/>
                <w:szCs w:val="20"/>
              </w:rPr>
              <w:t>Wartość 2022</w:t>
            </w:r>
          </w:p>
        </w:tc>
        <w:tc>
          <w:tcPr>
            <w:tcW w:w="761" w:type="pct"/>
            <w:tcBorders>
              <w:left w:val="single" w:sz="4" w:space="0" w:color="FFFFFF" w:themeColor="background1"/>
              <w:bottom w:val="single" w:sz="4" w:space="0" w:color="FFFFFF" w:themeColor="background1"/>
              <w:right w:val="single" w:sz="4" w:space="0" w:color="FFFFFF" w:themeColor="background1"/>
            </w:tcBorders>
            <w:vAlign w:val="center"/>
            <w:hideMark/>
          </w:tcPr>
          <w:p w14:paraId="08B34796" w14:textId="77777777" w:rsidR="0061424D" w:rsidRPr="00072C12" w:rsidRDefault="0061424D">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072C12">
              <w:rPr>
                <w:rFonts w:asciiTheme="minorHAnsi" w:hAnsiTheme="minorHAnsi" w:cstheme="minorHAnsi"/>
                <w:sz w:val="20"/>
                <w:szCs w:val="20"/>
              </w:rPr>
              <w:t>Wartość 2023</w:t>
            </w:r>
          </w:p>
        </w:tc>
        <w:tc>
          <w:tcPr>
            <w:tcW w:w="761" w:type="pct"/>
            <w:tcBorders>
              <w:left w:val="single" w:sz="4" w:space="0" w:color="FFFFFF" w:themeColor="background1"/>
              <w:bottom w:val="single" w:sz="4" w:space="0" w:color="FFFFFF" w:themeColor="background1"/>
              <w:right w:val="single" w:sz="4" w:space="0" w:color="FFFFFF" w:themeColor="background1"/>
            </w:tcBorders>
            <w:vAlign w:val="center"/>
            <w:hideMark/>
          </w:tcPr>
          <w:p w14:paraId="60CDEE2D" w14:textId="77777777" w:rsidR="0061424D" w:rsidRPr="00072C12" w:rsidRDefault="0061424D">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072C12">
              <w:rPr>
                <w:rFonts w:asciiTheme="minorHAnsi" w:hAnsiTheme="minorHAnsi" w:cstheme="minorHAnsi"/>
                <w:sz w:val="20"/>
                <w:szCs w:val="20"/>
              </w:rPr>
              <w:t>Wartość 2024</w:t>
            </w:r>
          </w:p>
        </w:tc>
        <w:tc>
          <w:tcPr>
            <w:tcW w:w="767" w:type="pct"/>
            <w:tcBorders>
              <w:left w:val="single" w:sz="4" w:space="0" w:color="FFFFFF" w:themeColor="background1"/>
            </w:tcBorders>
          </w:tcPr>
          <w:p w14:paraId="511D3623" w14:textId="36381934" w:rsidR="00384B76" w:rsidRPr="00072C12" w:rsidRDefault="00384B76" w:rsidP="00384B76">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72C12">
              <w:rPr>
                <w:rFonts w:asciiTheme="minorHAnsi" w:hAnsiTheme="minorHAnsi" w:cstheme="minorHAnsi"/>
                <w:sz w:val="20"/>
                <w:szCs w:val="20"/>
              </w:rPr>
              <w:t>Osiągnięcie oczekiwanego trendu</w:t>
            </w:r>
          </w:p>
        </w:tc>
      </w:tr>
      <w:tr w:rsidR="0061424D" w:rsidRPr="00072C12" w14:paraId="55D8DCD2" w14:textId="3A5AFB06" w:rsidTr="0080522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90" w:type="pct"/>
            <w:noWrap/>
            <w:vAlign w:val="center"/>
            <w:hideMark/>
          </w:tcPr>
          <w:p w14:paraId="79C88F55" w14:textId="77777777" w:rsidR="0061424D" w:rsidRPr="00072C12" w:rsidRDefault="0061424D" w:rsidP="00805226">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MOF</w:t>
            </w:r>
          </w:p>
        </w:tc>
        <w:tc>
          <w:tcPr>
            <w:tcW w:w="758" w:type="pct"/>
            <w:noWrap/>
            <w:vAlign w:val="center"/>
          </w:tcPr>
          <w:p w14:paraId="1E2FBB3F" w14:textId="3F36F57A" w:rsidR="0061424D" w:rsidRPr="00072C12" w:rsidRDefault="00736BCD" w:rsidP="0080522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95</w:t>
            </w:r>
          </w:p>
        </w:tc>
        <w:tc>
          <w:tcPr>
            <w:tcW w:w="761" w:type="pct"/>
            <w:noWrap/>
            <w:vAlign w:val="center"/>
          </w:tcPr>
          <w:p w14:paraId="282F3408" w14:textId="358ACA81" w:rsidR="0061424D" w:rsidRPr="00072C12" w:rsidRDefault="00736BCD" w:rsidP="0080522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10</w:t>
            </w:r>
            <w:r w:rsidR="00F00D6A" w:rsidRPr="00072C12">
              <w:rPr>
                <w:rFonts w:asciiTheme="minorHAnsi" w:eastAsia="Times New Roman" w:hAnsiTheme="minorHAnsi" w:cstheme="minorHAnsi"/>
                <w:color w:val="000000"/>
                <w:sz w:val="20"/>
                <w:szCs w:val="20"/>
                <w:lang w:eastAsia="pl-PL"/>
              </w:rPr>
              <w:t>9</w:t>
            </w:r>
          </w:p>
        </w:tc>
        <w:tc>
          <w:tcPr>
            <w:tcW w:w="761" w:type="pct"/>
            <w:noWrap/>
            <w:vAlign w:val="center"/>
          </w:tcPr>
          <w:p w14:paraId="35EBF012" w14:textId="713B4621" w:rsidR="0061424D" w:rsidRPr="00072C12" w:rsidRDefault="00736BCD" w:rsidP="0080522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10</w:t>
            </w:r>
            <w:r w:rsidR="008C472B" w:rsidRPr="00072C12">
              <w:rPr>
                <w:rFonts w:asciiTheme="minorHAnsi" w:eastAsia="Times New Roman" w:hAnsiTheme="minorHAnsi" w:cstheme="minorHAnsi"/>
                <w:color w:val="000000"/>
                <w:sz w:val="20"/>
                <w:szCs w:val="20"/>
                <w:lang w:eastAsia="pl-PL"/>
              </w:rPr>
              <w:t>5</w:t>
            </w:r>
          </w:p>
        </w:tc>
        <w:tc>
          <w:tcPr>
            <w:tcW w:w="761" w:type="pct"/>
            <w:noWrap/>
            <w:vAlign w:val="center"/>
          </w:tcPr>
          <w:p w14:paraId="3765C239" w14:textId="3C46E900" w:rsidR="0061424D" w:rsidRPr="00072C12" w:rsidRDefault="00736BCD" w:rsidP="0080522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10</w:t>
            </w:r>
            <w:r w:rsidR="008C472B" w:rsidRPr="00072C12">
              <w:rPr>
                <w:rFonts w:asciiTheme="minorHAnsi" w:eastAsia="Times New Roman" w:hAnsiTheme="minorHAnsi" w:cstheme="minorHAnsi"/>
                <w:color w:val="000000"/>
                <w:sz w:val="20"/>
                <w:szCs w:val="20"/>
                <w:lang w:eastAsia="pl-PL"/>
              </w:rPr>
              <w:t>7</w:t>
            </w:r>
          </w:p>
        </w:tc>
        <w:tc>
          <w:tcPr>
            <w:tcW w:w="767" w:type="pct"/>
          </w:tcPr>
          <w:p w14:paraId="5E9DE822" w14:textId="212BBE27" w:rsidR="00384B76" w:rsidRPr="00072C12" w:rsidRDefault="00384B76" w:rsidP="00384B7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noProof/>
                <w:color w:val="000000"/>
                <w:sz w:val="22"/>
                <w:szCs w:val="22"/>
                <w:lang w:eastAsia="pl-PL"/>
              </w:rPr>
            </w:pPr>
            <w:r w:rsidRPr="00072C12">
              <w:rPr>
                <w:rFonts w:asciiTheme="minorHAnsi" w:eastAsia="Times New Roman" w:hAnsiTheme="minorHAnsi" w:cstheme="minorHAnsi"/>
                <w:b/>
                <w:bCs/>
                <w:noProof/>
                <w:color w:val="000000"/>
                <w:sz w:val="22"/>
                <w:szCs w:val="22"/>
                <w:lang w:eastAsia="pl-PL"/>
              </w:rPr>
              <w:drawing>
                <wp:inline distT="0" distB="0" distL="0" distR="0" wp14:anchorId="262AA4FA" wp14:editId="4D07D73F">
                  <wp:extent cx="190500" cy="190500"/>
                  <wp:effectExtent l="0" t="0" r="0" b="0"/>
                  <wp:docPr id="254311457" name="Grafika 35" descr="Znacznik wyboru z wypełnieniem pełn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99179" name="Grafika 236899179" descr="Znacznik wyboru z wypełnieniem pełnym"/>
                          <pic:cNvPicPr/>
                        </pic:nvPicPr>
                        <pic:blipFill>
                          <a:blip r:embed="rId29">
                            <a:extLst>
                              <a:ext uri="{96DAC541-7B7A-43D3-8B79-37D633B846F1}">
                                <asvg:svgBlip xmlns:asvg="http://schemas.microsoft.com/office/drawing/2016/SVG/main" r:embed="rId30"/>
                              </a:ext>
                            </a:extLst>
                          </a:blip>
                          <a:stretch>
                            <a:fillRect/>
                          </a:stretch>
                        </pic:blipFill>
                        <pic:spPr>
                          <a:xfrm>
                            <a:off x="0" y="0"/>
                            <a:ext cx="190500" cy="190500"/>
                          </a:xfrm>
                          <a:prstGeom prst="rect">
                            <a:avLst/>
                          </a:prstGeom>
                        </pic:spPr>
                      </pic:pic>
                    </a:graphicData>
                  </a:graphic>
                </wp:inline>
              </w:drawing>
            </w:r>
          </w:p>
        </w:tc>
      </w:tr>
      <w:tr w:rsidR="0061424D" w:rsidRPr="00072C12" w14:paraId="6949E0C5" w14:textId="6FF1ADA9" w:rsidTr="00805226">
        <w:trPr>
          <w:trHeight w:val="255"/>
        </w:trPr>
        <w:tc>
          <w:tcPr>
            <w:cnfStyle w:val="001000000000" w:firstRow="0" w:lastRow="0" w:firstColumn="1" w:lastColumn="0" w:oddVBand="0" w:evenVBand="0" w:oddHBand="0" w:evenHBand="0" w:firstRowFirstColumn="0" w:firstRowLastColumn="0" w:lastRowFirstColumn="0" w:lastRowLastColumn="0"/>
            <w:tcW w:w="1190" w:type="pct"/>
            <w:noWrap/>
            <w:vAlign w:val="center"/>
            <w:hideMark/>
          </w:tcPr>
          <w:p w14:paraId="7B9C5581" w14:textId="77777777" w:rsidR="0061424D" w:rsidRPr="00072C12" w:rsidRDefault="0061424D" w:rsidP="00805226">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Pierścień I</w:t>
            </w:r>
          </w:p>
        </w:tc>
        <w:tc>
          <w:tcPr>
            <w:tcW w:w="758" w:type="pct"/>
            <w:noWrap/>
            <w:vAlign w:val="center"/>
          </w:tcPr>
          <w:p w14:paraId="37892150" w14:textId="224EC310" w:rsidR="0061424D" w:rsidRPr="00072C12" w:rsidRDefault="007733C1" w:rsidP="0080522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32</w:t>
            </w:r>
          </w:p>
        </w:tc>
        <w:tc>
          <w:tcPr>
            <w:tcW w:w="761" w:type="pct"/>
            <w:noWrap/>
            <w:vAlign w:val="center"/>
          </w:tcPr>
          <w:p w14:paraId="22CFBFD3" w14:textId="45595C08" w:rsidR="0061424D" w:rsidRPr="00072C12" w:rsidRDefault="007733C1" w:rsidP="0080522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37</w:t>
            </w:r>
          </w:p>
        </w:tc>
        <w:tc>
          <w:tcPr>
            <w:tcW w:w="761" w:type="pct"/>
            <w:noWrap/>
            <w:vAlign w:val="center"/>
          </w:tcPr>
          <w:p w14:paraId="16FEB941" w14:textId="7C89A2E4" w:rsidR="0061424D" w:rsidRPr="00072C12" w:rsidRDefault="007733C1" w:rsidP="0080522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3</w:t>
            </w:r>
            <w:r w:rsidR="008C472B" w:rsidRPr="00072C12">
              <w:rPr>
                <w:rFonts w:asciiTheme="minorHAnsi" w:eastAsia="Times New Roman" w:hAnsiTheme="minorHAnsi" w:cstheme="minorHAnsi"/>
                <w:color w:val="000000"/>
                <w:sz w:val="20"/>
                <w:szCs w:val="20"/>
                <w:lang w:eastAsia="pl-PL"/>
              </w:rPr>
              <w:t>6</w:t>
            </w:r>
          </w:p>
        </w:tc>
        <w:tc>
          <w:tcPr>
            <w:tcW w:w="761" w:type="pct"/>
            <w:noWrap/>
            <w:vAlign w:val="center"/>
          </w:tcPr>
          <w:p w14:paraId="45159D8C" w14:textId="7D4811B9" w:rsidR="0061424D" w:rsidRPr="00072C12" w:rsidRDefault="007733C1" w:rsidP="0080522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38</w:t>
            </w:r>
          </w:p>
        </w:tc>
        <w:tc>
          <w:tcPr>
            <w:tcW w:w="767" w:type="pct"/>
          </w:tcPr>
          <w:p w14:paraId="241A86BE" w14:textId="40D97037" w:rsidR="00384B76" w:rsidRPr="00072C12" w:rsidRDefault="00384B76" w:rsidP="00384B7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noProof/>
                <w:color w:val="000000"/>
                <w:sz w:val="22"/>
                <w:szCs w:val="22"/>
                <w:lang w:eastAsia="pl-PL"/>
              </w:rPr>
            </w:pPr>
            <w:r w:rsidRPr="00072C12">
              <w:rPr>
                <w:rFonts w:asciiTheme="minorHAnsi" w:eastAsia="Times New Roman" w:hAnsiTheme="minorHAnsi" w:cstheme="minorHAnsi"/>
                <w:b/>
                <w:bCs/>
                <w:noProof/>
                <w:color w:val="000000"/>
                <w:sz w:val="22"/>
                <w:szCs w:val="22"/>
                <w:lang w:eastAsia="pl-PL"/>
              </w:rPr>
              <w:drawing>
                <wp:inline distT="0" distB="0" distL="0" distR="0" wp14:anchorId="70B2D022" wp14:editId="16E7A69C">
                  <wp:extent cx="190500" cy="190500"/>
                  <wp:effectExtent l="0" t="0" r="0" b="0"/>
                  <wp:docPr id="666614985" name="Grafika 35" descr="Znacznik wyboru z wypełnieniem pełn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99179" name="Grafika 236899179" descr="Znacznik wyboru z wypełnieniem pełnym"/>
                          <pic:cNvPicPr/>
                        </pic:nvPicPr>
                        <pic:blipFill>
                          <a:blip r:embed="rId29">
                            <a:extLst>
                              <a:ext uri="{96DAC541-7B7A-43D3-8B79-37D633B846F1}">
                                <asvg:svgBlip xmlns:asvg="http://schemas.microsoft.com/office/drawing/2016/SVG/main" r:embed="rId30"/>
                              </a:ext>
                            </a:extLst>
                          </a:blip>
                          <a:stretch>
                            <a:fillRect/>
                          </a:stretch>
                        </pic:blipFill>
                        <pic:spPr>
                          <a:xfrm>
                            <a:off x="0" y="0"/>
                            <a:ext cx="190500" cy="190500"/>
                          </a:xfrm>
                          <a:prstGeom prst="rect">
                            <a:avLst/>
                          </a:prstGeom>
                        </pic:spPr>
                      </pic:pic>
                    </a:graphicData>
                  </a:graphic>
                </wp:inline>
              </w:drawing>
            </w:r>
          </w:p>
        </w:tc>
      </w:tr>
      <w:tr w:rsidR="00805226" w:rsidRPr="00072C12" w14:paraId="007CE510" w14:textId="08A7F24F" w:rsidTr="0080522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90" w:type="pct"/>
            <w:noWrap/>
            <w:vAlign w:val="center"/>
            <w:hideMark/>
          </w:tcPr>
          <w:p w14:paraId="5240C865" w14:textId="77777777" w:rsidR="00805226" w:rsidRPr="00072C12" w:rsidRDefault="00805226" w:rsidP="00805226">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Pierścień II</w:t>
            </w:r>
          </w:p>
        </w:tc>
        <w:tc>
          <w:tcPr>
            <w:tcW w:w="758" w:type="pct"/>
            <w:noWrap/>
            <w:vAlign w:val="center"/>
          </w:tcPr>
          <w:p w14:paraId="1A54BAF0" w14:textId="158E09A7" w:rsidR="00805226" w:rsidRPr="00805226" w:rsidRDefault="00805226" w:rsidP="00805226">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805226">
              <w:rPr>
                <w:sz w:val="20"/>
                <w:szCs w:val="20"/>
              </w:rPr>
              <w:t>35</w:t>
            </w:r>
          </w:p>
        </w:tc>
        <w:tc>
          <w:tcPr>
            <w:tcW w:w="761" w:type="pct"/>
            <w:noWrap/>
            <w:vAlign w:val="center"/>
          </w:tcPr>
          <w:p w14:paraId="3F944069" w14:textId="13B4E749" w:rsidR="00805226" w:rsidRPr="00805226" w:rsidRDefault="00805226" w:rsidP="00805226">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805226">
              <w:rPr>
                <w:sz w:val="20"/>
                <w:szCs w:val="20"/>
              </w:rPr>
              <w:t>42</w:t>
            </w:r>
          </w:p>
        </w:tc>
        <w:tc>
          <w:tcPr>
            <w:tcW w:w="761" w:type="pct"/>
            <w:noWrap/>
            <w:vAlign w:val="center"/>
          </w:tcPr>
          <w:p w14:paraId="3577D0F7" w14:textId="57A64641" w:rsidR="00805226" w:rsidRPr="00805226" w:rsidRDefault="00805226" w:rsidP="00805226">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805226">
              <w:rPr>
                <w:sz w:val="20"/>
                <w:szCs w:val="20"/>
              </w:rPr>
              <w:t>39</w:t>
            </w:r>
          </w:p>
        </w:tc>
        <w:tc>
          <w:tcPr>
            <w:tcW w:w="761" w:type="pct"/>
            <w:noWrap/>
            <w:vAlign w:val="center"/>
          </w:tcPr>
          <w:p w14:paraId="50985EE2" w14:textId="1A03844C" w:rsidR="00805226" w:rsidRPr="00805226" w:rsidRDefault="00805226" w:rsidP="00805226">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805226">
              <w:rPr>
                <w:sz w:val="20"/>
                <w:szCs w:val="20"/>
              </w:rPr>
              <w:t>39</w:t>
            </w:r>
          </w:p>
        </w:tc>
        <w:tc>
          <w:tcPr>
            <w:tcW w:w="767" w:type="pct"/>
          </w:tcPr>
          <w:p w14:paraId="6D4DABEF" w14:textId="4FEF64B2" w:rsidR="00805226" w:rsidRPr="00072C12" w:rsidRDefault="00805226" w:rsidP="0080522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noProof/>
                <w:color w:val="000000"/>
                <w:sz w:val="22"/>
                <w:szCs w:val="22"/>
                <w:lang w:eastAsia="pl-PL"/>
              </w:rPr>
            </w:pPr>
            <w:r w:rsidRPr="00072C12">
              <w:rPr>
                <w:rFonts w:asciiTheme="minorHAnsi" w:eastAsia="Times New Roman" w:hAnsiTheme="minorHAnsi" w:cstheme="minorHAnsi"/>
                <w:b/>
                <w:bCs/>
                <w:noProof/>
                <w:color w:val="000000"/>
                <w:sz w:val="22"/>
                <w:szCs w:val="22"/>
                <w:lang w:eastAsia="pl-PL"/>
              </w:rPr>
              <w:drawing>
                <wp:inline distT="0" distB="0" distL="0" distR="0" wp14:anchorId="2DF6D915" wp14:editId="71F2BAFD">
                  <wp:extent cx="190500" cy="190500"/>
                  <wp:effectExtent l="0" t="0" r="0" b="0"/>
                  <wp:docPr id="1160654973" name="Grafika 35" descr="Znacznik wyboru z wypełnieniem pełn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99179" name="Grafika 236899179" descr="Znacznik wyboru z wypełnieniem pełnym"/>
                          <pic:cNvPicPr/>
                        </pic:nvPicPr>
                        <pic:blipFill>
                          <a:blip r:embed="rId29">
                            <a:extLst>
                              <a:ext uri="{96DAC541-7B7A-43D3-8B79-37D633B846F1}">
                                <asvg:svgBlip xmlns:asvg="http://schemas.microsoft.com/office/drawing/2016/SVG/main" r:embed="rId30"/>
                              </a:ext>
                            </a:extLst>
                          </a:blip>
                          <a:stretch>
                            <a:fillRect/>
                          </a:stretch>
                        </pic:blipFill>
                        <pic:spPr>
                          <a:xfrm>
                            <a:off x="0" y="0"/>
                            <a:ext cx="190500" cy="190500"/>
                          </a:xfrm>
                          <a:prstGeom prst="rect">
                            <a:avLst/>
                          </a:prstGeom>
                        </pic:spPr>
                      </pic:pic>
                    </a:graphicData>
                  </a:graphic>
                </wp:inline>
              </w:drawing>
            </w:r>
          </w:p>
        </w:tc>
      </w:tr>
      <w:tr w:rsidR="0061424D" w:rsidRPr="00072C12" w14:paraId="2BDCC27B" w14:textId="325CB14D" w:rsidTr="00805226">
        <w:trPr>
          <w:trHeight w:val="255"/>
        </w:trPr>
        <w:tc>
          <w:tcPr>
            <w:cnfStyle w:val="001000000000" w:firstRow="0" w:lastRow="0" w:firstColumn="1" w:lastColumn="0" w:oddVBand="0" w:evenVBand="0" w:oddHBand="0" w:evenHBand="0" w:firstRowFirstColumn="0" w:firstRowLastColumn="0" w:lastRowFirstColumn="0" w:lastRowLastColumn="0"/>
            <w:tcW w:w="1190" w:type="pct"/>
            <w:noWrap/>
            <w:vAlign w:val="center"/>
            <w:hideMark/>
          </w:tcPr>
          <w:p w14:paraId="526C4BF0" w14:textId="52651D22" w:rsidR="0061424D" w:rsidRPr="00072C12" w:rsidRDefault="00C162DE" w:rsidP="00805226">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 xml:space="preserve">w tym </w:t>
            </w:r>
            <w:r w:rsidR="0061424D" w:rsidRPr="00072C12">
              <w:rPr>
                <w:rFonts w:asciiTheme="minorHAnsi" w:eastAsia="Times New Roman" w:hAnsiTheme="minorHAnsi" w:cstheme="minorHAnsi"/>
                <w:b w:val="0"/>
                <w:bCs w:val="0"/>
                <w:color w:val="000000"/>
                <w:sz w:val="20"/>
                <w:szCs w:val="20"/>
                <w:lang w:eastAsia="pl-PL"/>
              </w:rPr>
              <w:t>Miasta satelickie</w:t>
            </w:r>
          </w:p>
        </w:tc>
        <w:tc>
          <w:tcPr>
            <w:tcW w:w="758" w:type="pct"/>
            <w:noWrap/>
            <w:vAlign w:val="center"/>
          </w:tcPr>
          <w:p w14:paraId="1FAA07B7" w14:textId="0511BA27" w:rsidR="0061424D" w:rsidRPr="00072C12" w:rsidRDefault="007733C1" w:rsidP="0080522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3</w:t>
            </w:r>
          </w:p>
        </w:tc>
        <w:tc>
          <w:tcPr>
            <w:tcW w:w="761" w:type="pct"/>
            <w:noWrap/>
            <w:vAlign w:val="center"/>
          </w:tcPr>
          <w:p w14:paraId="58F6A808" w14:textId="141F230B" w:rsidR="0061424D" w:rsidRPr="00072C12" w:rsidRDefault="007733C1" w:rsidP="0080522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3</w:t>
            </w:r>
          </w:p>
        </w:tc>
        <w:tc>
          <w:tcPr>
            <w:tcW w:w="761" w:type="pct"/>
            <w:noWrap/>
            <w:vAlign w:val="center"/>
          </w:tcPr>
          <w:p w14:paraId="09992FB9" w14:textId="09900B4E" w:rsidR="0061424D" w:rsidRPr="00072C12" w:rsidRDefault="007733C1" w:rsidP="0080522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3</w:t>
            </w:r>
          </w:p>
        </w:tc>
        <w:tc>
          <w:tcPr>
            <w:tcW w:w="761" w:type="pct"/>
            <w:noWrap/>
            <w:vAlign w:val="center"/>
          </w:tcPr>
          <w:p w14:paraId="54C88680" w14:textId="760E6C8D" w:rsidR="0061424D" w:rsidRPr="00072C12" w:rsidRDefault="007733C1" w:rsidP="00805226">
            <w:pPr>
              <w:keepNext/>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3</w:t>
            </w:r>
          </w:p>
        </w:tc>
        <w:tc>
          <w:tcPr>
            <w:tcW w:w="767" w:type="pct"/>
          </w:tcPr>
          <w:p w14:paraId="32D9FE1A" w14:textId="07FC7D3D" w:rsidR="00384B76" w:rsidRPr="00072C12" w:rsidRDefault="00384B76" w:rsidP="00384B76">
            <w:pPr>
              <w:keepNext/>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noProof/>
                <w:color w:val="000000"/>
                <w:sz w:val="22"/>
                <w:szCs w:val="22"/>
                <w:lang w:eastAsia="pl-PL"/>
              </w:rPr>
            </w:pPr>
            <w:r w:rsidRPr="00072C12">
              <w:rPr>
                <w:rFonts w:asciiTheme="minorHAnsi" w:eastAsia="Times New Roman" w:hAnsiTheme="minorHAnsi" w:cstheme="minorHAnsi"/>
                <w:b/>
                <w:bCs/>
                <w:noProof/>
                <w:color w:val="000000"/>
                <w:sz w:val="22"/>
                <w:szCs w:val="22"/>
                <w:lang w:eastAsia="pl-PL"/>
              </w:rPr>
              <w:drawing>
                <wp:inline distT="0" distB="0" distL="0" distR="0" wp14:anchorId="7C5D546A" wp14:editId="237C5CBF">
                  <wp:extent cx="200025" cy="200025"/>
                  <wp:effectExtent l="0" t="0" r="9525" b="9525"/>
                  <wp:docPr id="731544528" name="Grafika 35" descr="Zamykać z wypełnieniem pełn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687008" name="Grafika 35" descr="Zamykać z wypełnieniem pełnym"/>
                          <pic:cNvPicPr/>
                        </pic:nvPicPr>
                        <pic:blipFill>
                          <a:blip r:embed="rId27">
                            <a:extLst>
                              <a:ext uri="{96DAC541-7B7A-43D3-8B79-37D633B846F1}">
                                <asvg:svgBlip xmlns:asvg="http://schemas.microsoft.com/office/drawing/2016/SVG/main" r:embed="rId28"/>
                              </a:ext>
                            </a:extLst>
                          </a:blip>
                          <a:stretch>
                            <a:fillRect/>
                          </a:stretch>
                        </pic:blipFill>
                        <pic:spPr>
                          <a:xfrm>
                            <a:off x="0" y="0"/>
                            <a:ext cx="200025" cy="200025"/>
                          </a:xfrm>
                          <a:prstGeom prst="rect">
                            <a:avLst/>
                          </a:prstGeom>
                        </pic:spPr>
                      </pic:pic>
                    </a:graphicData>
                  </a:graphic>
                </wp:inline>
              </w:drawing>
            </w:r>
          </w:p>
        </w:tc>
      </w:tr>
    </w:tbl>
    <w:p w14:paraId="5B5A6B7F" w14:textId="64D10E2D" w:rsidR="0061424D" w:rsidRPr="008C44B0" w:rsidRDefault="002E46A9" w:rsidP="00F0646B">
      <w:pPr>
        <w:pStyle w:val="Legendarysunek"/>
        <w:rPr>
          <w:b/>
          <w:i w:val="0"/>
          <w:iCs w:val="0"/>
          <w:sz w:val="18"/>
        </w:rPr>
      </w:pPr>
      <w:r w:rsidRPr="008C44B0">
        <w:rPr>
          <w:i w:val="0"/>
          <w:iCs w:val="0"/>
          <w:sz w:val="18"/>
        </w:rPr>
        <w:t xml:space="preserve">Tabela </w:t>
      </w:r>
      <w:r w:rsidR="00205E75" w:rsidRPr="008C44B0">
        <w:rPr>
          <w:b/>
          <w:i w:val="0"/>
          <w:iCs w:val="0"/>
          <w:sz w:val="18"/>
        </w:rPr>
        <w:fldChar w:fldCharType="begin"/>
      </w:r>
      <w:r w:rsidR="00205E75" w:rsidRPr="008C44B0">
        <w:rPr>
          <w:i w:val="0"/>
          <w:iCs w:val="0"/>
          <w:sz w:val="18"/>
        </w:rPr>
        <w:instrText xml:space="preserve"> SEQ Tabela \* ARABIC </w:instrText>
      </w:r>
      <w:r w:rsidR="00205E75" w:rsidRPr="008C44B0">
        <w:rPr>
          <w:b/>
          <w:i w:val="0"/>
          <w:iCs w:val="0"/>
          <w:sz w:val="18"/>
        </w:rPr>
        <w:fldChar w:fldCharType="separate"/>
      </w:r>
      <w:r w:rsidR="00AC5F5A">
        <w:rPr>
          <w:i w:val="0"/>
          <w:iCs w:val="0"/>
          <w:noProof/>
          <w:sz w:val="18"/>
        </w:rPr>
        <w:t>26</w:t>
      </w:r>
      <w:r w:rsidR="00205E75" w:rsidRPr="008C44B0">
        <w:rPr>
          <w:b/>
          <w:i w:val="0"/>
          <w:iCs w:val="0"/>
          <w:noProof/>
          <w:sz w:val="18"/>
        </w:rPr>
        <w:fldChar w:fldCharType="end"/>
      </w:r>
      <w:r w:rsidRPr="008C44B0">
        <w:rPr>
          <w:i w:val="0"/>
          <w:iCs w:val="0"/>
          <w:sz w:val="18"/>
        </w:rPr>
        <w:t xml:space="preserve"> Liczba stacji i przystanków kolejowych w obszarach interwencji w MOFW</w:t>
      </w:r>
      <w:r w:rsidRPr="008C44B0">
        <w:rPr>
          <w:i w:val="0"/>
          <w:iCs w:val="0"/>
          <w:sz w:val="18"/>
        </w:rPr>
        <w:br/>
        <w:t>Źródło: Opracowanie własne na podstawie danych od jednostek samorządu terytorialnego</w:t>
      </w:r>
    </w:p>
    <w:p w14:paraId="05480771" w14:textId="6760FAED" w:rsidR="000C1CF7" w:rsidRPr="00072C12" w:rsidRDefault="000C1CF7" w:rsidP="00B4711C">
      <w:pPr>
        <w:jc w:val="left"/>
        <w:rPr>
          <w:rFonts w:asciiTheme="minorHAnsi" w:hAnsiTheme="minorHAnsi" w:cstheme="minorHAnsi"/>
        </w:rPr>
      </w:pPr>
      <w:r w:rsidRPr="00072C12">
        <w:rPr>
          <w:rFonts w:asciiTheme="minorHAnsi" w:hAnsiTheme="minorHAnsi" w:cstheme="minorHAnsi"/>
        </w:rPr>
        <w:t>Liczba stacji i przystanków kolejowych w MOF wzrosła, co jest zgodne z zakład</w:t>
      </w:r>
      <w:r w:rsidR="00751152" w:rsidRPr="00072C12">
        <w:rPr>
          <w:rFonts w:asciiTheme="minorHAnsi" w:hAnsiTheme="minorHAnsi" w:cstheme="minorHAnsi"/>
        </w:rPr>
        <w:t xml:space="preserve">anym trendem. </w:t>
      </w:r>
      <w:r w:rsidR="00820D8C" w:rsidRPr="00072C12">
        <w:rPr>
          <w:rFonts w:asciiTheme="minorHAnsi" w:hAnsiTheme="minorHAnsi" w:cstheme="minorHAnsi"/>
        </w:rPr>
        <w:t>Wzrost odnotowano</w:t>
      </w:r>
      <w:r w:rsidR="00751152" w:rsidRPr="00072C12">
        <w:rPr>
          <w:rFonts w:asciiTheme="minorHAnsi" w:hAnsiTheme="minorHAnsi" w:cstheme="minorHAnsi"/>
        </w:rPr>
        <w:t xml:space="preserve"> dla pierścienia I </w:t>
      </w:r>
      <w:proofErr w:type="spellStart"/>
      <w:r w:rsidR="00317475" w:rsidRPr="00072C12">
        <w:rPr>
          <w:rFonts w:asciiTheme="minorHAnsi" w:hAnsiTheme="minorHAnsi" w:cstheme="minorHAnsi"/>
        </w:rPr>
        <w:t>i</w:t>
      </w:r>
      <w:proofErr w:type="spellEnd"/>
      <w:r w:rsidR="00317475" w:rsidRPr="00072C12">
        <w:rPr>
          <w:rFonts w:asciiTheme="minorHAnsi" w:hAnsiTheme="minorHAnsi" w:cstheme="minorHAnsi"/>
        </w:rPr>
        <w:t xml:space="preserve"> II</w:t>
      </w:r>
      <w:r w:rsidR="00890E82" w:rsidRPr="00072C12">
        <w:rPr>
          <w:rFonts w:asciiTheme="minorHAnsi" w:hAnsiTheme="minorHAnsi" w:cstheme="minorHAnsi"/>
        </w:rPr>
        <w:t>. N</w:t>
      </w:r>
      <w:r w:rsidR="00317475" w:rsidRPr="00072C12">
        <w:rPr>
          <w:rFonts w:asciiTheme="minorHAnsi" w:hAnsiTheme="minorHAnsi" w:cstheme="minorHAnsi"/>
        </w:rPr>
        <w:t>atomiast</w:t>
      </w:r>
      <w:r w:rsidR="00890E82" w:rsidRPr="00072C12">
        <w:rPr>
          <w:rFonts w:asciiTheme="minorHAnsi" w:hAnsiTheme="minorHAnsi" w:cstheme="minorHAnsi"/>
        </w:rPr>
        <w:t>,</w:t>
      </w:r>
      <w:r w:rsidR="00317475" w:rsidRPr="00072C12">
        <w:rPr>
          <w:rFonts w:asciiTheme="minorHAnsi" w:hAnsiTheme="minorHAnsi" w:cstheme="minorHAnsi"/>
        </w:rPr>
        <w:t xml:space="preserve"> w miastach satelickich </w:t>
      </w:r>
      <w:r w:rsidR="00805226">
        <w:rPr>
          <w:rFonts w:asciiTheme="minorHAnsi" w:hAnsiTheme="minorHAnsi" w:cstheme="minorHAnsi"/>
        </w:rPr>
        <w:t xml:space="preserve">liczba </w:t>
      </w:r>
      <w:r w:rsidR="00F71534" w:rsidRPr="00072C12">
        <w:rPr>
          <w:rFonts w:asciiTheme="minorHAnsi" w:hAnsiTheme="minorHAnsi" w:cstheme="minorHAnsi"/>
        </w:rPr>
        <w:t>stacji i</w:t>
      </w:r>
      <w:r w:rsidR="00805226">
        <w:rPr>
          <w:rFonts w:asciiTheme="minorHAnsi" w:hAnsiTheme="minorHAnsi" w:cstheme="minorHAnsi"/>
        </w:rPr>
        <w:t> </w:t>
      </w:r>
      <w:r w:rsidR="00F71534" w:rsidRPr="00072C12">
        <w:rPr>
          <w:rFonts w:asciiTheme="minorHAnsi" w:hAnsiTheme="minorHAnsi" w:cstheme="minorHAnsi"/>
        </w:rPr>
        <w:t xml:space="preserve">przystanków </w:t>
      </w:r>
      <w:r w:rsidR="00317475" w:rsidRPr="00072C12">
        <w:rPr>
          <w:rFonts w:asciiTheme="minorHAnsi" w:hAnsiTheme="minorHAnsi" w:cstheme="minorHAnsi"/>
        </w:rPr>
        <w:t>pozostała bez zmian.</w:t>
      </w:r>
    </w:p>
    <w:p w14:paraId="1CC737C9" w14:textId="78E6FB10" w:rsidR="00A1654E" w:rsidRPr="00072C12" w:rsidRDefault="00A1654E" w:rsidP="00B4711C">
      <w:pPr>
        <w:jc w:val="left"/>
        <w:rPr>
          <w:rFonts w:asciiTheme="minorHAnsi" w:hAnsiTheme="minorHAnsi" w:cstheme="minorHAnsi"/>
        </w:rPr>
      </w:pPr>
      <w:r w:rsidRPr="00072C12">
        <w:rPr>
          <w:rFonts w:asciiTheme="minorHAnsi" w:hAnsiTheme="minorHAnsi" w:cstheme="minorHAnsi"/>
        </w:rPr>
        <w:t xml:space="preserve">Najwięcej stacji i przystanków kolejowych ma gmina Wrocław (30), </w:t>
      </w:r>
      <w:r w:rsidR="00F23B62" w:rsidRPr="00072C12">
        <w:rPr>
          <w:rFonts w:asciiTheme="minorHAnsi" w:hAnsiTheme="minorHAnsi" w:cstheme="minorHAnsi"/>
        </w:rPr>
        <w:t xml:space="preserve">gmina Długołęka (6) oraz gmina Siechnice (6). </w:t>
      </w:r>
      <w:r w:rsidR="00950B44" w:rsidRPr="00072C12">
        <w:rPr>
          <w:rFonts w:asciiTheme="minorHAnsi" w:hAnsiTheme="minorHAnsi" w:cstheme="minorHAnsi"/>
        </w:rPr>
        <w:t xml:space="preserve">W MOF 7 gmin nie ma dostępu do kolei. </w:t>
      </w:r>
      <w:r w:rsidR="00FB7CCC" w:rsidRPr="00072C12">
        <w:rPr>
          <w:rFonts w:asciiTheme="minorHAnsi" w:hAnsiTheme="minorHAnsi" w:cstheme="minorHAnsi"/>
        </w:rPr>
        <w:t>W analizowanym okresie w</w:t>
      </w:r>
      <w:r w:rsidR="00805226">
        <w:rPr>
          <w:rFonts w:asciiTheme="minorHAnsi" w:hAnsiTheme="minorHAnsi" w:cstheme="minorHAnsi"/>
        </w:rPr>
        <w:t> </w:t>
      </w:r>
      <w:r w:rsidR="00FB7CCC" w:rsidRPr="00072C12">
        <w:rPr>
          <w:rFonts w:asciiTheme="minorHAnsi" w:hAnsiTheme="minorHAnsi" w:cstheme="minorHAnsi"/>
        </w:rPr>
        <w:t xml:space="preserve">większości gmin nie zwiększyła się liczba stacji i przystanków. </w:t>
      </w:r>
    </w:p>
    <w:p w14:paraId="60FF43DF" w14:textId="77777777" w:rsidR="00A512AA" w:rsidRPr="00072C12" w:rsidRDefault="00A512AA" w:rsidP="00A512AA">
      <w:pPr>
        <w:pStyle w:val="Bezodstpw"/>
        <w:jc w:val="center"/>
        <w:rPr>
          <w:rFonts w:asciiTheme="minorHAnsi" w:hAnsiTheme="minorHAnsi" w:cstheme="minorHAnsi"/>
        </w:rPr>
      </w:pPr>
      <w:r w:rsidRPr="00072C12">
        <w:rPr>
          <w:rFonts w:asciiTheme="minorHAnsi" w:hAnsiTheme="minorHAnsi" w:cstheme="minorHAnsi"/>
          <w:noProof/>
        </w:rPr>
        <w:lastRenderedPageBreak/>
        <w:drawing>
          <wp:inline distT="0" distB="0" distL="0" distR="0" wp14:anchorId="72AC0F3A" wp14:editId="52D7467F">
            <wp:extent cx="5400000" cy="4049999"/>
            <wp:effectExtent l="0" t="0" r="0" b="8255"/>
            <wp:docPr id="1288014339" name="Obraz 425" descr="Obraz zawierający widok na drogę i parking P&amp;R , po prawej stronie widoczne tory kolejowe i przejazd przez tory. W tle domy . Fotografia lotnicz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014339" name="Obraz 425" descr="Obraz zawierający widok na drogę i parking P&amp;R , po prawej stronie widoczne tory kolejowe i przejazd przez tory. W tle domy . Fotografia lotnicza  "/>
                    <pic:cNvPicPr>
                      <a:picLocks noChangeAspect="1" noChangeArrowheads="1"/>
                    </pic:cNvPicPr>
                  </pic:nvPicPr>
                  <pic:blipFill>
                    <a:blip r:embed="rId58" cstate="print">
                      <a:extLst>
                        <a:ext uri="{28A0092B-C50C-407E-A947-70E740481C1C}">
                          <a14:useLocalDpi xmlns:a14="http://schemas.microsoft.com/office/drawing/2010/main" val="0"/>
                        </a:ext>
                      </a:extLst>
                    </a:blip>
                    <a:stretch>
                      <a:fillRect/>
                    </a:stretch>
                  </pic:blipFill>
                  <pic:spPr bwMode="auto">
                    <a:xfrm>
                      <a:off x="0" y="0"/>
                      <a:ext cx="5400000" cy="4049999"/>
                    </a:xfrm>
                    <a:prstGeom prst="rect">
                      <a:avLst/>
                    </a:prstGeom>
                    <a:noFill/>
                    <a:ln>
                      <a:noFill/>
                    </a:ln>
                  </pic:spPr>
                </pic:pic>
              </a:graphicData>
            </a:graphic>
          </wp:inline>
        </w:drawing>
      </w:r>
    </w:p>
    <w:p w14:paraId="3BDB99E7" w14:textId="04A70A3F" w:rsidR="00A512AA" w:rsidRPr="003C341C" w:rsidRDefault="00A512AA" w:rsidP="00A512AA">
      <w:pPr>
        <w:pStyle w:val="Legendarysunek"/>
        <w:rPr>
          <w:rFonts w:cstheme="minorHAnsi"/>
          <w:i w:val="0"/>
          <w:iCs w:val="0"/>
          <w:sz w:val="18"/>
        </w:rPr>
      </w:pPr>
      <w:r w:rsidRPr="003C341C">
        <w:rPr>
          <w:rFonts w:cstheme="minorHAnsi"/>
          <w:i w:val="0"/>
          <w:iCs w:val="0"/>
          <w:sz w:val="18"/>
        </w:rPr>
        <w:t xml:space="preserve">Rysunek </w:t>
      </w:r>
      <w:r w:rsidR="00E85014" w:rsidRPr="003C341C">
        <w:rPr>
          <w:rFonts w:cstheme="minorHAnsi"/>
          <w:i w:val="0"/>
          <w:iCs w:val="0"/>
          <w:sz w:val="18"/>
        </w:rPr>
        <w:fldChar w:fldCharType="begin"/>
      </w:r>
      <w:r w:rsidR="00E85014" w:rsidRPr="003C341C">
        <w:rPr>
          <w:rFonts w:cstheme="minorHAnsi"/>
          <w:i w:val="0"/>
          <w:iCs w:val="0"/>
          <w:sz w:val="18"/>
        </w:rPr>
        <w:instrText xml:space="preserve"> SEQ Rysunek \* ARABIC </w:instrText>
      </w:r>
      <w:r w:rsidR="00E85014" w:rsidRPr="003C341C">
        <w:rPr>
          <w:rFonts w:cstheme="minorHAnsi"/>
          <w:i w:val="0"/>
          <w:iCs w:val="0"/>
          <w:sz w:val="18"/>
        </w:rPr>
        <w:fldChar w:fldCharType="separate"/>
      </w:r>
      <w:r w:rsidR="00AC5F5A">
        <w:rPr>
          <w:rFonts w:cstheme="minorHAnsi"/>
          <w:i w:val="0"/>
          <w:iCs w:val="0"/>
          <w:noProof/>
          <w:sz w:val="18"/>
        </w:rPr>
        <w:t>29</w:t>
      </w:r>
      <w:r w:rsidR="00E85014" w:rsidRPr="003C341C">
        <w:rPr>
          <w:rFonts w:cstheme="minorHAnsi"/>
          <w:i w:val="0"/>
          <w:iCs w:val="0"/>
          <w:noProof/>
          <w:sz w:val="18"/>
        </w:rPr>
        <w:fldChar w:fldCharType="end"/>
      </w:r>
      <w:r w:rsidRPr="003C341C">
        <w:rPr>
          <w:rFonts w:cstheme="minorHAnsi"/>
          <w:i w:val="0"/>
          <w:iCs w:val="0"/>
          <w:sz w:val="18"/>
        </w:rPr>
        <w:t xml:space="preserve">. Gmina Siechnice – </w:t>
      </w:r>
      <w:proofErr w:type="spellStart"/>
      <w:r w:rsidRPr="003C341C">
        <w:rPr>
          <w:rFonts w:cstheme="minorHAnsi"/>
          <w:i w:val="0"/>
          <w:iCs w:val="0"/>
          <w:sz w:val="18"/>
        </w:rPr>
        <w:t>Park&amp;Ride</w:t>
      </w:r>
      <w:proofErr w:type="spellEnd"/>
      <w:r w:rsidRPr="003C341C">
        <w:rPr>
          <w:rFonts w:cstheme="minorHAnsi"/>
          <w:i w:val="0"/>
          <w:iCs w:val="0"/>
          <w:sz w:val="18"/>
        </w:rPr>
        <w:t xml:space="preserve"> przy stacji kolejowej Św. Katarzyna</w:t>
      </w:r>
    </w:p>
    <w:p w14:paraId="5190A063" w14:textId="77777777" w:rsidR="00AB70BD" w:rsidRPr="00072C12" w:rsidRDefault="00AB70BD" w:rsidP="00AB70BD">
      <w:pPr>
        <w:pStyle w:val="Bezodstpw"/>
        <w:jc w:val="center"/>
        <w:rPr>
          <w:rFonts w:asciiTheme="minorHAnsi" w:hAnsiTheme="minorHAnsi" w:cstheme="minorHAnsi"/>
        </w:rPr>
      </w:pPr>
      <w:r w:rsidRPr="00072C12">
        <w:rPr>
          <w:rFonts w:asciiTheme="minorHAnsi" w:hAnsiTheme="minorHAnsi" w:cstheme="minorHAnsi"/>
          <w:noProof/>
        </w:rPr>
        <w:drawing>
          <wp:inline distT="0" distB="0" distL="0" distR="0" wp14:anchorId="4365C68A" wp14:editId="0D4CC783">
            <wp:extent cx="5400000" cy="3437703"/>
            <wp:effectExtent l="0" t="0" r="0" b="0"/>
            <wp:docPr id="229608981" name="Obraz 429" descr="Obraz zawierający widok na drogę i parking P&amp;R , po środki  widoczne tory kolejowe i pociąg . widok na przejazd przez tory.  Fotografia lotnicz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608981" name="Obraz 429" descr="Obraz zawierający widok na drogę i parking P&amp;R , po środki  widoczne tory kolejowe i pociąg . widok na przejazd przez tory.  Fotografia lotnicza "/>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l="3153" t="15465" r="3595" b="5382"/>
                    <a:stretch>
                      <a:fillRect/>
                    </a:stretch>
                  </pic:blipFill>
                  <pic:spPr bwMode="auto">
                    <a:xfrm>
                      <a:off x="0" y="0"/>
                      <a:ext cx="5400000" cy="3437703"/>
                    </a:xfrm>
                    <a:prstGeom prst="rect">
                      <a:avLst/>
                    </a:prstGeom>
                    <a:noFill/>
                    <a:ln>
                      <a:noFill/>
                    </a:ln>
                    <a:extLst>
                      <a:ext uri="{53640926-AAD7-44D8-BBD7-CCE9431645EC}">
                        <a14:shadowObscured xmlns:a14="http://schemas.microsoft.com/office/drawing/2010/main"/>
                      </a:ext>
                    </a:extLst>
                  </pic:spPr>
                </pic:pic>
              </a:graphicData>
            </a:graphic>
          </wp:inline>
        </w:drawing>
      </w:r>
    </w:p>
    <w:p w14:paraId="3465E097" w14:textId="341FF26C" w:rsidR="00AB70BD" w:rsidRPr="003C341C" w:rsidRDefault="00AB70BD" w:rsidP="00AB70BD">
      <w:pPr>
        <w:pStyle w:val="Legendarysunek"/>
        <w:rPr>
          <w:rFonts w:cstheme="minorHAnsi"/>
          <w:i w:val="0"/>
          <w:iCs w:val="0"/>
          <w:sz w:val="18"/>
        </w:rPr>
      </w:pPr>
      <w:r w:rsidRPr="003C341C">
        <w:rPr>
          <w:rFonts w:cstheme="minorHAnsi"/>
          <w:i w:val="0"/>
          <w:iCs w:val="0"/>
          <w:sz w:val="18"/>
        </w:rPr>
        <w:t xml:space="preserve">Rysunek </w:t>
      </w:r>
      <w:r w:rsidR="00E85014" w:rsidRPr="003C341C">
        <w:rPr>
          <w:rFonts w:cstheme="minorHAnsi"/>
          <w:i w:val="0"/>
          <w:iCs w:val="0"/>
          <w:sz w:val="18"/>
        </w:rPr>
        <w:fldChar w:fldCharType="begin"/>
      </w:r>
      <w:r w:rsidR="00E85014" w:rsidRPr="003C341C">
        <w:rPr>
          <w:rFonts w:cstheme="minorHAnsi"/>
          <w:i w:val="0"/>
          <w:iCs w:val="0"/>
          <w:sz w:val="18"/>
        </w:rPr>
        <w:instrText xml:space="preserve"> SEQ Rysunek \* ARABIC </w:instrText>
      </w:r>
      <w:r w:rsidR="00E85014" w:rsidRPr="003C341C">
        <w:rPr>
          <w:rFonts w:cstheme="minorHAnsi"/>
          <w:i w:val="0"/>
          <w:iCs w:val="0"/>
          <w:sz w:val="18"/>
        </w:rPr>
        <w:fldChar w:fldCharType="separate"/>
      </w:r>
      <w:r w:rsidR="00AC5F5A">
        <w:rPr>
          <w:rFonts w:cstheme="minorHAnsi"/>
          <w:i w:val="0"/>
          <w:iCs w:val="0"/>
          <w:noProof/>
          <w:sz w:val="18"/>
        </w:rPr>
        <w:t>30</w:t>
      </w:r>
      <w:r w:rsidR="00E85014" w:rsidRPr="003C341C">
        <w:rPr>
          <w:rFonts w:cstheme="minorHAnsi"/>
          <w:i w:val="0"/>
          <w:iCs w:val="0"/>
          <w:noProof/>
          <w:sz w:val="18"/>
        </w:rPr>
        <w:fldChar w:fldCharType="end"/>
      </w:r>
      <w:r w:rsidRPr="003C341C">
        <w:rPr>
          <w:rFonts w:cstheme="minorHAnsi"/>
          <w:i w:val="0"/>
          <w:iCs w:val="0"/>
          <w:sz w:val="18"/>
        </w:rPr>
        <w:t>. Gmina Oborniki Śląskie – parking P+R i B+R</w:t>
      </w:r>
    </w:p>
    <w:p w14:paraId="2CDE651C" w14:textId="5B8FC5EF" w:rsidR="00C41032" w:rsidRPr="00072C12" w:rsidRDefault="00AB0187" w:rsidP="008652C8">
      <w:pPr>
        <w:pStyle w:val="Nagwek3"/>
        <w:numPr>
          <w:ilvl w:val="2"/>
          <w:numId w:val="2"/>
        </w:numPr>
        <w:rPr>
          <w:rFonts w:asciiTheme="minorHAnsi" w:hAnsiTheme="minorHAnsi" w:cstheme="minorHAnsi"/>
        </w:rPr>
      </w:pPr>
      <w:bookmarkStart w:id="63" w:name="_Toc215065943"/>
      <w:r w:rsidRPr="00072C12">
        <w:rPr>
          <w:rFonts w:asciiTheme="minorHAnsi" w:hAnsiTheme="minorHAnsi" w:cstheme="minorHAnsi"/>
        </w:rPr>
        <w:lastRenderedPageBreak/>
        <w:t>Średnia liczba par połączeń</w:t>
      </w:r>
      <w:r w:rsidR="00407ACF" w:rsidRPr="00072C12">
        <w:rPr>
          <w:rFonts w:asciiTheme="minorHAnsi" w:hAnsiTheme="minorHAnsi" w:cstheme="minorHAnsi"/>
        </w:rPr>
        <w:t xml:space="preserve"> kolejowych do Wrocławia</w:t>
      </w:r>
      <w:bookmarkEnd w:id="63"/>
      <w:r w:rsidR="005F43B2">
        <w:rPr>
          <w:rFonts w:asciiTheme="minorHAnsi" w:hAnsiTheme="minorHAnsi" w:cstheme="minorHAnsi"/>
        </w:rPr>
        <w:t xml:space="preserve"> z poszczególnych gmin MOFW</w:t>
      </w:r>
    </w:p>
    <w:tbl>
      <w:tblPr>
        <w:tblStyle w:val="Tabelasiatki4akcent61"/>
        <w:tblW w:w="5001" w:type="pct"/>
        <w:tblLook w:val="04A0" w:firstRow="1" w:lastRow="0" w:firstColumn="1" w:lastColumn="0" w:noHBand="0" w:noVBand="1"/>
      </w:tblPr>
      <w:tblGrid>
        <w:gridCol w:w="2158"/>
        <w:gridCol w:w="1375"/>
        <w:gridCol w:w="1380"/>
        <w:gridCol w:w="1380"/>
        <w:gridCol w:w="1380"/>
        <w:gridCol w:w="1391"/>
      </w:tblGrid>
      <w:tr w:rsidR="00B0177D" w:rsidRPr="00072C12" w14:paraId="5B23B721" w14:textId="77777777" w:rsidTr="00F0646B">
        <w:trPr>
          <w:cnfStyle w:val="100000000000" w:firstRow="1" w:lastRow="0" w:firstColumn="0" w:lastColumn="0" w:oddVBand="0" w:evenVBand="0" w:oddHBand="0" w:evenHBand="0" w:firstRowFirstColumn="0" w:firstRowLastColumn="0" w:lastRowFirstColumn="0" w:lastRowLastColumn="0"/>
          <w:trHeight w:val="442"/>
          <w:tblHeader/>
        </w:trPr>
        <w:tc>
          <w:tcPr>
            <w:cnfStyle w:val="001000000000" w:firstRow="0" w:lastRow="0" w:firstColumn="1" w:lastColumn="0" w:oddVBand="0" w:evenVBand="0" w:oddHBand="0" w:evenHBand="0" w:firstRowFirstColumn="0" w:firstRowLastColumn="0" w:lastRowFirstColumn="0" w:lastRowLastColumn="0"/>
            <w:tcW w:w="1190" w:type="pct"/>
            <w:tcBorders>
              <w:bottom w:val="single" w:sz="4" w:space="0" w:color="FFFFFF" w:themeColor="background1"/>
              <w:right w:val="single" w:sz="4" w:space="0" w:color="FFFFFF" w:themeColor="background1"/>
            </w:tcBorders>
            <w:vAlign w:val="center"/>
            <w:hideMark/>
          </w:tcPr>
          <w:p w14:paraId="6C563819" w14:textId="77777777" w:rsidR="00B0177D" w:rsidRPr="00072C12" w:rsidRDefault="00B0177D" w:rsidP="00B73168">
            <w:pPr>
              <w:spacing w:line="240" w:lineRule="auto"/>
              <w:jc w:val="left"/>
              <w:rPr>
                <w:rFonts w:asciiTheme="minorHAnsi" w:eastAsia="Times New Roman" w:hAnsiTheme="minorHAnsi" w:cstheme="minorHAnsi"/>
                <w:b w:val="0"/>
                <w:bCs w:val="0"/>
                <w:sz w:val="20"/>
                <w:szCs w:val="20"/>
                <w:lang w:eastAsia="pl-PL"/>
              </w:rPr>
            </w:pPr>
            <w:r w:rsidRPr="00072C12">
              <w:rPr>
                <w:rFonts w:asciiTheme="minorHAnsi" w:eastAsia="Times New Roman" w:hAnsiTheme="minorHAnsi" w:cstheme="minorHAnsi"/>
                <w:sz w:val="20"/>
                <w:szCs w:val="20"/>
                <w:lang w:eastAsia="pl-PL"/>
              </w:rPr>
              <w:t>Obszar interwencji</w:t>
            </w:r>
          </w:p>
        </w:tc>
        <w:tc>
          <w:tcPr>
            <w:tcW w:w="758" w:type="pct"/>
            <w:tcBorders>
              <w:left w:val="single" w:sz="4" w:space="0" w:color="FFFFFF" w:themeColor="background1"/>
              <w:bottom w:val="single" w:sz="4" w:space="0" w:color="FFFFFF" w:themeColor="background1"/>
              <w:right w:val="single" w:sz="4" w:space="0" w:color="FFFFFF" w:themeColor="background1"/>
            </w:tcBorders>
            <w:vAlign w:val="center"/>
            <w:hideMark/>
          </w:tcPr>
          <w:p w14:paraId="42B31257" w14:textId="5D33C183" w:rsidR="00B0177D" w:rsidRPr="00072C12" w:rsidRDefault="00B0177D" w:rsidP="00B73168">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val="0"/>
                <w:bCs w:val="0"/>
                <w:sz w:val="20"/>
                <w:szCs w:val="20"/>
                <w:lang w:eastAsia="pl-PL"/>
              </w:rPr>
            </w:pPr>
            <w:r w:rsidRPr="00072C12">
              <w:rPr>
                <w:rFonts w:asciiTheme="minorHAnsi" w:eastAsia="Times New Roman" w:hAnsiTheme="minorHAnsi" w:cstheme="minorHAnsi"/>
                <w:sz w:val="20"/>
                <w:szCs w:val="20"/>
                <w:lang w:eastAsia="pl-PL"/>
              </w:rPr>
              <w:t>Wartość bazowa</w:t>
            </w:r>
            <w:r w:rsidR="001232D6">
              <w:rPr>
                <w:rFonts w:asciiTheme="minorHAnsi" w:eastAsia="Times New Roman" w:hAnsiTheme="minorHAnsi" w:cstheme="minorHAnsi"/>
                <w:sz w:val="20"/>
                <w:szCs w:val="20"/>
                <w:lang w:eastAsia="pl-PL"/>
              </w:rPr>
              <w:t xml:space="preserve"> 2021</w:t>
            </w:r>
          </w:p>
        </w:tc>
        <w:tc>
          <w:tcPr>
            <w:tcW w:w="761" w:type="pct"/>
            <w:tcBorders>
              <w:left w:val="single" w:sz="4" w:space="0" w:color="FFFFFF" w:themeColor="background1"/>
              <w:bottom w:val="single" w:sz="4" w:space="0" w:color="FFFFFF" w:themeColor="background1"/>
              <w:right w:val="single" w:sz="4" w:space="0" w:color="FFFFFF" w:themeColor="background1"/>
            </w:tcBorders>
            <w:vAlign w:val="center"/>
            <w:hideMark/>
          </w:tcPr>
          <w:p w14:paraId="6AD365CD" w14:textId="77777777" w:rsidR="00B0177D" w:rsidRPr="00072C12" w:rsidRDefault="00B0177D" w:rsidP="00B73168">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072C12">
              <w:rPr>
                <w:rFonts w:asciiTheme="minorHAnsi" w:hAnsiTheme="minorHAnsi" w:cstheme="minorHAnsi"/>
                <w:sz w:val="20"/>
                <w:szCs w:val="20"/>
              </w:rPr>
              <w:t>Wartość 2022</w:t>
            </w:r>
          </w:p>
        </w:tc>
        <w:tc>
          <w:tcPr>
            <w:tcW w:w="761" w:type="pct"/>
            <w:tcBorders>
              <w:left w:val="single" w:sz="4" w:space="0" w:color="FFFFFF" w:themeColor="background1"/>
              <w:bottom w:val="single" w:sz="4" w:space="0" w:color="FFFFFF" w:themeColor="background1"/>
              <w:right w:val="single" w:sz="4" w:space="0" w:color="FFFFFF" w:themeColor="background1"/>
            </w:tcBorders>
            <w:vAlign w:val="center"/>
            <w:hideMark/>
          </w:tcPr>
          <w:p w14:paraId="4AF54D47" w14:textId="77777777" w:rsidR="00B0177D" w:rsidRPr="00072C12" w:rsidRDefault="00B0177D" w:rsidP="00B73168">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072C12">
              <w:rPr>
                <w:rFonts w:asciiTheme="minorHAnsi" w:hAnsiTheme="minorHAnsi" w:cstheme="minorHAnsi"/>
                <w:sz w:val="20"/>
                <w:szCs w:val="20"/>
              </w:rPr>
              <w:t>Wartość 2023</w:t>
            </w:r>
          </w:p>
        </w:tc>
        <w:tc>
          <w:tcPr>
            <w:tcW w:w="761" w:type="pct"/>
            <w:tcBorders>
              <w:left w:val="single" w:sz="4" w:space="0" w:color="FFFFFF" w:themeColor="background1"/>
              <w:bottom w:val="single" w:sz="4" w:space="0" w:color="FFFFFF" w:themeColor="background1"/>
              <w:right w:val="single" w:sz="4" w:space="0" w:color="FFFFFF" w:themeColor="background1"/>
            </w:tcBorders>
            <w:vAlign w:val="center"/>
            <w:hideMark/>
          </w:tcPr>
          <w:p w14:paraId="3FA27489" w14:textId="77777777" w:rsidR="00B0177D" w:rsidRPr="00072C12" w:rsidRDefault="00B0177D" w:rsidP="00B73168">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072C12">
              <w:rPr>
                <w:rFonts w:asciiTheme="minorHAnsi" w:hAnsiTheme="minorHAnsi" w:cstheme="minorHAnsi"/>
                <w:sz w:val="20"/>
                <w:szCs w:val="20"/>
              </w:rPr>
              <w:t>Wartość 2024</w:t>
            </w:r>
          </w:p>
        </w:tc>
        <w:tc>
          <w:tcPr>
            <w:tcW w:w="767" w:type="pct"/>
            <w:tcBorders>
              <w:left w:val="single" w:sz="4" w:space="0" w:color="FFFFFF" w:themeColor="background1"/>
            </w:tcBorders>
          </w:tcPr>
          <w:p w14:paraId="565D7A25" w14:textId="77777777" w:rsidR="00B0177D" w:rsidRPr="00072C12" w:rsidRDefault="00B0177D" w:rsidP="00B73168">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72C12">
              <w:rPr>
                <w:rFonts w:asciiTheme="minorHAnsi" w:hAnsiTheme="minorHAnsi" w:cstheme="minorHAnsi"/>
                <w:sz w:val="20"/>
                <w:szCs w:val="20"/>
              </w:rPr>
              <w:t>Osiągnięcie oczekiwanego trendu</w:t>
            </w:r>
          </w:p>
        </w:tc>
      </w:tr>
      <w:tr w:rsidR="00B0177D" w:rsidRPr="00072C12" w14:paraId="5D947E5B" w14:textId="77777777" w:rsidTr="0080522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90" w:type="pct"/>
            <w:noWrap/>
            <w:vAlign w:val="center"/>
            <w:hideMark/>
          </w:tcPr>
          <w:p w14:paraId="04355717" w14:textId="77777777" w:rsidR="00B0177D" w:rsidRPr="00072C12" w:rsidRDefault="00B0177D" w:rsidP="00805226">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MOF</w:t>
            </w:r>
          </w:p>
        </w:tc>
        <w:tc>
          <w:tcPr>
            <w:tcW w:w="758" w:type="pct"/>
            <w:noWrap/>
            <w:vAlign w:val="center"/>
          </w:tcPr>
          <w:p w14:paraId="0D5AC8A1" w14:textId="2FCB74ED" w:rsidR="00B0177D" w:rsidRPr="00072C12" w:rsidRDefault="00251AB1" w:rsidP="0080522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16,33</w:t>
            </w:r>
          </w:p>
        </w:tc>
        <w:tc>
          <w:tcPr>
            <w:tcW w:w="761" w:type="pct"/>
            <w:noWrap/>
            <w:vAlign w:val="center"/>
          </w:tcPr>
          <w:p w14:paraId="6ECF6F99" w14:textId="15D1E1AD" w:rsidR="00B0177D" w:rsidRPr="00072C12" w:rsidRDefault="00251AB1" w:rsidP="0080522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19,00</w:t>
            </w:r>
          </w:p>
        </w:tc>
        <w:tc>
          <w:tcPr>
            <w:tcW w:w="761" w:type="pct"/>
            <w:noWrap/>
            <w:vAlign w:val="center"/>
          </w:tcPr>
          <w:p w14:paraId="26F939BE" w14:textId="13706FE6" w:rsidR="00B0177D" w:rsidRPr="00072C12" w:rsidRDefault="00251AB1" w:rsidP="0080522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19,67</w:t>
            </w:r>
          </w:p>
        </w:tc>
        <w:tc>
          <w:tcPr>
            <w:tcW w:w="761" w:type="pct"/>
            <w:noWrap/>
            <w:vAlign w:val="center"/>
          </w:tcPr>
          <w:p w14:paraId="4228FCEC" w14:textId="10B5E508" w:rsidR="00B0177D" w:rsidRPr="00072C12" w:rsidRDefault="00251AB1" w:rsidP="0080522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20,25</w:t>
            </w:r>
          </w:p>
        </w:tc>
        <w:tc>
          <w:tcPr>
            <w:tcW w:w="767" w:type="pct"/>
          </w:tcPr>
          <w:p w14:paraId="397BCDD7" w14:textId="77777777" w:rsidR="00B0177D" w:rsidRPr="00072C12" w:rsidRDefault="00B0177D" w:rsidP="00B73168">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noProof/>
                <w:color w:val="000000"/>
                <w:sz w:val="22"/>
                <w:szCs w:val="22"/>
                <w:lang w:eastAsia="pl-PL"/>
              </w:rPr>
            </w:pPr>
            <w:r w:rsidRPr="00072C12">
              <w:rPr>
                <w:rFonts w:asciiTheme="minorHAnsi" w:eastAsia="Times New Roman" w:hAnsiTheme="minorHAnsi" w:cstheme="minorHAnsi"/>
                <w:b/>
                <w:bCs/>
                <w:noProof/>
                <w:color w:val="000000"/>
                <w:sz w:val="22"/>
                <w:szCs w:val="22"/>
                <w:lang w:eastAsia="pl-PL"/>
              </w:rPr>
              <w:drawing>
                <wp:inline distT="0" distB="0" distL="0" distR="0" wp14:anchorId="1EE66260" wp14:editId="0758C33D">
                  <wp:extent cx="190500" cy="190500"/>
                  <wp:effectExtent l="0" t="0" r="0" b="0"/>
                  <wp:docPr id="970694539" name="Grafika 35" descr="Znacznik wyboru z wypełnieniem pełn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99179" name="Grafika 236899179" descr="Znacznik wyboru z wypełnieniem pełnym"/>
                          <pic:cNvPicPr/>
                        </pic:nvPicPr>
                        <pic:blipFill>
                          <a:blip r:embed="rId29">
                            <a:extLst>
                              <a:ext uri="{96DAC541-7B7A-43D3-8B79-37D633B846F1}">
                                <asvg:svgBlip xmlns:asvg="http://schemas.microsoft.com/office/drawing/2016/SVG/main" r:embed="rId30"/>
                              </a:ext>
                            </a:extLst>
                          </a:blip>
                          <a:stretch>
                            <a:fillRect/>
                          </a:stretch>
                        </pic:blipFill>
                        <pic:spPr>
                          <a:xfrm>
                            <a:off x="0" y="0"/>
                            <a:ext cx="190500" cy="190500"/>
                          </a:xfrm>
                          <a:prstGeom prst="rect">
                            <a:avLst/>
                          </a:prstGeom>
                        </pic:spPr>
                      </pic:pic>
                    </a:graphicData>
                  </a:graphic>
                </wp:inline>
              </w:drawing>
            </w:r>
          </w:p>
        </w:tc>
      </w:tr>
      <w:tr w:rsidR="00B0177D" w:rsidRPr="00072C12" w14:paraId="0B8BF101" w14:textId="77777777" w:rsidTr="00805226">
        <w:trPr>
          <w:trHeight w:val="255"/>
        </w:trPr>
        <w:tc>
          <w:tcPr>
            <w:cnfStyle w:val="001000000000" w:firstRow="0" w:lastRow="0" w:firstColumn="1" w:lastColumn="0" w:oddVBand="0" w:evenVBand="0" w:oddHBand="0" w:evenHBand="0" w:firstRowFirstColumn="0" w:firstRowLastColumn="0" w:lastRowFirstColumn="0" w:lastRowLastColumn="0"/>
            <w:tcW w:w="1190" w:type="pct"/>
            <w:noWrap/>
            <w:vAlign w:val="center"/>
            <w:hideMark/>
          </w:tcPr>
          <w:p w14:paraId="24C04D51" w14:textId="77777777" w:rsidR="00B0177D" w:rsidRPr="00072C12" w:rsidRDefault="00B0177D" w:rsidP="00805226">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Pierścień I</w:t>
            </w:r>
          </w:p>
        </w:tc>
        <w:tc>
          <w:tcPr>
            <w:tcW w:w="758" w:type="pct"/>
            <w:noWrap/>
            <w:vAlign w:val="center"/>
          </w:tcPr>
          <w:p w14:paraId="0062D141" w14:textId="2B33EBB9" w:rsidR="00B0177D" w:rsidRPr="00072C12" w:rsidRDefault="00251AB1" w:rsidP="0080522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22,22</w:t>
            </w:r>
          </w:p>
        </w:tc>
        <w:tc>
          <w:tcPr>
            <w:tcW w:w="761" w:type="pct"/>
            <w:noWrap/>
            <w:vAlign w:val="center"/>
          </w:tcPr>
          <w:p w14:paraId="6A026042" w14:textId="2D08EAA1" w:rsidR="00B0177D" w:rsidRPr="00072C12" w:rsidRDefault="00251AB1" w:rsidP="0080522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25,00</w:t>
            </w:r>
          </w:p>
        </w:tc>
        <w:tc>
          <w:tcPr>
            <w:tcW w:w="761" w:type="pct"/>
            <w:noWrap/>
            <w:vAlign w:val="center"/>
          </w:tcPr>
          <w:p w14:paraId="7833C646" w14:textId="4B6A8899" w:rsidR="00B0177D" w:rsidRPr="00072C12" w:rsidRDefault="00251AB1" w:rsidP="0080522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28,44</w:t>
            </w:r>
          </w:p>
        </w:tc>
        <w:tc>
          <w:tcPr>
            <w:tcW w:w="761" w:type="pct"/>
            <w:noWrap/>
            <w:vAlign w:val="center"/>
          </w:tcPr>
          <w:p w14:paraId="754A7525" w14:textId="5093DFD1" w:rsidR="00B0177D" w:rsidRPr="00072C12" w:rsidRDefault="00251AB1" w:rsidP="0080522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29,44</w:t>
            </w:r>
          </w:p>
        </w:tc>
        <w:tc>
          <w:tcPr>
            <w:tcW w:w="767" w:type="pct"/>
          </w:tcPr>
          <w:p w14:paraId="447D0740" w14:textId="77777777" w:rsidR="00B0177D" w:rsidRPr="00072C12" w:rsidRDefault="00B0177D" w:rsidP="00B73168">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noProof/>
                <w:color w:val="000000"/>
                <w:sz w:val="22"/>
                <w:szCs w:val="22"/>
                <w:lang w:eastAsia="pl-PL"/>
              </w:rPr>
            </w:pPr>
            <w:r w:rsidRPr="00072C12">
              <w:rPr>
                <w:rFonts w:asciiTheme="minorHAnsi" w:eastAsia="Times New Roman" w:hAnsiTheme="minorHAnsi" w:cstheme="minorHAnsi"/>
                <w:b/>
                <w:bCs/>
                <w:noProof/>
                <w:color w:val="000000"/>
                <w:sz w:val="22"/>
                <w:szCs w:val="22"/>
                <w:lang w:eastAsia="pl-PL"/>
              </w:rPr>
              <w:drawing>
                <wp:inline distT="0" distB="0" distL="0" distR="0" wp14:anchorId="73469DC6" wp14:editId="771FB1FB">
                  <wp:extent cx="190500" cy="190500"/>
                  <wp:effectExtent l="0" t="0" r="0" b="0"/>
                  <wp:docPr id="1497073249" name="Grafika 35" descr="Znacznik wyboru z wypełnieniem pełn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99179" name="Grafika 236899179" descr="Znacznik wyboru z wypełnieniem pełnym"/>
                          <pic:cNvPicPr/>
                        </pic:nvPicPr>
                        <pic:blipFill>
                          <a:blip r:embed="rId29">
                            <a:extLst>
                              <a:ext uri="{96DAC541-7B7A-43D3-8B79-37D633B846F1}">
                                <asvg:svgBlip xmlns:asvg="http://schemas.microsoft.com/office/drawing/2016/SVG/main" r:embed="rId30"/>
                              </a:ext>
                            </a:extLst>
                          </a:blip>
                          <a:stretch>
                            <a:fillRect/>
                          </a:stretch>
                        </pic:blipFill>
                        <pic:spPr>
                          <a:xfrm>
                            <a:off x="0" y="0"/>
                            <a:ext cx="190500" cy="190500"/>
                          </a:xfrm>
                          <a:prstGeom prst="rect">
                            <a:avLst/>
                          </a:prstGeom>
                        </pic:spPr>
                      </pic:pic>
                    </a:graphicData>
                  </a:graphic>
                </wp:inline>
              </w:drawing>
            </w:r>
          </w:p>
        </w:tc>
      </w:tr>
      <w:tr w:rsidR="00805226" w:rsidRPr="00072C12" w14:paraId="54A6FBAC" w14:textId="77777777" w:rsidTr="0080522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90" w:type="pct"/>
            <w:noWrap/>
            <w:vAlign w:val="center"/>
            <w:hideMark/>
          </w:tcPr>
          <w:p w14:paraId="12A9632C" w14:textId="77777777" w:rsidR="00805226" w:rsidRPr="00072C12" w:rsidRDefault="00805226" w:rsidP="00805226">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Pierścień II</w:t>
            </w:r>
          </w:p>
        </w:tc>
        <w:tc>
          <w:tcPr>
            <w:tcW w:w="758" w:type="pct"/>
            <w:noWrap/>
            <w:vAlign w:val="center"/>
          </w:tcPr>
          <w:p w14:paraId="074E3E1E" w14:textId="7BC2E83B" w:rsidR="00805226" w:rsidRPr="00805226" w:rsidRDefault="00805226" w:rsidP="00805226">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805226">
              <w:rPr>
                <w:sz w:val="20"/>
                <w:szCs w:val="20"/>
              </w:rPr>
              <w:t>14,37</w:t>
            </w:r>
          </w:p>
        </w:tc>
        <w:tc>
          <w:tcPr>
            <w:tcW w:w="761" w:type="pct"/>
            <w:noWrap/>
            <w:vAlign w:val="center"/>
          </w:tcPr>
          <w:p w14:paraId="5FB1C20A" w14:textId="5AF22F14" w:rsidR="00805226" w:rsidRPr="00805226" w:rsidRDefault="00805226" w:rsidP="00805226">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805226">
              <w:rPr>
                <w:sz w:val="20"/>
                <w:szCs w:val="20"/>
              </w:rPr>
              <w:t>16,78</w:t>
            </w:r>
          </w:p>
        </w:tc>
        <w:tc>
          <w:tcPr>
            <w:tcW w:w="761" w:type="pct"/>
            <w:noWrap/>
            <w:vAlign w:val="center"/>
          </w:tcPr>
          <w:p w14:paraId="416DDBDD" w14:textId="12B13927" w:rsidR="00805226" w:rsidRPr="00805226" w:rsidRDefault="00805226" w:rsidP="00805226">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805226">
              <w:rPr>
                <w:sz w:val="20"/>
                <w:szCs w:val="20"/>
              </w:rPr>
              <w:t>16,74</w:t>
            </w:r>
          </w:p>
        </w:tc>
        <w:tc>
          <w:tcPr>
            <w:tcW w:w="761" w:type="pct"/>
            <w:noWrap/>
            <w:vAlign w:val="center"/>
          </w:tcPr>
          <w:p w14:paraId="2E988C25" w14:textId="3D8242D2" w:rsidR="00805226" w:rsidRPr="00805226" w:rsidRDefault="00805226" w:rsidP="00805226">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805226">
              <w:rPr>
                <w:sz w:val="20"/>
                <w:szCs w:val="20"/>
              </w:rPr>
              <w:t>17,19</w:t>
            </w:r>
          </w:p>
        </w:tc>
        <w:tc>
          <w:tcPr>
            <w:tcW w:w="767" w:type="pct"/>
          </w:tcPr>
          <w:p w14:paraId="2D453FA2" w14:textId="77777777" w:rsidR="00805226" w:rsidRPr="00072C12" w:rsidRDefault="00805226" w:rsidP="0080522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noProof/>
                <w:color w:val="000000"/>
                <w:sz w:val="22"/>
                <w:szCs w:val="22"/>
                <w:lang w:eastAsia="pl-PL"/>
              </w:rPr>
            </w:pPr>
            <w:r w:rsidRPr="00072C12">
              <w:rPr>
                <w:rFonts w:asciiTheme="minorHAnsi" w:eastAsia="Times New Roman" w:hAnsiTheme="minorHAnsi" w:cstheme="minorHAnsi"/>
                <w:b/>
                <w:bCs/>
                <w:noProof/>
                <w:color w:val="000000"/>
                <w:sz w:val="22"/>
                <w:szCs w:val="22"/>
                <w:lang w:eastAsia="pl-PL"/>
              </w:rPr>
              <w:drawing>
                <wp:inline distT="0" distB="0" distL="0" distR="0" wp14:anchorId="15FBF088" wp14:editId="7D475F1A">
                  <wp:extent cx="190500" cy="190500"/>
                  <wp:effectExtent l="0" t="0" r="0" b="0"/>
                  <wp:docPr id="1614898289" name="Grafika 35" descr="Znacznik wyboru z wypełnieniem pełn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99179" name="Grafika 236899179" descr="Znacznik wyboru z wypełnieniem pełnym"/>
                          <pic:cNvPicPr/>
                        </pic:nvPicPr>
                        <pic:blipFill>
                          <a:blip r:embed="rId29">
                            <a:extLst>
                              <a:ext uri="{96DAC541-7B7A-43D3-8B79-37D633B846F1}">
                                <asvg:svgBlip xmlns:asvg="http://schemas.microsoft.com/office/drawing/2016/SVG/main" r:embed="rId30"/>
                              </a:ext>
                            </a:extLst>
                          </a:blip>
                          <a:stretch>
                            <a:fillRect/>
                          </a:stretch>
                        </pic:blipFill>
                        <pic:spPr>
                          <a:xfrm>
                            <a:off x="0" y="0"/>
                            <a:ext cx="190500" cy="190500"/>
                          </a:xfrm>
                          <a:prstGeom prst="rect">
                            <a:avLst/>
                          </a:prstGeom>
                        </pic:spPr>
                      </pic:pic>
                    </a:graphicData>
                  </a:graphic>
                </wp:inline>
              </w:drawing>
            </w:r>
          </w:p>
        </w:tc>
      </w:tr>
      <w:tr w:rsidR="00B0177D" w:rsidRPr="00072C12" w14:paraId="27B9D328" w14:textId="77777777" w:rsidTr="00805226">
        <w:trPr>
          <w:trHeight w:val="255"/>
        </w:trPr>
        <w:tc>
          <w:tcPr>
            <w:cnfStyle w:val="001000000000" w:firstRow="0" w:lastRow="0" w:firstColumn="1" w:lastColumn="0" w:oddVBand="0" w:evenVBand="0" w:oddHBand="0" w:evenHBand="0" w:firstRowFirstColumn="0" w:firstRowLastColumn="0" w:lastRowFirstColumn="0" w:lastRowLastColumn="0"/>
            <w:tcW w:w="1190" w:type="pct"/>
            <w:noWrap/>
            <w:vAlign w:val="center"/>
            <w:hideMark/>
          </w:tcPr>
          <w:p w14:paraId="2511DCD0" w14:textId="35C44808" w:rsidR="00B0177D" w:rsidRPr="00072C12" w:rsidRDefault="00C162DE" w:rsidP="00805226">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 xml:space="preserve">w tym </w:t>
            </w:r>
            <w:r w:rsidR="00B0177D" w:rsidRPr="00072C12">
              <w:rPr>
                <w:rFonts w:asciiTheme="minorHAnsi" w:eastAsia="Times New Roman" w:hAnsiTheme="minorHAnsi" w:cstheme="minorHAnsi"/>
                <w:b w:val="0"/>
                <w:bCs w:val="0"/>
                <w:color w:val="000000"/>
                <w:sz w:val="20"/>
                <w:szCs w:val="20"/>
                <w:lang w:eastAsia="pl-PL"/>
              </w:rPr>
              <w:t>Miasta satelickie</w:t>
            </w:r>
          </w:p>
        </w:tc>
        <w:tc>
          <w:tcPr>
            <w:tcW w:w="758" w:type="pct"/>
            <w:noWrap/>
            <w:vAlign w:val="center"/>
          </w:tcPr>
          <w:p w14:paraId="3950DD8C" w14:textId="3F57E5FC" w:rsidR="00B0177D" w:rsidRPr="00072C12" w:rsidRDefault="00251AB1" w:rsidP="0080522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30,00</w:t>
            </w:r>
          </w:p>
        </w:tc>
        <w:tc>
          <w:tcPr>
            <w:tcW w:w="761" w:type="pct"/>
            <w:noWrap/>
            <w:vAlign w:val="center"/>
          </w:tcPr>
          <w:p w14:paraId="6E50105C" w14:textId="2A477A7E" w:rsidR="00B0177D" w:rsidRPr="00072C12" w:rsidRDefault="00251AB1" w:rsidP="0080522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39,00</w:t>
            </w:r>
          </w:p>
        </w:tc>
        <w:tc>
          <w:tcPr>
            <w:tcW w:w="761" w:type="pct"/>
            <w:noWrap/>
            <w:vAlign w:val="center"/>
          </w:tcPr>
          <w:p w14:paraId="109084B9" w14:textId="1EEECE9B" w:rsidR="00B0177D" w:rsidRPr="00072C12" w:rsidRDefault="00251AB1" w:rsidP="0080522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39,00</w:t>
            </w:r>
          </w:p>
        </w:tc>
        <w:tc>
          <w:tcPr>
            <w:tcW w:w="761" w:type="pct"/>
            <w:noWrap/>
            <w:vAlign w:val="center"/>
          </w:tcPr>
          <w:p w14:paraId="134064E2" w14:textId="4A78D1CC" w:rsidR="00B0177D" w:rsidRPr="00072C12" w:rsidRDefault="00251AB1" w:rsidP="00805226">
            <w:pPr>
              <w:keepNext/>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37,50</w:t>
            </w:r>
          </w:p>
        </w:tc>
        <w:tc>
          <w:tcPr>
            <w:tcW w:w="767" w:type="pct"/>
          </w:tcPr>
          <w:p w14:paraId="286AE401" w14:textId="77777777" w:rsidR="00B0177D" w:rsidRPr="00072C12" w:rsidRDefault="00B0177D" w:rsidP="00B73168">
            <w:pPr>
              <w:keepNext/>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noProof/>
                <w:color w:val="000000"/>
                <w:sz w:val="22"/>
                <w:szCs w:val="22"/>
                <w:lang w:eastAsia="pl-PL"/>
              </w:rPr>
            </w:pPr>
            <w:r w:rsidRPr="00072C12">
              <w:rPr>
                <w:rFonts w:asciiTheme="minorHAnsi" w:eastAsia="Times New Roman" w:hAnsiTheme="minorHAnsi" w:cstheme="minorHAnsi"/>
                <w:b/>
                <w:bCs/>
                <w:noProof/>
                <w:color w:val="000000"/>
                <w:sz w:val="22"/>
                <w:szCs w:val="22"/>
                <w:lang w:eastAsia="pl-PL"/>
              </w:rPr>
              <w:drawing>
                <wp:inline distT="0" distB="0" distL="0" distR="0" wp14:anchorId="36187683" wp14:editId="6387420D">
                  <wp:extent cx="190500" cy="190500"/>
                  <wp:effectExtent l="0" t="0" r="0" b="0"/>
                  <wp:docPr id="1803733913" name="Grafika 35" descr="Znacznik wyboru z wypełnieniem pełn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99179" name="Grafika 236899179" descr="Znacznik wyboru z wypełnieniem pełnym"/>
                          <pic:cNvPicPr/>
                        </pic:nvPicPr>
                        <pic:blipFill>
                          <a:blip r:embed="rId29">
                            <a:extLst>
                              <a:ext uri="{96DAC541-7B7A-43D3-8B79-37D633B846F1}">
                                <asvg:svgBlip xmlns:asvg="http://schemas.microsoft.com/office/drawing/2016/SVG/main" r:embed="rId30"/>
                              </a:ext>
                            </a:extLst>
                          </a:blip>
                          <a:stretch>
                            <a:fillRect/>
                          </a:stretch>
                        </pic:blipFill>
                        <pic:spPr>
                          <a:xfrm>
                            <a:off x="0" y="0"/>
                            <a:ext cx="190500" cy="190500"/>
                          </a:xfrm>
                          <a:prstGeom prst="rect">
                            <a:avLst/>
                          </a:prstGeom>
                        </pic:spPr>
                      </pic:pic>
                    </a:graphicData>
                  </a:graphic>
                </wp:inline>
              </w:drawing>
            </w:r>
          </w:p>
        </w:tc>
      </w:tr>
    </w:tbl>
    <w:p w14:paraId="6F0577F8" w14:textId="057F2259" w:rsidR="007733C1" w:rsidRPr="008C44B0" w:rsidRDefault="002E46A9" w:rsidP="00F0646B">
      <w:pPr>
        <w:pStyle w:val="Legendarysunek"/>
        <w:rPr>
          <w:b/>
          <w:i w:val="0"/>
          <w:iCs w:val="0"/>
          <w:sz w:val="18"/>
        </w:rPr>
      </w:pPr>
      <w:r w:rsidRPr="008C44B0">
        <w:rPr>
          <w:i w:val="0"/>
          <w:iCs w:val="0"/>
          <w:sz w:val="18"/>
        </w:rPr>
        <w:t xml:space="preserve">Tabela </w:t>
      </w:r>
      <w:r w:rsidR="00227834" w:rsidRPr="008C44B0">
        <w:rPr>
          <w:b/>
          <w:i w:val="0"/>
          <w:iCs w:val="0"/>
          <w:sz w:val="18"/>
        </w:rPr>
        <w:fldChar w:fldCharType="begin"/>
      </w:r>
      <w:r w:rsidR="00227834" w:rsidRPr="008C44B0">
        <w:rPr>
          <w:i w:val="0"/>
          <w:iCs w:val="0"/>
          <w:sz w:val="18"/>
        </w:rPr>
        <w:instrText xml:space="preserve"> SEQ Tabela \* ARABIC </w:instrText>
      </w:r>
      <w:r w:rsidR="00227834" w:rsidRPr="008C44B0">
        <w:rPr>
          <w:b/>
          <w:i w:val="0"/>
          <w:iCs w:val="0"/>
          <w:sz w:val="18"/>
        </w:rPr>
        <w:fldChar w:fldCharType="separate"/>
      </w:r>
      <w:r w:rsidR="00AC5F5A">
        <w:rPr>
          <w:i w:val="0"/>
          <w:iCs w:val="0"/>
          <w:noProof/>
          <w:sz w:val="18"/>
        </w:rPr>
        <w:t>27</w:t>
      </w:r>
      <w:r w:rsidR="00227834" w:rsidRPr="008C44B0">
        <w:rPr>
          <w:b/>
          <w:i w:val="0"/>
          <w:iCs w:val="0"/>
          <w:noProof/>
          <w:sz w:val="18"/>
        </w:rPr>
        <w:fldChar w:fldCharType="end"/>
      </w:r>
      <w:r w:rsidRPr="008C44B0">
        <w:rPr>
          <w:i w:val="0"/>
          <w:iCs w:val="0"/>
          <w:sz w:val="18"/>
        </w:rPr>
        <w:t xml:space="preserve"> Średnia liczba par połączeń kolejowych do Wrocławia z obszarów interwencji w MOFW</w:t>
      </w:r>
      <w:r w:rsidRPr="008C44B0">
        <w:rPr>
          <w:i w:val="0"/>
          <w:iCs w:val="0"/>
          <w:sz w:val="18"/>
        </w:rPr>
        <w:br/>
        <w:t>Źródło: Opracowanie własne na podstawie danych od jednostek samorządu terytorialnego</w:t>
      </w:r>
    </w:p>
    <w:p w14:paraId="612BCDBB" w14:textId="68806BA7" w:rsidR="007435E0" w:rsidRPr="00072C12" w:rsidRDefault="00E0419C" w:rsidP="00B4711C">
      <w:pPr>
        <w:jc w:val="left"/>
        <w:rPr>
          <w:rFonts w:asciiTheme="minorHAnsi" w:hAnsiTheme="minorHAnsi" w:cstheme="minorHAnsi"/>
        </w:rPr>
      </w:pPr>
      <w:r w:rsidRPr="00072C12">
        <w:rPr>
          <w:rFonts w:asciiTheme="minorHAnsi" w:hAnsiTheme="minorHAnsi" w:cstheme="minorHAnsi"/>
        </w:rPr>
        <w:t xml:space="preserve">W MOF znacznie zwiększyła się </w:t>
      </w:r>
      <w:r w:rsidR="001F5677" w:rsidRPr="00072C12">
        <w:rPr>
          <w:rFonts w:asciiTheme="minorHAnsi" w:hAnsiTheme="minorHAnsi" w:cstheme="minorHAnsi"/>
        </w:rPr>
        <w:t>średnia liczba par poł</w:t>
      </w:r>
      <w:r w:rsidR="0007289C" w:rsidRPr="00072C12">
        <w:rPr>
          <w:rFonts w:asciiTheme="minorHAnsi" w:hAnsiTheme="minorHAnsi" w:cstheme="minorHAnsi"/>
        </w:rPr>
        <w:t>ączeń kolejowych</w:t>
      </w:r>
      <w:r w:rsidR="006A6623" w:rsidRPr="00072C12">
        <w:rPr>
          <w:rFonts w:asciiTheme="minorHAnsi" w:hAnsiTheme="minorHAnsi" w:cstheme="minorHAnsi"/>
        </w:rPr>
        <w:t xml:space="preserve"> do Wrocławia. </w:t>
      </w:r>
      <w:r w:rsidR="00F9676A" w:rsidRPr="00072C12">
        <w:rPr>
          <w:rFonts w:asciiTheme="minorHAnsi" w:hAnsiTheme="minorHAnsi" w:cstheme="minorHAnsi"/>
        </w:rPr>
        <w:t xml:space="preserve">Na </w:t>
      </w:r>
      <w:r w:rsidR="003B63C7" w:rsidRPr="00072C12">
        <w:rPr>
          <w:rFonts w:asciiTheme="minorHAnsi" w:hAnsiTheme="minorHAnsi" w:cstheme="minorHAnsi"/>
        </w:rPr>
        <w:t xml:space="preserve">całym obszarze interwencji odnotowano </w:t>
      </w:r>
      <w:r w:rsidR="005478FA" w:rsidRPr="00072C12">
        <w:rPr>
          <w:rFonts w:asciiTheme="minorHAnsi" w:hAnsiTheme="minorHAnsi" w:cstheme="minorHAnsi"/>
        </w:rPr>
        <w:t>stopniow</w:t>
      </w:r>
      <w:r w:rsidR="009215EA" w:rsidRPr="00072C12">
        <w:rPr>
          <w:rFonts w:asciiTheme="minorHAnsi" w:hAnsiTheme="minorHAnsi" w:cstheme="minorHAnsi"/>
        </w:rPr>
        <w:t>e polepszenie się oferty przewozowej łączącej poszczególne części MOF z miastem centralnym</w:t>
      </w:r>
      <w:r w:rsidR="00DA2B1F" w:rsidRPr="00072C12">
        <w:rPr>
          <w:rFonts w:asciiTheme="minorHAnsi" w:hAnsiTheme="minorHAnsi" w:cstheme="minorHAnsi"/>
        </w:rPr>
        <w:t>,</w:t>
      </w:r>
      <w:r w:rsidR="009215EA" w:rsidRPr="00072C12">
        <w:rPr>
          <w:rFonts w:asciiTheme="minorHAnsi" w:hAnsiTheme="minorHAnsi" w:cstheme="minorHAnsi"/>
        </w:rPr>
        <w:t xml:space="preserve"> </w:t>
      </w:r>
      <w:r w:rsidR="00C72157" w:rsidRPr="00072C12">
        <w:rPr>
          <w:rFonts w:asciiTheme="minorHAnsi" w:hAnsiTheme="minorHAnsi" w:cstheme="minorHAnsi"/>
        </w:rPr>
        <w:t xml:space="preserve">działania </w:t>
      </w:r>
      <w:r w:rsidR="0002461D" w:rsidRPr="00072C12">
        <w:rPr>
          <w:rFonts w:asciiTheme="minorHAnsi" w:hAnsiTheme="minorHAnsi" w:cstheme="minorHAnsi"/>
        </w:rPr>
        <w:t>potwierdzają oczekiwany kierunek zmian.</w:t>
      </w:r>
    </w:p>
    <w:p w14:paraId="348A16F4" w14:textId="31B3FE34" w:rsidR="00304D54" w:rsidRPr="00072C12" w:rsidRDefault="00AC461C" w:rsidP="00B4711C">
      <w:pPr>
        <w:jc w:val="left"/>
        <w:rPr>
          <w:rFonts w:asciiTheme="minorHAnsi" w:hAnsiTheme="minorHAnsi" w:cstheme="minorHAnsi"/>
        </w:rPr>
      </w:pPr>
      <w:r w:rsidRPr="00072C12">
        <w:rPr>
          <w:rFonts w:asciiTheme="minorHAnsi" w:hAnsiTheme="minorHAnsi" w:cstheme="minorHAnsi"/>
        </w:rPr>
        <w:t xml:space="preserve">Największą wartość średniej liczy par połączeń kolejowych do Wrocławia ma gmina </w:t>
      </w:r>
      <w:r w:rsidR="002F46A6" w:rsidRPr="00072C12">
        <w:rPr>
          <w:rFonts w:asciiTheme="minorHAnsi" w:hAnsiTheme="minorHAnsi" w:cstheme="minorHAnsi"/>
        </w:rPr>
        <w:t>Długołęka (43), gmina Miasto Oława (42)</w:t>
      </w:r>
      <w:r w:rsidR="00457EBA" w:rsidRPr="00072C12">
        <w:rPr>
          <w:rFonts w:asciiTheme="minorHAnsi" w:hAnsiTheme="minorHAnsi" w:cstheme="minorHAnsi"/>
        </w:rPr>
        <w:t xml:space="preserve"> oraz gmina Jelcz-Laskowice (38). </w:t>
      </w:r>
      <w:r w:rsidR="00930FBE" w:rsidRPr="00072C12">
        <w:rPr>
          <w:rFonts w:asciiTheme="minorHAnsi" w:hAnsiTheme="minorHAnsi" w:cstheme="minorHAnsi"/>
        </w:rPr>
        <w:t xml:space="preserve">Gminy, </w:t>
      </w:r>
      <w:r w:rsidR="00581D90" w:rsidRPr="00072C12">
        <w:rPr>
          <w:rFonts w:asciiTheme="minorHAnsi" w:hAnsiTheme="minorHAnsi" w:cstheme="minorHAnsi"/>
        </w:rPr>
        <w:t xml:space="preserve">które mają </w:t>
      </w:r>
      <w:r w:rsidR="007D3F14" w:rsidRPr="00072C12">
        <w:rPr>
          <w:rFonts w:asciiTheme="minorHAnsi" w:hAnsiTheme="minorHAnsi" w:cstheme="minorHAnsi"/>
        </w:rPr>
        <w:t>wartości 0, pokrywają się z gminami, które nie mają dostępu do kolei</w:t>
      </w:r>
      <w:r w:rsidR="007B6154" w:rsidRPr="00072C12">
        <w:rPr>
          <w:rFonts w:asciiTheme="minorHAnsi" w:hAnsiTheme="minorHAnsi" w:cstheme="minorHAnsi"/>
        </w:rPr>
        <w:t>. Wyjątkiem jest gmina</w:t>
      </w:r>
      <w:r w:rsidR="007A54E1" w:rsidRPr="00072C12">
        <w:rPr>
          <w:rFonts w:asciiTheme="minorHAnsi" w:hAnsiTheme="minorHAnsi" w:cstheme="minorHAnsi"/>
        </w:rPr>
        <w:t xml:space="preserve"> Syców, która uruchomiła </w:t>
      </w:r>
      <w:r w:rsidR="0094750D" w:rsidRPr="00072C12">
        <w:rPr>
          <w:rFonts w:asciiTheme="minorHAnsi" w:hAnsiTheme="minorHAnsi" w:cstheme="minorHAnsi"/>
        </w:rPr>
        <w:t>autobusową komunikacj</w:t>
      </w:r>
      <w:r w:rsidR="00D558BA" w:rsidRPr="00072C12">
        <w:rPr>
          <w:rFonts w:asciiTheme="minorHAnsi" w:hAnsiTheme="minorHAnsi" w:cstheme="minorHAnsi"/>
        </w:rPr>
        <w:t>ę zastępczą Kolei Dolnośląskich Oleśnica-Syców.</w:t>
      </w:r>
    </w:p>
    <w:p w14:paraId="309F6CAD" w14:textId="77777777" w:rsidR="00304D54" w:rsidRPr="00072C12" w:rsidRDefault="00304D54" w:rsidP="00304D54">
      <w:pPr>
        <w:pStyle w:val="Bezodstpw"/>
        <w:jc w:val="center"/>
        <w:rPr>
          <w:rFonts w:asciiTheme="minorHAnsi" w:hAnsiTheme="minorHAnsi" w:cstheme="minorHAnsi"/>
        </w:rPr>
      </w:pPr>
      <w:r w:rsidRPr="00072C12">
        <w:rPr>
          <w:rFonts w:asciiTheme="minorHAnsi" w:hAnsiTheme="minorHAnsi" w:cstheme="minorHAnsi"/>
          <w:noProof/>
        </w:rPr>
        <w:drawing>
          <wp:inline distT="0" distB="0" distL="0" distR="0" wp14:anchorId="2D4C8E54" wp14:editId="03B62926">
            <wp:extent cx="5760720" cy="3457575"/>
            <wp:effectExtent l="0" t="0" r="0" b="9525"/>
            <wp:docPr id="1227467707" name="Obraz 423" descr="Obraz zawierający widok na skrzyżowanie, po lewej stronie i na dole fotografii parking P&amp;R, po prawej stronie domy. Fotografia lotnicz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467707" name="Obraz 423" descr="Obraz zawierający widok na skrzyżowanie, po lewej stronie i na dole fotografii parking P&amp;R, po prawej stronie domy. Fotografia lotnicza   "/>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t="8157" b="11817"/>
                    <a:stretch>
                      <a:fillRect/>
                    </a:stretch>
                  </pic:blipFill>
                  <pic:spPr bwMode="auto">
                    <a:xfrm>
                      <a:off x="0" y="0"/>
                      <a:ext cx="5760720" cy="3457575"/>
                    </a:xfrm>
                    <a:prstGeom prst="rect">
                      <a:avLst/>
                    </a:prstGeom>
                    <a:noFill/>
                    <a:ln>
                      <a:noFill/>
                    </a:ln>
                    <a:extLst>
                      <a:ext uri="{53640926-AAD7-44D8-BBD7-CCE9431645EC}">
                        <a14:shadowObscured xmlns:a14="http://schemas.microsoft.com/office/drawing/2010/main"/>
                      </a:ext>
                    </a:extLst>
                  </pic:spPr>
                </pic:pic>
              </a:graphicData>
            </a:graphic>
          </wp:inline>
        </w:drawing>
      </w:r>
    </w:p>
    <w:p w14:paraId="6F19011C" w14:textId="70E09744" w:rsidR="00304D54" w:rsidRPr="003C341C" w:rsidRDefault="00304D54" w:rsidP="00304D54">
      <w:pPr>
        <w:pStyle w:val="Legendarysunek"/>
        <w:rPr>
          <w:rFonts w:cstheme="minorHAnsi"/>
          <w:i w:val="0"/>
          <w:iCs w:val="0"/>
          <w:sz w:val="18"/>
        </w:rPr>
      </w:pPr>
      <w:r w:rsidRPr="003C341C">
        <w:rPr>
          <w:rFonts w:cstheme="minorHAnsi"/>
          <w:i w:val="0"/>
          <w:iCs w:val="0"/>
          <w:sz w:val="18"/>
        </w:rPr>
        <w:t xml:space="preserve">Rysunek </w:t>
      </w:r>
      <w:r w:rsidR="00E85014" w:rsidRPr="003C341C">
        <w:rPr>
          <w:rFonts w:cstheme="minorHAnsi"/>
          <w:i w:val="0"/>
          <w:iCs w:val="0"/>
          <w:sz w:val="18"/>
        </w:rPr>
        <w:fldChar w:fldCharType="begin"/>
      </w:r>
      <w:r w:rsidR="00E85014" w:rsidRPr="003C341C">
        <w:rPr>
          <w:rFonts w:cstheme="minorHAnsi"/>
          <w:i w:val="0"/>
          <w:iCs w:val="0"/>
          <w:sz w:val="18"/>
        </w:rPr>
        <w:instrText xml:space="preserve"> SEQ Rysunek \* ARABIC </w:instrText>
      </w:r>
      <w:r w:rsidR="00E85014" w:rsidRPr="003C341C">
        <w:rPr>
          <w:rFonts w:cstheme="minorHAnsi"/>
          <w:i w:val="0"/>
          <w:iCs w:val="0"/>
          <w:sz w:val="18"/>
        </w:rPr>
        <w:fldChar w:fldCharType="separate"/>
      </w:r>
      <w:r w:rsidR="00AC5F5A">
        <w:rPr>
          <w:rFonts w:cstheme="minorHAnsi"/>
          <w:i w:val="0"/>
          <w:iCs w:val="0"/>
          <w:noProof/>
          <w:sz w:val="18"/>
        </w:rPr>
        <w:t>31</w:t>
      </w:r>
      <w:r w:rsidR="00E85014" w:rsidRPr="003C341C">
        <w:rPr>
          <w:rFonts w:cstheme="minorHAnsi"/>
          <w:i w:val="0"/>
          <w:iCs w:val="0"/>
          <w:noProof/>
          <w:sz w:val="18"/>
        </w:rPr>
        <w:fldChar w:fldCharType="end"/>
      </w:r>
      <w:r w:rsidRPr="003C341C">
        <w:rPr>
          <w:rFonts w:cstheme="minorHAnsi"/>
          <w:i w:val="0"/>
          <w:iCs w:val="0"/>
          <w:sz w:val="18"/>
        </w:rPr>
        <w:t>. Gmina Jelcz-Laskowice – budowa wyniesionego skrzyżowania przy ul. Tańskiego i al. Młodych</w:t>
      </w:r>
    </w:p>
    <w:p w14:paraId="3CEF3127" w14:textId="77777777" w:rsidR="00717498" w:rsidRPr="00072C12" w:rsidRDefault="00717498" w:rsidP="00717498">
      <w:pPr>
        <w:pStyle w:val="Bezodstpw"/>
        <w:jc w:val="center"/>
        <w:rPr>
          <w:rFonts w:asciiTheme="minorHAnsi" w:hAnsiTheme="minorHAnsi" w:cstheme="minorHAnsi"/>
        </w:rPr>
      </w:pPr>
      <w:r w:rsidRPr="00072C12">
        <w:rPr>
          <w:rFonts w:asciiTheme="minorHAnsi" w:hAnsiTheme="minorHAnsi" w:cstheme="minorHAnsi"/>
          <w:noProof/>
        </w:rPr>
        <w:lastRenderedPageBreak/>
        <w:drawing>
          <wp:inline distT="0" distB="0" distL="0" distR="0" wp14:anchorId="35D3BAAD" wp14:editId="15929782">
            <wp:extent cx="3459404" cy="5400000"/>
            <wp:effectExtent l="1270" t="0" r="0" b="0"/>
            <wp:docPr id="74982506" name="Obraz 25" descr="widok na drogę.  płot  i zabudowania po lewej stronie , po prawej widocznie miejsca parkingow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82506" name="Obraz 25" descr="widok na drogę.  płot  i zabudowania po lewej stronie , po prawej widocznie miejsca parkingowe. "/>
                    <pic:cNvPicPr>
                      <a:picLocks noChangeAspect="1" noChangeArrowheads="1"/>
                    </pic:cNvPicPr>
                  </pic:nvPicPr>
                  <pic:blipFill rotWithShape="1">
                    <a:blip r:embed="rId61" cstate="print">
                      <a:extLst>
                        <a:ext uri="{28A0092B-C50C-407E-A947-70E740481C1C}">
                          <a14:useLocalDpi xmlns:a14="http://schemas.microsoft.com/office/drawing/2010/main" val="0"/>
                        </a:ext>
                      </a:extLst>
                    </a:blip>
                    <a:srcRect l="26639" r="37326"/>
                    <a:stretch>
                      <a:fillRect/>
                    </a:stretch>
                  </pic:blipFill>
                  <pic:spPr bwMode="auto">
                    <a:xfrm rot="5400000">
                      <a:off x="0" y="0"/>
                      <a:ext cx="3459404" cy="5400000"/>
                    </a:xfrm>
                    <a:prstGeom prst="rect">
                      <a:avLst/>
                    </a:prstGeom>
                    <a:noFill/>
                    <a:ln>
                      <a:noFill/>
                    </a:ln>
                    <a:extLst>
                      <a:ext uri="{53640926-AAD7-44D8-BBD7-CCE9431645EC}">
                        <a14:shadowObscured xmlns:a14="http://schemas.microsoft.com/office/drawing/2010/main"/>
                      </a:ext>
                    </a:extLst>
                  </pic:spPr>
                </pic:pic>
              </a:graphicData>
            </a:graphic>
          </wp:inline>
        </w:drawing>
      </w:r>
    </w:p>
    <w:p w14:paraId="6FAF273E" w14:textId="36258C53" w:rsidR="00C47F02" w:rsidRPr="003C341C" w:rsidRDefault="00717498" w:rsidP="00717498">
      <w:pPr>
        <w:pStyle w:val="Legendarysunek"/>
        <w:rPr>
          <w:rFonts w:cstheme="minorHAnsi"/>
          <w:i w:val="0"/>
          <w:iCs w:val="0"/>
          <w:sz w:val="18"/>
        </w:rPr>
      </w:pPr>
      <w:r w:rsidRPr="003C341C">
        <w:rPr>
          <w:rFonts w:cstheme="minorHAnsi"/>
          <w:i w:val="0"/>
          <w:iCs w:val="0"/>
          <w:sz w:val="18"/>
        </w:rPr>
        <w:t xml:space="preserve">Rysunek </w:t>
      </w:r>
      <w:r w:rsidR="00E85014" w:rsidRPr="003C341C">
        <w:rPr>
          <w:rFonts w:cstheme="minorHAnsi"/>
          <w:i w:val="0"/>
          <w:iCs w:val="0"/>
          <w:sz w:val="18"/>
        </w:rPr>
        <w:fldChar w:fldCharType="begin"/>
      </w:r>
      <w:r w:rsidR="00E85014" w:rsidRPr="003C341C">
        <w:rPr>
          <w:rFonts w:cstheme="minorHAnsi"/>
          <w:i w:val="0"/>
          <w:iCs w:val="0"/>
          <w:sz w:val="18"/>
        </w:rPr>
        <w:instrText xml:space="preserve"> SEQ Rysunek \* ARABIC </w:instrText>
      </w:r>
      <w:r w:rsidR="00E85014" w:rsidRPr="003C341C">
        <w:rPr>
          <w:rFonts w:cstheme="minorHAnsi"/>
          <w:i w:val="0"/>
          <w:iCs w:val="0"/>
          <w:sz w:val="18"/>
        </w:rPr>
        <w:fldChar w:fldCharType="separate"/>
      </w:r>
      <w:r w:rsidR="00AC5F5A">
        <w:rPr>
          <w:rFonts w:cstheme="minorHAnsi"/>
          <w:i w:val="0"/>
          <w:iCs w:val="0"/>
          <w:noProof/>
          <w:sz w:val="18"/>
        </w:rPr>
        <w:t>32</w:t>
      </w:r>
      <w:r w:rsidR="00E85014" w:rsidRPr="003C341C">
        <w:rPr>
          <w:rFonts w:cstheme="minorHAnsi"/>
          <w:i w:val="0"/>
          <w:iCs w:val="0"/>
          <w:noProof/>
          <w:sz w:val="18"/>
        </w:rPr>
        <w:fldChar w:fldCharType="end"/>
      </w:r>
      <w:r w:rsidRPr="003C341C">
        <w:rPr>
          <w:rFonts w:cstheme="minorHAnsi"/>
          <w:i w:val="0"/>
          <w:iCs w:val="0"/>
          <w:sz w:val="18"/>
        </w:rPr>
        <w:t>. Gmina Domaniów – przebudowa dróg</w:t>
      </w:r>
    </w:p>
    <w:p w14:paraId="2739EB68" w14:textId="77777777" w:rsidR="00336805" w:rsidRPr="00072C12" w:rsidRDefault="00336805" w:rsidP="00C47F02">
      <w:pPr>
        <w:rPr>
          <w:rFonts w:asciiTheme="minorHAnsi" w:hAnsiTheme="minorHAnsi" w:cstheme="minorHAnsi"/>
        </w:rPr>
      </w:pPr>
    </w:p>
    <w:p w14:paraId="65674BA5" w14:textId="0B86DFCF" w:rsidR="006E70DA" w:rsidRPr="00072C12" w:rsidRDefault="006E70DA" w:rsidP="006E70DA">
      <w:pPr>
        <w:pStyle w:val="Nagwek3"/>
        <w:numPr>
          <w:ilvl w:val="2"/>
          <w:numId w:val="2"/>
        </w:numPr>
        <w:rPr>
          <w:rFonts w:asciiTheme="minorHAnsi" w:hAnsiTheme="minorHAnsi" w:cstheme="minorHAnsi"/>
          <w:lang w:eastAsia="pl-PL"/>
        </w:rPr>
      </w:pPr>
      <w:bookmarkStart w:id="64" w:name="_Toc215065944"/>
      <w:r w:rsidRPr="00072C12">
        <w:rPr>
          <w:rFonts w:asciiTheme="minorHAnsi" w:hAnsiTheme="minorHAnsi" w:cstheme="minorHAnsi"/>
        </w:rPr>
        <w:t>Zmniejszenie emisji</w:t>
      </w:r>
      <w:r w:rsidRPr="00072C12">
        <w:rPr>
          <w:rFonts w:asciiTheme="minorHAnsi" w:hAnsiTheme="minorHAnsi" w:cstheme="minorHAnsi"/>
          <w:lang w:eastAsia="pl-PL"/>
        </w:rPr>
        <w:t xml:space="preserve"> CO</w:t>
      </w:r>
      <w:r w:rsidRPr="00072C12">
        <w:rPr>
          <w:rFonts w:asciiTheme="minorHAnsi" w:hAnsiTheme="minorHAnsi" w:cstheme="minorHAnsi"/>
          <w:vertAlign w:val="subscript"/>
          <w:lang w:eastAsia="pl-PL"/>
        </w:rPr>
        <w:t>2</w:t>
      </w:r>
      <w:r w:rsidRPr="00072C12">
        <w:rPr>
          <w:rFonts w:asciiTheme="minorHAnsi" w:hAnsiTheme="minorHAnsi" w:cstheme="minorHAnsi"/>
          <w:lang w:eastAsia="pl-PL"/>
        </w:rPr>
        <w:t xml:space="preserve"> związanych z realizacją gminnych przewozów pasażerskich/komunikacji miejskiej</w:t>
      </w:r>
      <w:bookmarkEnd w:id="64"/>
      <w:r w:rsidR="005F43B2">
        <w:rPr>
          <w:rFonts w:asciiTheme="minorHAnsi" w:hAnsiTheme="minorHAnsi" w:cstheme="minorHAnsi"/>
          <w:lang w:eastAsia="pl-PL"/>
        </w:rPr>
        <w:t xml:space="preserve"> [kg CO2/rok]</w:t>
      </w:r>
    </w:p>
    <w:tbl>
      <w:tblPr>
        <w:tblStyle w:val="Tabelasiatki4akcent610"/>
        <w:tblW w:w="5001" w:type="pct"/>
        <w:tblLook w:val="04A0" w:firstRow="1" w:lastRow="0" w:firstColumn="1" w:lastColumn="0" w:noHBand="0" w:noVBand="1"/>
      </w:tblPr>
      <w:tblGrid>
        <w:gridCol w:w="2158"/>
        <w:gridCol w:w="1375"/>
        <w:gridCol w:w="1380"/>
        <w:gridCol w:w="1380"/>
        <w:gridCol w:w="1380"/>
        <w:gridCol w:w="1391"/>
      </w:tblGrid>
      <w:tr w:rsidR="00121723" w:rsidRPr="00072C12" w14:paraId="5C368E41" w14:textId="133F4C48" w:rsidTr="00F0646B">
        <w:trPr>
          <w:cnfStyle w:val="100000000000" w:firstRow="1" w:lastRow="0" w:firstColumn="0" w:lastColumn="0" w:oddVBand="0" w:evenVBand="0" w:oddHBand="0" w:evenHBand="0" w:firstRowFirstColumn="0" w:firstRowLastColumn="0" w:lastRowFirstColumn="0" w:lastRowLastColumn="0"/>
          <w:trHeight w:val="442"/>
          <w:tblHeader/>
        </w:trPr>
        <w:tc>
          <w:tcPr>
            <w:cnfStyle w:val="001000000000" w:firstRow="0" w:lastRow="0" w:firstColumn="1" w:lastColumn="0" w:oddVBand="0" w:evenVBand="0" w:oddHBand="0" w:evenHBand="0" w:firstRowFirstColumn="0" w:firstRowLastColumn="0" w:lastRowFirstColumn="0" w:lastRowLastColumn="0"/>
            <w:tcW w:w="1191" w:type="pct"/>
            <w:tcBorders>
              <w:bottom w:val="single" w:sz="4" w:space="0" w:color="FFFFFF" w:themeColor="background1"/>
              <w:right w:val="single" w:sz="4" w:space="0" w:color="FFFFFF" w:themeColor="background1"/>
            </w:tcBorders>
            <w:vAlign w:val="center"/>
            <w:hideMark/>
          </w:tcPr>
          <w:p w14:paraId="527EB22C" w14:textId="77777777" w:rsidR="00121723" w:rsidRPr="00072C12" w:rsidRDefault="00121723">
            <w:pPr>
              <w:spacing w:line="240" w:lineRule="auto"/>
              <w:jc w:val="left"/>
              <w:rPr>
                <w:rFonts w:asciiTheme="minorHAnsi" w:eastAsia="Times New Roman" w:hAnsiTheme="minorHAnsi" w:cstheme="minorHAnsi"/>
                <w:b w:val="0"/>
                <w:bCs w:val="0"/>
                <w:sz w:val="20"/>
                <w:szCs w:val="20"/>
                <w:lang w:eastAsia="pl-PL"/>
              </w:rPr>
            </w:pPr>
            <w:r w:rsidRPr="00072C12">
              <w:rPr>
                <w:rFonts w:asciiTheme="minorHAnsi" w:eastAsia="Times New Roman" w:hAnsiTheme="minorHAnsi" w:cstheme="minorHAnsi"/>
                <w:sz w:val="20"/>
                <w:szCs w:val="20"/>
                <w:lang w:eastAsia="pl-PL"/>
              </w:rPr>
              <w:t>Obszar interwencji</w:t>
            </w:r>
          </w:p>
        </w:tc>
        <w:tc>
          <w:tcPr>
            <w:tcW w:w="759" w:type="pct"/>
            <w:tcBorders>
              <w:left w:val="single" w:sz="4" w:space="0" w:color="FFFFFF" w:themeColor="background1"/>
              <w:bottom w:val="single" w:sz="4" w:space="0" w:color="FFFFFF" w:themeColor="background1"/>
              <w:right w:val="single" w:sz="4" w:space="0" w:color="FFFFFF" w:themeColor="background1"/>
            </w:tcBorders>
            <w:vAlign w:val="center"/>
            <w:hideMark/>
          </w:tcPr>
          <w:p w14:paraId="61862304" w14:textId="627F7D08" w:rsidR="00121723" w:rsidRPr="00072C12" w:rsidRDefault="00121723">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val="0"/>
                <w:bCs w:val="0"/>
                <w:sz w:val="20"/>
                <w:szCs w:val="20"/>
                <w:lang w:eastAsia="pl-PL"/>
              </w:rPr>
            </w:pPr>
            <w:r w:rsidRPr="00072C12">
              <w:rPr>
                <w:rFonts w:asciiTheme="minorHAnsi" w:eastAsia="Times New Roman" w:hAnsiTheme="minorHAnsi" w:cstheme="minorHAnsi"/>
                <w:sz w:val="20"/>
                <w:szCs w:val="20"/>
                <w:lang w:eastAsia="pl-PL"/>
              </w:rPr>
              <w:t>Wartość bazowa</w:t>
            </w:r>
            <w:r w:rsidR="001232D6">
              <w:rPr>
                <w:rFonts w:asciiTheme="minorHAnsi" w:eastAsia="Times New Roman" w:hAnsiTheme="minorHAnsi" w:cstheme="minorHAnsi"/>
                <w:sz w:val="20"/>
                <w:szCs w:val="20"/>
                <w:lang w:eastAsia="pl-PL"/>
              </w:rPr>
              <w:t xml:space="preserve"> 2021</w:t>
            </w:r>
          </w:p>
        </w:tc>
        <w:tc>
          <w:tcPr>
            <w:tcW w:w="761" w:type="pct"/>
            <w:tcBorders>
              <w:left w:val="single" w:sz="4" w:space="0" w:color="FFFFFF" w:themeColor="background1"/>
              <w:bottom w:val="single" w:sz="4" w:space="0" w:color="FFFFFF" w:themeColor="background1"/>
              <w:right w:val="single" w:sz="4" w:space="0" w:color="FFFFFF" w:themeColor="background1"/>
            </w:tcBorders>
            <w:vAlign w:val="center"/>
            <w:hideMark/>
          </w:tcPr>
          <w:p w14:paraId="71FA32E8" w14:textId="77777777" w:rsidR="00121723" w:rsidRPr="00072C12" w:rsidRDefault="00121723">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072C12">
              <w:rPr>
                <w:rFonts w:asciiTheme="minorHAnsi" w:hAnsiTheme="minorHAnsi" w:cstheme="minorHAnsi"/>
                <w:sz w:val="20"/>
                <w:szCs w:val="20"/>
              </w:rPr>
              <w:t>Wartość 2022</w:t>
            </w:r>
          </w:p>
        </w:tc>
        <w:tc>
          <w:tcPr>
            <w:tcW w:w="761" w:type="pct"/>
            <w:tcBorders>
              <w:left w:val="single" w:sz="4" w:space="0" w:color="FFFFFF" w:themeColor="background1"/>
              <w:bottom w:val="single" w:sz="4" w:space="0" w:color="FFFFFF" w:themeColor="background1"/>
              <w:right w:val="single" w:sz="4" w:space="0" w:color="FFFFFF" w:themeColor="background1"/>
            </w:tcBorders>
            <w:vAlign w:val="center"/>
            <w:hideMark/>
          </w:tcPr>
          <w:p w14:paraId="267FE20C" w14:textId="77777777" w:rsidR="00121723" w:rsidRPr="00072C12" w:rsidRDefault="00121723">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072C12">
              <w:rPr>
                <w:rFonts w:asciiTheme="minorHAnsi" w:hAnsiTheme="minorHAnsi" w:cstheme="minorHAnsi"/>
                <w:sz w:val="20"/>
                <w:szCs w:val="20"/>
              </w:rPr>
              <w:t>Wartość 2023</w:t>
            </w:r>
          </w:p>
        </w:tc>
        <w:tc>
          <w:tcPr>
            <w:tcW w:w="761" w:type="pct"/>
            <w:tcBorders>
              <w:left w:val="single" w:sz="4" w:space="0" w:color="FFFFFF" w:themeColor="background1"/>
              <w:bottom w:val="single" w:sz="4" w:space="0" w:color="FFFFFF" w:themeColor="background1"/>
              <w:right w:val="single" w:sz="4" w:space="0" w:color="FFFFFF" w:themeColor="background1"/>
            </w:tcBorders>
            <w:vAlign w:val="center"/>
            <w:hideMark/>
          </w:tcPr>
          <w:p w14:paraId="130FB244" w14:textId="77777777" w:rsidR="00121723" w:rsidRPr="00072C12" w:rsidRDefault="00121723">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072C12">
              <w:rPr>
                <w:rFonts w:asciiTheme="minorHAnsi" w:hAnsiTheme="minorHAnsi" w:cstheme="minorHAnsi"/>
                <w:sz w:val="20"/>
                <w:szCs w:val="20"/>
              </w:rPr>
              <w:t>Wartość 2024</w:t>
            </w:r>
          </w:p>
        </w:tc>
        <w:tc>
          <w:tcPr>
            <w:tcW w:w="767" w:type="pct"/>
            <w:tcBorders>
              <w:left w:val="single" w:sz="4" w:space="0" w:color="FFFFFF" w:themeColor="background1"/>
            </w:tcBorders>
          </w:tcPr>
          <w:p w14:paraId="0E84F325" w14:textId="476074F6" w:rsidR="002D2C53" w:rsidRPr="00072C12" w:rsidRDefault="002D2C53" w:rsidP="002D2C53">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72C12">
              <w:rPr>
                <w:rFonts w:asciiTheme="minorHAnsi" w:hAnsiTheme="minorHAnsi" w:cstheme="minorHAnsi"/>
                <w:sz w:val="20"/>
                <w:szCs w:val="20"/>
              </w:rPr>
              <w:t>Osiągnięcie oczekiwanego trendu</w:t>
            </w:r>
          </w:p>
        </w:tc>
      </w:tr>
      <w:tr w:rsidR="00121723" w:rsidRPr="00072C12" w14:paraId="6FED74C8" w14:textId="3A769961" w:rsidTr="0080522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91" w:type="pct"/>
            <w:noWrap/>
            <w:vAlign w:val="center"/>
            <w:hideMark/>
          </w:tcPr>
          <w:p w14:paraId="33FC2C41" w14:textId="77777777" w:rsidR="00121723" w:rsidRPr="00072C12" w:rsidRDefault="00121723" w:rsidP="00805226">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MOF</w:t>
            </w:r>
          </w:p>
        </w:tc>
        <w:tc>
          <w:tcPr>
            <w:tcW w:w="759" w:type="pct"/>
            <w:noWrap/>
            <w:vAlign w:val="center"/>
          </w:tcPr>
          <w:p w14:paraId="6C3A8EE1" w14:textId="19165AC3" w:rsidR="00121723" w:rsidRPr="00072C12" w:rsidRDefault="00121723" w:rsidP="0080522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160 551</w:t>
            </w:r>
          </w:p>
        </w:tc>
        <w:tc>
          <w:tcPr>
            <w:tcW w:w="761" w:type="pct"/>
            <w:noWrap/>
            <w:vAlign w:val="center"/>
          </w:tcPr>
          <w:p w14:paraId="1D8842B4" w14:textId="4C5E991F" w:rsidR="00121723" w:rsidRPr="00072C12" w:rsidRDefault="00121723" w:rsidP="0080522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160 551</w:t>
            </w:r>
          </w:p>
        </w:tc>
        <w:tc>
          <w:tcPr>
            <w:tcW w:w="761" w:type="pct"/>
            <w:noWrap/>
            <w:vAlign w:val="center"/>
          </w:tcPr>
          <w:p w14:paraId="0F73BBB3" w14:textId="43F1DE00" w:rsidR="00121723" w:rsidRPr="00072C12" w:rsidRDefault="007435E0" w:rsidP="0080522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228 006</w:t>
            </w:r>
          </w:p>
        </w:tc>
        <w:tc>
          <w:tcPr>
            <w:tcW w:w="761" w:type="pct"/>
            <w:noWrap/>
            <w:vAlign w:val="center"/>
          </w:tcPr>
          <w:p w14:paraId="65F4805E" w14:textId="76F72192" w:rsidR="00121723" w:rsidRPr="00072C12" w:rsidRDefault="0094608D" w:rsidP="0080522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879 558</w:t>
            </w:r>
          </w:p>
        </w:tc>
        <w:tc>
          <w:tcPr>
            <w:tcW w:w="767" w:type="pct"/>
          </w:tcPr>
          <w:p w14:paraId="797225F7" w14:textId="5A73D01E" w:rsidR="002D2C53" w:rsidRPr="00072C12" w:rsidRDefault="002D2C53" w:rsidP="002D2C53">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noProof/>
                <w:color w:val="000000"/>
                <w:sz w:val="22"/>
                <w:szCs w:val="22"/>
                <w:lang w:eastAsia="pl-PL"/>
              </w:rPr>
            </w:pPr>
            <w:r w:rsidRPr="00072C12">
              <w:rPr>
                <w:rFonts w:asciiTheme="minorHAnsi" w:eastAsia="Times New Roman" w:hAnsiTheme="minorHAnsi" w:cstheme="minorHAnsi"/>
                <w:b/>
                <w:bCs/>
                <w:noProof/>
                <w:color w:val="000000"/>
                <w:sz w:val="22"/>
                <w:szCs w:val="22"/>
                <w:lang w:eastAsia="pl-PL"/>
              </w:rPr>
              <w:drawing>
                <wp:inline distT="0" distB="0" distL="0" distR="0" wp14:anchorId="2803E511" wp14:editId="387792AB">
                  <wp:extent cx="190500" cy="190500"/>
                  <wp:effectExtent l="0" t="0" r="0" b="0"/>
                  <wp:docPr id="451854927" name="Grafika 35" descr="Znacznik wyboru z wypełnieniem pełn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99179" name="Grafika 236899179" descr="Znacznik wyboru z wypełnieniem pełnym"/>
                          <pic:cNvPicPr/>
                        </pic:nvPicPr>
                        <pic:blipFill>
                          <a:blip r:embed="rId29">
                            <a:extLst>
                              <a:ext uri="{96DAC541-7B7A-43D3-8B79-37D633B846F1}">
                                <asvg:svgBlip xmlns:asvg="http://schemas.microsoft.com/office/drawing/2016/SVG/main" r:embed="rId30"/>
                              </a:ext>
                            </a:extLst>
                          </a:blip>
                          <a:stretch>
                            <a:fillRect/>
                          </a:stretch>
                        </pic:blipFill>
                        <pic:spPr>
                          <a:xfrm>
                            <a:off x="0" y="0"/>
                            <a:ext cx="190500" cy="190500"/>
                          </a:xfrm>
                          <a:prstGeom prst="rect">
                            <a:avLst/>
                          </a:prstGeom>
                        </pic:spPr>
                      </pic:pic>
                    </a:graphicData>
                  </a:graphic>
                </wp:inline>
              </w:drawing>
            </w:r>
          </w:p>
        </w:tc>
      </w:tr>
      <w:tr w:rsidR="00121723" w:rsidRPr="00072C12" w14:paraId="21E35795" w14:textId="13D0A80A" w:rsidTr="00805226">
        <w:trPr>
          <w:trHeight w:val="255"/>
        </w:trPr>
        <w:tc>
          <w:tcPr>
            <w:cnfStyle w:val="001000000000" w:firstRow="0" w:lastRow="0" w:firstColumn="1" w:lastColumn="0" w:oddVBand="0" w:evenVBand="0" w:oddHBand="0" w:evenHBand="0" w:firstRowFirstColumn="0" w:firstRowLastColumn="0" w:lastRowFirstColumn="0" w:lastRowLastColumn="0"/>
            <w:tcW w:w="1191" w:type="pct"/>
            <w:noWrap/>
            <w:vAlign w:val="center"/>
            <w:hideMark/>
          </w:tcPr>
          <w:p w14:paraId="03A6064F" w14:textId="77777777" w:rsidR="00121723" w:rsidRPr="00072C12" w:rsidRDefault="00121723" w:rsidP="00805226">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Pierścień I</w:t>
            </w:r>
          </w:p>
        </w:tc>
        <w:tc>
          <w:tcPr>
            <w:tcW w:w="759" w:type="pct"/>
            <w:noWrap/>
            <w:vAlign w:val="center"/>
          </w:tcPr>
          <w:p w14:paraId="134CBCAC" w14:textId="01CFDFF8" w:rsidR="00121723" w:rsidRPr="00072C12" w:rsidRDefault="0094608D" w:rsidP="0080522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0</w:t>
            </w:r>
          </w:p>
        </w:tc>
        <w:tc>
          <w:tcPr>
            <w:tcW w:w="761" w:type="pct"/>
            <w:noWrap/>
            <w:vAlign w:val="center"/>
          </w:tcPr>
          <w:p w14:paraId="01EEE044" w14:textId="1ECFDF5F" w:rsidR="00121723" w:rsidRPr="00072C12" w:rsidRDefault="0094608D" w:rsidP="0080522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0</w:t>
            </w:r>
          </w:p>
        </w:tc>
        <w:tc>
          <w:tcPr>
            <w:tcW w:w="761" w:type="pct"/>
            <w:noWrap/>
            <w:vAlign w:val="center"/>
          </w:tcPr>
          <w:p w14:paraId="441E32A5" w14:textId="27B914C9" w:rsidR="00121723" w:rsidRPr="00072C12" w:rsidRDefault="0094608D" w:rsidP="0080522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0</w:t>
            </w:r>
          </w:p>
        </w:tc>
        <w:tc>
          <w:tcPr>
            <w:tcW w:w="761" w:type="pct"/>
            <w:noWrap/>
            <w:vAlign w:val="center"/>
          </w:tcPr>
          <w:p w14:paraId="5589C8A5" w14:textId="025F2243" w:rsidR="00121723" w:rsidRPr="00072C12" w:rsidRDefault="0094608D" w:rsidP="0080522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0</w:t>
            </w:r>
          </w:p>
        </w:tc>
        <w:tc>
          <w:tcPr>
            <w:tcW w:w="767" w:type="pct"/>
          </w:tcPr>
          <w:p w14:paraId="6A890095" w14:textId="775F0F18" w:rsidR="002D2C53" w:rsidRPr="00072C12" w:rsidRDefault="002D2C53" w:rsidP="002D2C53">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noProof/>
                <w:color w:val="000000"/>
                <w:sz w:val="22"/>
                <w:szCs w:val="22"/>
                <w:lang w:eastAsia="pl-PL"/>
              </w:rPr>
            </w:pPr>
            <w:r w:rsidRPr="00072C12">
              <w:rPr>
                <w:rFonts w:asciiTheme="minorHAnsi" w:eastAsia="Times New Roman" w:hAnsiTheme="minorHAnsi" w:cstheme="minorHAnsi"/>
                <w:b/>
                <w:bCs/>
                <w:noProof/>
                <w:color w:val="000000"/>
                <w:sz w:val="22"/>
                <w:szCs w:val="22"/>
                <w:lang w:eastAsia="pl-PL"/>
              </w:rPr>
              <w:drawing>
                <wp:inline distT="0" distB="0" distL="0" distR="0" wp14:anchorId="14D2FD3D" wp14:editId="7D49C7D3">
                  <wp:extent cx="200025" cy="200025"/>
                  <wp:effectExtent l="0" t="0" r="9525" b="9525"/>
                  <wp:docPr id="505605625" name="Grafika 35" descr="Zamykać z wypełnieniem pełn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687008" name="Grafika 35" descr="Zamykać z wypełnieniem pełnym"/>
                          <pic:cNvPicPr/>
                        </pic:nvPicPr>
                        <pic:blipFill>
                          <a:blip r:embed="rId27">
                            <a:extLst>
                              <a:ext uri="{96DAC541-7B7A-43D3-8B79-37D633B846F1}">
                                <asvg:svgBlip xmlns:asvg="http://schemas.microsoft.com/office/drawing/2016/SVG/main" r:embed="rId28"/>
                              </a:ext>
                            </a:extLst>
                          </a:blip>
                          <a:stretch>
                            <a:fillRect/>
                          </a:stretch>
                        </pic:blipFill>
                        <pic:spPr>
                          <a:xfrm>
                            <a:off x="0" y="0"/>
                            <a:ext cx="200025" cy="200025"/>
                          </a:xfrm>
                          <a:prstGeom prst="rect">
                            <a:avLst/>
                          </a:prstGeom>
                        </pic:spPr>
                      </pic:pic>
                    </a:graphicData>
                  </a:graphic>
                </wp:inline>
              </w:drawing>
            </w:r>
          </w:p>
        </w:tc>
      </w:tr>
      <w:tr w:rsidR="00121723" w:rsidRPr="00072C12" w14:paraId="699697E5" w14:textId="40E87EA0" w:rsidTr="0080522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91" w:type="pct"/>
            <w:noWrap/>
            <w:vAlign w:val="center"/>
            <w:hideMark/>
          </w:tcPr>
          <w:p w14:paraId="29A3A95A" w14:textId="77777777" w:rsidR="00121723" w:rsidRPr="00072C12" w:rsidRDefault="00121723" w:rsidP="00805226">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Pierścień II</w:t>
            </w:r>
          </w:p>
        </w:tc>
        <w:tc>
          <w:tcPr>
            <w:tcW w:w="759" w:type="pct"/>
            <w:noWrap/>
            <w:vAlign w:val="center"/>
          </w:tcPr>
          <w:p w14:paraId="06A49A58" w14:textId="4EE0853B" w:rsidR="00121723" w:rsidRPr="00072C12" w:rsidRDefault="0094608D" w:rsidP="0080522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160 551</w:t>
            </w:r>
          </w:p>
        </w:tc>
        <w:tc>
          <w:tcPr>
            <w:tcW w:w="761" w:type="pct"/>
            <w:noWrap/>
            <w:vAlign w:val="center"/>
          </w:tcPr>
          <w:p w14:paraId="73C1E1BB" w14:textId="56AD3BEB" w:rsidR="00121723" w:rsidRPr="00072C12" w:rsidRDefault="0094608D" w:rsidP="0080522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160 551</w:t>
            </w:r>
          </w:p>
        </w:tc>
        <w:tc>
          <w:tcPr>
            <w:tcW w:w="761" w:type="pct"/>
            <w:noWrap/>
            <w:vAlign w:val="center"/>
          </w:tcPr>
          <w:p w14:paraId="6FFDB2E0" w14:textId="5FF5BE3F" w:rsidR="00121723" w:rsidRPr="00072C12" w:rsidRDefault="00805226" w:rsidP="0080522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Pr>
                <w:rFonts w:asciiTheme="minorHAnsi" w:eastAsia="Times New Roman" w:hAnsiTheme="minorHAnsi" w:cstheme="minorHAnsi"/>
                <w:color w:val="000000"/>
                <w:sz w:val="20"/>
                <w:szCs w:val="20"/>
                <w:lang w:eastAsia="pl-PL"/>
              </w:rPr>
              <w:t>119 299</w:t>
            </w:r>
          </w:p>
        </w:tc>
        <w:tc>
          <w:tcPr>
            <w:tcW w:w="761" w:type="pct"/>
            <w:noWrap/>
            <w:vAlign w:val="center"/>
          </w:tcPr>
          <w:p w14:paraId="72C42399" w14:textId="61B5939D" w:rsidR="00121723" w:rsidRPr="00072C12" w:rsidRDefault="0094608D" w:rsidP="0080522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135 501</w:t>
            </w:r>
          </w:p>
        </w:tc>
        <w:tc>
          <w:tcPr>
            <w:tcW w:w="767" w:type="pct"/>
          </w:tcPr>
          <w:p w14:paraId="030DE9AC" w14:textId="5A02CADF" w:rsidR="002D2C53" w:rsidRPr="00072C12" w:rsidRDefault="002D2C53" w:rsidP="002D2C53">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noProof/>
                <w:color w:val="000000"/>
                <w:sz w:val="22"/>
                <w:szCs w:val="22"/>
                <w:lang w:eastAsia="pl-PL"/>
              </w:rPr>
            </w:pPr>
            <w:r w:rsidRPr="00072C12">
              <w:rPr>
                <w:rFonts w:asciiTheme="minorHAnsi" w:eastAsia="Times New Roman" w:hAnsiTheme="minorHAnsi" w:cstheme="minorHAnsi"/>
                <w:b/>
                <w:bCs/>
                <w:noProof/>
                <w:color w:val="000000"/>
                <w:sz w:val="22"/>
                <w:szCs w:val="22"/>
                <w:lang w:eastAsia="pl-PL"/>
              </w:rPr>
              <w:drawing>
                <wp:inline distT="0" distB="0" distL="0" distR="0" wp14:anchorId="382DC220" wp14:editId="4E7D1BCB">
                  <wp:extent cx="200025" cy="200025"/>
                  <wp:effectExtent l="0" t="0" r="9525" b="9525"/>
                  <wp:docPr id="1451860592" name="Grafika 35" descr="Zamykać z wypełnieniem pełn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687008" name="Grafika 35" descr="Zamykać z wypełnieniem pełnym"/>
                          <pic:cNvPicPr/>
                        </pic:nvPicPr>
                        <pic:blipFill>
                          <a:blip r:embed="rId27">
                            <a:extLst>
                              <a:ext uri="{96DAC541-7B7A-43D3-8B79-37D633B846F1}">
                                <asvg:svgBlip xmlns:asvg="http://schemas.microsoft.com/office/drawing/2016/SVG/main" r:embed="rId28"/>
                              </a:ext>
                            </a:extLst>
                          </a:blip>
                          <a:stretch>
                            <a:fillRect/>
                          </a:stretch>
                        </pic:blipFill>
                        <pic:spPr>
                          <a:xfrm>
                            <a:off x="0" y="0"/>
                            <a:ext cx="200025" cy="200025"/>
                          </a:xfrm>
                          <a:prstGeom prst="rect">
                            <a:avLst/>
                          </a:prstGeom>
                        </pic:spPr>
                      </pic:pic>
                    </a:graphicData>
                  </a:graphic>
                </wp:inline>
              </w:drawing>
            </w:r>
          </w:p>
        </w:tc>
      </w:tr>
      <w:tr w:rsidR="00121723" w:rsidRPr="00072C12" w14:paraId="404E9837" w14:textId="5EEDB848" w:rsidTr="00805226">
        <w:trPr>
          <w:trHeight w:val="255"/>
        </w:trPr>
        <w:tc>
          <w:tcPr>
            <w:cnfStyle w:val="001000000000" w:firstRow="0" w:lastRow="0" w:firstColumn="1" w:lastColumn="0" w:oddVBand="0" w:evenVBand="0" w:oddHBand="0" w:evenHBand="0" w:firstRowFirstColumn="0" w:firstRowLastColumn="0" w:lastRowFirstColumn="0" w:lastRowLastColumn="0"/>
            <w:tcW w:w="1191" w:type="pct"/>
            <w:noWrap/>
            <w:vAlign w:val="center"/>
            <w:hideMark/>
          </w:tcPr>
          <w:p w14:paraId="514E1B02" w14:textId="0C7626A7" w:rsidR="00121723" w:rsidRPr="00072C12" w:rsidRDefault="00C162DE" w:rsidP="00805226">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 xml:space="preserve">w tym </w:t>
            </w:r>
            <w:r w:rsidR="00121723" w:rsidRPr="00072C12">
              <w:rPr>
                <w:rFonts w:asciiTheme="minorHAnsi" w:eastAsia="Times New Roman" w:hAnsiTheme="minorHAnsi" w:cstheme="minorHAnsi"/>
                <w:b w:val="0"/>
                <w:bCs w:val="0"/>
                <w:color w:val="000000"/>
                <w:sz w:val="20"/>
                <w:szCs w:val="20"/>
                <w:lang w:eastAsia="pl-PL"/>
              </w:rPr>
              <w:t>Miasta satelickie</w:t>
            </w:r>
          </w:p>
        </w:tc>
        <w:tc>
          <w:tcPr>
            <w:tcW w:w="759" w:type="pct"/>
            <w:noWrap/>
            <w:vAlign w:val="center"/>
          </w:tcPr>
          <w:p w14:paraId="3C6F0E5E" w14:textId="3EB19F2D" w:rsidR="00121723" w:rsidRPr="00072C12" w:rsidRDefault="0094608D" w:rsidP="0080522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0</w:t>
            </w:r>
          </w:p>
        </w:tc>
        <w:tc>
          <w:tcPr>
            <w:tcW w:w="761" w:type="pct"/>
            <w:noWrap/>
            <w:vAlign w:val="center"/>
          </w:tcPr>
          <w:p w14:paraId="0B87028B" w14:textId="3F344E99" w:rsidR="00121723" w:rsidRPr="00072C12" w:rsidRDefault="0094608D" w:rsidP="0080522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0</w:t>
            </w:r>
          </w:p>
        </w:tc>
        <w:tc>
          <w:tcPr>
            <w:tcW w:w="761" w:type="pct"/>
            <w:noWrap/>
            <w:vAlign w:val="center"/>
          </w:tcPr>
          <w:p w14:paraId="55795288" w14:textId="60D68E80" w:rsidR="00121723" w:rsidRPr="00072C12" w:rsidRDefault="00061986" w:rsidP="0080522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0</w:t>
            </w:r>
          </w:p>
        </w:tc>
        <w:tc>
          <w:tcPr>
            <w:tcW w:w="761" w:type="pct"/>
            <w:noWrap/>
            <w:vAlign w:val="center"/>
          </w:tcPr>
          <w:p w14:paraId="2A60028D" w14:textId="1912B774" w:rsidR="00121723" w:rsidRPr="00072C12" w:rsidRDefault="00061986" w:rsidP="00805226">
            <w:pPr>
              <w:keepNext/>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0</w:t>
            </w:r>
          </w:p>
        </w:tc>
        <w:tc>
          <w:tcPr>
            <w:tcW w:w="767" w:type="pct"/>
          </w:tcPr>
          <w:p w14:paraId="535E8930" w14:textId="23CB6C3E" w:rsidR="002D2C53" w:rsidRPr="00072C12" w:rsidRDefault="00061986" w:rsidP="002D2C53">
            <w:pPr>
              <w:keepNext/>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noProof/>
                <w:color w:val="000000"/>
                <w:sz w:val="22"/>
                <w:szCs w:val="22"/>
                <w:lang w:eastAsia="pl-PL"/>
              </w:rPr>
            </w:pPr>
            <w:r w:rsidRPr="00072C12">
              <w:rPr>
                <w:rFonts w:asciiTheme="minorHAnsi" w:eastAsia="Times New Roman" w:hAnsiTheme="minorHAnsi" w:cstheme="minorHAnsi"/>
                <w:b/>
                <w:bCs/>
                <w:noProof/>
                <w:color w:val="000000"/>
                <w:sz w:val="22"/>
                <w:szCs w:val="22"/>
                <w:lang w:eastAsia="pl-PL"/>
              </w:rPr>
              <w:drawing>
                <wp:inline distT="0" distB="0" distL="0" distR="0" wp14:anchorId="4E0447DD" wp14:editId="1545C2C1">
                  <wp:extent cx="200025" cy="200025"/>
                  <wp:effectExtent l="0" t="0" r="9525" b="9525"/>
                  <wp:docPr id="1295798949" name="Grafika 35" descr="Zamykać z wypełnieniem pełn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687008" name="Grafika 35" descr="Zamykać z wypełnieniem pełnym"/>
                          <pic:cNvPicPr/>
                        </pic:nvPicPr>
                        <pic:blipFill>
                          <a:blip r:embed="rId27">
                            <a:extLst>
                              <a:ext uri="{96DAC541-7B7A-43D3-8B79-37D633B846F1}">
                                <asvg:svgBlip xmlns:asvg="http://schemas.microsoft.com/office/drawing/2016/SVG/main" r:embed="rId28"/>
                              </a:ext>
                            </a:extLst>
                          </a:blip>
                          <a:stretch>
                            <a:fillRect/>
                          </a:stretch>
                        </pic:blipFill>
                        <pic:spPr>
                          <a:xfrm>
                            <a:off x="0" y="0"/>
                            <a:ext cx="200025" cy="200025"/>
                          </a:xfrm>
                          <a:prstGeom prst="rect">
                            <a:avLst/>
                          </a:prstGeom>
                        </pic:spPr>
                      </pic:pic>
                    </a:graphicData>
                  </a:graphic>
                </wp:inline>
              </w:drawing>
            </w:r>
          </w:p>
        </w:tc>
      </w:tr>
    </w:tbl>
    <w:p w14:paraId="0DDAB0C2" w14:textId="0B6BBDC4" w:rsidR="00F00E45" w:rsidRPr="008C44B0" w:rsidRDefault="002E46A9" w:rsidP="00F0646B">
      <w:pPr>
        <w:pStyle w:val="Legendarysunek"/>
        <w:rPr>
          <w:b/>
          <w:i w:val="0"/>
          <w:iCs w:val="0"/>
          <w:sz w:val="18"/>
        </w:rPr>
      </w:pPr>
      <w:r w:rsidRPr="008C44B0">
        <w:rPr>
          <w:i w:val="0"/>
          <w:iCs w:val="0"/>
          <w:sz w:val="18"/>
        </w:rPr>
        <w:t xml:space="preserve">Tabela </w:t>
      </w:r>
      <w:r w:rsidR="00205E75" w:rsidRPr="008C44B0">
        <w:rPr>
          <w:b/>
          <w:i w:val="0"/>
          <w:iCs w:val="0"/>
          <w:sz w:val="18"/>
        </w:rPr>
        <w:fldChar w:fldCharType="begin"/>
      </w:r>
      <w:r w:rsidR="00205E75" w:rsidRPr="008C44B0">
        <w:rPr>
          <w:i w:val="0"/>
          <w:iCs w:val="0"/>
          <w:sz w:val="18"/>
        </w:rPr>
        <w:instrText xml:space="preserve"> SEQ Tabela \* ARABIC </w:instrText>
      </w:r>
      <w:r w:rsidR="00205E75" w:rsidRPr="008C44B0">
        <w:rPr>
          <w:b/>
          <w:i w:val="0"/>
          <w:iCs w:val="0"/>
          <w:sz w:val="18"/>
        </w:rPr>
        <w:fldChar w:fldCharType="separate"/>
      </w:r>
      <w:r w:rsidR="00AC5F5A">
        <w:rPr>
          <w:i w:val="0"/>
          <w:iCs w:val="0"/>
          <w:noProof/>
          <w:sz w:val="18"/>
        </w:rPr>
        <w:t>28</w:t>
      </w:r>
      <w:r w:rsidR="00205E75" w:rsidRPr="008C44B0">
        <w:rPr>
          <w:b/>
          <w:i w:val="0"/>
          <w:iCs w:val="0"/>
          <w:noProof/>
          <w:sz w:val="18"/>
        </w:rPr>
        <w:fldChar w:fldCharType="end"/>
      </w:r>
      <w:r w:rsidRPr="008C44B0">
        <w:rPr>
          <w:i w:val="0"/>
          <w:iCs w:val="0"/>
          <w:sz w:val="18"/>
        </w:rPr>
        <w:t xml:space="preserve"> Zmniejszenie emisji CO2 związanych z realizacją gminnych przewozów pasażerskich/komunikacji miejskiej w obszarach interwencji w MOFW</w:t>
      </w:r>
      <w:r w:rsidR="001C273F" w:rsidRPr="008C44B0">
        <w:rPr>
          <w:i w:val="0"/>
          <w:iCs w:val="0"/>
          <w:sz w:val="18"/>
        </w:rPr>
        <w:br/>
        <w:t>Źródło: Opracowanie własne na podstawie danych od jednostek samorządu terytorialnego</w:t>
      </w:r>
    </w:p>
    <w:p w14:paraId="239F5497" w14:textId="1FD0E35C" w:rsidR="00115417" w:rsidRPr="00072C12" w:rsidRDefault="00E70D05" w:rsidP="00B4711C">
      <w:pPr>
        <w:jc w:val="left"/>
        <w:rPr>
          <w:rFonts w:asciiTheme="minorHAnsi" w:hAnsiTheme="minorHAnsi" w:cstheme="minorHAnsi"/>
        </w:rPr>
      </w:pPr>
      <w:r w:rsidRPr="00072C12">
        <w:rPr>
          <w:rFonts w:asciiTheme="minorHAnsi" w:hAnsiTheme="minorHAnsi" w:cstheme="minorHAnsi"/>
        </w:rPr>
        <w:t>Zgodnie z zakładanym trendem w</w:t>
      </w:r>
      <w:r w:rsidR="00BB7F23" w:rsidRPr="00072C12">
        <w:rPr>
          <w:rFonts w:asciiTheme="minorHAnsi" w:hAnsiTheme="minorHAnsi" w:cstheme="minorHAnsi"/>
        </w:rPr>
        <w:t>skaźnik zmniejszenia e</w:t>
      </w:r>
      <w:r w:rsidR="00C325E0" w:rsidRPr="00072C12">
        <w:rPr>
          <w:rFonts w:asciiTheme="minorHAnsi" w:hAnsiTheme="minorHAnsi" w:cstheme="minorHAnsi"/>
        </w:rPr>
        <w:t>misj</w:t>
      </w:r>
      <w:r w:rsidR="00BB7F23" w:rsidRPr="00072C12">
        <w:rPr>
          <w:rFonts w:asciiTheme="minorHAnsi" w:hAnsiTheme="minorHAnsi" w:cstheme="minorHAnsi"/>
        </w:rPr>
        <w:t>i</w:t>
      </w:r>
      <w:r w:rsidR="00C325E0" w:rsidRPr="00072C12">
        <w:rPr>
          <w:rFonts w:asciiTheme="minorHAnsi" w:hAnsiTheme="minorHAnsi" w:cstheme="minorHAnsi"/>
        </w:rPr>
        <w:t xml:space="preserve"> CO</w:t>
      </w:r>
      <w:r w:rsidR="00C325E0" w:rsidRPr="00072C12">
        <w:rPr>
          <w:rFonts w:asciiTheme="minorHAnsi" w:hAnsiTheme="minorHAnsi" w:cstheme="minorHAnsi"/>
          <w:vertAlign w:val="subscript"/>
        </w:rPr>
        <w:t>2</w:t>
      </w:r>
      <w:r w:rsidR="00FA36A0" w:rsidRPr="00072C12">
        <w:rPr>
          <w:rFonts w:asciiTheme="minorHAnsi" w:hAnsiTheme="minorHAnsi" w:cstheme="minorHAnsi"/>
        </w:rPr>
        <w:t xml:space="preserve"> związan</w:t>
      </w:r>
      <w:r w:rsidR="001B6398" w:rsidRPr="00072C12">
        <w:rPr>
          <w:rFonts w:asciiTheme="minorHAnsi" w:hAnsiTheme="minorHAnsi" w:cstheme="minorHAnsi"/>
        </w:rPr>
        <w:t>y</w:t>
      </w:r>
      <w:r w:rsidR="00FA36A0" w:rsidRPr="00072C12">
        <w:rPr>
          <w:rFonts w:asciiTheme="minorHAnsi" w:hAnsiTheme="minorHAnsi" w:cstheme="minorHAnsi"/>
        </w:rPr>
        <w:t xml:space="preserve"> z realizacją gminnych przewozów pasażerskich, na terenie MOF znacznie wzr</w:t>
      </w:r>
      <w:r w:rsidR="00A82DE8" w:rsidRPr="00072C12">
        <w:rPr>
          <w:rFonts w:asciiTheme="minorHAnsi" w:hAnsiTheme="minorHAnsi" w:cstheme="minorHAnsi"/>
        </w:rPr>
        <w:t>ósł</w:t>
      </w:r>
      <w:r w:rsidR="0027119D" w:rsidRPr="00072C12">
        <w:rPr>
          <w:rFonts w:asciiTheme="minorHAnsi" w:hAnsiTheme="minorHAnsi" w:cstheme="minorHAnsi"/>
        </w:rPr>
        <w:t>, największ</w:t>
      </w:r>
      <w:r w:rsidR="00177882" w:rsidRPr="00072C12">
        <w:rPr>
          <w:rFonts w:asciiTheme="minorHAnsi" w:hAnsiTheme="minorHAnsi" w:cstheme="minorHAnsi"/>
        </w:rPr>
        <w:t xml:space="preserve">a poprawa </w:t>
      </w:r>
      <w:r w:rsidR="0027119D" w:rsidRPr="00072C12">
        <w:rPr>
          <w:rFonts w:asciiTheme="minorHAnsi" w:hAnsiTheme="minorHAnsi" w:cstheme="minorHAnsi"/>
        </w:rPr>
        <w:t>widoczn</w:t>
      </w:r>
      <w:r w:rsidR="00177882" w:rsidRPr="00072C12">
        <w:rPr>
          <w:rFonts w:asciiTheme="minorHAnsi" w:hAnsiTheme="minorHAnsi" w:cstheme="minorHAnsi"/>
        </w:rPr>
        <w:t>a</w:t>
      </w:r>
      <w:r w:rsidR="0027119D" w:rsidRPr="00072C12">
        <w:rPr>
          <w:rFonts w:asciiTheme="minorHAnsi" w:hAnsiTheme="minorHAnsi" w:cstheme="minorHAnsi"/>
        </w:rPr>
        <w:t xml:space="preserve"> </w:t>
      </w:r>
      <w:r w:rsidR="00177882" w:rsidRPr="00072C12">
        <w:rPr>
          <w:rFonts w:asciiTheme="minorHAnsi" w:hAnsiTheme="minorHAnsi" w:cstheme="minorHAnsi"/>
        </w:rPr>
        <w:t xml:space="preserve">jest </w:t>
      </w:r>
      <w:r w:rsidR="0027119D" w:rsidRPr="00072C12">
        <w:rPr>
          <w:rFonts w:asciiTheme="minorHAnsi" w:hAnsiTheme="minorHAnsi" w:cstheme="minorHAnsi"/>
        </w:rPr>
        <w:t>w</w:t>
      </w:r>
      <w:r w:rsidR="00466D49" w:rsidRPr="00072C12">
        <w:rPr>
          <w:rFonts w:asciiTheme="minorHAnsi" w:hAnsiTheme="minorHAnsi" w:cstheme="minorHAnsi"/>
        </w:rPr>
        <w:t>e Wrocławiu</w:t>
      </w:r>
      <w:r w:rsidR="005A33CA" w:rsidRPr="00072C12">
        <w:rPr>
          <w:rFonts w:asciiTheme="minorHAnsi" w:hAnsiTheme="minorHAnsi" w:cstheme="minorHAnsi"/>
        </w:rPr>
        <w:t xml:space="preserve">. W pierścieniu I </w:t>
      </w:r>
      <w:proofErr w:type="spellStart"/>
      <w:r w:rsidR="00061986" w:rsidRPr="00072C12">
        <w:rPr>
          <w:rFonts w:asciiTheme="minorHAnsi" w:hAnsiTheme="minorHAnsi" w:cstheme="minorHAnsi"/>
        </w:rPr>
        <w:t>i</w:t>
      </w:r>
      <w:proofErr w:type="spellEnd"/>
      <w:r w:rsidR="00061986" w:rsidRPr="00072C12">
        <w:rPr>
          <w:rFonts w:asciiTheme="minorHAnsi" w:hAnsiTheme="minorHAnsi" w:cstheme="minorHAnsi"/>
        </w:rPr>
        <w:t xml:space="preserve"> miastach s</w:t>
      </w:r>
      <w:r w:rsidR="00466D49" w:rsidRPr="00072C12">
        <w:rPr>
          <w:rFonts w:asciiTheme="minorHAnsi" w:hAnsiTheme="minorHAnsi" w:cstheme="minorHAnsi"/>
        </w:rPr>
        <w:t xml:space="preserve">atelickich </w:t>
      </w:r>
      <w:r w:rsidR="005A33CA" w:rsidRPr="00072C12">
        <w:rPr>
          <w:rFonts w:asciiTheme="minorHAnsi" w:hAnsiTheme="minorHAnsi" w:cstheme="minorHAnsi"/>
        </w:rPr>
        <w:t>nie zaobserwowano zmiany wskaźnika</w:t>
      </w:r>
      <w:r w:rsidR="00335261" w:rsidRPr="00072C12">
        <w:rPr>
          <w:rFonts w:asciiTheme="minorHAnsi" w:hAnsiTheme="minorHAnsi" w:cstheme="minorHAnsi"/>
        </w:rPr>
        <w:t>, a w pierścieniu II na</w:t>
      </w:r>
      <w:r w:rsidR="00F61DC2" w:rsidRPr="00072C12">
        <w:rPr>
          <w:rFonts w:asciiTheme="minorHAnsi" w:hAnsiTheme="minorHAnsi" w:cstheme="minorHAnsi"/>
        </w:rPr>
        <w:t xml:space="preserve">stąpił </w:t>
      </w:r>
      <w:r w:rsidR="00805226">
        <w:rPr>
          <w:rFonts w:asciiTheme="minorHAnsi" w:hAnsiTheme="minorHAnsi" w:cstheme="minorHAnsi"/>
        </w:rPr>
        <w:t>regres w stosunku do wartości bazowej</w:t>
      </w:r>
      <w:r w:rsidR="005A33CA" w:rsidRPr="00072C12">
        <w:rPr>
          <w:rFonts w:asciiTheme="minorHAnsi" w:hAnsiTheme="minorHAnsi" w:cstheme="minorHAnsi"/>
        </w:rPr>
        <w:t xml:space="preserve">. </w:t>
      </w:r>
    </w:p>
    <w:p w14:paraId="4893E70B" w14:textId="4FEC7B84" w:rsidR="00B733E0" w:rsidRPr="00072C12" w:rsidRDefault="00A80CC7" w:rsidP="00B4711C">
      <w:pPr>
        <w:jc w:val="left"/>
        <w:rPr>
          <w:rFonts w:asciiTheme="minorHAnsi" w:hAnsiTheme="minorHAnsi" w:cstheme="minorHAnsi"/>
        </w:rPr>
      </w:pPr>
      <w:r w:rsidRPr="00072C12">
        <w:rPr>
          <w:rFonts w:asciiTheme="minorHAnsi" w:hAnsiTheme="minorHAnsi" w:cstheme="minorHAnsi"/>
        </w:rPr>
        <w:t xml:space="preserve">Większość gmin na obszarze MOF </w:t>
      </w:r>
      <w:r w:rsidR="000B4F2B" w:rsidRPr="00072C12">
        <w:rPr>
          <w:rFonts w:asciiTheme="minorHAnsi" w:hAnsiTheme="minorHAnsi" w:cstheme="minorHAnsi"/>
        </w:rPr>
        <w:t>nie zmniejszyła emisji CO</w:t>
      </w:r>
      <w:r w:rsidR="000B4F2B" w:rsidRPr="00072C12">
        <w:rPr>
          <w:rFonts w:asciiTheme="minorHAnsi" w:hAnsiTheme="minorHAnsi" w:cstheme="minorHAnsi"/>
          <w:vertAlign w:val="superscript"/>
        </w:rPr>
        <w:t>2</w:t>
      </w:r>
      <w:r w:rsidR="000B4F2B" w:rsidRPr="00072C12">
        <w:rPr>
          <w:rFonts w:asciiTheme="minorHAnsi" w:hAnsiTheme="minorHAnsi" w:cstheme="minorHAnsi"/>
        </w:rPr>
        <w:t xml:space="preserve"> związanych z realizacją gminnych przewozów pasażerskich. </w:t>
      </w:r>
      <w:r w:rsidR="00E37AF8" w:rsidRPr="00072C12">
        <w:rPr>
          <w:rFonts w:asciiTheme="minorHAnsi" w:hAnsiTheme="minorHAnsi" w:cstheme="minorHAnsi"/>
        </w:rPr>
        <w:t xml:space="preserve">Znaczna poprawa widoczna jest w gminie Wrocław, która ma przestrzeni 2023 i 2024 r. </w:t>
      </w:r>
      <w:r w:rsidR="00540DF0" w:rsidRPr="00072C12">
        <w:rPr>
          <w:rFonts w:asciiTheme="minorHAnsi" w:hAnsiTheme="minorHAnsi" w:cstheme="minorHAnsi"/>
        </w:rPr>
        <w:t xml:space="preserve">znacznie zmniejszyła emisję </w:t>
      </w:r>
      <w:r w:rsidR="00100AED" w:rsidRPr="00072C12">
        <w:rPr>
          <w:rFonts w:asciiTheme="minorHAnsi" w:hAnsiTheme="minorHAnsi" w:cstheme="minorHAnsi"/>
        </w:rPr>
        <w:t>o</w:t>
      </w:r>
      <w:r w:rsidR="00540DF0" w:rsidRPr="00072C12">
        <w:rPr>
          <w:rFonts w:asciiTheme="minorHAnsi" w:hAnsiTheme="minorHAnsi" w:cstheme="minorHAnsi"/>
        </w:rPr>
        <w:t xml:space="preserve"> ok. 744 </w:t>
      </w:r>
      <w:r w:rsidR="00542290" w:rsidRPr="00072C12">
        <w:rPr>
          <w:rFonts w:asciiTheme="minorHAnsi" w:hAnsiTheme="minorHAnsi" w:cstheme="minorHAnsi"/>
        </w:rPr>
        <w:t>tys.</w:t>
      </w:r>
      <w:r w:rsidR="00540DF0" w:rsidRPr="00072C12">
        <w:rPr>
          <w:rFonts w:asciiTheme="minorHAnsi" w:hAnsiTheme="minorHAnsi" w:cstheme="minorHAnsi"/>
        </w:rPr>
        <w:t xml:space="preserve"> kg CO</w:t>
      </w:r>
      <w:r w:rsidR="00540DF0" w:rsidRPr="00072C12">
        <w:rPr>
          <w:rFonts w:asciiTheme="minorHAnsi" w:hAnsiTheme="minorHAnsi" w:cstheme="minorHAnsi"/>
          <w:vertAlign w:val="superscript"/>
        </w:rPr>
        <w:t>2</w:t>
      </w:r>
      <w:r w:rsidR="00540DF0" w:rsidRPr="00072C12">
        <w:rPr>
          <w:rFonts w:asciiTheme="minorHAnsi" w:hAnsiTheme="minorHAnsi" w:cstheme="minorHAnsi"/>
        </w:rPr>
        <w:t>/rok</w:t>
      </w:r>
      <w:r w:rsidR="00100AED" w:rsidRPr="00072C12">
        <w:rPr>
          <w:rFonts w:asciiTheme="minorHAnsi" w:hAnsiTheme="minorHAnsi" w:cstheme="minorHAnsi"/>
        </w:rPr>
        <w:t xml:space="preserve"> </w:t>
      </w:r>
      <w:r w:rsidR="00235DA3" w:rsidRPr="00072C12">
        <w:rPr>
          <w:rFonts w:asciiTheme="minorHAnsi" w:hAnsiTheme="minorHAnsi" w:cstheme="minorHAnsi"/>
        </w:rPr>
        <w:t>w</w:t>
      </w:r>
      <w:r w:rsidR="00100AED" w:rsidRPr="00072C12">
        <w:rPr>
          <w:rFonts w:asciiTheme="minorHAnsi" w:hAnsiTheme="minorHAnsi" w:cstheme="minorHAnsi"/>
        </w:rPr>
        <w:t xml:space="preserve"> </w:t>
      </w:r>
      <w:r w:rsidR="00542290" w:rsidRPr="00072C12">
        <w:rPr>
          <w:rFonts w:asciiTheme="minorHAnsi" w:hAnsiTheme="minorHAnsi" w:cstheme="minorHAnsi"/>
        </w:rPr>
        <w:t>porównaniu do wartości bazowej</w:t>
      </w:r>
      <w:r w:rsidR="00540DF0" w:rsidRPr="00072C12">
        <w:rPr>
          <w:rFonts w:asciiTheme="minorHAnsi" w:hAnsiTheme="minorHAnsi" w:cstheme="minorHAnsi"/>
        </w:rPr>
        <w:t xml:space="preserve">. </w:t>
      </w:r>
    </w:p>
    <w:p w14:paraId="48CBC26A" w14:textId="77777777" w:rsidR="00757275" w:rsidRPr="00072C12" w:rsidRDefault="00757275" w:rsidP="00757275">
      <w:pPr>
        <w:pStyle w:val="Bezodstpw"/>
        <w:jc w:val="center"/>
        <w:rPr>
          <w:rFonts w:asciiTheme="minorHAnsi" w:hAnsiTheme="minorHAnsi" w:cstheme="minorHAnsi"/>
        </w:rPr>
      </w:pPr>
      <w:r w:rsidRPr="00072C12">
        <w:rPr>
          <w:rFonts w:asciiTheme="minorHAnsi" w:hAnsiTheme="minorHAnsi" w:cstheme="minorHAnsi"/>
          <w:noProof/>
        </w:rPr>
        <w:lastRenderedPageBreak/>
        <w:drawing>
          <wp:inline distT="0" distB="0" distL="0" distR="0" wp14:anchorId="0A887E73" wp14:editId="32870734">
            <wp:extent cx="5400000" cy="3268475"/>
            <wp:effectExtent l="0" t="0" r="0" b="8255"/>
            <wp:docPr id="1193867667" name="Obraz 429" descr="obraz zawiera widok na budynek urzędu gminy ze szklaną, ciemna elewacją. Na elewacji herb gminy .  przed budynkiem miejsca postojowe -  parking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867667" name="Obraz 429" descr="obraz zawiera widok na budynek urzędu gminy ze szklaną, ciemna elewacją. Na elewacji herb gminy .  przed budynkiem miejsca postojowe -  parking . "/>
                    <pic:cNvPicPr>
                      <a:picLocks noChangeAspect="1" noChangeArrowheads="1"/>
                    </pic:cNvPicPr>
                  </pic:nvPicPr>
                  <pic:blipFill rotWithShape="1">
                    <a:blip r:embed="rId62" cstate="print">
                      <a:extLst>
                        <a:ext uri="{28A0092B-C50C-407E-A947-70E740481C1C}">
                          <a14:useLocalDpi xmlns:a14="http://schemas.microsoft.com/office/drawing/2010/main" val="0"/>
                        </a:ext>
                      </a:extLst>
                    </a:blip>
                    <a:srcRect l="2977" r="4090"/>
                    <a:stretch>
                      <a:fillRect/>
                    </a:stretch>
                  </pic:blipFill>
                  <pic:spPr bwMode="auto">
                    <a:xfrm>
                      <a:off x="0" y="0"/>
                      <a:ext cx="5400000" cy="3268475"/>
                    </a:xfrm>
                    <a:prstGeom prst="rect">
                      <a:avLst/>
                    </a:prstGeom>
                    <a:noFill/>
                    <a:ln>
                      <a:noFill/>
                    </a:ln>
                    <a:extLst>
                      <a:ext uri="{53640926-AAD7-44D8-BBD7-CCE9431645EC}">
                        <a14:shadowObscured xmlns:a14="http://schemas.microsoft.com/office/drawing/2010/main"/>
                      </a:ext>
                    </a:extLst>
                  </pic:spPr>
                </pic:pic>
              </a:graphicData>
            </a:graphic>
          </wp:inline>
        </w:drawing>
      </w:r>
    </w:p>
    <w:p w14:paraId="4BEE282F" w14:textId="205BC5DB" w:rsidR="00757275" w:rsidRPr="003C341C" w:rsidRDefault="00757275" w:rsidP="00757275">
      <w:pPr>
        <w:pStyle w:val="Legendarysunek"/>
        <w:rPr>
          <w:rFonts w:cstheme="minorHAnsi"/>
          <w:i w:val="0"/>
          <w:iCs w:val="0"/>
          <w:sz w:val="18"/>
        </w:rPr>
      </w:pPr>
      <w:r w:rsidRPr="003C341C">
        <w:rPr>
          <w:rFonts w:cstheme="minorHAnsi"/>
          <w:i w:val="0"/>
          <w:iCs w:val="0"/>
          <w:sz w:val="18"/>
        </w:rPr>
        <w:t xml:space="preserve">Rysunek </w:t>
      </w:r>
      <w:r w:rsidR="00E85014" w:rsidRPr="003C341C">
        <w:rPr>
          <w:rFonts w:cstheme="minorHAnsi"/>
          <w:i w:val="0"/>
          <w:iCs w:val="0"/>
          <w:sz w:val="18"/>
        </w:rPr>
        <w:fldChar w:fldCharType="begin"/>
      </w:r>
      <w:r w:rsidR="00E85014" w:rsidRPr="003C341C">
        <w:rPr>
          <w:rFonts w:cstheme="minorHAnsi"/>
          <w:i w:val="0"/>
          <w:iCs w:val="0"/>
          <w:sz w:val="18"/>
        </w:rPr>
        <w:instrText xml:space="preserve"> SEQ Rysunek \* ARABIC </w:instrText>
      </w:r>
      <w:r w:rsidR="00E85014" w:rsidRPr="003C341C">
        <w:rPr>
          <w:rFonts w:cstheme="minorHAnsi"/>
          <w:i w:val="0"/>
          <w:iCs w:val="0"/>
          <w:sz w:val="18"/>
        </w:rPr>
        <w:fldChar w:fldCharType="separate"/>
      </w:r>
      <w:r w:rsidR="00AC5F5A">
        <w:rPr>
          <w:rFonts w:cstheme="minorHAnsi"/>
          <w:i w:val="0"/>
          <w:iCs w:val="0"/>
          <w:noProof/>
          <w:sz w:val="18"/>
        </w:rPr>
        <w:t>33</w:t>
      </w:r>
      <w:r w:rsidR="00E85014" w:rsidRPr="003C341C">
        <w:rPr>
          <w:rFonts w:cstheme="minorHAnsi"/>
          <w:i w:val="0"/>
          <w:iCs w:val="0"/>
          <w:noProof/>
          <w:sz w:val="18"/>
        </w:rPr>
        <w:fldChar w:fldCharType="end"/>
      </w:r>
      <w:r w:rsidRPr="003C341C">
        <w:rPr>
          <w:rFonts w:cstheme="minorHAnsi"/>
          <w:i w:val="0"/>
          <w:iCs w:val="0"/>
          <w:sz w:val="18"/>
        </w:rPr>
        <w:t>. Gmina Czernica – rozbudowa i modernizacja budynku UG Czernica wraz z budową parkingu dla samochodów osobowych</w:t>
      </w:r>
    </w:p>
    <w:p w14:paraId="270E3481" w14:textId="77777777" w:rsidR="00993CCE" w:rsidRPr="00072C12" w:rsidRDefault="00993CCE" w:rsidP="00F0646B">
      <w:pPr>
        <w:pStyle w:val="Bezodstpw"/>
        <w:jc w:val="center"/>
        <w:rPr>
          <w:rFonts w:asciiTheme="minorHAnsi" w:hAnsiTheme="minorHAnsi" w:cstheme="minorHAnsi"/>
        </w:rPr>
      </w:pPr>
      <w:r w:rsidRPr="00072C12">
        <w:rPr>
          <w:rFonts w:asciiTheme="minorHAnsi" w:hAnsiTheme="minorHAnsi" w:cstheme="minorHAnsi"/>
          <w:noProof/>
        </w:rPr>
        <w:drawing>
          <wp:inline distT="0" distB="0" distL="0" distR="0" wp14:anchorId="29D3A187" wp14:editId="7B3BDEBF">
            <wp:extent cx="5400000" cy="3037500"/>
            <wp:effectExtent l="0" t="0" r="0" b="0"/>
            <wp:docPr id="936494507" name="Obraz 28" descr="Obraz pokazujący  łuk drogi dla samochodów i równolegle do niej drogę dla rowerów skręcające  w prawo.  w tle niebo i roślinność.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494507" name="Obraz 28" descr="Obraz pokazujący  łuk drogi dla samochodów i równolegle do niej drogę dla rowerów skręcające  w prawo.  w tle niebo i roślinność. "/>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400000" cy="3037500"/>
                    </a:xfrm>
                    <a:prstGeom prst="rect">
                      <a:avLst/>
                    </a:prstGeom>
                    <a:noFill/>
                    <a:ln>
                      <a:noFill/>
                    </a:ln>
                  </pic:spPr>
                </pic:pic>
              </a:graphicData>
            </a:graphic>
          </wp:inline>
        </w:drawing>
      </w:r>
    </w:p>
    <w:p w14:paraId="6700EEBC" w14:textId="42DA6E46" w:rsidR="00993CCE" w:rsidRDefault="00993CCE" w:rsidP="00993CCE">
      <w:pPr>
        <w:pStyle w:val="Legendarysunek"/>
        <w:rPr>
          <w:rFonts w:cstheme="minorHAnsi"/>
          <w:i w:val="0"/>
          <w:iCs w:val="0"/>
          <w:sz w:val="18"/>
        </w:rPr>
      </w:pPr>
      <w:r w:rsidRPr="003C341C">
        <w:rPr>
          <w:rFonts w:cstheme="minorHAnsi"/>
          <w:i w:val="0"/>
          <w:iCs w:val="0"/>
          <w:sz w:val="18"/>
        </w:rPr>
        <w:t xml:space="preserve">Rysunek </w:t>
      </w:r>
      <w:r w:rsidR="00E85014" w:rsidRPr="003C341C">
        <w:rPr>
          <w:rFonts w:cstheme="minorHAnsi"/>
          <w:i w:val="0"/>
          <w:iCs w:val="0"/>
          <w:sz w:val="18"/>
        </w:rPr>
        <w:fldChar w:fldCharType="begin"/>
      </w:r>
      <w:r w:rsidR="00E85014" w:rsidRPr="003C341C">
        <w:rPr>
          <w:rFonts w:cstheme="minorHAnsi"/>
          <w:i w:val="0"/>
          <w:iCs w:val="0"/>
          <w:sz w:val="18"/>
        </w:rPr>
        <w:instrText xml:space="preserve"> SEQ Rysunek \* ARABIC </w:instrText>
      </w:r>
      <w:r w:rsidR="00E85014" w:rsidRPr="003C341C">
        <w:rPr>
          <w:rFonts w:cstheme="minorHAnsi"/>
          <w:i w:val="0"/>
          <w:iCs w:val="0"/>
          <w:sz w:val="18"/>
        </w:rPr>
        <w:fldChar w:fldCharType="separate"/>
      </w:r>
      <w:r w:rsidR="00AC5F5A">
        <w:rPr>
          <w:rFonts w:cstheme="minorHAnsi"/>
          <w:i w:val="0"/>
          <w:iCs w:val="0"/>
          <w:noProof/>
          <w:sz w:val="18"/>
        </w:rPr>
        <w:t>34</w:t>
      </w:r>
      <w:r w:rsidR="00E85014" w:rsidRPr="003C341C">
        <w:rPr>
          <w:rFonts w:cstheme="minorHAnsi"/>
          <w:i w:val="0"/>
          <w:iCs w:val="0"/>
          <w:noProof/>
          <w:sz w:val="18"/>
        </w:rPr>
        <w:fldChar w:fldCharType="end"/>
      </w:r>
      <w:r w:rsidRPr="003C341C">
        <w:rPr>
          <w:rFonts w:cstheme="minorHAnsi"/>
          <w:i w:val="0"/>
          <w:iCs w:val="0"/>
          <w:sz w:val="18"/>
        </w:rPr>
        <w:t>. Gmina Kostomłoty – droga dla rowerów</w:t>
      </w:r>
    </w:p>
    <w:p w14:paraId="736A9DBB" w14:textId="77777777" w:rsidR="0062615E" w:rsidRPr="0062615E" w:rsidRDefault="0062615E" w:rsidP="0062615E"/>
    <w:p w14:paraId="2001E1A3" w14:textId="52B52676" w:rsidR="00156247" w:rsidRPr="00072C12" w:rsidRDefault="006E341B" w:rsidP="006E341B">
      <w:pPr>
        <w:pStyle w:val="Nagwek3"/>
        <w:numPr>
          <w:ilvl w:val="2"/>
          <w:numId w:val="2"/>
        </w:numPr>
        <w:rPr>
          <w:rFonts w:asciiTheme="minorHAnsi" w:hAnsiTheme="minorHAnsi" w:cstheme="minorHAnsi"/>
        </w:rPr>
      </w:pPr>
      <w:bookmarkStart w:id="65" w:name="_Toc215065945"/>
      <w:r w:rsidRPr="00072C12">
        <w:rPr>
          <w:rFonts w:asciiTheme="minorHAnsi" w:hAnsiTheme="minorHAnsi" w:cstheme="minorHAnsi"/>
        </w:rPr>
        <w:lastRenderedPageBreak/>
        <w:t>Udział liczby ludności w MOFW zamieszkującej w odległości 800 m od stacji i</w:t>
      </w:r>
      <w:r w:rsidR="009B72CF" w:rsidRPr="00072C12">
        <w:rPr>
          <w:rFonts w:asciiTheme="minorHAnsi" w:hAnsiTheme="minorHAnsi" w:cstheme="minorHAnsi"/>
        </w:rPr>
        <w:t> </w:t>
      </w:r>
      <w:r w:rsidRPr="00072C12">
        <w:rPr>
          <w:rFonts w:asciiTheme="minorHAnsi" w:hAnsiTheme="minorHAnsi" w:cstheme="minorHAnsi"/>
        </w:rPr>
        <w:t>przystanków kolejowych lub 500 m od przystanku komunikacji publicznej</w:t>
      </w:r>
      <w:bookmarkEnd w:id="65"/>
    </w:p>
    <w:tbl>
      <w:tblPr>
        <w:tblStyle w:val="Tabelasiatki4akcent610"/>
        <w:tblW w:w="5001" w:type="pct"/>
        <w:tblLook w:val="04A0" w:firstRow="1" w:lastRow="0" w:firstColumn="1" w:lastColumn="0" w:noHBand="0" w:noVBand="1"/>
      </w:tblPr>
      <w:tblGrid>
        <w:gridCol w:w="2158"/>
        <w:gridCol w:w="1375"/>
        <w:gridCol w:w="1380"/>
        <w:gridCol w:w="1380"/>
        <w:gridCol w:w="1380"/>
        <w:gridCol w:w="1391"/>
      </w:tblGrid>
      <w:tr w:rsidR="0096641B" w:rsidRPr="00072C12" w14:paraId="57983726" w14:textId="23A4821C" w:rsidTr="00F0646B">
        <w:trPr>
          <w:cnfStyle w:val="100000000000" w:firstRow="1" w:lastRow="0" w:firstColumn="0" w:lastColumn="0" w:oddVBand="0" w:evenVBand="0" w:oddHBand="0" w:evenHBand="0" w:firstRowFirstColumn="0" w:firstRowLastColumn="0" w:lastRowFirstColumn="0" w:lastRowLastColumn="0"/>
          <w:trHeight w:val="442"/>
          <w:tblHeader/>
        </w:trPr>
        <w:tc>
          <w:tcPr>
            <w:cnfStyle w:val="001000000000" w:firstRow="0" w:lastRow="0" w:firstColumn="1" w:lastColumn="0" w:oddVBand="0" w:evenVBand="0" w:oddHBand="0" w:evenHBand="0" w:firstRowFirstColumn="0" w:firstRowLastColumn="0" w:lastRowFirstColumn="0" w:lastRowLastColumn="0"/>
            <w:tcW w:w="1191" w:type="pct"/>
            <w:tcBorders>
              <w:bottom w:val="single" w:sz="4" w:space="0" w:color="FFFFFF" w:themeColor="background1"/>
              <w:right w:val="single" w:sz="4" w:space="0" w:color="FFFFFF" w:themeColor="background1"/>
            </w:tcBorders>
            <w:vAlign w:val="center"/>
            <w:hideMark/>
          </w:tcPr>
          <w:p w14:paraId="6D100BF9" w14:textId="77777777" w:rsidR="0096641B" w:rsidRPr="00072C12" w:rsidRDefault="0096641B">
            <w:pPr>
              <w:spacing w:line="240" w:lineRule="auto"/>
              <w:jc w:val="left"/>
              <w:rPr>
                <w:rFonts w:asciiTheme="minorHAnsi" w:eastAsia="Times New Roman" w:hAnsiTheme="minorHAnsi" w:cstheme="minorHAnsi"/>
                <w:b w:val="0"/>
                <w:bCs w:val="0"/>
                <w:sz w:val="20"/>
                <w:szCs w:val="20"/>
                <w:lang w:eastAsia="pl-PL"/>
              </w:rPr>
            </w:pPr>
            <w:r w:rsidRPr="00072C12">
              <w:rPr>
                <w:rFonts w:asciiTheme="minorHAnsi" w:eastAsia="Times New Roman" w:hAnsiTheme="minorHAnsi" w:cstheme="minorHAnsi"/>
                <w:sz w:val="20"/>
                <w:szCs w:val="20"/>
                <w:lang w:eastAsia="pl-PL"/>
              </w:rPr>
              <w:t>Obszar interwencji</w:t>
            </w:r>
          </w:p>
        </w:tc>
        <w:tc>
          <w:tcPr>
            <w:tcW w:w="759" w:type="pct"/>
            <w:tcBorders>
              <w:left w:val="single" w:sz="4" w:space="0" w:color="FFFFFF" w:themeColor="background1"/>
              <w:bottom w:val="single" w:sz="4" w:space="0" w:color="FFFFFF" w:themeColor="background1"/>
              <w:right w:val="single" w:sz="4" w:space="0" w:color="FFFFFF" w:themeColor="background1"/>
            </w:tcBorders>
            <w:vAlign w:val="center"/>
            <w:hideMark/>
          </w:tcPr>
          <w:p w14:paraId="1BA83D9B" w14:textId="5DFA4F31" w:rsidR="0096641B" w:rsidRPr="00072C12" w:rsidRDefault="0096641B">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val="0"/>
                <w:bCs w:val="0"/>
                <w:sz w:val="20"/>
                <w:szCs w:val="20"/>
                <w:lang w:eastAsia="pl-PL"/>
              </w:rPr>
            </w:pPr>
            <w:r w:rsidRPr="00072C12">
              <w:rPr>
                <w:rFonts w:asciiTheme="minorHAnsi" w:eastAsia="Times New Roman" w:hAnsiTheme="minorHAnsi" w:cstheme="minorHAnsi"/>
                <w:sz w:val="20"/>
                <w:szCs w:val="20"/>
                <w:lang w:eastAsia="pl-PL"/>
              </w:rPr>
              <w:t>Wartość bazowa</w:t>
            </w:r>
            <w:r w:rsidR="001232D6">
              <w:rPr>
                <w:rFonts w:asciiTheme="minorHAnsi" w:eastAsia="Times New Roman" w:hAnsiTheme="minorHAnsi" w:cstheme="minorHAnsi"/>
                <w:sz w:val="20"/>
                <w:szCs w:val="20"/>
                <w:lang w:eastAsia="pl-PL"/>
              </w:rPr>
              <w:t xml:space="preserve"> 2020</w:t>
            </w:r>
          </w:p>
        </w:tc>
        <w:tc>
          <w:tcPr>
            <w:tcW w:w="761" w:type="pct"/>
            <w:tcBorders>
              <w:left w:val="single" w:sz="4" w:space="0" w:color="FFFFFF" w:themeColor="background1"/>
              <w:bottom w:val="single" w:sz="4" w:space="0" w:color="FFFFFF" w:themeColor="background1"/>
              <w:right w:val="single" w:sz="4" w:space="0" w:color="FFFFFF" w:themeColor="background1"/>
            </w:tcBorders>
            <w:vAlign w:val="center"/>
            <w:hideMark/>
          </w:tcPr>
          <w:p w14:paraId="20501763" w14:textId="77777777" w:rsidR="0096641B" w:rsidRPr="00072C12" w:rsidRDefault="0096641B">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072C12">
              <w:rPr>
                <w:rFonts w:asciiTheme="minorHAnsi" w:hAnsiTheme="minorHAnsi" w:cstheme="minorHAnsi"/>
                <w:sz w:val="20"/>
                <w:szCs w:val="20"/>
              </w:rPr>
              <w:t>Wartość 2022</w:t>
            </w:r>
          </w:p>
        </w:tc>
        <w:tc>
          <w:tcPr>
            <w:tcW w:w="761" w:type="pct"/>
            <w:tcBorders>
              <w:left w:val="single" w:sz="4" w:space="0" w:color="FFFFFF" w:themeColor="background1"/>
              <w:bottom w:val="single" w:sz="4" w:space="0" w:color="FFFFFF" w:themeColor="background1"/>
              <w:right w:val="single" w:sz="4" w:space="0" w:color="FFFFFF" w:themeColor="background1"/>
            </w:tcBorders>
            <w:vAlign w:val="center"/>
            <w:hideMark/>
          </w:tcPr>
          <w:p w14:paraId="3B9DEDA8" w14:textId="77777777" w:rsidR="0096641B" w:rsidRPr="00072C12" w:rsidRDefault="0096641B">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072C12">
              <w:rPr>
                <w:rFonts w:asciiTheme="minorHAnsi" w:hAnsiTheme="minorHAnsi" w:cstheme="minorHAnsi"/>
                <w:sz w:val="20"/>
                <w:szCs w:val="20"/>
              </w:rPr>
              <w:t>Wartość 2023</w:t>
            </w:r>
          </w:p>
        </w:tc>
        <w:tc>
          <w:tcPr>
            <w:tcW w:w="761" w:type="pct"/>
            <w:tcBorders>
              <w:left w:val="single" w:sz="4" w:space="0" w:color="FFFFFF" w:themeColor="background1"/>
              <w:bottom w:val="single" w:sz="4" w:space="0" w:color="FFFFFF" w:themeColor="background1"/>
              <w:right w:val="single" w:sz="4" w:space="0" w:color="FFFFFF" w:themeColor="background1"/>
            </w:tcBorders>
            <w:vAlign w:val="center"/>
            <w:hideMark/>
          </w:tcPr>
          <w:p w14:paraId="34B324D1" w14:textId="77777777" w:rsidR="0096641B" w:rsidRPr="00072C12" w:rsidRDefault="0096641B">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072C12">
              <w:rPr>
                <w:rFonts w:asciiTheme="minorHAnsi" w:hAnsiTheme="minorHAnsi" w:cstheme="minorHAnsi"/>
                <w:sz w:val="20"/>
                <w:szCs w:val="20"/>
              </w:rPr>
              <w:t>Wartość 2024</w:t>
            </w:r>
          </w:p>
        </w:tc>
        <w:tc>
          <w:tcPr>
            <w:tcW w:w="767" w:type="pct"/>
            <w:tcBorders>
              <w:left w:val="single" w:sz="4" w:space="0" w:color="FFFFFF" w:themeColor="background1"/>
            </w:tcBorders>
          </w:tcPr>
          <w:p w14:paraId="3BA01CC3" w14:textId="45A67CBA" w:rsidR="004360D1" w:rsidRPr="00072C12" w:rsidRDefault="004360D1" w:rsidP="004360D1">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72C12">
              <w:rPr>
                <w:rFonts w:asciiTheme="minorHAnsi" w:hAnsiTheme="minorHAnsi" w:cstheme="minorHAnsi"/>
                <w:sz w:val="20"/>
                <w:szCs w:val="20"/>
              </w:rPr>
              <w:t>Osiągnięcie oczekiwanego trendu</w:t>
            </w:r>
          </w:p>
        </w:tc>
      </w:tr>
      <w:tr w:rsidR="0096641B" w:rsidRPr="00072C12" w14:paraId="7402309F" w14:textId="4499E17D" w:rsidTr="00F0646B">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91" w:type="pct"/>
            <w:noWrap/>
            <w:vAlign w:val="center"/>
            <w:hideMark/>
          </w:tcPr>
          <w:p w14:paraId="058882C0" w14:textId="77777777" w:rsidR="0096641B" w:rsidRPr="00072C12" w:rsidRDefault="0096641B" w:rsidP="00F0646B">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MOF</w:t>
            </w:r>
          </w:p>
        </w:tc>
        <w:tc>
          <w:tcPr>
            <w:tcW w:w="759" w:type="pct"/>
            <w:noWrap/>
            <w:vAlign w:val="center"/>
          </w:tcPr>
          <w:p w14:paraId="610CC056" w14:textId="08353541" w:rsidR="0096641B" w:rsidRPr="00072C12" w:rsidRDefault="00DA6EDD" w:rsidP="00F0646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90,06</w:t>
            </w:r>
          </w:p>
        </w:tc>
        <w:tc>
          <w:tcPr>
            <w:tcW w:w="761" w:type="pct"/>
            <w:noWrap/>
            <w:vAlign w:val="center"/>
          </w:tcPr>
          <w:p w14:paraId="413B931C" w14:textId="7CC0F358" w:rsidR="0096641B" w:rsidRPr="00072C12" w:rsidRDefault="00DA6EDD" w:rsidP="00F0646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9</w:t>
            </w:r>
            <w:r w:rsidR="001A1DA2" w:rsidRPr="00072C12">
              <w:rPr>
                <w:rFonts w:asciiTheme="minorHAnsi" w:eastAsia="Times New Roman" w:hAnsiTheme="minorHAnsi" w:cstheme="minorHAnsi"/>
                <w:color w:val="000000"/>
                <w:sz w:val="20"/>
                <w:szCs w:val="20"/>
                <w:lang w:eastAsia="pl-PL"/>
              </w:rPr>
              <w:t>0</w:t>
            </w:r>
            <w:r w:rsidRPr="00072C12">
              <w:rPr>
                <w:rFonts w:asciiTheme="minorHAnsi" w:eastAsia="Times New Roman" w:hAnsiTheme="minorHAnsi" w:cstheme="minorHAnsi"/>
                <w:color w:val="000000"/>
                <w:sz w:val="20"/>
                <w:szCs w:val="20"/>
                <w:lang w:eastAsia="pl-PL"/>
              </w:rPr>
              <w:t>,30</w:t>
            </w:r>
          </w:p>
        </w:tc>
        <w:tc>
          <w:tcPr>
            <w:tcW w:w="761" w:type="pct"/>
            <w:noWrap/>
            <w:vAlign w:val="center"/>
          </w:tcPr>
          <w:p w14:paraId="25877A48" w14:textId="55D5546B" w:rsidR="0096641B" w:rsidRPr="00072C12" w:rsidRDefault="009F22C1" w:rsidP="00F0646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90,</w:t>
            </w:r>
            <w:r w:rsidR="00DA6EDD" w:rsidRPr="00072C12">
              <w:rPr>
                <w:rFonts w:asciiTheme="minorHAnsi" w:eastAsia="Times New Roman" w:hAnsiTheme="minorHAnsi" w:cstheme="minorHAnsi"/>
                <w:color w:val="000000"/>
                <w:sz w:val="20"/>
                <w:szCs w:val="20"/>
                <w:lang w:eastAsia="pl-PL"/>
              </w:rPr>
              <w:t>63</w:t>
            </w:r>
          </w:p>
        </w:tc>
        <w:tc>
          <w:tcPr>
            <w:tcW w:w="761" w:type="pct"/>
            <w:noWrap/>
            <w:vAlign w:val="center"/>
          </w:tcPr>
          <w:p w14:paraId="596ADF37" w14:textId="0815E1E8" w:rsidR="0096641B" w:rsidRPr="00072C12" w:rsidRDefault="00DA6EDD" w:rsidP="00F0646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91,0</w:t>
            </w:r>
            <w:r w:rsidR="001A1DA2" w:rsidRPr="00072C12">
              <w:rPr>
                <w:rFonts w:asciiTheme="minorHAnsi" w:eastAsia="Times New Roman" w:hAnsiTheme="minorHAnsi" w:cstheme="minorHAnsi"/>
                <w:color w:val="000000"/>
                <w:sz w:val="20"/>
                <w:szCs w:val="20"/>
                <w:lang w:eastAsia="pl-PL"/>
              </w:rPr>
              <w:t>3</w:t>
            </w:r>
          </w:p>
        </w:tc>
        <w:tc>
          <w:tcPr>
            <w:tcW w:w="767" w:type="pct"/>
          </w:tcPr>
          <w:p w14:paraId="6F62353C" w14:textId="1F0BD645" w:rsidR="004360D1" w:rsidRPr="00072C12" w:rsidRDefault="004360D1" w:rsidP="004360D1">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b/>
                <w:bCs/>
                <w:noProof/>
                <w:color w:val="000000"/>
                <w:sz w:val="22"/>
                <w:szCs w:val="22"/>
                <w:lang w:eastAsia="pl-PL"/>
              </w:rPr>
              <w:drawing>
                <wp:inline distT="0" distB="0" distL="0" distR="0" wp14:anchorId="2427E1B8" wp14:editId="290B22B7">
                  <wp:extent cx="190500" cy="190500"/>
                  <wp:effectExtent l="0" t="0" r="0" b="0"/>
                  <wp:docPr id="345230906" name="Grafika 35" descr="Znacznik wyboru z wypełnieniem pełn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99179" name="Grafika 236899179" descr="Znacznik wyboru z wypełnieniem pełnym"/>
                          <pic:cNvPicPr/>
                        </pic:nvPicPr>
                        <pic:blipFill>
                          <a:blip r:embed="rId29">
                            <a:extLst>
                              <a:ext uri="{96DAC541-7B7A-43D3-8B79-37D633B846F1}">
                                <asvg:svgBlip xmlns:asvg="http://schemas.microsoft.com/office/drawing/2016/SVG/main" r:embed="rId30"/>
                              </a:ext>
                            </a:extLst>
                          </a:blip>
                          <a:stretch>
                            <a:fillRect/>
                          </a:stretch>
                        </pic:blipFill>
                        <pic:spPr>
                          <a:xfrm>
                            <a:off x="0" y="0"/>
                            <a:ext cx="190500" cy="190500"/>
                          </a:xfrm>
                          <a:prstGeom prst="rect">
                            <a:avLst/>
                          </a:prstGeom>
                        </pic:spPr>
                      </pic:pic>
                    </a:graphicData>
                  </a:graphic>
                </wp:inline>
              </w:drawing>
            </w:r>
          </w:p>
        </w:tc>
      </w:tr>
      <w:tr w:rsidR="0096641B" w:rsidRPr="00072C12" w14:paraId="6C266AF0" w14:textId="11D538C3" w:rsidTr="00F0646B">
        <w:trPr>
          <w:trHeight w:val="255"/>
        </w:trPr>
        <w:tc>
          <w:tcPr>
            <w:cnfStyle w:val="001000000000" w:firstRow="0" w:lastRow="0" w:firstColumn="1" w:lastColumn="0" w:oddVBand="0" w:evenVBand="0" w:oddHBand="0" w:evenHBand="0" w:firstRowFirstColumn="0" w:firstRowLastColumn="0" w:lastRowFirstColumn="0" w:lastRowLastColumn="0"/>
            <w:tcW w:w="1191" w:type="pct"/>
            <w:noWrap/>
            <w:vAlign w:val="center"/>
            <w:hideMark/>
          </w:tcPr>
          <w:p w14:paraId="13103655" w14:textId="77777777" w:rsidR="0096641B" w:rsidRPr="00072C12" w:rsidRDefault="0096641B" w:rsidP="00F0646B">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Pierścień I</w:t>
            </w:r>
          </w:p>
        </w:tc>
        <w:tc>
          <w:tcPr>
            <w:tcW w:w="759" w:type="pct"/>
            <w:noWrap/>
            <w:vAlign w:val="center"/>
          </w:tcPr>
          <w:p w14:paraId="70010403" w14:textId="37D0B8F6" w:rsidR="0096641B" w:rsidRPr="00072C12" w:rsidRDefault="009F22C1" w:rsidP="00F0646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89,6</w:t>
            </w:r>
            <w:r w:rsidR="003A09A9">
              <w:rPr>
                <w:rFonts w:asciiTheme="minorHAnsi" w:eastAsia="Times New Roman" w:hAnsiTheme="minorHAnsi" w:cstheme="minorHAnsi"/>
                <w:color w:val="000000"/>
                <w:sz w:val="20"/>
                <w:szCs w:val="20"/>
                <w:lang w:eastAsia="pl-PL"/>
              </w:rPr>
              <w:t>3</w:t>
            </w:r>
          </w:p>
        </w:tc>
        <w:tc>
          <w:tcPr>
            <w:tcW w:w="761" w:type="pct"/>
            <w:noWrap/>
            <w:vAlign w:val="center"/>
          </w:tcPr>
          <w:p w14:paraId="7203DC93" w14:textId="79516394" w:rsidR="0096641B" w:rsidRPr="00072C12" w:rsidRDefault="009F22C1" w:rsidP="00F0646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8</w:t>
            </w:r>
            <w:r w:rsidR="003A09A9">
              <w:rPr>
                <w:rFonts w:asciiTheme="minorHAnsi" w:eastAsia="Times New Roman" w:hAnsiTheme="minorHAnsi" w:cstheme="minorHAnsi"/>
                <w:color w:val="000000"/>
                <w:sz w:val="20"/>
                <w:szCs w:val="20"/>
                <w:lang w:eastAsia="pl-PL"/>
              </w:rPr>
              <w:t>8</w:t>
            </w:r>
            <w:r w:rsidRPr="00072C12">
              <w:rPr>
                <w:rFonts w:asciiTheme="minorHAnsi" w:eastAsia="Times New Roman" w:hAnsiTheme="minorHAnsi" w:cstheme="minorHAnsi"/>
                <w:color w:val="000000"/>
                <w:sz w:val="20"/>
                <w:szCs w:val="20"/>
                <w:lang w:eastAsia="pl-PL"/>
              </w:rPr>
              <w:t>,</w:t>
            </w:r>
            <w:r w:rsidR="003A09A9">
              <w:rPr>
                <w:rFonts w:asciiTheme="minorHAnsi" w:eastAsia="Times New Roman" w:hAnsiTheme="minorHAnsi" w:cstheme="minorHAnsi"/>
                <w:color w:val="000000"/>
                <w:sz w:val="20"/>
                <w:szCs w:val="20"/>
                <w:lang w:eastAsia="pl-PL"/>
              </w:rPr>
              <w:t>96</w:t>
            </w:r>
          </w:p>
        </w:tc>
        <w:tc>
          <w:tcPr>
            <w:tcW w:w="761" w:type="pct"/>
            <w:noWrap/>
            <w:vAlign w:val="center"/>
          </w:tcPr>
          <w:p w14:paraId="1931EC6A" w14:textId="42662F15" w:rsidR="0096641B" w:rsidRPr="00072C12" w:rsidRDefault="009F22C1" w:rsidP="00F0646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89,7</w:t>
            </w:r>
            <w:r w:rsidR="003A09A9">
              <w:rPr>
                <w:rFonts w:asciiTheme="minorHAnsi" w:eastAsia="Times New Roman" w:hAnsiTheme="minorHAnsi" w:cstheme="minorHAnsi"/>
                <w:color w:val="000000"/>
                <w:sz w:val="20"/>
                <w:szCs w:val="20"/>
                <w:lang w:eastAsia="pl-PL"/>
              </w:rPr>
              <w:t>0</w:t>
            </w:r>
          </w:p>
        </w:tc>
        <w:tc>
          <w:tcPr>
            <w:tcW w:w="761" w:type="pct"/>
            <w:noWrap/>
            <w:vAlign w:val="center"/>
          </w:tcPr>
          <w:p w14:paraId="2B475F79" w14:textId="65291E74" w:rsidR="0096641B" w:rsidRPr="00072C12" w:rsidRDefault="009F22C1" w:rsidP="00F0646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90,2</w:t>
            </w:r>
            <w:r w:rsidR="003A09A9">
              <w:rPr>
                <w:rFonts w:asciiTheme="minorHAnsi" w:eastAsia="Times New Roman" w:hAnsiTheme="minorHAnsi" w:cstheme="minorHAnsi"/>
                <w:color w:val="000000"/>
                <w:sz w:val="20"/>
                <w:szCs w:val="20"/>
                <w:lang w:eastAsia="pl-PL"/>
              </w:rPr>
              <w:t>0</w:t>
            </w:r>
          </w:p>
        </w:tc>
        <w:tc>
          <w:tcPr>
            <w:tcW w:w="767" w:type="pct"/>
          </w:tcPr>
          <w:p w14:paraId="13C23E3D" w14:textId="153A7E63" w:rsidR="004360D1" w:rsidRPr="00072C12" w:rsidRDefault="004360D1" w:rsidP="004360D1">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b/>
                <w:bCs/>
                <w:noProof/>
                <w:color w:val="000000"/>
                <w:sz w:val="22"/>
                <w:szCs w:val="22"/>
                <w:lang w:eastAsia="pl-PL"/>
              </w:rPr>
              <w:drawing>
                <wp:inline distT="0" distB="0" distL="0" distR="0" wp14:anchorId="000F64A6" wp14:editId="6994EF1F">
                  <wp:extent cx="190500" cy="190500"/>
                  <wp:effectExtent l="0" t="0" r="0" b="0"/>
                  <wp:docPr id="1250402988" name="Grafika 35" descr="Znacznik wyboru z wypełnieniem pełn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99179" name="Grafika 236899179" descr="Znacznik wyboru z wypełnieniem pełnym"/>
                          <pic:cNvPicPr/>
                        </pic:nvPicPr>
                        <pic:blipFill>
                          <a:blip r:embed="rId29">
                            <a:extLst>
                              <a:ext uri="{96DAC541-7B7A-43D3-8B79-37D633B846F1}">
                                <asvg:svgBlip xmlns:asvg="http://schemas.microsoft.com/office/drawing/2016/SVG/main" r:embed="rId30"/>
                              </a:ext>
                            </a:extLst>
                          </a:blip>
                          <a:stretch>
                            <a:fillRect/>
                          </a:stretch>
                        </pic:blipFill>
                        <pic:spPr>
                          <a:xfrm>
                            <a:off x="0" y="0"/>
                            <a:ext cx="190500" cy="190500"/>
                          </a:xfrm>
                          <a:prstGeom prst="rect">
                            <a:avLst/>
                          </a:prstGeom>
                        </pic:spPr>
                      </pic:pic>
                    </a:graphicData>
                  </a:graphic>
                </wp:inline>
              </w:drawing>
            </w:r>
          </w:p>
        </w:tc>
      </w:tr>
      <w:tr w:rsidR="0096641B" w:rsidRPr="00072C12" w14:paraId="10BD189C" w14:textId="0C062183" w:rsidTr="00F0646B">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91" w:type="pct"/>
            <w:noWrap/>
            <w:vAlign w:val="center"/>
            <w:hideMark/>
          </w:tcPr>
          <w:p w14:paraId="18E16C0E" w14:textId="77777777" w:rsidR="0096641B" w:rsidRPr="00072C12" w:rsidRDefault="0096641B" w:rsidP="00F0646B">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Pierścień II</w:t>
            </w:r>
          </w:p>
        </w:tc>
        <w:tc>
          <w:tcPr>
            <w:tcW w:w="759" w:type="pct"/>
            <w:noWrap/>
            <w:vAlign w:val="center"/>
          </w:tcPr>
          <w:p w14:paraId="1AFB1A19" w14:textId="1473BEE2" w:rsidR="0096641B" w:rsidRPr="00072C12" w:rsidRDefault="003A09A9" w:rsidP="00F0646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Pr>
                <w:rFonts w:asciiTheme="minorHAnsi" w:eastAsia="Times New Roman" w:hAnsiTheme="minorHAnsi" w:cstheme="minorHAnsi"/>
                <w:color w:val="000000"/>
                <w:sz w:val="20"/>
                <w:szCs w:val="20"/>
                <w:lang w:eastAsia="pl-PL"/>
              </w:rPr>
              <w:t>90,04</w:t>
            </w:r>
          </w:p>
        </w:tc>
        <w:tc>
          <w:tcPr>
            <w:tcW w:w="761" w:type="pct"/>
            <w:noWrap/>
            <w:vAlign w:val="center"/>
          </w:tcPr>
          <w:p w14:paraId="2E24EFB9" w14:textId="37C0257E" w:rsidR="0096641B" w:rsidRPr="00072C12" w:rsidRDefault="00AC1282" w:rsidP="00F0646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90,</w:t>
            </w:r>
            <w:r w:rsidR="003A09A9">
              <w:rPr>
                <w:rFonts w:asciiTheme="minorHAnsi" w:eastAsia="Times New Roman" w:hAnsiTheme="minorHAnsi" w:cstheme="minorHAnsi"/>
                <w:color w:val="000000"/>
                <w:sz w:val="20"/>
                <w:szCs w:val="20"/>
                <w:lang w:eastAsia="pl-PL"/>
              </w:rPr>
              <w:t>56</w:t>
            </w:r>
          </w:p>
        </w:tc>
        <w:tc>
          <w:tcPr>
            <w:tcW w:w="761" w:type="pct"/>
            <w:noWrap/>
            <w:vAlign w:val="center"/>
          </w:tcPr>
          <w:p w14:paraId="5A0D605A" w14:textId="148F671E" w:rsidR="0096641B" w:rsidRPr="00072C12" w:rsidRDefault="00AC1282" w:rsidP="00F0646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90,</w:t>
            </w:r>
            <w:r w:rsidR="003A09A9">
              <w:rPr>
                <w:rFonts w:asciiTheme="minorHAnsi" w:eastAsia="Times New Roman" w:hAnsiTheme="minorHAnsi" w:cstheme="minorHAnsi"/>
                <w:color w:val="000000"/>
                <w:sz w:val="20"/>
                <w:szCs w:val="20"/>
                <w:lang w:eastAsia="pl-PL"/>
              </w:rPr>
              <w:t>69</w:t>
            </w:r>
          </w:p>
        </w:tc>
        <w:tc>
          <w:tcPr>
            <w:tcW w:w="761" w:type="pct"/>
            <w:noWrap/>
            <w:vAlign w:val="center"/>
          </w:tcPr>
          <w:p w14:paraId="4E3635DC" w14:textId="66A19222" w:rsidR="0096641B" w:rsidRPr="00072C12" w:rsidRDefault="00AC1282" w:rsidP="00F0646B">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90,</w:t>
            </w:r>
            <w:r w:rsidR="003A09A9">
              <w:rPr>
                <w:rFonts w:asciiTheme="minorHAnsi" w:eastAsia="Times New Roman" w:hAnsiTheme="minorHAnsi" w:cstheme="minorHAnsi"/>
                <w:color w:val="000000"/>
                <w:sz w:val="20"/>
                <w:szCs w:val="20"/>
                <w:lang w:eastAsia="pl-PL"/>
              </w:rPr>
              <w:t>69</w:t>
            </w:r>
          </w:p>
        </w:tc>
        <w:tc>
          <w:tcPr>
            <w:tcW w:w="767" w:type="pct"/>
          </w:tcPr>
          <w:p w14:paraId="3AEEAE41" w14:textId="6CCB9BD5" w:rsidR="004360D1" w:rsidRPr="00072C12" w:rsidRDefault="004360D1" w:rsidP="004360D1">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b/>
                <w:bCs/>
                <w:noProof/>
                <w:color w:val="000000"/>
                <w:sz w:val="22"/>
                <w:szCs w:val="22"/>
                <w:lang w:eastAsia="pl-PL"/>
              </w:rPr>
              <w:drawing>
                <wp:inline distT="0" distB="0" distL="0" distR="0" wp14:anchorId="5A2638C8" wp14:editId="075D3AFC">
                  <wp:extent cx="190500" cy="190500"/>
                  <wp:effectExtent l="0" t="0" r="0" b="0"/>
                  <wp:docPr id="162505978" name="Grafika 35" descr="Znacznik wyboru z wypełnieniem pełn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99179" name="Grafika 236899179" descr="Znacznik wyboru z wypełnieniem pełnym"/>
                          <pic:cNvPicPr/>
                        </pic:nvPicPr>
                        <pic:blipFill>
                          <a:blip r:embed="rId29">
                            <a:extLst>
                              <a:ext uri="{96DAC541-7B7A-43D3-8B79-37D633B846F1}">
                                <asvg:svgBlip xmlns:asvg="http://schemas.microsoft.com/office/drawing/2016/SVG/main" r:embed="rId30"/>
                              </a:ext>
                            </a:extLst>
                          </a:blip>
                          <a:stretch>
                            <a:fillRect/>
                          </a:stretch>
                        </pic:blipFill>
                        <pic:spPr>
                          <a:xfrm>
                            <a:off x="0" y="0"/>
                            <a:ext cx="190500" cy="190500"/>
                          </a:xfrm>
                          <a:prstGeom prst="rect">
                            <a:avLst/>
                          </a:prstGeom>
                        </pic:spPr>
                      </pic:pic>
                    </a:graphicData>
                  </a:graphic>
                </wp:inline>
              </w:drawing>
            </w:r>
          </w:p>
        </w:tc>
      </w:tr>
      <w:tr w:rsidR="0096641B" w:rsidRPr="00072C12" w14:paraId="6DB98CFC" w14:textId="1633FD58" w:rsidTr="00F0646B">
        <w:trPr>
          <w:trHeight w:val="255"/>
        </w:trPr>
        <w:tc>
          <w:tcPr>
            <w:cnfStyle w:val="001000000000" w:firstRow="0" w:lastRow="0" w:firstColumn="1" w:lastColumn="0" w:oddVBand="0" w:evenVBand="0" w:oddHBand="0" w:evenHBand="0" w:firstRowFirstColumn="0" w:firstRowLastColumn="0" w:lastRowFirstColumn="0" w:lastRowLastColumn="0"/>
            <w:tcW w:w="1191" w:type="pct"/>
            <w:noWrap/>
            <w:vAlign w:val="center"/>
            <w:hideMark/>
          </w:tcPr>
          <w:p w14:paraId="4165CA6D" w14:textId="58BDF05F" w:rsidR="0096641B" w:rsidRPr="00072C12" w:rsidRDefault="00C162DE" w:rsidP="00F0646B">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 xml:space="preserve">w tym </w:t>
            </w:r>
            <w:r w:rsidR="0096641B" w:rsidRPr="00072C12">
              <w:rPr>
                <w:rFonts w:asciiTheme="minorHAnsi" w:eastAsia="Times New Roman" w:hAnsiTheme="minorHAnsi" w:cstheme="minorHAnsi"/>
                <w:b w:val="0"/>
                <w:bCs w:val="0"/>
                <w:color w:val="000000"/>
                <w:sz w:val="20"/>
                <w:szCs w:val="20"/>
                <w:lang w:eastAsia="pl-PL"/>
              </w:rPr>
              <w:t>Miasta satelickie</w:t>
            </w:r>
          </w:p>
        </w:tc>
        <w:tc>
          <w:tcPr>
            <w:tcW w:w="759" w:type="pct"/>
            <w:noWrap/>
            <w:vAlign w:val="center"/>
          </w:tcPr>
          <w:p w14:paraId="79138273" w14:textId="5F7000C2" w:rsidR="0096641B" w:rsidRPr="00072C12" w:rsidRDefault="00286152" w:rsidP="00F0646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98,2</w:t>
            </w:r>
            <w:r w:rsidR="003A09A9">
              <w:rPr>
                <w:rFonts w:asciiTheme="minorHAnsi" w:eastAsia="Times New Roman" w:hAnsiTheme="minorHAnsi" w:cstheme="minorHAnsi"/>
                <w:color w:val="000000"/>
                <w:sz w:val="20"/>
                <w:szCs w:val="20"/>
                <w:lang w:eastAsia="pl-PL"/>
              </w:rPr>
              <w:t>0</w:t>
            </w:r>
          </w:p>
        </w:tc>
        <w:tc>
          <w:tcPr>
            <w:tcW w:w="761" w:type="pct"/>
            <w:noWrap/>
            <w:vAlign w:val="center"/>
          </w:tcPr>
          <w:p w14:paraId="7C806139" w14:textId="66DA0D95" w:rsidR="0096641B" w:rsidRPr="00072C12" w:rsidRDefault="00286152" w:rsidP="00F0646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97,8</w:t>
            </w:r>
            <w:r w:rsidR="003A09A9">
              <w:rPr>
                <w:rFonts w:asciiTheme="minorHAnsi" w:eastAsia="Times New Roman" w:hAnsiTheme="minorHAnsi" w:cstheme="minorHAnsi"/>
                <w:color w:val="000000"/>
                <w:sz w:val="20"/>
                <w:szCs w:val="20"/>
                <w:lang w:eastAsia="pl-PL"/>
              </w:rPr>
              <w:t>2</w:t>
            </w:r>
          </w:p>
        </w:tc>
        <w:tc>
          <w:tcPr>
            <w:tcW w:w="761" w:type="pct"/>
            <w:noWrap/>
            <w:vAlign w:val="center"/>
          </w:tcPr>
          <w:p w14:paraId="641EB3D4" w14:textId="5647F7AD" w:rsidR="0096641B" w:rsidRPr="00072C12" w:rsidRDefault="00286152" w:rsidP="00F0646B">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98,0</w:t>
            </w:r>
            <w:r w:rsidR="003A09A9">
              <w:rPr>
                <w:rFonts w:asciiTheme="minorHAnsi" w:eastAsia="Times New Roman" w:hAnsiTheme="minorHAnsi" w:cstheme="minorHAnsi"/>
                <w:color w:val="000000"/>
                <w:sz w:val="20"/>
                <w:szCs w:val="20"/>
                <w:lang w:eastAsia="pl-PL"/>
              </w:rPr>
              <w:t>4</w:t>
            </w:r>
          </w:p>
        </w:tc>
        <w:tc>
          <w:tcPr>
            <w:tcW w:w="761" w:type="pct"/>
            <w:noWrap/>
            <w:vAlign w:val="center"/>
          </w:tcPr>
          <w:p w14:paraId="08E5AA0E" w14:textId="0FE85BAA" w:rsidR="0096641B" w:rsidRPr="00072C12" w:rsidRDefault="00286152" w:rsidP="00F0646B">
            <w:pPr>
              <w:keepNext/>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97,</w:t>
            </w:r>
            <w:r w:rsidR="003A09A9">
              <w:rPr>
                <w:rFonts w:asciiTheme="minorHAnsi" w:eastAsia="Times New Roman" w:hAnsiTheme="minorHAnsi" w:cstheme="minorHAnsi"/>
                <w:color w:val="000000"/>
                <w:sz w:val="20"/>
                <w:szCs w:val="20"/>
                <w:lang w:eastAsia="pl-PL"/>
              </w:rPr>
              <w:t>77</w:t>
            </w:r>
          </w:p>
        </w:tc>
        <w:tc>
          <w:tcPr>
            <w:tcW w:w="767" w:type="pct"/>
          </w:tcPr>
          <w:p w14:paraId="54614943" w14:textId="51F7BE21" w:rsidR="004360D1" w:rsidRPr="00072C12" w:rsidRDefault="004360D1" w:rsidP="004360D1">
            <w:pPr>
              <w:keepNext/>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b/>
                <w:bCs/>
                <w:noProof/>
                <w:color w:val="000000"/>
                <w:sz w:val="22"/>
                <w:szCs w:val="22"/>
                <w:lang w:eastAsia="pl-PL"/>
              </w:rPr>
              <w:drawing>
                <wp:inline distT="0" distB="0" distL="0" distR="0" wp14:anchorId="2845D0A1" wp14:editId="196185C2">
                  <wp:extent cx="200025" cy="200025"/>
                  <wp:effectExtent l="0" t="0" r="9525" b="9525"/>
                  <wp:docPr id="1589502739" name="Grafika 35" descr="Zamykać z wypełnieniem pełn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687008" name="Grafika 35" descr="Zamykać z wypełnieniem pełnym"/>
                          <pic:cNvPicPr/>
                        </pic:nvPicPr>
                        <pic:blipFill>
                          <a:blip r:embed="rId27">
                            <a:extLst>
                              <a:ext uri="{96DAC541-7B7A-43D3-8B79-37D633B846F1}">
                                <asvg:svgBlip xmlns:asvg="http://schemas.microsoft.com/office/drawing/2016/SVG/main" r:embed="rId28"/>
                              </a:ext>
                            </a:extLst>
                          </a:blip>
                          <a:stretch>
                            <a:fillRect/>
                          </a:stretch>
                        </pic:blipFill>
                        <pic:spPr>
                          <a:xfrm>
                            <a:off x="0" y="0"/>
                            <a:ext cx="200025" cy="200025"/>
                          </a:xfrm>
                          <a:prstGeom prst="rect">
                            <a:avLst/>
                          </a:prstGeom>
                        </pic:spPr>
                      </pic:pic>
                    </a:graphicData>
                  </a:graphic>
                </wp:inline>
              </w:drawing>
            </w:r>
          </w:p>
        </w:tc>
      </w:tr>
    </w:tbl>
    <w:p w14:paraId="0779F747" w14:textId="3AFA7A30" w:rsidR="0096641B" w:rsidRPr="008C44B0" w:rsidRDefault="001C273F" w:rsidP="00F0646B">
      <w:pPr>
        <w:pStyle w:val="Legendarysunek"/>
        <w:rPr>
          <w:b/>
          <w:i w:val="0"/>
          <w:iCs w:val="0"/>
          <w:sz w:val="18"/>
        </w:rPr>
      </w:pPr>
      <w:r w:rsidRPr="008C44B0">
        <w:rPr>
          <w:i w:val="0"/>
          <w:iCs w:val="0"/>
          <w:sz w:val="18"/>
        </w:rPr>
        <w:t xml:space="preserve">Tabela </w:t>
      </w:r>
      <w:r w:rsidR="00227834" w:rsidRPr="008C44B0">
        <w:rPr>
          <w:b/>
          <w:i w:val="0"/>
          <w:iCs w:val="0"/>
          <w:sz w:val="18"/>
        </w:rPr>
        <w:fldChar w:fldCharType="begin"/>
      </w:r>
      <w:r w:rsidR="00227834" w:rsidRPr="008C44B0">
        <w:rPr>
          <w:i w:val="0"/>
          <w:iCs w:val="0"/>
          <w:sz w:val="18"/>
        </w:rPr>
        <w:instrText xml:space="preserve"> SEQ Tabela \* ARABIC </w:instrText>
      </w:r>
      <w:r w:rsidR="00227834" w:rsidRPr="008C44B0">
        <w:rPr>
          <w:b/>
          <w:i w:val="0"/>
          <w:iCs w:val="0"/>
          <w:sz w:val="18"/>
        </w:rPr>
        <w:fldChar w:fldCharType="separate"/>
      </w:r>
      <w:r w:rsidR="00AC5F5A">
        <w:rPr>
          <w:i w:val="0"/>
          <w:iCs w:val="0"/>
          <w:noProof/>
          <w:sz w:val="18"/>
        </w:rPr>
        <w:t>29</w:t>
      </w:r>
      <w:r w:rsidR="00227834" w:rsidRPr="008C44B0">
        <w:rPr>
          <w:b/>
          <w:i w:val="0"/>
          <w:iCs w:val="0"/>
          <w:noProof/>
          <w:sz w:val="18"/>
        </w:rPr>
        <w:fldChar w:fldCharType="end"/>
      </w:r>
      <w:r w:rsidRPr="008C44B0">
        <w:rPr>
          <w:i w:val="0"/>
          <w:iCs w:val="0"/>
          <w:sz w:val="18"/>
        </w:rPr>
        <w:t xml:space="preserve"> Udział liczby ludności MOFW zamieszkującej w odległości 800 m od stacji i przystanków kolejowych lub 500 m od przystanku komunikacji publicznej w obszarach interwencji w MOFW</w:t>
      </w:r>
      <w:r w:rsidRPr="008C44B0">
        <w:rPr>
          <w:i w:val="0"/>
          <w:iCs w:val="0"/>
          <w:sz w:val="18"/>
        </w:rPr>
        <w:br/>
        <w:t xml:space="preserve">Źródło: Opracowanie własne na podstawie </w:t>
      </w:r>
      <w:r w:rsidR="00781C58" w:rsidRPr="008C44B0">
        <w:rPr>
          <w:i w:val="0"/>
          <w:iCs w:val="0"/>
          <w:sz w:val="18"/>
        </w:rPr>
        <w:t>odrębnego raportu za rok 2024 przygotowanego przez Agencję Rozwoju Aglomeracji Wrocławskiej</w:t>
      </w:r>
    </w:p>
    <w:p w14:paraId="226315C4" w14:textId="59CE64DF" w:rsidR="008A1665" w:rsidRPr="00072C12" w:rsidRDefault="007E5815" w:rsidP="00B4711C">
      <w:pPr>
        <w:jc w:val="left"/>
        <w:rPr>
          <w:rFonts w:asciiTheme="minorHAnsi" w:hAnsiTheme="minorHAnsi" w:cstheme="minorHAnsi"/>
        </w:rPr>
      </w:pPr>
      <w:r w:rsidRPr="00072C12">
        <w:rPr>
          <w:rFonts w:asciiTheme="minorHAnsi" w:hAnsiTheme="minorHAnsi" w:cstheme="minorHAnsi"/>
        </w:rPr>
        <w:t xml:space="preserve">Udział liczby ludności </w:t>
      </w:r>
      <w:r w:rsidR="00FB1907" w:rsidRPr="00072C12">
        <w:rPr>
          <w:rFonts w:asciiTheme="minorHAnsi" w:hAnsiTheme="minorHAnsi" w:cstheme="minorHAnsi"/>
        </w:rPr>
        <w:t xml:space="preserve">MOF zamieszkującej w odległości 800 m od stacji i przystanków kolejowych lub 500 m </w:t>
      </w:r>
      <w:r w:rsidR="00BE1F89" w:rsidRPr="00072C12">
        <w:rPr>
          <w:rFonts w:asciiTheme="minorHAnsi" w:hAnsiTheme="minorHAnsi" w:cstheme="minorHAnsi"/>
        </w:rPr>
        <w:t xml:space="preserve">od przystanku komunikacji publicznej </w:t>
      </w:r>
      <w:r w:rsidR="00E655C3">
        <w:rPr>
          <w:rFonts w:asciiTheme="minorHAnsi" w:hAnsiTheme="minorHAnsi" w:cstheme="minorHAnsi"/>
        </w:rPr>
        <w:t xml:space="preserve">na pobyt stały, </w:t>
      </w:r>
      <w:r w:rsidR="00BE1F89" w:rsidRPr="00072C12">
        <w:rPr>
          <w:rFonts w:asciiTheme="minorHAnsi" w:hAnsiTheme="minorHAnsi" w:cstheme="minorHAnsi"/>
        </w:rPr>
        <w:t>w obszarach interwencji w MOF</w:t>
      </w:r>
      <w:r w:rsidR="00C250D1" w:rsidRPr="00072C12">
        <w:rPr>
          <w:rFonts w:asciiTheme="minorHAnsi" w:hAnsiTheme="minorHAnsi" w:cstheme="minorHAnsi"/>
        </w:rPr>
        <w:t xml:space="preserve"> </w:t>
      </w:r>
      <w:r w:rsidR="00562067" w:rsidRPr="00072C12">
        <w:rPr>
          <w:rFonts w:asciiTheme="minorHAnsi" w:hAnsiTheme="minorHAnsi" w:cstheme="minorHAnsi"/>
        </w:rPr>
        <w:t xml:space="preserve">znacząco wzrósł. </w:t>
      </w:r>
      <w:r w:rsidR="005E168E" w:rsidRPr="00072C12">
        <w:rPr>
          <w:rFonts w:asciiTheme="minorHAnsi" w:hAnsiTheme="minorHAnsi" w:cstheme="minorHAnsi"/>
        </w:rPr>
        <w:t xml:space="preserve">Oferta przewozowa znacznie zwiększyła dostępność </w:t>
      </w:r>
      <w:r w:rsidR="00E01878" w:rsidRPr="00072C12">
        <w:rPr>
          <w:rFonts w:asciiTheme="minorHAnsi" w:hAnsiTheme="minorHAnsi" w:cstheme="minorHAnsi"/>
        </w:rPr>
        <w:t>dla mieszkańców</w:t>
      </w:r>
      <w:r w:rsidR="008F68A6" w:rsidRPr="00072C12">
        <w:rPr>
          <w:rFonts w:asciiTheme="minorHAnsi" w:hAnsiTheme="minorHAnsi" w:cstheme="minorHAnsi"/>
        </w:rPr>
        <w:t xml:space="preserve"> w</w:t>
      </w:r>
      <w:r w:rsidR="00F83CFC" w:rsidRPr="00072C12">
        <w:rPr>
          <w:rFonts w:asciiTheme="minorHAnsi" w:hAnsiTheme="minorHAnsi" w:cstheme="minorHAnsi"/>
        </w:rPr>
        <w:t> </w:t>
      </w:r>
      <w:r w:rsidR="008F68A6" w:rsidRPr="00072C12">
        <w:rPr>
          <w:rFonts w:asciiTheme="minorHAnsi" w:hAnsiTheme="minorHAnsi" w:cstheme="minorHAnsi"/>
        </w:rPr>
        <w:t xml:space="preserve">pierścieniu I </w:t>
      </w:r>
      <w:proofErr w:type="spellStart"/>
      <w:r w:rsidR="008F68A6" w:rsidRPr="00072C12">
        <w:rPr>
          <w:rFonts w:asciiTheme="minorHAnsi" w:hAnsiTheme="minorHAnsi" w:cstheme="minorHAnsi"/>
        </w:rPr>
        <w:t>i</w:t>
      </w:r>
      <w:proofErr w:type="spellEnd"/>
      <w:r w:rsidR="008F68A6" w:rsidRPr="00072C12">
        <w:rPr>
          <w:rFonts w:asciiTheme="minorHAnsi" w:hAnsiTheme="minorHAnsi" w:cstheme="minorHAnsi"/>
        </w:rPr>
        <w:t xml:space="preserve"> II</w:t>
      </w:r>
      <w:r w:rsidR="00A92F13" w:rsidRPr="00072C12">
        <w:rPr>
          <w:rFonts w:asciiTheme="minorHAnsi" w:hAnsiTheme="minorHAnsi" w:cstheme="minorHAnsi"/>
        </w:rPr>
        <w:t xml:space="preserve">. W </w:t>
      </w:r>
      <w:r w:rsidR="00330C3E" w:rsidRPr="00072C12">
        <w:rPr>
          <w:rFonts w:asciiTheme="minorHAnsi" w:hAnsiTheme="minorHAnsi" w:cstheme="minorHAnsi"/>
        </w:rPr>
        <w:t>badanym okresie w miastach satelickich</w:t>
      </w:r>
      <w:r w:rsidR="005B4D47" w:rsidRPr="00072C12">
        <w:rPr>
          <w:rFonts w:asciiTheme="minorHAnsi" w:hAnsiTheme="minorHAnsi" w:cstheme="minorHAnsi"/>
        </w:rPr>
        <w:t xml:space="preserve"> odnotowano wahania wartości wskaźnika, charakteryzujące się naprzemiennym </w:t>
      </w:r>
      <w:r w:rsidR="00E7400F" w:rsidRPr="00072C12">
        <w:rPr>
          <w:rFonts w:asciiTheme="minorHAnsi" w:hAnsiTheme="minorHAnsi" w:cstheme="minorHAnsi"/>
        </w:rPr>
        <w:t xml:space="preserve">spadkiem i wzrostem. W roku 2024 </w:t>
      </w:r>
      <w:r w:rsidR="007A4E64" w:rsidRPr="00072C12">
        <w:rPr>
          <w:rFonts w:asciiTheme="minorHAnsi" w:hAnsiTheme="minorHAnsi" w:cstheme="minorHAnsi"/>
        </w:rPr>
        <w:t>wskaźnik osiągnął jednak wartość niższą od wartości bazowej</w:t>
      </w:r>
      <w:r w:rsidR="005A1308" w:rsidRPr="00072C12">
        <w:rPr>
          <w:rFonts w:asciiTheme="minorHAnsi" w:hAnsiTheme="minorHAnsi" w:cstheme="minorHAnsi"/>
        </w:rPr>
        <w:t>, znacznie odbiegając od zakładanego trendu</w:t>
      </w:r>
      <w:r w:rsidR="007A4E64" w:rsidRPr="00072C12">
        <w:rPr>
          <w:rFonts w:asciiTheme="minorHAnsi" w:hAnsiTheme="minorHAnsi" w:cstheme="minorHAnsi"/>
        </w:rPr>
        <w:t xml:space="preserve">. </w:t>
      </w:r>
      <w:r w:rsidR="00F978FA" w:rsidRPr="00072C12">
        <w:rPr>
          <w:rFonts w:asciiTheme="minorHAnsi" w:hAnsiTheme="minorHAnsi" w:cstheme="minorHAnsi"/>
        </w:rPr>
        <w:t xml:space="preserve"> </w:t>
      </w:r>
    </w:p>
    <w:p w14:paraId="04921590" w14:textId="7AAFD818" w:rsidR="002050DB" w:rsidRPr="00072C12" w:rsidRDefault="002050DB" w:rsidP="00B4711C">
      <w:pPr>
        <w:jc w:val="left"/>
        <w:rPr>
          <w:rFonts w:asciiTheme="minorHAnsi" w:hAnsiTheme="minorHAnsi" w:cstheme="minorHAnsi"/>
        </w:rPr>
      </w:pPr>
      <w:r w:rsidRPr="00072C12">
        <w:rPr>
          <w:rFonts w:asciiTheme="minorHAnsi" w:hAnsiTheme="minorHAnsi" w:cstheme="minorHAnsi"/>
        </w:rPr>
        <w:t>Największy udział ludności MOF zamieszkującej w odległości 800 m od stacji i przystanków kolejowych lub 500 m od przystanków komunikacji publicznej</w:t>
      </w:r>
      <w:r w:rsidR="00252853" w:rsidRPr="00072C12">
        <w:rPr>
          <w:rFonts w:asciiTheme="minorHAnsi" w:hAnsiTheme="minorHAnsi" w:cstheme="minorHAnsi"/>
        </w:rPr>
        <w:t xml:space="preserve">, w 2024 r. </w:t>
      </w:r>
      <w:r w:rsidRPr="00072C12">
        <w:rPr>
          <w:rFonts w:asciiTheme="minorHAnsi" w:hAnsiTheme="minorHAnsi" w:cstheme="minorHAnsi"/>
        </w:rPr>
        <w:t xml:space="preserve">ma gmina </w:t>
      </w:r>
      <w:r w:rsidR="00252853" w:rsidRPr="00072C12">
        <w:rPr>
          <w:rFonts w:asciiTheme="minorHAnsi" w:hAnsiTheme="minorHAnsi" w:cstheme="minorHAnsi"/>
        </w:rPr>
        <w:t xml:space="preserve">Miasto Oleśnica (99,6%), gmina Strzelin (99,1%) oraz </w:t>
      </w:r>
      <w:r w:rsidR="0073125F" w:rsidRPr="00072C12">
        <w:rPr>
          <w:rFonts w:asciiTheme="minorHAnsi" w:hAnsiTheme="minorHAnsi" w:cstheme="minorHAnsi"/>
        </w:rPr>
        <w:t>gmina Środa Śląska (98,6%)</w:t>
      </w:r>
      <w:r w:rsidR="00B133C4" w:rsidRPr="00072C12">
        <w:rPr>
          <w:rFonts w:asciiTheme="minorHAnsi" w:hAnsiTheme="minorHAnsi" w:cstheme="minorHAnsi"/>
        </w:rPr>
        <w:t xml:space="preserve">. </w:t>
      </w:r>
      <w:r w:rsidR="00505045" w:rsidRPr="00072C12">
        <w:rPr>
          <w:rFonts w:asciiTheme="minorHAnsi" w:hAnsiTheme="minorHAnsi" w:cstheme="minorHAnsi"/>
        </w:rPr>
        <w:t>W połowie gmin wskaźnik w 2024 r. uległ zmniejszeniu w porów</w:t>
      </w:r>
      <w:r w:rsidR="00957C07" w:rsidRPr="00072C12">
        <w:rPr>
          <w:rFonts w:asciiTheme="minorHAnsi" w:hAnsiTheme="minorHAnsi" w:cstheme="minorHAnsi"/>
        </w:rPr>
        <w:t xml:space="preserve">naniu do wartości bazowej. </w:t>
      </w:r>
      <w:r w:rsidR="00EE3B60" w:rsidRPr="00072C12">
        <w:rPr>
          <w:rFonts w:asciiTheme="minorHAnsi" w:hAnsiTheme="minorHAnsi" w:cstheme="minorHAnsi"/>
        </w:rPr>
        <w:t>Najmniej korzystna</w:t>
      </w:r>
      <w:r w:rsidR="00957C07" w:rsidRPr="00072C12">
        <w:rPr>
          <w:rFonts w:asciiTheme="minorHAnsi" w:hAnsiTheme="minorHAnsi" w:cstheme="minorHAnsi"/>
        </w:rPr>
        <w:t xml:space="preserve"> dostępność </w:t>
      </w:r>
      <w:r w:rsidR="00A30999" w:rsidRPr="00072C12">
        <w:rPr>
          <w:rFonts w:asciiTheme="minorHAnsi" w:hAnsiTheme="minorHAnsi" w:cstheme="minorHAnsi"/>
        </w:rPr>
        <w:t>do stacji i przystanków</w:t>
      </w:r>
      <w:r w:rsidR="00100057" w:rsidRPr="00072C12">
        <w:rPr>
          <w:rFonts w:asciiTheme="minorHAnsi" w:hAnsiTheme="minorHAnsi" w:cstheme="minorHAnsi"/>
        </w:rPr>
        <w:t>, na rok 2024</w:t>
      </w:r>
      <w:r w:rsidR="00EE3B60" w:rsidRPr="00072C12">
        <w:rPr>
          <w:rFonts w:asciiTheme="minorHAnsi" w:hAnsiTheme="minorHAnsi" w:cstheme="minorHAnsi"/>
        </w:rPr>
        <w:t xml:space="preserve">, </w:t>
      </w:r>
      <w:r w:rsidR="00A30999" w:rsidRPr="00072C12">
        <w:rPr>
          <w:rFonts w:asciiTheme="minorHAnsi" w:hAnsiTheme="minorHAnsi" w:cstheme="minorHAnsi"/>
        </w:rPr>
        <w:t xml:space="preserve"> jest w gminie </w:t>
      </w:r>
      <w:r w:rsidR="00A8434D" w:rsidRPr="00072C12">
        <w:rPr>
          <w:rFonts w:asciiTheme="minorHAnsi" w:hAnsiTheme="minorHAnsi" w:cstheme="minorHAnsi"/>
        </w:rPr>
        <w:t xml:space="preserve">Prusice (80,1%), gminie </w:t>
      </w:r>
      <w:r w:rsidR="00100057" w:rsidRPr="00072C12">
        <w:rPr>
          <w:rFonts w:asciiTheme="minorHAnsi" w:hAnsiTheme="minorHAnsi" w:cstheme="minorHAnsi"/>
        </w:rPr>
        <w:t>Dobroszyce (</w:t>
      </w:r>
      <w:r w:rsidR="008A79A8" w:rsidRPr="00072C12">
        <w:rPr>
          <w:rFonts w:asciiTheme="minorHAnsi" w:hAnsiTheme="minorHAnsi" w:cstheme="minorHAnsi"/>
        </w:rPr>
        <w:t xml:space="preserve">81,2%) oraz w gminie Krośnice (81,2%). </w:t>
      </w:r>
    </w:p>
    <w:p w14:paraId="0DFCA9ED" w14:textId="77777777" w:rsidR="003D3630" w:rsidRPr="00072C12" w:rsidRDefault="003D3630" w:rsidP="00F0646B">
      <w:pPr>
        <w:pStyle w:val="Bezodstpw"/>
        <w:jc w:val="center"/>
        <w:rPr>
          <w:rFonts w:asciiTheme="minorHAnsi" w:hAnsiTheme="minorHAnsi" w:cstheme="minorHAnsi"/>
        </w:rPr>
      </w:pPr>
      <w:r w:rsidRPr="00072C12">
        <w:rPr>
          <w:rFonts w:asciiTheme="minorHAnsi" w:hAnsiTheme="minorHAnsi" w:cstheme="minorHAnsi"/>
          <w:noProof/>
        </w:rPr>
        <w:lastRenderedPageBreak/>
        <w:drawing>
          <wp:inline distT="0" distB="0" distL="0" distR="0" wp14:anchorId="3D52D7F5" wp14:editId="41A2D55E">
            <wp:extent cx="5400000" cy="3295109"/>
            <wp:effectExtent l="0" t="0" r="0" b="635"/>
            <wp:docPr id="288963721" name="Obraz 421" descr="Obraz zawierający  widok na drogę i budowę chodnika. Na górze fotografii planc manewrowy i samochód dostawczy. Po prawej zabudowania mieszkana i gospodarcza. widoczne pole. Fotografia lotnicz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963721" name="Obraz 421" descr="Obraz zawierający  widok na drogę i budowę chodnika. Na górze fotografii planc manewrowy i samochód dostawczy. Po prawej zabudowania mieszkana i gospodarcza. widoczne pole. Fotografia lotnicza., "/>
                    <pic:cNvPicPr>
                      <a:picLocks noChangeAspect="1" noChangeArrowheads="1"/>
                    </pic:cNvPicPr>
                  </pic:nvPicPr>
                  <pic:blipFill rotWithShape="1">
                    <a:blip r:embed="rId64" cstate="print">
                      <a:extLst>
                        <a:ext uri="{28A0092B-C50C-407E-A947-70E740481C1C}">
                          <a14:useLocalDpi xmlns:a14="http://schemas.microsoft.com/office/drawing/2010/main" val="0"/>
                        </a:ext>
                      </a:extLst>
                    </a:blip>
                    <a:srcRect t="5733" b="12906"/>
                    <a:stretch>
                      <a:fillRect/>
                    </a:stretch>
                  </pic:blipFill>
                  <pic:spPr bwMode="auto">
                    <a:xfrm>
                      <a:off x="0" y="0"/>
                      <a:ext cx="5400000" cy="3295109"/>
                    </a:xfrm>
                    <a:prstGeom prst="rect">
                      <a:avLst/>
                    </a:prstGeom>
                    <a:noFill/>
                    <a:ln>
                      <a:noFill/>
                    </a:ln>
                    <a:extLst>
                      <a:ext uri="{53640926-AAD7-44D8-BBD7-CCE9431645EC}">
                        <a14:shadowObscured xmlns:a14="http://schemas.microsoft.com/office/drawing/2010/main"/>
                      </a:ext>
                    </a:extLst>
                  </pic:spPr>
                </pic:pic>
              </a:graphicData>
            </a:graphic>
          </wp:inline>
        </w:drawing>
      </w:r>
    </w:p>
    <w:p w14:paraId="310F91A3" w14:textId="118341EF" w:rsidR="003D3630" w:rsidRPr="003C341C" w:rsidRDefault="003D3630" w:rsidP="003D3630">
      <w:pPr>
        <w:pStyle w:val="Legendarysunek"/>
        <w:rPr>
          <w:rFonts w:cstheme="minorHAnsi"/>
          <w:i w:val="0"/>
          <w:iCs w:val="0"/>
          <w:sz w:val="18"/>
        </w:rPr>
      </w:pPr>
      <w:r w:rsidRPr="003C341C">
        <w:rPr>
          <w:rFonts w:cstheme="minorHAnsi"/>
          <w:i w:val="0"/>
          <w:iCs w:val="0"/>
          <w:sz w:val="18"/>
        </w:rPr>
        <w:t xml:space="preserve">Rysunek </w:t>
      </w:r>
      <w:r w:rsidR="00E85014" w:rsidRPr="003C341C">
        <w:rPr>
          <w:rFonts w:cstheme="minorHAnsi"/>
          <w:i w:val="0"/>
          <w:iCs w:val="0"/>
          <w:sz w:val="18"/>
        </w:rPr>
        <w:fldChar w:fldCharType="begin"/>
      </w:r>
      <w:r w:rsidR="00E85014" w:rsidRPr="003C341C">
        <w:rPr>
          <w:rFonts w:cstheme="minorHAnsi"/>
          <w:i w:val="0"/>
          <w:iCs w:val="0"/>
          <w:sz w:val="18"/>
        </w:rPr>
        <w:instrText xml:space="preserve"> SEQ Rysunek \* ARABIC </w:instrText>
      </w:r>
      <w:r w:rsidR="00E85014" w:rsidRPr="003C341C">
        <w:rPr>
          <w:rFonts w:cstheme="minorHAnsi"/>
          <w:i w:val="0"/>
          <w:iCs w:val="0"/>
          <w:sz w:val="18"/>
        </w:rPr>
        <w:fldChar w:fldCharType="separate"/>
      </w:r>
      <w:r w:rsidR="00AC5F5A">
        <w:rPr>
          <w:rFonts w:cstheme="minorHAnsi"/>
          <w:i w:val="0"/>
          <w:iCs w:val="0"/>
          <w:noProof/>
          <w:sz w:val="18"/>
        </w:rPr>
        <w:t>35</w:t>
      </w:r>
      <w:r w:rsidR="00E85014" w:rsidRPr="003C341C">
        <w:rPr>
          <w:rFonts w:cstheme="minorHAnsi"/>
          <w:i w:val="0"/>
          <w:iCs w:val="0"/>
          <w:noProof/>
          <w:sz w:val="18"/>
        </w:rPr>
        <w:fldChar w:fldCharType="end"/>
      </w:r>
      <w:r w:rsidRPr="003C341C">
        <w:rPr>
          <w:rFonts w:cstheme="minorHAnsi"/>
          <w:i w:val="0"/>
          <w:iCs w:val="0"/>
          <w:sz w:val="18"/>
        </w:rPr>
        <w:t>. Gmina Dobroszyce – budowa chodnika i infrastruktury przystankowej</w:t>
      </w:r>
    </w:p>
    <w:p w14:paraId="5119693D" w14:textId="77777777" w:rsidR="00C1777D" w:rsidRPr="00072C12" w:rsidRDefault="00C1777D" w:rsidP="00C1777D">
      <w:pPr>
        <w:pStyle w:val="Bezodstpw"/>
        <w:jc w:val="center"/>
        <w:rPr>
          <w:rFonts w:asciiTheme="minorHAnsi" w:hAnsiTheme="minorHAnsi" w:cstheme="minorHAnsi"/>
        </w:rPr>
      </w:pPr>
      <w:r w:rsidRPr="00072C12">
        <w:rPr>
          <w:rFonts w:asciiTheme="minorHAnsi" w:hAnsiTheme="minorHAnsi" w:cstheme="minorHAnsi"/>
          <w:noProof/>
        </w:rPr>
        <w:drawing>
          <wp:inline distT="0" distB="0" distL="0" distR="0" wp14:anchorId="7F72636C" wp14:editId="5B3EDBC8">
            <wp:extent cx="5400000" cy="3916071"/>
            <wp:effectExtent l="0" t="0" r="0" b="8255"/>
            <wp:docPr id="1920932905" name="Obraz 27" descr="Obraz zawierający  widok na osiedle domów jednorodzinnych, z drogą w centralnej części fotografii. fotografia lotnicz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932905" name="Obraz 27" descr="Obraz zawierający  widok na osiedle domów jednorodzinnych, z drogą w centralnej części fotografii. fotografia lotnicza "/>
                    <pic:cNvPicPr/>
                  </pic:nvPicPr>
                  <pic:blipFill rotWithShape="1">
                    <a:blip r:embed="rId65" cstate="print">
                      <a:extLst>
                        <a:ext uri="{28A0092B-C50C-407E-A947-70E740481C1C}">
                          <a14:useLocalDpi xmlns:a14="http://schemas.microsoft.com/office/drawing/2010/main" val="0"/>
                        </a:ext>
                      </a:extLst>
                    </a:blip>
                    <a:srcRect t="3307"/>
                    <a:stretch>
                      <a:fillRect/>
                    </a:stretch>
                  </pic:blipFill>
                  <pic:spPr bwMode="auto">
                    <a:xfrm>
                      <a:off x="0" y="0"/>
                      <a:ext cx="5400000" cy="3916071"/>
                    </a:xfrm>
                    <a:prstGeom prst="rect">
                      <a:avLst/>
                    </a:prstGeom>
                    <a:ln>
                      <a:noFill/>
                    </a:ln>
                    <a:extLst>
                      <a:ext uri="{53640926-AAD7-44D8-BBD7-CCE9431645EC}">
                        <a14:shadowObscured xmlns:a14="http://schemas.microsoft.com/office/drawing/2010/main"/>
                      </a:ext>
                    </a:extLst>
                  </pic:spPr>
                </pic:pic>
              </a:graphicData>
            </a:graphic>
          </wp:inline>
        </w:drawing>
      </w:r>
    </w:p>
    <w:p w14:paraId="56E73894" w14:textId="3FD2FA82" w:rsidR="00C1777D" w:rsidRPr="003C341C" w:rsidRDefault="00C1777D" w:rsidP="00C1777D">
      <w:pPr>
        <w:pStyle w:val="Legendarysunek"/>
        <w:rPr>
          <w:rFonts w:cstheme="minorHAnsi"/>
          <w:i w:val="0"/>
          <w:iCs w:val="0"/>
          <w:sz w:val="18"/>
        </w:rPr>
      </w:pPr>
      <w:r w:rsidRPr="003C341C">
        <w:rPr>
          <w:rFonts w:cstheme="minorHAnsi"/>
          <w:i w:val="0"/>
          <w:iCs w:val="0"/>
          <w:sz w:val="18"/>
        </w:rPr>
        <w:t xml:space="preserve">Rysunek </w:t>
      </w:r>
      <w:r w:rsidR="00E85014" w:rsidRPr="003C341C">
        <w:rPr>
          <w:rFonts w:cstheme="minorHAnsi"/>
          <w:i w:val="0"/>
          <w:iCs w:val="0"/>
          <w:sz w:val="18"/>
        </w:rPr>
        <w:fldChar w:fldCharType="begin"/>
      </w:r>
      <w:r w:rsidR="00E85014" w:rsidRPr="003C341C">
        <w:rPr>
          <w:rFonts w:cstheme="minorHAnsi"/>
          <w:i w:val="0"/>
          <w:iCs w:val="0"/>
          <w:sz w:val="18"/>
        </w:rPr>
        <w:instrText xml:space="preserve"> SEQ Rysunek \* ARABIC </w:instrText>
      </w:r>
      <w:r w:rsidR="00E85014" w:rsidRPr="003C341C">
        <w:rPr>
          <w:rFonts w:cstheme="minorHAnsi"/>
          <w:i w:val="0"/>
          <w:iCs w:val="0"/>
          <w:sz w:val="18"/>
        </w:rPr>
        <w:fldChar w:fldCharType="separate"/>
      </w:r>
      <w:r w:rsidR="00AC5F5A">
        <w:rPr>
          <w:rFonts w:cstheme="minorHAnsi"/>
          <w:i w:val="0"/>
          <w:iCs w:val="0"/>
          <w:noProof/>
          <w:sz w:val="18"/>
        </w:rPr>
        <w:t>36</w:t>
      </w:r>
      <w:r w:rsidR="00E85014" w:rsidRPr="003C341C">
        <w:rPr>
          <w:rFonts w:cstheme="minorHAnsi"/>
          <w:i w:val="0"/>
          <w:iCs w:val="0"/>
          <w:noProof/>
          <w:sz w:val="18"/>
        </w:rPr>
        <w:fldChar w:fldCharType="end"/>
      </w:r>
      <w:r w:rsidRPr="003C341C">
        <w:rPr>
          <w:rFonts w:cstheme="minorHAnsi"/>
          <w:i w:val="0"/>
          <w:iCs w:val="0"/>
          <w:sz w:val="18"/>
        </w:rPr>
        <w:t>. Gmina Oława – przebudowa ul. Modrzewiowej w Marcinkowicach</w:t>
      </w:r>
    </w:p>
    <w:p w14:paraId="7F5F819F" w14:textId="77777777" w:rsidR="003D3630" w:rsidRPr="00072C12" w:rsidRDefault="003D3630" w:rsidP="002050DB">
      <w:pPr>
        <w:rPr>
          <w:rFonts w:asciiTheme="minorHAnsi" w:hAnsiTheme="minorHAnsi" w:cstheme="minorHAnsi"/>
        </w:rPr>
      </w:pPr>
    </w:p>
    <w:p w14:paraId="55DF04D7" w14:textId="7D8F28F5" w:rsidR="009B72CF" w:rsidRPr="00072C12" w:rsidRDefault="009B72CF" w:rsidP="009B72CF">
      <w:pPr>
        <w:pStyle w:val="Nagwek3"/>
        <w:numPr>
          <w:ilvl w:val="2"/>
          <w:numId w:val="2"/>
        </w:numPr>
        <w:rPr>
          <w:rFonts w:asciiTheme="minorHAnsi" w:hAnsiTheme="minorHAnsi" w:cstheme="minorHAnsi"/>
        </w:rPr>
      </w:pPr>
      <w:bookmarkStart w:id="66" w:name="_Toc215065946"/>
      <w:r w:rsidRPr="00072C12">
        <w:rPr>
          <w:rFonts w:asciiTheme="minorHAnsi" w:hAnsiTheme="minorHAnsi" w:cstheme="minorHAnsi"/>
        </w:rPr>
        <w:lastRenderedPageBreak/>
        <w:t>Wskaźnik nasycenia samochodami osobowymi na 1000 mieszkańców w powiatach MOFW</w:t>
      </w:r>
      <w:bookmarkEnd w:id="66"/>
    </w:p>
    <w:tbl>
      <w:tblPr>
        <w:tblStyle w:val="Tabelasiatki4akcent610"/>
        <w:tblW w:w="5001" w:type="pct"/>
        <w:tblLook w:val="04A0" w:firstRow="1" w:lastRow="0" w:firstColumn="1" w:lastColumn="0" w:noHBand="0" w:noVBand="1"/>
      </w:tblPr>
      <w:tblGrid>
        <w:gridCol w:w="2158"/>
        <w:gridCol w:w="1375"/>
        <w:gridCol w:w="1380"/>
        <w:gridCol w:w="1380"/>
        <w:gridCol w:w="1380"/>
        <w:gridCol w:w="1391"/>
      </w:tblGrid>
      <w:tr w:rsidR="00D23703" w:rsidRPr="00072C12" w14:paraId="14E7E127" w14:textId="55194E07" w:rsidTr="00F0646B">
        <w:trPr>
          <w:cnfStyle w:val="100000000000" w:firstRow="1" w:lastRow="0" w:firstColumn="0" w:lastColumn="0" w:oddVBand="0" w:evenVBand="0" w:oddHBand="0" w:evenHBand="0" w:firstRowFirstColumn="0" w:firstRowLastColumn="0" w:lastRowFirstColumn="0" w:lastRowLastColumn="0"/>
          <w:trHeight w:val="442"/>
          <w:tblHeader/>
        </w:trPr>
        <w:tc>
          <w:tcPr>
            <w:cnfStyle w:val="001000000000" w:firstRow="0" w:lastRow="0" w:firstColumn="1" w:lastColumn="0" w:oddVBand="0" w:evenVBand="0" w:oddHBand="0" w:evenHBand="0" w:firstRowFirstColumn="0" w:firstRowLastColumn="0" w:lastRowFirstColumn="0" w:lastRowLastColumn="0"/>
            <w:tcW w:w="1190" w:type="pct"/>
            <w:tcBorders>
              <w:bottom w:val="single" w:sz="4" w:space="0" w:color="FFFFFF" w:themeColor="background1"/>
              <w:right w:val="single" w:sz="4" w:space="0" w:color="FFFFFF" w:themeColor="background1"/>
            </w:tcBorders>
            <w:vAlign w:val="center"/>
            <w:hideMark/>
          </w:tcPr>
          <w:p w14:paraId="562349E9" w14:textId="77777777" w:rsidR="00D23703" w:rsidRPr="00072C12" w:rsidRDefault="00D23703">
            <w:pPr>
              <w:spacing w:line="240" w:lineRule="auto"/>
              <w:jc w:val="left"/>
              <w:rPr>
                <w:rFonts w:asciiTheme="minorHAnsi" w:eastAsia="Times New Roman" w:hAnsiTheme="minorHAnsi" w:cstheme="minorHAnsi"/>
                <w:b w:val="0"/>
                <w:bCs w:val="0"/>
                <w:sz w:val="20"/>
                <w:szCs w:val="20"/>
                <w:lang w:eastAsia="pl-PL"/>
              </w:rPr>
            </w:pPr>
            <w:r w:rsidRPr="00072C12">
              <w:rPr>
                <w:rFonts w:asciiTheme="minorHAnsi" w:eastAsia="Times New Roman" w:hAnsiTheme="minorHAnsi" w:cstheme="minorHAnsi"/>
                <w:sz w:val="20"/>
                <w:szCs w:val="20"/>
                <w:lang w:eastAsia="pl-PL"/>
              </w:rPr>
              <w:t>Obszar interwencji</w:t>
            </w:r>
          </w:p>
        </w:tc>
        <w:tc>
          <w:tcPr>
            <w:tcW w:w="758" w:type="pct"/>
            <w:tcBorders>
              <w:left w:val="single" w:sz="4" w:space="0" w:color="FFFFFF" w:themeColor="background1"/>
              <w:bottom w:val="single" w:sz="4" w:space="0" w:color="FFFFFF" w:themeColor="background1"/>
              <w:right w:val="single" w:sz="4" w:space="0" w:color="FFFFFF" w:themeColor="background1"/>
            </w:tcBorders>
            <w:vAlign w:val="center"/>
            <w:hideMark/>
          </w:tcPr>
          <w:p w14:paraId="22D765F5" w14:textId="4B4CF1A9" w:rsidR="00D23703" w:rsidRPr="00072C12" w:rsidRDefault="00D23703">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val="0"/>
                <w:bCs w:val="0"/>
                <w:sz w:val="20"/>
                <w:szCs w:val="20"/>
                <w:lang w:eastAsia="pl-PL"/>
              </w:rPr>
            </w:pPr>
            <w:r w:rsidRPr="00072C12">
              <w:rPr>
                <w:rFonts w:asciiTheme="minorHAnsi" w:eastAsia="Times New Roman" w:hAnsiTheme="minorHAnsi" w:cstheme="minorHAnsi"/>
                <w:sz w:val="20"/>
                <w:szCs w:val="20"/>
                <w:lang w:eastAsia="pl-PL"/>
              </w:rPr>
              <w:t>Wartość bazowa</w:t>
            </w:r>
            <w:r w:rsidR="001232D6">
              <w:rPr>
                <w:rFonts w:asciiTheme="minorHAnsi" w:eastAsia="Times New Roman" w:hAnsiTheme="minorHAnsi" w:cstheme="minorHAnsi"/>
                <w:sz w:val="20"/>
                <w:szCs w:val="20"/>
                <w:lang w:eastAsia="pl-PL"/>
              </w:rPr>
              <w:t xml:space="preserve"> 2020</w:t>
            </w:r>
          </w:p>
        </w:tc>
        <w:tc>
          <w:tcPr>
            <w:tcW w:w="761" w:type="pct"/>
            <w:tcBorders>
              <w:left w:val="single" w:sz="4" w:space="0" w:color="FFFFFF" w:themeColor="background1"/>
              <w:bottom w:val="single" w:sz="4" w:space="0" w:color="FFFFFF" w:themeColor="background1"/>
              <w:right w:val="single" w:sz="4" w:space="0" w:color="FFFFFF" w:themeColor="background1"/>
            </w:tcBorders>
            <w:vAlign w:val="center"/>
            <w:hideMark/>
          </w:tcPr>
          <w:p w14:paraId="3C6F3A93" w14:textId="77777777" w:rsidR="00D23703" w:rsidRPr="00072C12" w:rsidRDefault="00D23703">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072C12">
              <w:rPr>
                <w:rFonts w:asciiTheme="minorHAnsi" w:hAnsiTheme="minorHAnsi" w:cstheme="minorHAnsi"/>
                <w:sz w:val="20"/>
                <w:szCs w:val="20"/>
              </w:rPr>
              <w:t>Wartość 2022</w:t>
            </w:r>
          </w:p>
        </w:tc>
        <w:tc>
          <w:tcPr>
            <w:tcW w:w="761" w:type="pct"/>
            <w:tcBorders>
              <w:left w:val="single" w:sz="4" w:space="0" w:color="FFFFFF" w:themeColor="background1"/>
              <w:bottom w:val="single" w:sz="4" w:space="0" w:color="FFFFFF" w:themeColor="background1"/>
              <w:right w:val="single" w:sz="4" w:space="0" w:color="FFFFFF" w:themeColor="background1"/>
            </w:tcBorders>
            <w:vAlign w:val="center"/>
            <w:hideMark/>
          </w:tcPr>
          <w:p w14:paraId="1226F9B0" w14:textId="77777777" w:rsidR="00D23703" w:rsidRPr="00072C12" w:rsidRDefault="00D23703">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072C12">
              <w:rPr>
                <w:rFonts w:asciiTheme="minorHAnsi" w:hAnsiTheme="minorHAnsi" w:cstheme="minorHAnsi"/>
                <w:sz w:val="20"/>
                <w:szCs w:val="20"/>
              </w:rPr>
              <w:t>Wartość 2023</w:t>
            </w:r>
          </w:p>
        </w:tc>
        <w:tc>
          <w:tcPr>
            <w:tcW w:w="761" w:type="pct"/>
            <w:tcBorders>
              <w:left w:val="single" w:sz="4" w:space="0" w:color="FFFFFF" w:themeColor="background1"/>
              <w:bottom w:val="single" w:sz="4" w:space="0" w:color="FFFFFF" w:themeColor="background1"/>
              <w:right w:val="single" w:sz="4" w:space="0" w:color="FFFFFF" w:themeColor="background1"/>
            </w:tcBorders>
            <w:vAlign w:val="center"/>
            <w:hideMark/>
          </w:tcPr>
          <w:p w14:paraId="7C459812" w14:textId="77777777" w:rsidR="00D23703" w:rsidRPr="00072C12" w:rsidRDefault="00D23703">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072C12">
              <w:rPr>
                <w:rFonts w:asciiTheme="minorHAnsi" w:hAnsiTheme="minorHAnsi" w:cstheme="minorHAnsi"/>
                <w:sz w:val="20"/>
                <w:szCs w:val="20"/>
              </w:rPr>
              <w:t>Wartość 2024</w:t>
            </w:r>
          </w:p>
        </w:tc>
        <w:tc>
          <w:tcPr>
            <w:tcW w:w="767" w:type="pct"/>
            <w:tcBorders>
              <w:left w:val="single" w:sz="4" w:space="0" w:color="FFFFFF" w:themeColor="background1"/>
            </w:tcBorders>
          </w:tcPr>
          <w:p w14:paraId="00E25E58" w14:textId="7C401B2D" w:rsidR="005A1308" w:rsidRPr="00072C12" w:rsidRDefault="005A1308" w:rsidP="005A1308">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72C12">
              <w:rPr>
                <w:rFonts w:asciiTheme="minorHAnsi" w:hAnsiTheme="minorHAnsi" w:cstheme="minorHAnsi"/>
                <w:sz w:val="20"/>
                <w:szCs w:val="20"/>
              </w:rPr>
              <w:t>Osiągnięcie oczekiwanego trendu</w:t>
            </w:r>
          </w:p>
        </w:tc>
      </w:tr>
      <w:tr w:rsidR="00D23703" w:rsidRPr="00072C12" w14:paraId="3FEF83F0" w14:textId="52A32B25" w:rsidTr="00024B1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90" w:type="pct"/>
            <w:noWrap/>
            <w:hideMark/>
          </w:tcPr>
          <w:p w14:paraId="1EB55D54" w14:textId="77777777" w:rsidR="00D23703" w:rsidRPr="00072C12" w:rsidRDefault="00D23703">
            <w:pPr>
              <w:spacing w:line="240" w:lineRule="auto"/>
              <w:jc w:val="left"/>
              <w:rPr>
                <w:rFonts w:asciiTheme="minorHAnsi" w:eastAsia="Times New Roman" w:hAnsiTheme="minorHAnsi" w:cstheme="minorHAnsi"/>
                <w:b w:val="0"/>
                <w:bCs w:val="0"/>
                <w:color w:val="000000"/>
                <w:sz w:val="20"/>
                <w:szCs w:val="20"/>
                <w:lang w:eastAsia="pl-PL"/>
              </w:rPr>
            </w:pPr>
            <w:r w:rsidRPr="00072C12">
              <w:rPr>
                <w:rFonts w:asciiTheme="minorHAnsi" w:eastAsia="Times New Roman" w:hAnsiTheme="minorHAnsi" w:cstheme="minorHAnsi"/>
                <w:b w:val="0"/>
                <w:bCs w:val="0"/>
                <w:color w:val="000000"/>
                <w:sz w:val="20"/>
                <w:szCs w:val="20"/>
                <w:lang w:eastAsia="pl-PL"/>
              </w:rPr>
              <w:t>MOF</w:t>
            </w:r>
          </w:p>
        </w:tc>
        <w:tc>
          <w:tcPr>
            <w:tcW w:w="758" w:type="pct"/>
            <w:noWrap/>
          </w:tcPr>
          <w:p w14:paraId="2ECA0FEC" w14:textId="60114273" w:rsidR="00D23703" w:rsidRPr="00072C12" w:rsidRDefault="00B33FFF">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720,5</w:t>
            </w:r>
            <w:r w:rsidR="003A09A9">
              <w:rPr>
                <w:rFonts w:asciiTheme="minorHAnsi" w:eastAsia="Times New Roman" w:hAnsiTheme="minorHAnsi" w:cstheme="minorHAnsi"/>
                <w:color w:val="000000"/>
                <w:sz w:val="20"/>
                <w:szCs w:val="20"/>
                <w:lang w:eastAsia="pl-PL"/>
              </w:rPr>
              <w:t>0</w:t>
            </w:r>
          </w:p>
        </w:tc>
        <w:tc>
          <w:tcPr>
            <w:tcW w:w="761" w:type="pct"/>
            <w:noWrap/>
          </w:tcPr>
          <w:p w14:paraId="18D19140" w14:textId="792CB55E" w:rsidR="00D23703" w:rsidRPr="00072C12" w:rsidRDefault="00B33FFF">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746,42</w:t>
            </w:r>
          </w:p>
        </w:tc>
        <w:tc>
          <w:tcPr>
            <w:tcW w:w="761" w:type="pct"/>
            <w:noWrap/>
          </w:tcPr>
          <w:p w14:paraId="3ABE06C9" w14:textId="7B79DC63" w:rsidR="00D23703" w:rsidRPr="00072C12" w:rsidRDefault="00B33FFF">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767,69</w:t>
            </w:r>
          </w:p>
        </w:tc>
        <w:tc>
          <w:tcPr>
            <w:tcW w:w="761" w:type="pct"/>
            <w:noWrap/>
          </w:tcPr>
          <w:p w14:paraId="27173240" w14:textId="4462A378" w:rsidR="00D23703" w:rsidRPr="00072C12" w:rsidRDefault="00B33FFF">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color w:val="000000"/>
                <w:sz w:val="20"/>
                <w:szCs w:val="20"/>
                <w:lang w:eastAsia="pl-PL"/>
              </w:rPr>
              <w:t>635,88</w:t>
            </w:r>
          </w:p>
        </w:tc>
        <w:tc>
          <w:tcPr>
            <w:tcW w:w="767" w:type="pct"/>
          </w:tcPr>
          <w:p w14:paraId="3CC99C28" w14:textId="425F7653" w:rsidR="005A1308" w:rsidRPr="00072C12" w:rsidRDefault="005A1308" w:rsidP="005A1308">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072C12">
              <w:rPr>
                <w:rFonts w:asciiTheme="minorHAnsi" w:eastAsia="Times New Roman" w:hAnsiTheme="minorHAnsi" w:cstheme="minorHAnsi"/>
                <w:b/>
                <w:bCs/>
                <w:noProof/>
                <w:color w:val="000000"/>
                <w:sz w:val="22"/>
                <w:szCs w:val="22"/>
                <w:lang w:eastAsia="pl-PL"/>
              </w:rPr>
              <w:drawing>
                <wp:inline distT="0" distB="0" distL="0" distR="0" wp14:anchorId="634B140F" wp14:editId="524D6F58">
                  <wp:extent cx="190500" cy="190500"/>
                  <wp:effectExtent l="0" t="0" r="0" b="0"/>
                  <wp:docPr id="907536317" name="Grafika 35" descr="Znacznik wyboru z wypełnieniem pełn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99179" name="Grafika 236899179" descr="Znacznik wyboru z wypełnieniem pełnym"/>
                          <pic:cNvPicPr/>
                        </pic:nvPicPr>
                        <pic:blipFill>
                          <a:blip r:embed="rId29">
                            <a:extLst>
                              <a:ext uri="{96DAC541-7B7A-43D3-8B79-37D633B846F1}">
                                <asvg:svgBlip xmlns:asvg="http://schemas.microsoft.com/office/drawing/2016/SVG/main" r:embed="rId30"/>
                              </a:ext>
                            </a:extLst>
                          </a:blip>
                          <a:stretch>
                            <a:fillRect/>
                          </a:stretch>
                        </pic:blipFill>
                        <pic:spPr>
                          <a:xfrm>
                            <a:off x="0" y="0"/>
                            <a:ext cx="190500" cy="190500"/>
                          </a:xfrm>
                          <a:prstGeom prst="rect">
                            <a:avLst/>
                          </a:prstGeom>
                        </pic:spPr>
                      </pic:pic>
                    </a:graphicData>
                  </a:graphic>
                </wp:inline>
              </w:drawing>
            </w:r>
          </w:p>
        </w:tc>
      </w:tr>
    </w:tbl>
    <w:p w14:paraId="6C2803B6" w14:textId="54214F14" w:rsidR="00D23703" w:rsidRPr="008C44B0" w:rsidRDefault="001C273F" w:rsidP="00F0646B">
      <w:pPr>
        <w:pStyle w:val="Legendarysunek"/>
        <w:rPr>
          <w:b/>
          <w:i w:val="0"/>
          <w:iCs w:val="0"/>
          <w:sz w:val="18"/>
        </w:rPr>
      </w:pPr>
      <w:r w:rsidRPr="008C44B0">
        <w:rPr>
          <w:i w:val="0"/>
          <w:iCs w:val="0"/>
          <w:sz w:val="18"/>
        </w:rPr>
        <w:t xml:space="preserve">Tabela </w:t>
      </w:r>
      <w:r w:rsidR="00227834" w:rsidRPr="008C44B0">
        <w:rPr>
          <w:b/>
          <w:i w:val="0"/>
          <w:iCs w:val="0"/>
          <w:sz w:val="18"/>
        </w:rPr>
        <w:fldChar w:fldCharType="begin"/>
      </w:r>
      <w:r w:rsidR="00227834" w:rsidRPr="008C44B0">
        <w:rPr>
          <w:i w:val="0"/>
          <w:iCs w:val="0"/>
          <w:sz w:val="18"/>
        </w:rPr>
        <w:instrText xml:space="preserve"> SEQ Tabela \* ARABIC </w:instrText>
      </w:r>
      <w:r w:rsidR="00227834" w:rsidRPr="008C44B0">
        <w:rPr>
          <w:b/>
          <w:i w:val="0"/>
          <w:iCs w:val="0"/>
          <w:sz w:val="18"/>
        </w:rPr>
        <w:fldChar w:fldCharType="separate"/>
      </w:r>
      <w:r w:rsidR="00AC5F5A">
        <w:rPr>
          <w:i w:val="0"/>
          <w:iCs w:val="0"/>
          <w:noProof/>
          <w:sz w:val="18"/>
        </w:rPr>
        <w:t>30</w:t>
      </w:r>
      <w:r w:rsidR="00227834" w:rsidRPr="008C44B0">
        <w:rPr>
          <w:b/>
          <w:i w:val="0"/>
          <w:iCs w:val="0"/>
          <w:noProof/>
          <w:sz w:val="18"/>
        </w:rPr>
        <w:fldChar w:fldCharType="end"/>
      </w:r>
      <w:r w:rsidRPr="008C44B0">
        <w:rPr>
          <w:i w:val="0"/>
          <w:iCs w:val="0"/>
          <w:sz w:val="18"/>
        </w:rPr>
        <w:t xml:space="preserve"> Wskaźnik nasycenia samochodami osobowymi na 1000 mieszkańców w obszarach interwencji</w:t>
      </w:r>
      <w:r w:rsidR="00466BDB" w:rsidRPr="008C44B0">
        <w:rPr>
          <w:i w:val="0"/>
          <w:iCs w:val="0"/>
          <w:sz w:val="18"/>
        </w:rPr>
        <w:t xml:space="preserve"> w MOFW</w:t>
      </w:r>
      <w:r w:rsidR="00466BDB" w:rsidRPr="008C44B0">
        <w:rPr>
          <w:i w:val="0"/>
          <w:iCs w:val="0"/>
          <w:sz w:val="18"/>
        </w:rPr>
        <w:br/>
        <w:t>Źródło: Opracowanie własne na podstawie danych z GUS – BDL</w:t>
      </w:r>
    </w:p>
    <w:p w14:paraId="614D7AB1" w14:textId="2B66FC99" w:rsidR="00156247" w:rsidRPr="00072C12" w:rsidRDefault="005434C9" w:rsidP="00B4711C">
      <w:pPr>
        <w:jc w:val="left"/>
        <w:rPr>
          <w:rFonts w:asciiTheme="minorHAnsi" w:hAnsiTheme="minorHAnsi" w:cstheme="minorHAnsi"/>
        </w:rPr>
      </w:pPr>
      <w:r w:rsidRPr="00072C12">
        <w:rPr>
          <w:rFonts w:asciiTheme="minorHAnsi" w:hAnsiTheme="minorHAnsi" w:cstheme="minorHAnsi"/>
        </w:rPr>
        <w:t>Wskaźnik nasycenia samochodami osobowymi na 1000 mieszkańców na obszarach interwencji</w:t>
      </w:r>
      <w:r w:rsidR="007B5537" w:rsidRPr="00072C12">
        <w:rPr>
          <w:rFonts w:asciiTheme="minorHAnsi" w:hAnsiTheme="minorHAnsi" w:cstheme="minorHAnsi"/>
        </w:rPr>
        <w:t xml:space="preserve"> w badanym okresie spadł, co jest zgodne z zakładanym trendem. </w:t>
      </w:r>
      <w:r w:rsidR="007D3E7B" w:rsidRPr="00072C12">
        <w:rPr>
          <w:rFonts w:asciiTheme="minorHAnsi" w:hAnsiTheme="minorHAnsi" w:cstheme="minorHAnsi"/>
        </w:rPr>
        <w:t>Najmniejsz</w:t>
      </w:r>
      <w:r w:rsidR="007A4BFF" w:rsidRPr="00072C12">
        <w:rPr>
          <w:rFonts w:asciiTheme="minorHAnsi" w:hAnsiTheme="minorHAnsi" w:cstheme="minorHAnsi"/>
        </w:rPr>
        <w:t>a różnica między rokiem 2024 oraz wartością bazową jest na terenie miast satelickich</w:t>
      </w:r>
      <w:r w:rsidR="002C7834" w:rsidRPr="00072C12">
        <w:rPr>
          <w:rFonts w:asciiTheme="minorHAnsi" w:hAnsiTheme="minorHAnsi" w:cstheme="minorHAnsi"/>
        </w:rPr>
        <w:t>, a</w:t>
      </w:r>
      <w:r w:rsidR="00987B37" w:rsidRPr="00072C12">
        <w:rPr>
          <w:rFonts w:asciiTheme="minorHAnsi" w:hAnsiTheme="minorHAnsi" w:cstheme="minorHAnsi"/>
        </w:rPr>
        <w:t> </w:t>
      </w:r>
      <w:r w:rsidR="002C7834" w:rsidRPr="00072C12">
        <w:rPr>
          <w:rFonts w:asciiTheme="minorHAnsi" w:hAnsiTheme="minorHAnsi" w:cstheme="minorHAnsi"/>
        </w:rPr>
        <w:t xml:space="preserve">największa na obszarze pierścienia I. </w:t>
      </w:r>
      <w:r w:rsidR="00897DF6" w:rsidRPr="00072C12">
        <w:rPr>
          <w:rFonts w:asciiTheme="minorHAnsi" w:hAnsiTheme="minorHAnsi" w:cstheme="minorHAnsi"/>
          <w:lang w:eastAsia="pl-PL"/>
        </w:rPr>
        <w:t>W roku 2024 nastąpił istotny spadek wskaźnika</w:t>
      </w:r>
      <w:r w:rsidR="00024F2C" w:rsidRPr="00072C12">
        <w:rPr>
          <w:rFonts w:asciiTheme="minorHAnsi" w:hAnsiTheme="minorHAnsi" w:cstheme="minorHAnsi"/>
          <w:lang w:eastAsia="pl-PL"/>
        </w:rPr>
        <w:t>,</w:t>
      </w:r>
      <w:r w:rsidR="00897DF6" w:rsidRPr="00072C12">
        <w:rPr>
          <w:rFonts w:asciiTheme="minorHAnsi" w:hAnsiTheme="minorHAnsi" w:cstheme="minorHAnsi"/>
          <w:lang w:eastAsia="pl-PL"/>
        </w:rPr>
        <w:t xml:space="preserve"> należy </w:t>
      </w:r>
      <w:r w:rsidR="00024F2C" w:rsidRPr="00072C12">
        <w:rPr>
          <w:rFonts w:asciiTheme="minorHAnsi" w:hAnsiTheme="minorHAnsi" w:cstheme="minorHAnsi"/>
          <w:lang w:eastAsia="pl-PL"/>
        </w:rPr>
        <w:t xml:space="preserve">jednak </w:t>
      </w:r>
      <w:r w:rsidR="00897DF6" w:rsidRPr="00072C12">
        <w:rPr>
          <w:rFonts w:asciiTheme="minorHAnsi" w:hAnsiTheme="minorHAnsi" w:cstheme="minorHAnsi"/>
          <w:lang w:eastAsia="pl-PL"/>
        </w:rPr>
        <w:t>mieć na uwadze, że przynajmniej częściowo mogła ona wynikać z aktualizacji bazy danych Centralnej Ewidencji Pojazdów zrealizowanej w 2024 roku.</w:t>
      </w:r>
    </w:p>
    <w:p w14:paraId="5A150D90" w14:textId="63147E0E" w:rsidR="004B1B32" w:rsidRPr="00072C12" w:rsidRDefault="004B1B32" w:rsidP="00B4711C">
      <w:pPr>
        <w:jc w:val="left"/>
        <w:rPr>
          <w:rFonts w:asciiTheme="minorHAnsi" w:hAnsiTheme="minorHAnsi" w:cstheme="minorHAnsi"/>
        </w:rPr>
      </w:pPr>
      <w:r w:rsidRPr="00072C12">
        <w:rPr>
          <w:rFonts w:asciiTheme="minorHAnsi" w:hAnsiTheme="minorHAnsi" w:cstheme="minorHAnsi"/>
        </w:rPr>
        <w:t xml:space="preserve">Wskaźnik nasycenia samochodami osobowymi na 1000 mieszkańców w powiatach </w:t>
      </w:r>
      <w:r w:rsidR="00EA1AFF" w:rsidRPr="00072C12">
        <w:rPr>
          <w:rFonts w:asciiTheme="minorHAnsi" w:hAnsiTheme="minorHAnsi" w:cstheme="minorHAnsi"/>
        </w:rPr>
        <w:t>MOFW w</w:t>
      </w:r>
      <w:r w:rsidR="00987B37" w:rsidRPr="00072C12">
        <w:rPr>
          <w:rFonts w:asciiTheme="minorHAnsi" w:hAnsiTheme="minorHAnsi" w:cstheme="minorHAnsi"/>
        </w:rPr>
        <w:t> </w:t>
      </w:r>
      <w:r w:rsidR="00EA1AFF" w:rsidRPr="00072C12">
        <w:rPr>
          <w:rFonts w:asciiTheme="minorHAnsi" w:hAnsiTheme="minorHAnsi" w:cstheme="minorHAnsi"/>
        </w:rPr>
        <w:t>badanym okresie spadł</w:t>
      </w:r>
      <w:r w:rsidR="00F001A3" w:rsidRPr="00072C12">
        <w:rPr>
          <w:rFonts w:asciiTheme="minorHAnsi" w:hAnsiTheme="minorHAnsi" w:cstheme="minorHAnsi"/>
        </w:rPr>
        <w:t>, co jest zgodne z zakładanym trendem</w:t>
      </w:r>
      <w:r w:rsidR="00BE5536" w:rsidRPr="00072C12">
        <w:rPr>
          <w:rFonts w:asciiTheme="minorHAnsi" w:hAnsiTheme="minorHAnsi" w:cstheme="minorHAnsi"/>
        </w:rPr>
        <w:t xml:space="preserve">. </w:t>
      </w:r>
      <w:r w:rsidR="00270357" w:rsidRPr="00072C12">
        <w:rPr>
          <w:rFonts w:asciiTheme="minorHAnsi" w:hAnsiTheme="minorHAnsi" w:cstheme="minorHAnsi"/>
        </w:rPr>
        <w:t>Najniższe wartości wskaźnik osiąga w powiecie wrocławskim</w:t>
      </w:r>
      <w:r w:rsidR="002840C4" w:rsidRPr="00072C12">
        <w:rPr>
          <w:rFonts w:asciiTheme="minorHAnsi" w:hAnsiTheme="minorHAnsi" w:cstheme="minorHAnsi"/>
        </w:rPr>
        <w:t xml:space="preserve"> (561,1), powiecie oleśnickim (612,3) oraz powiecie trzebnickim (</w:t>
      </w:r>
      <w:r w:rsidR="00354288" w:rsidRPr="00072C12">
        <w:rPr>
          <w:rFonts w:asciiTheme="minorHAnsi" w:hAnsiTheme="minorHAnsi" w:cstheme="minorHAnsi"/>
        </w:rPr>
        <w:t>613,8), a naj</w:t>
      </w:r>
      <w:r w:rsidR="00E8332B" w:rsidRPr="00072C12">
        <w:rPr>
          <w:rFonts w:asciiTheme="minorHAnsi" w:hAnsiTheme="minorHAnsi" w:cstheme="minorHAnsi"/>
        </w:rPr>
        <w:t>wyższe</w:t>
      </w:r>
      <w:r w:rsidR="00354288" w:rsidRPr="00072C12">
        <w:rPr>
          <w:rFonts w:asciiTheme="minorHAnsi" w:hAnsiTheme="minorHAnsi" w:cstheme="minorHAnsi"/>
        </w:rPr>
        <w:t xml:space="preserve"> w powiecie strzelińskim</w:t>
      </w:r>
      <w:r w:rsidR="00E8332B" w:rsidRPr="00072C12">
        <w:rPr>
          <w:rFonts w:asciiTheme="minorHAnsi" w:hAnsiTheme="minorHAnsi" w:cstheme="minorHAnsi"/>
        </w:rPr>
        <w:t xml:space="preserve"> (702,2</w:t>
      </w:r>
      <w:r w:rsidR="00C93B3E" w:rsidRPr="00072C12">
        <w:rPr>
          <w:rFonts w:asciiTheme="minorHAnsi" w:hAnsiTheme="minorHAnsi" w:cstheme="minorHAnsi"/>
        </w:rPr>
        <w:t xml:space="preserve">), </w:t>
      </w:r>
      <w:r w:rsidR="00FF2D09" w:rsidRPr="00072C12">
        <w:rPr>
          <w:rFonts w:asciiTheme="minorHAnsi" w:hAnsiTheme="minorHAnsi" w:cstheme="minorHAnsi"/>
        </w:rPr>
        <w:t xml:space="preserve">powiecie milickim (679,5) oraz powiecie </w:t>
      </w:r>
      <w:r w:rsidR="00D1335B" w:rsidRPr="00072C12">
        <w:rPr>
          <w:rFonts w:asciiTheme="minorHAnsi" w:hAnsiTheme="minorHAnsi" w:cstheme="minorHAnsi"/>
        </w:rPr>
        <w:t>średzkim (642,4)</w:t>
      </w:r>
      <w:r w:rsidR="00F829C2" w:rsidRPr="00072C12">
        <w:rPr>
          <w:rFonts w:asciiTheme="minorHAnsi" w:hAnsiTheme="minorHAnsi" w:cstheme="minorHAnsi"/>
        </w:rPr>
        <w:t xml:space="preserve">. </w:t>
      </w:r>
    </w:p>
    <w:p w14:paraId="79D88308" w14:textId="77777777" w:rsidR="00AD4EDF" w:rsidRPr="00072C12" w:rsidRDefault="00AD4EDF" w:rsidP="00AD4EDF">
      <w:pPr>
        <w:pStyle w:val="Bezodstpw"/>
        <w:jc w:val="center"/>
        <w:rPr>
          <w:rFonts w:asciiTheme="minorHAnsi" w:hAnsiTheme="minorHAnsi" w:cstheme="minorHAnsi"/>
        </w:rPr>
      </w:pPr>
      <w:r w:rsidRPr="00072C12">
        <w:rPr>
          <w:rFonts w:asciiTheme="minorHAnsi" w:hAnsiTheme="minorHAnsi" w:cstheme="minorHAnsi"/>
          <w:noProof/>
        </w:rPr>
        <w:drawing>
          <wp:inline distT="0" distB="0" distL="0" distR="0" wp14:anchorId="4B170AC7" wp14:editId="7017EC71">
            <wp:extent cx="5400000" cy="3702414"/>
            <wp:effectExtent l="0" t="0" r="0" b="0"/>
            <wp:docPr id="1259286440" name="Obraz 429" descr="Obraz zawierający widok na parking P&amp;R z zaparkowanymi samochodami. Po lewej stronie zabudowania mieszkalne. Fotografia lotnicz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286440" name="Obraz 429" descr="Obraz zawierający widok na parking P&amp;R z zaparkowanymi samochodami. Po lewej stronie zabudowania mieszkalne. Fotografia lotnicza "/>
                    <pic:cNvPicPr>
                      <a:picLocks noChangeAspect="1" noChangeArrowheads="1"/>
                    </pic:cNvPicPr>
                  </pic:nvPicPr>
                  <pic:blipFill rotWithShape="1">
                    <a:blip r:embed="rId66" cstate="print">
                      <a:extLst>
                        <a:ext uri="{28A0092B-C50C-407E-A947-70E740481C1C}">
                          <a14:useLocalDpi xmlns:a14="http://schemas.microsoft.com/office/drawing/2010/main" val="0"/>
                        </a:ext>
                      </a:extLst>
                    </a:blip>
                    <a:srcRect b="8582"/>
                    <a:stretch>
                      <a:fillRect/>
                    </a:stretch>
                  </pic:blipFill>
                  <pic:spPr bwMode="auto">
                    <a:xfrm>
                      <a:off x="0" y="0"/>
                      <a:ext cx="5400000" cy="3702414"/>
                    </a:xfrm>
                    <a:prstGeom prst="rect">
                      <a:avLst/>
                    </a:prstGeom>
                    <a:noFill/>
                    <a:ln>
                      <a:noFill/>
                    </a:ln>
                    <a:extLst>
                      <a:ext uri="{53640926-AAD7-44D8-BBD7-CCE9431645EC}">
                        <a14:shadowObscured xmlns:a14="http://schemas.microsoft.com/office/drawing/2010/main"/>
                      </a:ext>
                    </a:extLst>
                  </pic:spPr>
                </pic:pic>
              </a:graphicData>
            </a:graphic>
          </wp:inline>
        </w:drawing>
      </w:r>
    </w:p>
    <w:p w14:paraId="0227C757" w14:textId="6E165F93" w:rsidR="00AD4EDF" w:rsidRPr="003C341C" w:rsidRDefault="00AD4EDF" w:rsidP="00AD4EDF">
      <w:pPr>
        <w:pStyle w:val="Legendarysunek"/>
        <w:rPr>
          <w:rFonts w:cstheme="minorHAnsi"/>
          <w:i w:val="0"/>
          <w:iCs w:val="0"/>
          <w:sz w:val="18"/>
        </w:rPr>
      </w:pPr>
      <w:r w:rsidRPr="003C341C">
        <w:rPr>
          <w:rFonts w:cstheme="minorHAnsi"/>
          <w:i w:val="0"/>
          <w:iCs w:val="0"/>
          <w:sz w:val="18"/>
        </w:rPr>
        <w:t xml:space="preserve">Rysunek </w:t>
      </w:r>
      <w:r w:rsidR="00E85014" w:rsidRPr="003C341C">
        <w:rPr>
          <w:rFonts w:cstheme="minorHAnsi"/>
          <w:i w:val="0"/>
          <w:iCs w:val="0"/>
          <w:sz w:val="18"/>
        </w:rPr>
        <w:fldChar w:fldCharType="begin"/>
      </w:r>
      <w:r w:rsidR="00E85014" w:rsidRPr="003C341C">
        <w:rPr>
          <w:rFonts w:cstheme="minorHAnsi"/>
          <w:i w:val="0"/>
          <w:iCs w:val="0"/>
          <w:sz w:val="18"/>
        </w:rPr>
        <w:instrText xml:space="preserve"> SEQ Rysunek \* ARABIC </w:instrText>
      </w:r>
      <w:r w:rsidR="00E85014" w:rsidRPr="003C341C">
        <w:rPr>
          <w:rFonts w:cstheme="minorHAnsi"/>
          <w:i w:val="0"/>
          <w:iCs w:val="0"/>
          <w:sz w:val="18"/>
        </w:rPr>
        <w:fldChar w:fldCharType="separate"/>
      </w:r>
      <w:r w:rsidR="00AC5F5A">
        <w:rPr>
          <w:rFonts w:cstheme="minorHAnsi"/>
          <w:i w:val="0"/>
          <w:iCs w:val="0"/>
          <w:noProof/>
          <w:sz w:val="18"/>
        </w:rPr>
        <w:t>37</w:t>
      </w:r>
      <w:r w:rsidR="00E85014" w:rsidRPr="003C341C">
        <w:rPr>
          <w:rFonts w:cstheme="minorHAnsi"/>
          <w:i w:val="0"/>
          <w:iCs w:val="0"/>
          <w:noProof/>
          <w:sz w:val="18"/>
        </w:rPr>
        <w:fldChar w:fldCharType="end"/>
      </w:r>
      <w:r w:rsidRPr="003C341C">
        <w:rPr>
          <w:rFonts w:cstheme="minorHAnsi"/>
          <w:i w:val="0"/>
          <w:iCs w:val="0"/>
          <w:sz w:val="18"/>
        </w:rPr>
        <w:t>. Gmina Żmigród – parking miejski w Żmigrodzie ul. Stefana Batorego</w:t>
      </w:r>
    </w:p>
    <w:p w14:paraId="0FCD361D" w14:textId="77777777" w:rsidR="00C1777D" w:rsidRPr="00072C12" w:rsidRDefault="00C1777D" w:rsidP="00F0646B">
      <w:pPr>
        <w:pStyle w:val="Bezodstpw"/>
        <w:jc w:val="center"/>
        <w:rPr>
          <w:rFonts w:asciiTheme="minorHAnsi" w:hAnsiTheme="minorHAnsi" w:cstheme="minorHAnsi"/>
        </w:rPr>
      </w:pPr>
      <w:r w:rsidRPr="00072C12">
        <w:rPr>
          <w:rFonts w:asciiTheme="minorHAnsi" w:hAnsiTheme="minorHAnsi" w:cstheme="minorHAnsi"/>
          <w:noProof/>
        </w:rPr>
        <w:lastRenderedPageBreak/>
        <w:drawing>
          <wp:inline distT="0" distB="0" distL="0" distR="0" wp14:anchorId="29495AAE" wp14:editId="3B4B7620">
            <wp:extent cx="5400000" cy="3442857"/>
            <wp:effectExtent l="0" t="0" r="0" b="5715"/>
            <wp:docPr id="755451756" name="Obraz 423" descr="Obraz zawierający  widok na drogę , rogę rowerową . Po prawej  stronie drzewa, las, po lewej zabudowania mieszkanek. Fotografia lotnicz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451756" name="Obraz 423" descr="Obraz zawierający  widok na drogę , rogę rowerową . Po prawej  stronie drzewa, las, po lewej zabudowania mieszkanek. Fotografia lotnicza "/>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t="14991"/>
                    <a:stretch>
                      <a:fillRect/>
                    </a:stretch>
                  </pic:blipFill>
                  <pic:spPr bwMode="auto">
                    <a:xfrm>
                      <a:off x="0" y="0"/>
                      <a:ext cx="5400000" cy="3442857"/>
                    </a:xfrm>
                    <a:prstGeom prst="rect">
                      <a:avLst/>
                    </a:prstGeom>
                    <a:noFill/>
                    <a:ln>
                      <a:noFill/>
                    </a:ln>
                    <a:extLst>
                      <a:ext uri="{53640926-AAD7-44D8-BBD7-CCE9431645EC}">
                        <a14:shadowObscured xmlns:a14="http://schemas.microsoft.com/office/drawing/2010/main"/>
                      </a:ext>
                    </a:extLst>
                  </pic:spPr>
                </pic:pic>
              </a:graphicData>
            </a:graphic>
          </wp:inline>
        </w:drawing>
      </w:r>
    </w:p>
    <w:p w14:paraId="7CF4E8EE" w14:textId="5BF45A76" w:rsidR="001C34AB" w:rsidRPr="003C341C" w:rsidRDefault="00C1777D" w:rsidP="006E325D">
      <w:pPr>
        <w:pStyle w:val="Legendarysunek"/>
        <w:rPr>
          <w:rFonts w:cstheme="minorHAnsi"/>
          <w:i w:val="0"/>
          <w:iCs w:val="0"/>
          <w:sz w:val="18"/>
        </w:rPr>
      </w:pPr>
      <w:r w:rsidRPr="003C341C">
        <w:rPr>
          <w:rFonts w:cstheme="minorHAnsi"/>
          <w:i w:val="0"/>
          <w:iCs w:val="0"/>
          <w:sz w:val="18"/>
        </w:rPr>
        <w:t xml:space="preserve">Rysunek </w:t>
      </w:r>
      <w:r w:rsidR="00E85014" w:rsidRPr="003C341C">
        <w:rPr>
          <w:rFonts w:cstheme="minorHAnsi"/>
          <w:i w:val="0"/>
          <w:iCs w:val="0"/>
          <w:sz w:val="18"/>
        </w:rPr>
        <w:fldChar w:fldCharType="begin"/>
      </w:r>
      <w:r w:rsidR="00E85014" w:rsidRPr="003C341C">
        <w:rPr>
          <w:rFonts w:cstheme="minorHAnsi"/>
          <w:i w:val="0"/>
          <w:iCs w:val="0"/>
          <w:sz w:val="18"/>
        </w:rPr>
        <w:instrText xml:space="preserve"> SEQ Rysunek \* ARABIC </w:instrText>
      </w:r>
      <w:r w:rsidR="00E85014" w:rsidRPr="003C341C">
        <w:rPr>
          <w:rFonts w:cstheme="minorHAnsi"/>
          <w:i w:val="0"/>
          <w:iCs w:val="0"/>
          <w:sz w:val="18"/>
        </w:rPr>
        <w:fldChar w:fldCharType="separate"/>
      </w:r>
      <w:r w:rsidR="00AC5F5A">
        <w:rPr>
          <w:rFonts w:cstheme="minorHAnsi"/>
          <w:i w:val="0"/>
          <w:iCs w:val="0"/>
          <w:noProof/>
          <w:sz w:val="18"/>
        </w:rPr>
        <w:t>38</w:t>
      </w:r>
      <w:r w:rsidR="00E85014" w:rsidRPr="003C341C">
        <w:rPr>
          <w:rFonts w:cstheme="minorHAnsi"/>
          <w:i w:val="0"/>
          <w:iCs w:val="0"/>
          <w:noProof/>
          <w:sz w:val="18"/>
        </w:rPr>
        <w:fldChar w:fldCharType="end"/>
      </w:r>
      <w:r w:rsidRPr="003C341C">
        <w:rPr>
          <w:rFonts w:cstheme="minorHAnsi"/>
          <w:i w:val="0"/>
          <w:iCs w:val="0"/>
          <w:sz w:val="18"/>
        </w:rPr>
        <w:t>. Gmina Długołęka – droga dla rowerów Szczodre-Długołęka</w:t>
      </w:r>
      <w:r w:rsidR="00D011CF" w:rsidRPr="003C341C">
        <w:rPr>
          <w:rFonts w:cstheme="minorHAnsi"/>
          <w:i w:val="0"/>
          <w:iCs w:val="0"/>
          <w:sz w:val="18"/>
        </w:rPr>
        <w:br w:type="page"/>
      </w:r>
    </w:p>
    <w:p w14:paraId="35F33457" w14:textId="782FF6C7" w:rsidR="001C34AB" w:rsidRPr="00072C12" w:rsidRDefault="00376F14" w:rsidP="007D6721">
      <w:pPr>
        <w:pStyle w:val="Nagwek2"/>
        <w:rPr>
          <w:rFonts w:asciiTheme="minorHAnsi" w:hAnsiTheme="minorHAnsi" w:cstheme="minorHAnsi"/>
          <w:lang w:val="pl-PL"/>
        </w:rPr>
      </w:pPr>
      <w:bookmarkStart w:id="67" w:name="_Toc215065947"/>
      <w:r w:rsidRPr="00072C12">
        <w:rPr>
          <w:rFonts w:asciiTheme="minorHAnsi" w:hAnsiTheme="minorHAnsi" w:cstheme="minorHAnsi"/>
          <w:lang w:val="pl-PL"/>
        </w:rPr>
        <w:lastRenderedPageBreak/>
        <w:t>Analiza dokumentów strategicznych</w:t>
      </w:r>
      <w:bookmarkEnd w:id="67"/>
    </w:p>
    <w:p w14:paraId="2182B387" w14:textId="77777777" w:rsidR="00376F14" w:rsidRPr="00072C12" w:rsidRDefault="00376F14" w:rsidP="008662B9">
      <w:pPr>
        <w:rPr>
          <w:rFonts w:asciiTheme="minorHAnsi" w:hAnsiTheme="minorHAnsi" w:cstheme="minorHAnsi"/>
        </w:rPr>
      </w:pPr>
    </w:p>
    <w:p w14:paraId="388EEEAE" w14:textId="13270C51" w:rsidR="00376F14" w:rsidRPr="00072C12" w:rsidRDefault="009C2F45" w:rsidP="00B4711C">
      <w:pPr>
        <w:jc w:val="left"/>
        <w:rPr>
          <w:rFonts w:asciiTheme="minorHAnsi" w:hAnsiTheme="minorHAnsi" w:cstheme="minorHAnsi"/>
        </w:rPr>
      </w:pPr>
      <w:r w:rsidRPr="00072C12">
        <w:rPr>
          <w:rFonts w:asciiTheme="minorHAnsi" w:hAnsiTheme="minorHAnsi" w:cstheme="minorHAnsi"/>
        </w:rPr>
        <w:t>W ramach analizy dokumentów strategicznych przeanalizowano</w:t>
      </w:r>
      <w:r w:rsidR="00BB00BB" w:rsidRPr="00072C12">
        <w:rPr>
          <w:rFonts w:asciiTheme="minorHAnsi" w:hAnsiTheme="minorHAnsi" w:cstheme="minorHAnsi"/>
        </w:rPr>
        <w:t xml:space="preserve"> zapisy opracowań </w:t>
      </w:r>
      <w:r w:rsidR="00C00800" w:rsidRPr="00072C12">
        <w:rPr>
          <w:rFonts w:asciiTheme="minorHAnsi" w:hAnsiTheme="minorHAnsi" w:cstheme="minorHAnsi"/>
        </w:rPr>
        <w:t xml:space="preserve">w zakresie działań dotyczących zrównoważonej mobilności miejskiej. </w:t>
      </w:r>
      <w:r w:rsidR="008E3372" w:rsidRPr="00072C12">
        <w:rPr>
          <w:rFonts w:asciiTheme="minorHAnsi" w:hAnsiTheme="minorHAnsi" w:cstheme="minorHAnsi"/>
        </w:rPr>
        <w:t xml:space="preserve">Uwzględniano różne rodzaje dokumentów jak plany transportowe, strategie gmin, polityki </w:t>
      </w:r>
      <w:proofErr w:type="spellStart"/>
      <w:r w:rsidR="008E3372" w:rsidRPr="00072C12">
        <w:rPr>
          <w:rFonts w:asciiTheme="minorHAnsi" w:hAnsiTheme="minorHAnsi" w:cstheme="minorHAnsi"/>
        </w:rPr>
        <w:t>mobilnościowe</w:t>
      </w:r>
      <w:proofErr w:type="spellEnd"/>
      <w:r w:rsidR="00C57F65" w:rsidRPr="00072C12">
        <w:rPr>
          <w:rFonts w:asciiTheme="minorHAnsi" w:hAnsiTheme="minorHAnsi" w:cstheme="minorHAnsi"/>
        </w:rPr>
        <w:t xml:space="preserve"> oraz weryfikowano ich aktualność. </w:t>
      </w:r>
      <w:r w:rsidR="00546883" w:rsidRPr="00072C12">
        <w:rPr>
          <w:rFonts w:asciiTheme="minorHAnsi" w:hAnsiTheme="minorHAnsi" w:cstheme="minorHAnsi"/>
        </w:rPr>
        <w:t xml:space="preserve">Zapisy </w:t>
      </w:r>
      <w:r w:rsidR="00DB08A4" w:rsidRPr="00072C12">
        <w:rPr>
          <w:rFonts w:asciiTheme="minorHAnsi" w:hAnsiTheme="minorHAnsi" w:cstheme="minorHAnsi"/>
        </w:rPr>
        <w:t>dotyczące zrównoważonej mobilności najczęściej znajdowały się w s</w:t>
      </w:r>
      <w:r w:rsidR="00647201" w:rsidRPr="00072C12">
        <w:rPr>
          <w:rFonts w:asciiTheme="minorHAnsi" w:hAnsiTheme="minorHAnsi" w:cstheme="minorHAnsi"/>
        </w:rPr>
        <w:t>trategiach rozwoju gmin.</w:t>
      </w:r>
    </w:p>
    <w:p w14:paraId="1F84FA56" w14:textId="1DC09F24" w:rsidR="00647201" w:rsidRPr="00072C12" w:rsidRDefault="00647201" w:rsidP="00B4711C">
      <w:pPr>
        <w:jc w:val="left"/>
        <w:rPr>
          <w:rFonts w:asciiTheme="minorHAnsi" w:hAnsiTheme="minorHAnsi" w:cstheme="minorHAnsi"/>
        </w:rPr>
      </w:pPr>
      <w:r w:rsidRPr="00072C12">
        <w:rPr>
          <w:rFonts w:asciiTheme="minorHAnsi" w:hAnsiTheme="minorHAnsi" w:cstheme="minorHAnsi"/>
        </w:rPr>
        <w:t xml:space="preserve">Kwerenda opracowań pozwoliła określić, że </w:t>
      </w:r>
      <w:r w:rsidR="00500AB8" w:rsidRPr="00072C12">
        <w:rPr>
          <w:rFonts w:asciiTheme="minorHAnsi" w:hAnsiTheme="minorHAnsi" w:cstheme="minorHAnsi"/>
        </w:rPr>
        <w:t>62% gmin posiada aktualny dokument strategiczny</w:t>
      </w:r>
      <w:r w:rsidR="00AE2B9C" w:rsidRPr="00072C12">
        <w:rPr>
          <w:rFonts w:asciiTheme="minorHAnsi" w:hAnsiTheme="minorHAnsi" w:cstheme="minorHAnsi"/>
        </w:rPr>
        <w:t xml:space="preserve"> </w:t>
      </w:r>
      <w:r w:rsidR="00B6257E" w:rsidRPr="00072C12">
        <w:rPr>
          <w:rFonts w:asciiTheme="minorHAnsi" w:hAnsiTheme="minorHAnsi" w:cstheme="minorHAnsi"/>
        </w:rPr>
        <w:t xml:space="preserve">w powyższym zakresie. Ich okres obowiązywania najczęściej pokrywa się </w:t>
      </w:r>
      <w:r w:rsidR="00AA7233" w:rsidRPr="00072C12">
        <w:rPr>
          <w:rFonts w:asciiTheme="minorHAnsi" w:hAnsiTheme="minorHAnsi" w:cstheme="minorHAnsi"/>
        </w:rPr>
        <w:t xml:space="preserve">z latami perspektywy </w:t>
      </w:r>
      <w:r w:rsidR="00DA21E2" w:rsidRPr="00072C12">
        <w:rPr>
          <w:rFonts w:asciiTheme="minorHAnsi" w:hAnsiTheme="minorHAnsi" w:cstheme="minorHAnsi"/>
        </w:rPr>
        <w:t xml:space="preserve">finansowej Unii </w:t>
      </w:r>
      <w:r w:rsidR="001E1BD8" w:rsidRPr="00072C12">
        <w:rPr>
          <w:rFonts w:asciiTheme="minorHAnsi" w:hAnsiTheme="minorHAnsi" w:cstheme="minorHAnsi"/>
        </w:rPr>
        <w:t>Europejskiej tj. 2021-2027 oraz perspektywą 2030.</w:t>
      </w:r>
    </w:p>
    <w:p w14:paraId="652DBB89" w14:textId="77777777" w:rsidR="0058447F" w:rsidRPr="00072C12" w:rsidRDefault="00847D81" w:rsidP="00B4711C">
      <w:pPr>
        <w:jc w:val="left"/>
        <w:rPr>
          <w:rFonts w:asciiTheme="minorHAnsi" w:hAnsiTheme="minorHAnsi" w:cstheme="minorHAnsi"/>
        </w:rPr>
      </w:pPr>
      <w:r w:rsidRPr="00072C12">
        <w:rPr>
          <w:rFonts w:asciiTheme="minorHAnsi" w:hAnsiTheme="minorHAnsi" w:cstheme="minorHAnsi"/>
        </w:rPr>
        <w:t>W przypadku 8 gmin</w:t>
      </w:r>
      <w:r w:rsidR="00085675" w:rsidRPr="00072C12">
        <w:rPr>
          <w:rStyle w:val="Odwoanieprzypisudolnego"/>
          <w:rFonts w:asciiTheme="minorHAnsi" w:hAnsiTheme="minorHAnsi" w:cstheme="minorHAnsi"/>
        </w:rPr>
        <w:footnoteReference w:id="5"/>
      </w:r>
      <w:r w:rsidRPr="00072C12">
        <w:rPr>
          <w:rFonts w:asciiTheme="minorHAnsi" w:hAnsiTheme="minorHAnsi" w:cstheme="minorHAnsi"/>
        </w:rPr>
        <w:t xml:space="preserve"> </w:t>
      </w:r>
      <w:r w:rsidR="00085675" w:rsidRPr="00072C12">
        <w:rPr>
          <w:rFonts w:asciiTheme="minorHAnsi" w:hAnsiTheme="minorHAnsi" w:cstheme="minorHAnsi"/>
        </w:rPr>
        <w:t>trwają prace związane z opracowaniem nowego dokumentu strategicznego, które wg stanu na koniec 2024 r. jeszcze się nie zakończyły.</w:t>
      </w:r>
      <w:r w:rsidR="00AE5006" w:rsidRPr="00072C12">
        <w:rPr>
          <w:rFonts w:asciiTheme="minorHAnsi" w:hAnsiTheme="minorHAnsi" w:cstheme="minorHAnsi"/>
        </w:rPr>
        <w:t xml:space="preserve"> </w:t>
      </w:r>
    </w:p>
    <w:p w14:paraId="628AD0DF" w14:textId="2D8868EB" w:rsidR="00847D81" w:rsidRPr="00072C12" w:rsidRDefault="008451F7" w:rsidP="00B4711C">
      <w:pPr>
        <w:jc w:val="left"/>
        <w:rPr>
          <w:rFonts w:asciiTheme="minorHAnsi" w:hAnsiTheme="minorHAnsi" w:cstheme="minorHAnsi"/>
        </w:rPr>
      </w:pPr>
      <w:r w:rsidRPr="00072C12">
        <w:rPr>
          <w:rFonts w:asciiTheme="minorHAnsi" w:hAnsiTheme="minorHAnsi" w:cstheme="minorHAnsi"/>
        </w:rPr>
        <w:t>Dla Gminy Mietków i Gminy Oborniki Śląski</w:t>
      </w:r>
      <w:r w:rsidR="00E62968" w:rsidRPr="00072C12">
        <w:rPr>
          <w:rFonts w:asciiTheme="minorHAnsi" w:hAnsiTheme="minorHAnsi" w:cstheme="minorHAnsi"/>
        </w:rPr>
        <w:t xml:space="preserve"> przyjęte dokumenty straciły ważność</w:t>
      </w:r>
      <w:r w:rsidR="001F232F" w:rsidRPr="00072C12">
        <w:rPr>
          <w:rFonts w:asciiTheme="minorHAnsi" w:hAnsiTheme="minorHAnsi" w:cstheme="minorHAnsi"/>
        </w:rPr>
        <w:t xml:space="preserve"> odpowiednio w latach 2020 i 2022. </w:t>
      </w:r>
      <w:r w:rsidR="0058447F" w:rsidRPr="00072C12">
        <w:rPr>
          <w:rFonts w:asciiTheme="minorHAnsi" w:hAnsiTheme="minorHAnsi" w:cstheme="minorHAnsi"/>
        </w:rPr>
        <w:t>Nie odnotowano prac związanych z ich aktualizacją.</w:t>
      </w:r>
    </w:p>
    <w:p w14:paraId="288F2992" w14:textId="25918199" w:rsidR="0058447F" w:rsidRPr="00072C12" w:rsidRDefault="001C4E14" w:rsidP="00B4711C">
      <w:pPr>
        <w:jc w:val="left"/>
        <w:rPr>
          <w:rFonts w:asciiTheme="minorHAnsi" w:hAnsiTheme="minorHAnsi" w:cstheme="minorHAnsi"/>
        </w:rPr>
      </w:pPr>
      <w:r w:rsidRPr="00072C12">
        <w:rPr>
          <w:rFonts w:asciiTheme="minorHAnsi" w:hAnsiTheme="minorHAnsi" w:cstheme="minorHAnsi"/>
        </w:rPr>
        <w:t>W przypadku 4 gmin</w:t>
      </w:r>
      <w:r w:rsidR="00673B3D" w:rsidRPr="00072C12">
        <w:rPr>
          <w:rStyle w:val="Odwoanieprzypisudolnego"/>
          <w:rFonts w:asciiTheme="minorHAnsi" w:hAnsiTheme="minorHAnsi" w:cstheme="minorHAnsi"/>
        </w:rPr>
        <w:footnoteReference w:id="6"/>
      </w:r>
      <w:r w:rsidRPr="00072C12">
        <w:rPr>
          <w:rFonts w:asciiTheme="minorHAnsi" w:hAnsiTheme="minorHAnsi" w:cstheme="minorHAnsi"/>
        </w:rPr>
        <w:t xml:space="preserve"> nie zidentyfikowano dokumentów strategicznych odnoszących się do zrównoważonej</w:t>
      </w:r>
      <w:r w:rsidR="00673B3D" w:rsidRPr="00072C12">
        <w:rPr>
          <w:rFonts w:asciiTheme="minorHAnsi" w:hAnsiTheme="minorHAnsi" w:cstheme="minorHAnsi"/>
        </w:rPr>
        <w:t xml:space="preserve"> mobilności ani trwających prac nad takim dokumentem.</w:t>
      </w:r>
    </w:p>
    <w:p w14:paraId="7CF27D2E" w14:textId="1B0FFF05" w:rsidR="00AA6458" w:rsidRPr="00072C12" w:rsidRDefault="00953D1C" w:rsidP="008662B9">
      <w:pPr>
        <w:rPr>
          <w:rFonts w:asciiTheme="minorHAnsi" w:hAnsiTheme="minorHAnsi" w:cstheme="minorHAnsi"/>
        </w:rPr>
      </w:pPr>
      <w:r w:rsidRPr="00072C12">
        <w:rPr>
          <w:rFonts w:asciiTheme="minorHAnsi" w:hAnsiTheme="minorHAnsi" w:cstheme="minorHAnsi"/>
        </w:rPr>
        <w:br w:type="page"/>
      </w:r>
    </w:p>
    <w:p w14:paraId="46165BED" w14:textId="77777777" w:rsidR="00AA6458" w:rsidRPr="00072C12" w:rsidRDefault="00AA6458" w:rsidP="00AA6458">
      <w:pPr>
        <w:pStyle w:val="Nagwek2"/>
        <w:rPr>
          <w:rFonts w:asciiTheme="minorHAnsi" w:hAnsiTheme="minorHAnsi" w:cstheme="minorHAnsi"/>
          <w:lang w:val="pl-PL"/>
        </w:rPr>
      </w:pPr>
      <w:bookmarkStart w:id="68" w:name="_Toc215065948"/>
      <w:r w:rsidRPr="00072C12">
        <w:rPr>
          <w:rFonts w:asciiTheme="minorHAnsi" w:hAnsiTheme="minorHAnsi" w:cstheme="minorHAnsi"/>
          <w:lang w:val="pl-PL"/>
        </w:rPr>
        <w:lastRenderedPageBreak/>
        <w:t>Działania miękkie</w:t>
      </w:r>
      <w:bookmarkEnd w:id="68"/>
    </w:p>
    <w:p w14:paraId="13106EDC" w14:textId="77777777" w:rsidR="00953D1C" w:rsidRPr="00072C12" w:rsidRDefault="00953D1C" w:rsidP="00953D1C">
      <w:pPr>
        <w:rPr>
          <w:rFonts w:asciiTheme="minorHAnsi" w:hAnsiTheme="minorHAnsi" w:cstheme="minorHAnsi"/>
        </w:rPr>
      </w:pPr>
    </w:p>
    <w:p w14:paraId="62D6F82D" w14:textId="6689C2E6" w:rsidR="00D64F22" w:rsidRPr="00072C12" w:rsidRDefault="00D64F22" w:rsidP="00B4711C">
      <w:pPr>
        <w:jc w:val="left"/>
        <w:rPr>
          <w:rFonts w:asciiTheme="minorHAnsi" w:hAnsiTheme="minorHAnsi" w:cstheme="minorHAnsi"/>
        </w:rPr>
      </w:pPr>
      <w:r w:rsidRPr="00072C12">
        <w:rPr>
          <w:rFonts w:asciiTheme="minorHAnsi" w:hAnsiTheme="minorHAnsi" w:cstheme="minorHAnsi"/>
        </w:rPr>
        <w:t>Wśród gmin MOFW obserwuje się zróżnicowany poziom zaangażowania w działania miękkie w zakresie mobilności, obejmujące edukację, promocję i informowanie mieszkańców o</w:t>
      </w:r>
      <w:r w:rsidR="00E6384E" w:rsidRPr="00072C12">
        <w:rPr>
          <w:rFonts w:asciiTheme="minorHAnsi" w:hAnsiTheme="minorHAnsi" w:cstheme="minorHAnsi"/>
        </w:rPr>
        <w:t> </w:t>
      </w:r>
      <w:r w:rsidRPr="00072C12">
        <w:rPr>
          <w:rFonts w:asciiTheme="minorHAnsi" w:hAnsiTheme="minorHAnsi" w:cstheme="minorHAnsi"/>
        </w:rPr>
        <w:t>zasadach bezpiecznej i zrównoważonej mobilności. Najbardziej aktywne w tym zakresie są gminy</w:t>
      </w:r>
      <w:r w:rsidR="00AA0C91" w:rsidRPr="00072C12">
        <w:rPr>
          <w:rFonts w:asciiTheme="minorHAnsi" w:hAnsiTheme="minorHAnsi" w:cstheme="minorHAnsi"/>
        </w:rPr>
        <w:t>:</w:t>
      </w:r>
      <w:r w:rsidRPr="00072C12">
        <w:rPr>
          <w:rFonts w:asciiTheme="minorHAnsi" w:hAnsiTheme="minorHAnsi" w:cstheme="minorHAnsi"/>
        </w:rPr>
        <w:t xml:space="preserve"> Wrocław, Długołęka, Kobierzyce, Oława, Siechnice i Środa Śląska, które realizują szeroki wachlarz inicjatyw – od kampanii promujących ruch pieszy i rowerowy, poprzez edukację dzieci i młodzieży w zakresie bezpieczeństwa drogowego, aż po działania związane z</w:t>
      </w:r>
      <w:r w:rsidR="009E2332" w:rsidRPr="00072C12">
        <w:rPr>
          <w:rFonts w:asciiTheme="minorHAnsi" w:hAnsiTheme="minorHAnsi" w:cstheme="minorHAnsi"/>
        </w:rPr>
        <w:t> </w:t>
      </w:r>
      <w:r w:rsidRPr="00072C12">
        <w:rPr>
          <w:rFonts w:asciiTheme="minorHAnsi" w:hAnsiTheme="minorHAnsi" w:cstheme="minorHAnsi"/>
        </w:rPr>
        <w:t>komunikacją publiczną i udział w ogólnych kampaniach promujących zrównoważoną mobilność.</w:t>
      </w:r>
    </w:p>
    <w:p w14:paraId="58D450F9" w14:textId="140DA852" w:rsidR="009E2332" w:rsidRPr="00072C12" w:rsidRDefault="009E2332" w:rsidP="00B4711C">
      <w:pPr>
        <w:jc w:val="left"/>
        <w:rPr>
          <w:rFonts w:asciiTheme="minorHAnsi" w:hAnsiTheme="minorHAnsi" w:cstheme="minorHAnsi"/>
        </w:rPr>
      </w:pPr>
      <w:r w:rsidRPr="00072C12">
        <w:rPr>
          <w:rFonts w:asciiTheme="minorHAnsi" w:hAnsiTheme="minorHAnsi" w:cstheme="minorHAnsi"/>
        </w:rPr>
        <w:t>Zakres podejmowanych działań różni się w zależności od gminy. Niektóre koncentrują się głównie na bezpieczeństwie drogowym, inne na promocji aktywnego transportu lub wprowadzaniu rozwiązań wspierających komunikację publiczną, a niektóre łączą różne typy inicjatyw.</w:t>
      </w:r>
    </w:p>
    <w:p w14:paraId="60D506C4" w14:textId="19CE1D56" w:rsidR="00207B3C" w:rsidRPr="00072C12" w:rsidRDefault="00DE2687" w:rsidP="00B4711C">
      <w:pPr>
        <w:jc w:val="left"/>
        <w:rPr>
          <w:rFonts w:asciiTheme="minorHAnsi" w:hAnsiTheme="minorHAnsi" w:cstheme="minorHAnsi"/>
        </w:rPr>
      </w:pPr>
      <w:r w:rsidRPr="00072C12">
        <w:rPr>
          <w:rFonts w:asciiTheme="minorHAnsi" w:hAnsiTheme="minorHAnsi" w:cstheme="minorHAnsi"/>
        </w:rPr>
        <w:t xml:space="preserve">Na tle pozostałych gmin Wrocław </w:t>
      </w:r>
      <w:r w:rsidR="001A74D6" w:rsidRPr="00072C12">
        <w:rPr>
          <w:rFonts w:asciiTheme="minorHAnsi" w:hAnsiTheme="minorHAnsi" w:cstheme="minorHAnsi"/>
        </w:rPr>
        <w:t>wyróżnia się największą liczbą realizowanych</w:t>
      </w:r>
      <w:r w:rsidRPr="00072C12">
        <w:rPr>
          <w:rFonts w:asciiTheme="minorHAnsi" w:hAnsiTheme="minorHAnsi" w:cstheme="minorHAnsi"/>
        </w:rPr>
        <w:t xml:space="preserve"> działań, obejmujący</w:t>
      </w:r>
      <w:r w:rsidR="00E96750" w:rsidRPr="00072C12">
        <w:rPr>
          <w:rFonts w:asciiTheme="minorHAnsi" w:hAnsiTheme="minorHAnsi" w:cstheme="minorHAnsi"/>
        </w:rPr>
        <w:t>ch</w:t>
      </w:r>
      <w:r w:rsidRPr="00072C12">
        <w:rPr>
          <w:rFonts w:asciiTheme="minorHAnsi" w:hAnsiTheme="minorHAnsi" w:cstheme="minorHAnsi"/>
        </w:rPr>
        <w:t xml:space="preserve"> kampanie aktywnej mobilności, działania edukacyjno-informacyjne oraz projekty angażujące różne grupy mieszkańców</w:t>
      </w:r>
      <w:r w:rsidR="0091405F" w:rsidRPr="00072C12">
        <w:rPr>
          <w:rFonts w:asciiTheme="minorHAnsi" w:hAnsiTheme="minorHAnsi" w:cstheme="minorHAnsi"/>
        </w:rPr>
        <w:t>, przede wszystkim dzieci i młodzież</w:t>
      </w:r>
      <w:r w:rsidR="006A637C" w:rsidRPr="00072C12">
        <w:rPr>
          <w:rFonts w:asciiTheme="minorHAnsi" w:hAnsiTheme="minorHAnsi" w:cstheme="minorHAnsi"/>
        </w:rPr>
        <w:t xml:space="preserve">, </w:t>
      </w:r>
      <w:r w:rsidRPr="00072C12">
        <w:rPr>
          <w:rFonts w:asciiTheme="minorHAnsi" w:hAnsiTheme="minorHAnsi" w:cstheme="minorHAnsi"/>
        </w:rPr>
        <w:t xml:space="preserve">w tym „Rowerowy Maj”, „Szkolną ulicę”, „Młodzi – aktywnie </w:t>
      </w:r>
      <w:proofErr w:type="spellStart"/>
      <w:r w:rsidRPr="00072C12">
        <w:rPr>
          <w:rFonts w:asciiTheme="minorHAnsi" w:hAnsiTheme="minorHAnsi" w:cstheme="minorHAnsi"/>
        </w:rPr>
        <w:t>zMOBILizowaNI</w:t>
      </w:r>
      <w:proofErr w:type="spellEnd"/>
      <w:r w:rsidRPr="00072C12">
        <w:rPr>
          <w:rFonts w:asciiTheme="minorHAnsi" w:hAnsiTheme="minorHAnsi" w:cstheme="minorHAnsi"/>
        </w:rPr>
        <w:t>” i inne inicjatywy promujące ruch pieszy i rowerowy.</w:t>
      </w:r>
    </w:p>
    <w:p w14:paraId="71DBA4D9" w14:textId="77777777" w:rsidR="002B20AE" w:rsidRPr="00072C12" w:rsidRDefault="00802C85" w:rsidP="00B4711C">
      <w:pPr>
        <w:jc w:val="left"/>
        <w:rPr>
          <w:rFonts w:asciiTheme="minorHAnsi" w:hAnsiTheme="minorHAnsi" w:cstheme="minorHAnsi"/>
        </w:rPr>
      </w:pPr>
      <w:r w:rsidRPr="00072C12">
        <w:rPr>
          <w:rFonts w:asciiTheme="minorHAnsi" w:hAnsiTheme="minorHAnsi" w:cstheme="minorHAnsi"/>
        </w:rPr>
        <w:t xml:space="preserve">W mniejszym zakresie działania miękkie realizują również </w:t>
      </w:r>
      <w:r w:rsidR="00FC711C" w:rsidRPr="00072C12">
        <w:rPr>
          <w:rFonts w:asciiTheme="minorHAnsi" w:hAnsiTheme="minorHAnsi" w:cstheme="minorHAnsi"/>
        </w:rPr>
        <w:t>g</w:t>
      </w:r>
      <w:r w:rsidR="00660C46" w:rsidRPr="00072C12">
        <w:rPr>
          <w:rFonts w:asciiTheme="minorHAnsi" w:hAnsiTheme="minorHAnsi" w:cstheme="minorHAnsi"/>
        </w:rPr>
        <w:t xml:space="preserve">miny: </w:t>
      </w:r>
      <w:r w:rsidR="00FC711C" w:rsidRPr="00072C12">
        <w:rPr>
          <w:rFonts w:asciiTheme="minorHAnsi" w:hAnsiTheme="minorHAnsi" w:cstheme="minorHAnsi"/>
        </w:rPr>
        <w:t>Jelcz-Laskowice, Miasto Oleśnica i Trzebnica</w:t>
      </w:r>
      <w:r w:rsidR="005E5FC9" w:rsidRPr="00072C12">
        <w:rPr>
          <w:rFonts w:asciiTheme="minorHAnsi" w:hAnsiTheme="minorHAnsi" w:cstheme="minorHAnsi"/>
        </w:rPr>
        <w:t>.</w:t>
      </w:r>
      <w:r w:rsidR="00577A4F" w:rsidRPr="00072C12">
        <w:rPr>
          <w:rFonts w:asciiTheme="minorHAnsi" w:hAnsiTheme="minorHAnsi" w:cstheme="minorHAnsi"/>
        </w:rPr>
        <w:t xml:space="preserve"> </w:t>
      </w:r>
      <w:r w:rsidR="005E5FC9" w:rsidRPr="00072C12">
        <w:rPr>
          <w:rFonts w:asciiTheme="minorHAnsi" w:hAnsiTheme="minorHAnsi" w:cstheme="minorHAnsi"/>
        </w:rPr>
        <w:t>Wśród podejmowanych przez nie inicjatyw znajdują się m.in.</w:t>
      </w:r>
      <w:r w:rsidR="00577A4F" w:rsidRPr="00072C12">
        <w:rPr>
          <w:rFonts w:asciiTheme="minorHAnsi" w:hAnsiTheme="minorHAnsi" w:cstheme="minorHAnsi"/>
        </w:rPr>
        <w:t xml:space="preserve"> akcje </w:t>
      </w:r>
      <w:r w:rsidR="00C136FE" w:rsidRPr="00072C12">
        <w:rPr>
          <w:rFonts w:asciiTheme="minorHAnsi" w:hAnsiTheme="minorHAnsi" w:cstheme="minorHAnsi"/>
        </w:rPr>
        <w:t>informacyjne</w:t>
      </w:r>
      <w:r w:rsidR="00FC711C" w:rsidRPr="00072C12">
        <w:rPr>
          <w:rFonts w:asciiTheme="minorHAnsi" w:hAnsiTheme="minorHAnsi" w:cstheme="minorHAnsi"/>
        </w:rPr>
        <w:t xml:space="preserve"> związane </w:t>
      </w:r>
      <w:r w:rsidR="00577A4F" w:rsidRPr="00072C12">
        <w:rPr>
          <w:rFonts w:asciiTheme="minorHAnsi" w:hAnsiTheme="minorHAnsi" w:cstheme="minorHAnsi"/>
        </w:rPr>
        <w:t xml:space="preserve">z bezpieczeństwem ruchu drogowego, </w:t>
      </w:r>
      <w:r w:rsidR="005E5FC9" w:rsidRPr="00072C12">
        <w:rPr>
          <w:rFonts w:asciiTheme="minorHAnsi" w:hAnsiTheme="minorHAnsi" w:cstheme="minorHAnsi"/>
        </w:rPr>
        <w:t>a w niektórych przypadkach także działania o charakterze ekologicznym lub</w:t>
      </w:r>
      <w:r w:rsidR="00C136FE" w:rsidRPr="00072C12">
        <w:rPr>
          <w:rFonts w:asciiTheme="minorHAnsi" w:hAnsiTheme="minorHAnsi" w:cstheme="minorHAnsi"/>
        </w:rPr>
        <w:t xml:space="preserve"> promujące ruch </w:t>
      </w:r>
      <w:r w:rsidR="00E616E5" w:rsidRPr="00072C12">
        <w:rPr>
          <w:rFonts w:asciiTheme="minorHAnsi" w:hAnsiTheme="minorHAnsi" w:cstheme="minorHAnsi"/>
        </w:rPr>
        <w:t>pieszy i</w:t>
      </w:r>
      <w:r w:rsidR="00C136FE" w:rsidRPr="00072C12">
        <w:rPr>
          <w:rFonts w:asciiTheme="minorHAnsi" w:hAnsiTheme="minorHAnsi" w:cstheme="minorHAnsi"/>
        </w:rPr>
        <w:t xml:space="preserve"> rowerowy</w:t>
      </w:r>
      <w:r w:rsidR="001D623D" w:rsidRPr="00072C12">
        <w:rPr>
          <w:rFonts w:asciiTheme="minorHAnsi" w:hAnsiTheme="minorHAnsi" w:cstheme="minorHAnsi"/>
        </w:rPr>
        <w:t>.</w:t>
      </w:r>
    </w:p>
    <w:p w14:paraId="3837F166" w14:textId="0FC1E380" w:rsidR="00B62053" w:rsidRPr="00072C12" w:rsidRDefault="002B20AE" w:rsidP="00B4711C">
      <w:pPr>
        <w:jc w:val="left"/>
        <w:rPr>
          <w:rFonts w:asciiTheme="minorHAnsi" w:hAnsiTheme="minorHAnsi" w:cstheme="minorHAnsi"/>
        </w:rPr>
      </w:pPr>
      <w:r w:rsidRPr="00072C12">
        <w:rPr>
          <w:rFonts w:asciiTheme="minorHAnsi" w:hAnsiTheme="minorHAnsi" w:cstheme="minorHAnsi"/>
        </w:rPr>
        <w:t xml:space="preserve">Gmina Sobótka natomiast </w:t>
      </w:r>
      <w:r w:rsidR="00B62053" w:rsidRPr="00072C12">
        <w:rPr>
          <w:rFonts w:asciiTheme="minorHAnsi" w:hAnsiTheme="minorHAnsi" w:cstheme="minorHAnsi"/>
        </w:rPr>
        <w:t>realizuje bezpłatny dowóz uczniów do szkół i przedszkoli.</w:t>
      </w:r>
    </w:p>
    <w:p w14:paraId="1C4152E9" w14:textId="4080052F" w:rsidR="00CA47D6" w:rsidRPr="00072C12" w:rsidRDefault="00CA47D6" w:rsidP="00B4711C">
      <w:pPr>
        <w:jc w:val="left"/>
        <w:rPr>
          <w:rFonts w:asciiTheme="minorHAnsi" w:hAnsiTheme="minorHAnsi" w:cstheme="minorHAnsi"/>
        </w:rPr>
      </w:pPr>
      <w:r w:rsidRPr="00072C12">
        <w:rPr>
          <w:rFonts w:asciiTheme="minorHAnsi" w:hAnsiTheme="minorHAnsi" w:cstheme="minorHAnsi"/>
        </w:rPr>
        <w:t xml:space="preserve">We Wrocławiu uczniowie mogą korzystać bezpłatnie z komunikacji miejskiej. </w:t>
      </w:r>
    </w:p>
    <w:p w14:paraId="5EB2382F" w14:textId="38C02546" w:rsidR="0005526E" w:rsidRPr="00072C12" w:rsidRDefault="00AA1136" w:rsidP="00B4711C">
      <w:pPr>
        <w:jc w:val="left"/>
        <w:rPr>
          <w:rFonts w:asciiTheme="minorHAnsi" w:eastAsiaTheme="majorEastAsia" w:hAnsiTheme="minorHAnsi" w:cstheme="minorHAnsi"/>
          <w:color w:val="FFFFFF" w:themeColor="background1"/>
          <w:spacing w:val="-10"/>
          <w:kern w:val="28"/>
          <w:sz w:val="36"/>
          <w:szCs w:val="52"/>
        </w:rPr>
      </w:pPr>
      <w:r w:rsidRPr="00072C12">
        <w:rPr>
          <w:rFonts w:asciiTheme="minorHAnsi" w:hAnsiTheme="minorHAnsi" w:cstheme="minorHAnsi"/>
        </w:rPr>
        <w:t xml:space="preserve">W </w:t>
      </w:r>
      <w:r w:rsidR="005763CC" w:rsidRPr="00072C12">
        <w:rPr>
          <w:rFonts w:asciiTheme="minorHAnsi" w:hAnsiTheme="minorHAnsi" w:cstheme="minorHAnsi"/>
        </w:rPr>
        <w:t>roku 2024</w:t>
      </w:r>
      <w:r w:rsidR="00A877FF" w:rsidRPr="00072C12">
        <w:rPr>
          <w:rFonts w:asciiTheme="minorHAnsi" w:hAnsiTheme="minorHAnsi" w:cstheme="minorHAnsi"/>
        </w:rPr>
        <w:t>,</w:t>
      </w:r>
      <w:r w:rsidR="005763CC" w:rsidRPr="00072C12">
        <w:rPr>
          <w:rFonts w:asciiTheme="minorHAnsi" w:hAnsiTheme="minorHAnsi" w:cstheme="minorHAnsi"/>
        </w:rPr>
        <w:t xml:space="preserve"> </w:t>
      </w:r>
      <w:r w:rsidRPr="00072C12">
        <w:rPr>
          <w:rFonts w:asciiTheme="minorHAnsi" w:hAnsiTheme="minorHAnsi" w:cstheme="minorHAnsi"/>
        </w:rPr>
        <w:t>27</w:t>
      </w:r>
      <w:r w:rsidR="005763CC" w:rsidRPr="00072C12">
        <w:rPr>
          <w:rFonts w:asciiTheme="minorHAnsi" w:hAnsiTheme="minorHAnsi" w:cstheme="minorHAnsi"/>
        </w:rPr>
        <w:t xml:space="preserve"> gmin</w:t>
      </w:r>
      <w:r w:rsidRPr="00072C12">
        <w:rPr>
          <w:rFonts w:asciiTheme="minorHAnsi" w:hAnsiTheme="minorHAnsi" w:cstheme="minorHAnsi"/>
        </w:rPr>
        <w:t xml:space="preserve"> </w:t>
      </w:r>
      <w:r w:rsidR="005763CC" w:rsidRPr="00072C12">
        <w:rPr>
          <w:rFonts w:asciiTheme="minorHAnsi" w:hAnsiTheme="minorHAnsi" w:cstheme="minorHAnsi"/>
        </w:rPr>
        <w:t xml:space="preserve">nie </w:t>
      </w:r>
      <w:r w:rsidR="0062615E">
        <w:rPr>
          <w:rFonts w:asciiTheme="minorHAnsi" w:hAnsiTheme="minorHAnsi" w:cstheme="minorHAnsi"/>
        </w:rPr>
        <w:t>zadeklarowało</w:t>
      </w:r>
      <w:r w:rsidR="005763CC" w:rsidRPr="00072C12">
        <w:rPr>
          <w:rFonts w:asciiTheme="minorHAnsi" w:hAnsiTheme="minorHAnsi" w:cstheme="minorHAnsi"/>
        </w:rPr>
        <w:t xml:space="preserve"> działań miękkich</w:t>
      </w:r>
      <w:r w:rsidR="00551608" w:rsidRPr="00072C12">
        <w:rPr>
          <w:rFonts w:asciiTheme="minorHAnsi" w:hAnsiTheme="minorHAnsi" w:cstheme="minorHAnsi"/>
        </w:rPr>
        <w:t xml:space="preserve">, </w:t>
      </w:r>
      <w:r w:rsidRPr="00072C12">
        <w:rPr>
          <w:rFonts w:asciiTheme="minorHAnsi" w:hAnsiTheme="minorHAnsi" w:cstheme="minorHAnsi"/>
        </w:rPr>
        <w:t xml:space="preserve">co wskazuje na </w:t>
      </w:r>
      <w:r w:rsidR="00CA47D6" w:rsidRPr="00072C12">
        <w:rPr>
          <w:rFonts w:asciiTheme="minorHAnsi" w:hAnsiTheme="minorHAnsi" w:cstheme="minorHAnsi"/>
        </w:rPr>
        <w:t>konieczność podjęcia inicjatyw w celu wzmocnienia</w:t>
      </w:r>
      <w:r w:rsidRPr="00072C12">
        <w:rPr>
          <w:rFonts w:asciiTheme="minorHAnsi" w:hAnsiTheme="minorHAnsi" w:cstheme="minorHAnsi"/>
        </w:rPr>
        <w:t xml:space="preserve"> zaangażowani</w:t>
      </w:r>
      <w:r w:rsidR="00BB7BAF" w:rsidRPr="00072C12">
        <w:rPr>
          <w:rFonts w:asciiTheme="minorHAnsi" w:hAnsiTheme="minorHAnsi" w:cstheme="minorHAnsi"/>
        </w:rPr>
        <w:t>a</w:t>
      </w:r>
      <w:r w:rsidRPr="00072C12">
        <w:rPr>
          <w:rFonts w:asciiTheme="minorHAnsi" w:hAnsiTheme="minorHAnsi" w:cstheme="minorHAnsi"/>
        </w:rPr>
        <w:t xml:space="preserve"> </w:t>
      </w:r>
      <w:r w:rsidR="00CA47D6" w:rsidRPr="00072C12">
        <w:rPr>
          <w:rFonts w:asciiTheme="minorHAnsi" w:hAnsiTheme="minorHAnsi" w:cstheme="minorHAnsi"/>
        </w:rPr>
        <w:t xml:space="preserve">gmin </w:t>
      </w:r>
      <w:r w:rsidRPr="00072C12">
        <w:rPr>
          <w:rFonts w:asciiTheme="minorHAnsi" w:hAnsiTheme="minorHAnsi" w:cstheme="minorHAnsi"/>
        </w:rPr>
        <w:t>w tego typu inicjatywy</w:t>
      </w:r>
      <w:r w:rsidR="004863A0" w:rsidRPr="00072C12">
        <w:rPr>
          <w:rFonts w:asciiTheme="minorHAnsi" w:hAnsiTheme="minorHAnsi" w:cstheme="minorHAnsi"/>
        </w:rPr>
        <w:t>.</w:t>
      </w:r>
      <w:r w:rsidR="00A877FF" w:rsidRPr="00072C12">
        <w:rPr>
          <w:rFonts w:asciiTheme="minorHAnsi" w:hAnsiTheme="minorHAnsi" w:cstheme="minorHAnsi"/>
        </w:rPr>
        <w:t xml:space="preserve"> Rekomenduje </w:t>
      </w:r>
      <w:r w:rsidR="00BB7BAF" w:rsidRPr="00072C12">
        <w:rPr>
          <w:rFonts w:asciiTheme="minorHAnsi" w:hAnsiTheme="minorHAnsi" w:cstheme="minorHAnsi"/>
        </w:rPr>
        <w:t>się</w:t>
      </w:r>
      <w:r w:rsidR="00FD5AFC" w:rsidRPr="00072C12">
        <w:rPr>
          <w:rFonts w:asciiTheme="minorHAnsi" w:hAnsiTheme="minorHAnsi" w:cstheme="minorHAnsi"/>
        </w:rPr>
        <w:t xml:space="preserve">, by w kolejnych latach zintensyfikować działania w tym zakresie. </w:t>
      </w:r>
      <w:r w:rsidR="00CA47D6" w:rsidRPr="00072C12">
        <w:rPr>
          <w:rFonts w:asciiTheme="minorHAnsi" w:hAnsiTheme="minorHAnsi" w:cstheme="minorHAnsi"/>
        </w:rPr>
        <w:t xml:space="preserve">Warto zaznaczyć, że </w:t>
      </w:r>
      <w:r w:rsidR="00AB6519" w:rsidRPr="00072C12">
        <w:rPr>
          <w:rFonts w:asciiTheme="minorHAnsi" w:hAnsiTheme="minorHAnsi" w:cstheme="minorHAnsi"/>
        </w:rPr>
        <w:t xml:space="preserve"> są to zazwyczaj działania </w:t>
      </w:r>
      <w:proofErr w:type="spellStart"/>
      <w:r w:rsidR="00AB6519" w:rsidRPr="00072C12">
        <w:rPr>
          <w:rFonts w:asciiTheme="minorHAnsi" w:hAnsiTheme="minorHAnsi" w:cstheme="minorHAnsi"/>
        </w:rPr>
        <w:t>niskokosztowe</w:t>
      </w:r>
      <w:proofErr w:type="spellEnd"/>
      <w:r w:rsidR="00AB6519" w:rsidRPr="00072C12">
        <w:rPr>
          <w:rFonts w:asciiTheme="minorHAnsi" w:hAnsiTheme="minorHAnsi" w:cstheme="minorHAnsi"/>
        </w:rPr>
        <w:t xml:space="preserve"> </w:t>
      </w:r>
      <w:r w:rsidR="00125355" w:rsidRPr="00072C12">
        <w:rPr>
          <w:rFonts w:asciiTheme="minorHAnsi" w:hAnsiTheme="minorHAnsi" w:cstheme="minorHAnsi"/>
        </w:rPr>
        <w:t xml:space="preserve">w porównaniu do </w:t>
      </w:r>
      <w:r w:rsidR="00441C8C" w:rsidRPr="00072C12">
        <w:rPr>
          <w:rFonts w:asciiTheme="minorHAnsi" w:hAnsiTheme="minorHAnsi" w:cstheme="minorHAnsi"/>
        </w:rPr>
        <w:t>zadań inwestycyjnych.</w:t>
      </w:r>
      <w:r w:rsidR="0005526E" w:rsidRPr="00072C12">
        <w:rPr>
          <w:rFonts w:asciiTheme="minorHAnsi" w:hAnsiTheme="minorHAnsi" w:cstheme="minorHAnsi"/>
        </w:rPr>
        <w:br w:type="page"/>
      </w:r>
    </w:p>
    <w:p w14:paraId="0722416A" w14:textId="77777777" w:rsidR="006336B8" w:rsidRPr="00072C12" w:rsidRDefault="006336B8" w:rsidP="006336B8">
      <w:pPr>
        <w:pStyle w:val="Nagwek2"/>
        <w:rPr>
          <w:rFonts w:asciiTheme="minorHAnsi" w:hAnsiTheme="minorHAnsi" w:cstheme="minorHAnsi"/>
          <w:lang w:val="pl-PL"/>
        </w:rPr>
      </w:pPr>
      <w:bookmarkStart w:id="69" w:name="_Toc215065949"/>
      <w:r w:rsidRPr="00072C12">
        <w:rPr>
          <w:rFonts w:asciiTheme="minorHAnsi" w:hAnsiTheme="minorHAnsi" w:cstheme="minorHAnsi"/>
          <w:lang w:val="pl-PL"/>
        </w:rPr>
        <w:lastRenderedPageBreak/>
        <w:t>Ocena działań podejmowanych przez gminy</w:t>
      </w:r>
      <w:bookmarkEnd w:id="69"/>
    </w:p>
    <w:p w14:paraId="30AE6DE5" w14:textId="31A1B5C5" w:rsidR="006336B8" w:rsidRPr="00072C12" w:rsidRDefault="00A02C04" w:rsidP="00B4711C">
      <w:pPr>
        <w:jc w:val="left"/>
        <w:rPr>
          <w:rFonts w:asciiTheme="minorHAnsi" w:hAnsiTheme="minorHAnsi" w:cstheme="minorHAnsi"/>
        </w:rPr>
      </w:pPr>
      <w:r w:rsidRPr="00072C12">
        <w:rPr>
          <w:rFonts w:asciiTheme="minorHAnsi" w:hAnsiTheme="minorHAnsi" w:cstheme="minorHAnsi"/>
        </w:rPr>
        <w:t xml:space="preserve">Przy ocenie podejmowanych działań przez </w:t>
      </w:r>
      <w:r w:rsidR="00D015BE" w:rsidRPr="00072C12">
        <w:rPr>
          <w:rFonts w:asciiTheme="minorHAnsi" w:hAnsiTheme="minorHAnsi" w:cstheme="minorHAnsi"/>
        </w:rPr>
        <w:t xml:space="preserve">gminy pod względem </w:t>
      </w:r>
      <w:r w:rsidR="0010766F" w:rsidRPr="00072C12">
        <w:rPr>
          <w:rFonts w:asciiTheme="minorHAnsi" w:hAnsiTheme="minorHAnsi" w:cstheme="minorHAnsi"/>
        </w:rPr>
        <w:t>realizacji celów</w:t>
      </w:r>
      <w:r w:rsidR="00293005" w:rsidRPr="00072C12">
        <w:rPr>
          <w:rFonts w:asciiTheme="minorHAnsi" w:hAnsiTheme="minorHAnsi" w:cstheme="minorHAnsi"/>
        </w:rPr>
        <w:t xml:space="preserve"> szczegółowych</w:t>
      </w:r>
      <w:r w:rsidR="00A964FF" w:rsidRPr="00072C12">
        <w:rPr>
          <w:rFonts w:asciiTheme="minorHAnsi" w:hAnsiTheme="minorHAnsi" w:cstheme="minorHAnsi"/>
        </w:rPr>
        <w:t xml:space="preserve">, pakietów działań i rekomendacji wynikających z zapisów PZM MOFW, należy mieć na uwadze relatywnie krótki okres </w:t>
      </w:r>
      <w:r w:rsidR="00F65874" w:rsidRPr="00072C12">
        <w:rPr>
          <w:rFonts w:asciiTheme="minorHAnsi" w:hAnsiTheme="minorHAnsi" w:cstheme="minorHAnsi"/>
        </w:rPr>
        <w:t>na ich wdrożenie</w:t>
      </w:r>
      <w:r w:rsidR="00CF7710" w:rsidRPr="00072C12">
        <w:rPr>
          <w:rFonts w:asciiTheme="minorHAnsi" w:hAnsiTheme="minorHAnsi" w:cstheme="minorHAnsi"/>
        </w:rPr>
        <w:t xml:space="preserve"> (</w:t>
      </w:r>
      <w:r w:rsidR="00B46DC7" w:rsidRPr="00072C12">
        <w:rPr>
          <w:rFonts w:asciiTheme="minorHAnsi" w:hAnsiTheme="minorHAnsi" w:cstheme="minorHAnsi"/>
        </w:rPr>
        <w:t>lata 2022-2024)</w:t>
      </w:r>
      <w:r w:rsidR="00F65874" w:rsidRPr="00072C12">
        <w:rPr>
          <w:rFonts w:asciiTheme="minorHAnsi" w:hAnsiTheme="minorHAnsi" w:cstheme="minorHAnsi"/>
        </w:rPr>
        <w:t xml:space="preserve">. </w:t>
      </w:r>
    </w:p>
    <w:p w14:paraId="2FC9B809" w14:textId="587752FD" w:rsidR="00F65874" w:rsidRPr="00072C12" w:rsidRDefault="00F65874" w:rsidP="00B4711C">
      <w:pPr>
        <w:jc w:val="left"/>
        <w:rPr>
          <w:rFonts w:asciiTheme="minorHAnsi" w:hAnsiTheme="minorHAnsi" w:cstheme="minorHAnsi"/>
        </w:rPr>
      </w:pPr>
      <w:r w:rsidRPr="00072C12">
        <w:rPr>
          <w:rFonts w:asciiTheme="minorHAnsi" w:hAnsiTheme="minorHAnsi" w:cstheme="minorHAnsi"/>
        </w:rPr>
        <w:t>Proces inwestycyjny jest</w:t>
      </w:r>
      <w:r w:rsidR="00114C1C" w:rsidRPr="00072C12">
        <w:rPr>
          <w:rFonts w:asciiTheme="minorHAnsi" w:hAnsiTheme="minorHAnsi" w:cstheme="minorHAnsi"/>
        </w:rPr>
        <w:t xml:space="preserve"> działaniem wieloletnim</w:t>
      </w:r>
      <w:r w:rsidR="00C673A5" w:rsidRPr="00072C12">
        <w:rPr>
          <w:rFonts w:asciiTheme="minorHAnsi" w:hAnsiTheme="minorHAnsi" w:cstheme="minorHAnsi"/>
        </w:rPr>
        <w:t>, wymagający</w:t>
      </w:r>
      <w:r w:rsidR="00E4559F" w:rsidRPr="00072C12">
        <w:rPr>
          <w:rFonts w:asciiTheme="minorHAnsi" w:hAnsiTheme="minorHAnsi" w:cstheme="minorHAnsi"/>
        </w:rPr>
        <w:t>m</w:t>
      </w:r>
      <w:r w:rsidR="00C673A5" w:rsidRPr="00072C12">
        <w:rPr>
          <w:rFonts w:asciiTheme="minorHAnsi" w:hAnsiTheme="minorHAnsi" w:cstheme="minorHAnsi"/>
        </w:rPr>
        <w:t xml:space="preserve"> wcześniejszego opracowania dokumentacji</w:t>
      </w:r>
      <w:r w:rsidR="001459F1" w:rsidRPr="00072C12">
        <w:rPr>
          <w:rFonts w:asciiTheme="minorHAnsi" w:hAnsiTheme="minorHAnsi" w:cstheme="minorHAnsi"/>
        </w:rPr>
        <w:t xml:space="preserve"> (np. koncepcji, projektów, specyfikacji)</w:t>
      </w:r>
      <w:r w:rsidR="00CA7BA9" w:rsidRPr="00072C12">
        <w:rPr>
          <w:rFonts w:asciiTheme="minorHAnsi" w:hAnsiTheme="minorHAnsi" w:cstheme="minorHAnsi"/>
        </w:rPr>
        <w:t>, zabezpieczenia środków finansowych, przeprowadzenia zamówienia publicznego</w:t>
      </w:r>
      <w:r w:rsidR="00D15AB8" w:rsidRPr="00072C12">
        <w:rPr>
          <w:rFonts w:asciiTheme="minorHAnsi" w:hAnsiTheme="minorHAnsi" w:cstheme="minorHAnsi"/>
        </w:rPr>
        <w:t xml:space="preserve"> oraz </w:t>
      </w:r>
      <w:r w:rsidR="00837B8D" w:rsidRPr="00072C12">
        <w:rPr>
          <w:rFonts w:asciiTheme="minorHAnsi" w:hAnsiTheme="minorHAnsi" w:cstheme="minorHAnsi"/>
        </w:rPr>
        <w:t xml:space="preserve">jego późniejszej realizacji przez wykonawcę. </w:t>
      </w:r>
    </w:p>
    <w:p w14:paraId="58893061" w14:textId="625C6E1B" w:rsidR="00E4559F" w:rsidRPr="00072C12" w:rsidRDefault="00E4559F" w:rsidP="00B4711C">
      <w:pPr>
        <w:jc w:val="left"/>
        <w:rPr>
          <w:rFonts w:asciiTheme="minorHAnsi" w:hAnsiTheme="minorHAnsi" w:cstheme="minorHAnsi"/>
        </w:rPr>
      </w:pPr>
      <w:r w:rsidRPr="00072C12">
        <w:rPr>
          <w:rFonts w:asciiTheme="minorHAnsi" w:hAnsiTheme="minorHAnsi" w:cstheme="minorHAnsi"/>
        </w:rPr>
        <w:t>Powyższe</w:t>
      </w:r>
      <w:r w:rsidR="0087599C" w:rsidRPr="00072C12">
        <w:rPr>
          <w:rFonts w:asciiTheme="minorHAnsi" w:hAnsiTheme="minorHAnsi" w:cstheme="minorHAnsi"/>
        </w:rPr>
        <w:t xml:space="preserve"> uwarunkowania powodują, że w zależności od zakresu i stopnia skomplikowania zadania, proces ten może trwać</w:t>
      </w:r>
      <w:r w:rsidR="00D37D93" w:rsidRPr="00072C12">
        <w:rPr>
          <w:rFonts w:asciiTheme="minorHAnsi" w:hAnsiTheme="minorHAnsi" w:cstheme="minorHAnsi"/>
        </w:rPr>
        <w:t xml:space="preserve"> nawet</w:t>
      </w:r>
      <w:r w:rsidR="0087599C" w:rsidRPr="00072C12">
        <w:rPr>
          <w:rFonts w:asciiTheme="minorHAnsi" w:hAnsiTheme="minorHAnsi" w:cstheme="minorHAnsi"/>
        </w:rPr>
        <w:t xml:space="preserve"> kilka lat</w:t>
      </w:r>
      <w:r w:rsidR="00D37D93" w:rsidRPr="00072C12">
        <w:rPr>
          <w:rFonts w:asciiTheme="minorHAnsi" w:hAnsiTheme="minorHAnsi" w:cstheme="minorHAnsi"/>
        </w:rPr>
        <w:t>. W przypadku inwestycji infrastrukturalnych jest to często okres około 7 lat.</w:t>
      </w:r>
    </w:p>
    <w:p w14:paraId="116A2068" w14:textId="56F11D89" w:rsidR="009C5FA0" w:rsidRPr="00072C12" w:rsidRDefault="009C5FA0" w:rsidP="00B4711C">
      <w:pPr>
        <w:jc w:val="left"/>
        <w:rPr>
          <w:rFonts w:asciiTheme="minorHAnsi" w:hAnsiTheme="minorHAnsi" w:cstheme="minorHAnsi"/>
        </w:rPr>
      </w:pPr>
      <w:r w:rsidRPr="00072C12">
        <w:rPr>
          <w:rFonts w:asciiTheme="minorHAnsi" w:hAnsiTheme="minorHAnsi" w:cstheme="minorHAnsi"/>
        </w:rPr>
        <w:t>Mając powyższe na uwadze</w:t>
      </w:r>
      <w:r w:rsidR="00A429E6" w:rsidRPr="00072C12">
        <w:rPr>
          <w:rFonts w:asciiTheme="minorHAnsi" w:hAnsiTheme="minorHAnsi" w:cstheme="minorHAnsi"/>
        </w:rPr>
        <w:t>, część działań</w:t>
      </w:r>
      <w:r w:rsidR="00B5709D" w:rsidRPr="00072C12">
        <w:rPr>
          <w:rFonts w:asciiTheme="minorHAnsi" w:hAnsiTheme="minorHAnsi" w:cstheme="minorHAnsi"/>
        </w:rPr>
        <w:t xml:space="preserve"> mogła nie zostać zrealizowana z uwagi na długi okres przygotowawczy</w:t>
      </w:r>
      <w:r w:rsidR="001D4001" w:rsidRPr="00072C12">
        <w:rPr>
          <w:rFonts w:asciiTheme="minorHAnsi" w:hAnsiTheme="minorHAnsi" w:cstheme="minorHAnsi"/>
        </w:rPr>
        <w:t>.</w:t>
      </w:r>
      <w:r w:rsidR="002F0726" w:rsidRPr="00072C12">
        <w:rPr>
          <w:rFonts w:asciiTheme="minorHAnsi" w:hAnsiTheme="minorHAnsi" w:cstheme="minorHAnsi"/>
        </w:rPr>
        <w:t xml:space="preserve"> Niemniej, część zadań </w:t>
      </w:r>
      <w:r w:rsidR="00DD6F50" w:rsidRPr="00072C12">
        <w:rPr>
          <w:rFonts w:asciiTheme="minorHAnsi" w:hAnsiTheme="minorHAnsi" w:cstheme="minorHAnsi"/>
        </w:rPr>
        <w:t>była</w:t>
      </w:r>
      <w:r w:rsidR="002F0726" w:rsidRPr="00072C12">
        <w:rPr>
          <w:rFonts w:asciiTheme="minorHAnsi" w:hAnsiTheme="minorHAnsi" w:cstheme="minorHAnsi"/>
        </w:rPr>
        <w:t xml:space="preserve"> już na pewnym stopniu zaawansowania</w:t>
      </w:r>
      <w:r w:rsidR="009F09A4" w:rsidRPr="00072C12">
        <w:rPr>
          <w:rFonts w:asciiTheme="minorHAnsi" w:hAnsiTheme="minorHAnsi" w:cstheme="minorHAnsi"/>
        </w:rPr>
        <w:t>,</w:t>
      </w:r>
      <w:r w:rsidR="007611EC" w:rsidRPr="00072C12">
        <w:rPr>
          <w:rFonts w:asciiTheme="minorHAnsi" w:hAnsiTheme="minorHAnsi" w:cstheme="minorHAnsi"/>
        </w:rPr>
        <w:t xml:space="preserve"> </w:t>
      </w:r>
      <w:r w:rsidR="003E3430" w:rsidRPr="00072C12">
        <w:rPr>
          <w:rFonts w:asciiTheme="minorHAnsi" w:hAnsiTheme="minorHAnsi" w:cstheme="minorHAnsi"/>
        </w:rPr>
        <w:t xml:space="preserve">jeśli chodzi o przygotowanie, stąd mogła zostać zrealizowana w tak krótkim czasie od </w:t>
      </w:r>
      <w:r w:rsidR="007442A3" w:rsidRPr="00072C12">
        <w:rPr>
          <w:rFonts w:asciiTheme="minorHAnsi" w:hAnsiTheme="minorHAnsi" w:cstheme="minorHAnsi"/>
        </w:rPr>
        <w:t>przyjęcia PZM MOFW.</w:t>
      </w:r>
    </w:p>
    <w:p w14:paraId="477F88A3" w14:textId="5D028E6A" w:rsidR="00145A68" w:rsidRPr="00072C12" w:rsidRDefault="00885EC2" w:rsidP="00B4711C">
      <w:pPr>
        <w:jc w:val="left"/>
        <w:rPr>
          <w:rFonts w:asciiTheme="minorHAnsi" w:hAnsiTheme="minorHAnsi" w:cstheme="minorHAnsi"/>
        </w:rPr>
      </w:pPr>
      <w:r w:rsidRPr="00072C12">
        <w:rPr>
          <w:rFonts w:asciiTheme="minorHAnsi" w:hAnsiTheme="minorHAnsi" w:cstheme="minorHAnsi"/>
        </w:rPr>
        <w:t>W analizowanym okresie</w:t>
      </w:r>
      <w:r w:rsidR="002A560C" w:rsidRPr="00072C12">
        <w:rPr>
          <w:rFonts w:asciiTheme="minorHAnsi" w:hAnsiTheme="minorHAnsi" w:cstheme="minorHAnsi"/>
        </w:rPr>
        <w:t xml:space="preserve"> dla całego MOFW zidentyfikowano łącznie </w:t>
      </w:r>
      <w:r w:rsidR="00F93AC2">
        <w:rPr>
          <w:rFonts w:asciiTheme="minorHAnsi" w:hAnsiTheme="minorHAnsi" w:cstheme="minorHAnsi"/>
        </w:rPr>
        <w:t xml:space="preserve">ok. </w:t>
      </w:r>
      <w:r w:rsidR="002A560C" w:rsidRPr="00072C12">
        <w:rPr>
          <w:rFonts w:asciiTheme="minorHAnsi" w:hAnsiTheme="minorHAnsi" w:cstheme="minorHAnsi"/>
        </w:rPr>
        <w:t>35</w:t>
      </w:r>
      <w:r w:rsidR="00F93AC2">
        <w:rPr>
          <w:rFonts w:asciiTheme="minorHAnsi" w:hAnsiTheme="minorHAnsi" w:cstheme="minorHAnsi"/>
        </w:rPr>
        <w:t xml:space="preserve">0 </w:t>
      </w:r>
      <w:r w:rsidR="002A560C" w:rsidRPr="00072C12">
        <w:rPr>
          <w:rFonts w:asciiTheme="minorHAnsi" w:hAnsiTheme="minorHAnsi" w:cstheme="minorHAnsi"/>
        </w:rPr>
        <w:t>zadań zrealizowanych przez gminy</w:t>
      </w:r>
      <w:r w:rsidR="00974B18" w:rsidRPr="00072C12">
        <w:rPr>
          <w:rFonts w:asciiTheme="minorHAnsi" w:hAnsiTheme="minorHAnsi" w:cstheme="minorHAnsi"/>
        </w:rPr>
        <w:t xml:space="preserve"> oraz </w:t>
      </w:r>
      <w:r w:rsidR="00F93AC2">
        <w:rPr>
          <w:rFonts w:asciiTheme="minorHAnsi" w:hAnsiTheme="minorHAnsi" w:cstheme="minorHAnsi"/>
        </w:rPr>
        <w:t xml:space="preserve">ok. </w:t>
      </w:r>
      <w:r w:rsidR="00974B18" w:rsidRPr="00072C12">
        <w:rPr>
          <w:rFonts w:asciiTheme="minorHAnsi" w:hAnsiTheme="minorHAnsi" w:cstheme="minorHAnsi"/>
        </w:rPr>
        <w:t>20</w:t>
      </w:r>
      <w:r w:rsidR="00F93AC2">
        <w:rPr>
          <w:rFonts w:asciiTheme="minorHAnsi" w:hAnsiTheme="minorHAnsi" w:cstheme="minorHAnsi"/>
        </w:rPr>
        <w:t>0</w:t>
      </w:r>
      <w:r w:rsidR="00974B18" w:rsidRPr="00072C12">
        <w:rPr>
          <w:rFonts w:asciiTheme="minorHAnsi" w:hAnsiTheme="minorHAnsi" w:cstheme="minorHAnsi"/>
        </w:rPr>
        <w:t xml:space="preserve"> zadań będących w trakcie realizacji</w:t>
      </w:r>
      <w:r w:rsidR="00767CD2" w:rsidRPr="00072C12">
        <w:rPr>
          <w:rFonts w:asciiTheme="minorHAnsi" w:hAnsiTheme="minorHAnsi" w:cstheme="minorHAnsi"/>
        </w:rPr>
        <w:t xml:space="preserve"> </w:t>
      </w:r>
      <w:r w:rsidR="00CA47D6" w:rsidRPr="00072C12">
        <w:rPr>
          <w:rFonts w:asciiTheme="minorHAnsi" w:hAnsiTheme="minorHAnsi" w:cstheme="minorHAnsi"/>
        </w:rPr>
        <w:t xml:space="preserve">wpisujących się w rekomendacje, cele i działania </w:t>
      </w:r>
      <w:r w:rsidR="00A70BF7" w:rsidRPr="00072C12">
        <w:rPr>
          <w:rFonts w:asciiTheme="minorHAnsi" w:hAnsiTheme="minorHAnsi" w:cstheme="minorHAnsi"/>
        </w:rPr>
        <w:t>PZM MOFW</w:t>
      </w:r>
      <w:r w:rsidR="00974B18" w:rsidRPr="00072C12">
        <w:rPr>
          <w:rFonts w:asciiTheme="minorHAnsi" w:hAnsiTheme="minorHAnsi" w:cstheme="minorHAnsi"/>
        </w:rPr>
        <w:t xml:space="preserve">. </w:t>
      </w:r>
      <w:r w:rsidR="00B32EC0" w:rsidRPr="00072C12">
        <w:rPr>
          <w:rFonts w:asciiTheme="minorHAnsi" w:hAnsiTheme="minorHAnsi" w:cstheme="minorHAnsi"/>
        </w:rPr>
        <w:t xml:space="preserve">Średnia liczba zrealizowanych zadań przypadająca na gminę </w:t>
      </w:r>
      <w:r w:rsidR="001F3A4C" w:rsidRPr="00072C12">
        <w:rPr>
          <w:rFonts w:asciiTheme="minorHAnsi" w:hAnsiTheme="minorHAnsi" w:cstheme="minorHAnsi"/>
        </w:rPr>
        <w:t>wynosi</w:t>
      </w:r>
      <w:r w:rsidR="00F93AC2">
        <w:rPr>
          <w:rFonts w:asciiTheme="minorHAnsi" w:hAnsiTheme="minorHAnsi" w:cstheme="minorHAnsi"/>
        </w:rPr>
        <w:t xml:space="preserve"> ok.</w:t>
      </w:r>
      <w:r w:rsidR="001F3A4C" w:rsidRPr="00072C12">
        <w:rPr>
          <w:rFonts w:asciiTheme="minorHAnsi" w:hAnsiTheme="minorHAnsi" w:cstheme="minorHAnsi"/>
        </w:rPr>
        <w:t xml:space="preserve"> 9,6</w:t>
      </w:r>
      <w:r w:rsidR="00F93AC2">
        <w:rPr>
          <w:rFonts w:asciiTheme="minorHAnsi" w:hAnsiTheme="minorHAnsi" w:cstheme="minorHAnsi"/>
        </w:rPr>
        <w:t xml:space="preserve">0 </w:t>
      </w:r>
      <w:r w:rsidR="00145A68" w:rsidRPr="00072C12">
        <w:rPr>
          <w:rFonts w:asciiTheme="minorHAnsi" w:hAnsiTheme="minorHAnsi" w:cstheme="minorHAnsi"/>
        </w:rPr>
        <w:t xml:space="preserve">, a będących w trakcie realizacji </w:t>
      </w:r>
      <w:r w:rsidR="00F93AC2">
        <w:rPr>
          <w:rFonts w:asciiTheme="minorHAnsi" w:hAnsiTheme="minorHAnsi" w:cstheme="minorHAnsi"/>
        </w:rPr>
        <w:t>to</w:t>
      </w:r>
      <w:r w:rsidR="00145A68" w:rsidRPr="00072C12">
        <w:rPr>
          <w:rFonts w:asciiTheme="minorHAnsi" w:hAnsiTheme="minorHAnsi" w:cstheme="minorHAnsi"/>
        </w:rPr>
        <w:t xml:space="preserve"> </w:t>
      </w:r>
      <w:r w:rsidR="00F93AC2">
        <w:rPr>
          <w:rFonts w:asciiTheme="minorHAnsi" w:hAnsiTheme="minorHAnsi" w:cstheme="minorHAnsi"/>
        </w:rPr>
        <w:t xml:space="preserve">ok. </w:t>
      </w:r>
      <w:r w:rsidR="00145A68" w:rsidRPr="00072C12">
        <w:rPr>
          <w:rFonts w:asciiTheme="minorHAnsi" w:hAnsiTheme="minorHAnsi" w:cstheme="minorHAnsi"/>
        </w:rPr>
        <w:t>5,5</w:t>
      </w:r>
      <w:r w:rsidR="00F93AC2">
        <w:rPr>
          <w:rFonts w:asciiTheme="minorHAnsi" w:hAnsiTheme="minorHAnsi" w:cstheme="minorHAnsi"/>
        </w:rPr>
        <w:t xml:space="preserve"> </w:t>
      </w:r>
      <w:r w:rsidR="00145A68" w:rsidRPr="00072C12">
        <w:rPr>
          <w:rFonts w:asciiTheme="minorHAnsi" w:hAnsiTheme="minorHAnsi" w:cstheme="minorHAnsi"/>
        </w:rPr>
        <w:t xml:space="preserve">. </w:t>
      </w:r>
    </w:p>
    <w:p w14:paraId="1E95FCB1" w14:textId="52D81A8E" w:rsidR="00CF7710" w:rsidRPr="00072C12" w:rsidRDefault="00776750" w:rsidP="00B4711C">
      <w:pPr>
        <w:jc w:val="left"/>
        <w:rPr>
          <w:rFonts w:asciiTheme="minorHAnsi" w:hAnsiTheme="minorHAnsi" w:cstheme="minorHAnsi"/>
        </w:rPr>
      </w:pPr>
      <w:r w:rsidRPr="00072C12">
        <w:rPr>
          <w:rFonts w:asciiTheme="minorHAnsi" w:hAnsiTheme="minorHAnsi" w:cstheme="minorHAnsi"/>
        </w:rPr>
        <w:t>Podejmowane działania najczęściej dotyczyły budowy/przebudowy/modernizacji dróg lub ulic</w:t>
      </w:r>
      <w:r w:rsidR="00F62A91" w:rsidRPr="00072C12">
        <w:rPr>
          <w:rFonts w:asciiTheme="minorHAnsi" w:hAnsiTheme="minorHAnsi" w:cstheme="minorHAnsi"/>
        </w:rPr>
        <w:t xml:space="preserve"> jak również</w:t>
      </w:r>
      <w:r w:rsidR="00601C29" w:rsidRPr="00072C12">
        <w:rPr>
          <w:rFonts w:asciiTheme="minorHAnsi" w:hAnsiTheme="minorHAnsi" w:cstheme="minorHAnsi"/>
        </w:rPr>
        <w:t xml:space="preserve"> infrastruktury dla rowerów i pieszych. </w:t>
      </w:r>
      <w:r w:rsidR="00896B6A" w:rsidRPr="00072C12">
        <w:rPr>
          <w:rFonts w:asciiTheme="minorHAnsi" w:hAnsiTheme="minorHAnsi" w:cstheme="minorHAnsi"/>
        </w:rPr>
        <w:t>Inne podejmowane działania</w:t>
      </w:r>
      <w:r w:rsidR="00E602A9" w:rsidRPr="00072C12">
        <w:rPr>
          <w:rFonts w:asciiTheme="minorHAnsi" w:hAnsiTheme="minorHAnsi" w:cstheme="minorHAnsi"/>
        </w:rPr>
        <w:t xml:space="preserve"> obejmowały</w:t>
      </w:r>
      <w:r w:rsidR="00714A17" w:rsidRPr="00072C12">
        <w:rPr>
          <w:rFonts w:asciiTheme="minorHAnsi" w:hAnsiTheme="minorHAnsi" w:cstheme="minorHAnsi"/>
        </w:rPr>
        <w:t xml:space="preserve">: realizację parkingów P+R, </w:t>
      </w:r>
      <w:r w:rsidR="001A691E" w:rsidRPr="00072C12">
        <w:rPr>
          <w:rFonts w:asciiTheme="minorHAnsi" w:hAnsiTheme="minorHAnsi" w:cstheme="minorHAnsi"/>
        </w:rPr>
        <w:t xml:space="preserve">infrastrukturę przystankową (kolejową </w:t>
      </w:r>
      <w:r w:rsidR="00CA0FC6" w:rsidRPr="00072C12">
        <w:rPr>
          <w:rFonts w:asciiTheme="minorHAnsi" w:hAnsiTheme="minorHAnsi" w:cstheme="minorHAnsi"/>
        </w:rPr>
        <w:t>lub</w:t>
      </w:r>
      <w:r w:rsidR="001A691E" w:rsidRPr="00072C12">
        <w:rPr>
          <w:rFonts w:asciiTheme="minorHAnsi" w:hAnsiTheme="minorHAnsi" w:cstheme="minorHAnsi"/>
        </w:rPr>
        <w:t xml:space="preserve"> autobusową)</w:t>
      </w:r>
      <w:r w:rsidR="00CA0FC6" w:rsidRPr="00072C12">
        <w:rPr>
          <w:rFonts w:asciiTheme="minorHAnsi" w:hAnsiTheme="minorHAnsi" w:cstheme="minorHAnsi"/>
        </w:rPr>
        <w:t>, dofinansowanie przewozów (kolejowych lub autobusowych)</w:t>
      </w:r>
      <w:r w:rsidR="00255890" w:rsidRPr="00072C12">
        <w:rPr>
          <w:rFonts w:asciiTheme="minorHAnsi" w:hAnsiTheme="minorHAnsi" w:cstheme="minorHAnsi"/>
        </w:rPr>
        <w:t>, realizację budynków użyteczności publicznej (szkoły, urzędy, ośrodki zdrowia</w:t>
      </w:r>
      <w:r w:rsidR="00957CFA" w:rsidRPr="00072C12">
        <w:rPr>
          <w:rFonts w:asciiTheme="minorHAnsi" w:hAnsiTheme="minorHAnsi" w:cstheme="minorHAnsi"/>
        </w:rPr>
        <w:t>, świetlice, biblioteki</w:t>
      </w:r>
      <w:r w:rsidR="00255890" w:rsidRPr="00072C12">
        <w:rPr>
          <w:rFonts w:asciiTheme="minorHAnsi" w:hAnsiTheme="minorHAnsi" w:cstheme="minorHAnsi"/>
        </w:rPr>
        <w:t>)</w:t>
      </w:r>
      <w:r w:rsidR="00957CFA" w:rsidRPr="00072C12">
        <w:rPr>
          <w:rFonts w:asciiTheme="minorHAnsi" w:hAnsiTheme="minorHAnsi" w:cstheme="minorHAnsi"/>
        </w:rPr>
        <w:t>.</w:t>
      </w:r>
    </w:p>
    <w:p w14:paraId="3E349753" w14:textId="58DE4580" w:rsidR="00957CFA" w:rsidRPr="00072C12" w:rsidRDefault="00957CFA" w:rsidP="00B4711C">
      <w:pPr>
        <w:jc w:val="left"/>
        <w:rPr>
          <w:rFonts w:asciiTheme="minorHAnsi" w:hAnsiTheme="minorHAnsi" w:cstheme="minorHAnsi"/>
        </w:rPr>
      </w:pPr>
      <w:r w:rsidRPr="00072C12">
        <w:rPr>
          <w:rFonts w:asciiTheme="minorHAnsi" w:hAnsiTheme="minorHAnsi" w:cstheme="minorHAnsi"/>
        </w:rPr>
        <w:t xml:space="preserve">Gminy charakteryzujące się największą liczbą zrealizowanych zadań to: </w:t>
      </w:r>
      <w:r w:rsidR="00353E91" w:rsidRPr="00072C12">
        <w:rPr>
          <w:rFonts w:asciiTheme="minorHAnsi" w:hAnsiTheme="minorHAnsi" w:cstheme="minorHAnsi"/>
        </w:rPr>
        <w:t xml:space="preserve">Wisznia Mała, </w:t>
      </w:r>
      <w:r w:rsidRPr="00072C12">
        <w:rPr>
          <w:rFonts w:asciiTheme="minorHAnsi" w:hAnsiTheme="minorHAnsi" w:cstheme="minorHAnsi"/>
        </w:rPr>
        <w:t>Wrocław</w:t>
      </w:r>
      <w:r w:rsidR="00D74669">
        <w:rPr>
          <w:rFonts w:asciiTheme="minorHAnsi" w:hAnsiTheme="minorHAnsi" w:cstheme="minorHAnsi"/>
        </w:rPr>
        <w:t>,</w:t>
      </w:r>
      <w:r w:rsidR="00353E91" w:rsidRPr="00072C12">
        <w:rPr>
          <w:rFonts w:asciiTheme="minorHAnsi" w:hAnsiTheme="minorHAnsi" w:cstheme="minorHAnsi"/>
        </w:rPr>
        <w:t xml:space="preserve"> </w:t>
      </w:r>
      <w:r w:rsidR="000A273D" w:rsidRPr="00072C12">
        <w:rPr>
          <w:rFonts w:asciiTheme="minorHAnsi" w:hAnsiTheme="minorHAnsi" w:cstheme="minorHAnsi"/>
        </w:rPr>
        <w:t>Żmigród</w:t>
      </w:r>
      <w:r w:rsidR="00D74669">
        <w:rPr>
          <w:rFonts w:asciiTheme="minorHAnsi" w:hAnsiTheme="minorHAnsi" w:cstheme="minorHAnsi"/>
        </w:rPr>
        <w:t>,</w:t>
      </w:r>
      <w:r w:rsidR="00E056AA" w:rsidRPr="00072C12">
        <w:rPr>
          <w:rFonts w:asciiTheme="minorHAnsi" w:hAnsiTheme="minorHAnsi" w:cstheme="minorHAnsi"/>
        </w:rPr>
        <w:t xml:space="preserve"> Sobótka , Jelcz-Laskowice</w:t>
      </w:r>
      <w:r w:rsidR="00D74669">
        <w:rPr>
          <w:rFonts w:asciiTheme="minorHAnsi" w:hAnsiTheme="minorHAnsi" w:cstheme="minorHAnsi"/>
        </w:rPr>
        <w:t xml:space="preserve"> </w:t>
      </w:r>
      <w:r w:rsidR="00E056AA" w:rsidRPr="00072C12">
        <w:rPr>
          <w:rFonts w:asciiTheme="minorHAnsi" w:hAnsiTheme="minorHAnsi" w:cstheme="minorHAnsi"/>
        </w:rPr>
        <w:t>.</w:t>
      </w:r>
    </w:p>
    <w:p w14:paraId="35F4B3B6" w14:textId="4500960B" w:rsidR="008E5383" w:rsidRPr="00072C12" w:rsidRDefault="00F47D72" w:rsidP="00B4711C">
      <w:pPr>
        <w:jc w:val="left"/>
        <w:rPr>
          <w:rFonts w:asciiTheme="minorHAnsi" w:hAnsiTheme="minorHAnsi" w:cstheme="minorHAnsi"/>
        </w:rPr>
      </w:pPr>
      <w:r w:rsidRPr="00072C12">
        <w:rPr>
          <w:rFonts w:asciiTheme="minorHAnsi" w:hAnsiTheme="minorHAnsi" w:cstheme="minorHAnsi"/>
        </w:rPr>
        <w:t>Gminy charakteryzujące się największą liczbą zadań będących w trakcie realizacji to:</w:t>
      </w:r>
      <w:r w:rsidR="005072E7" w:rsidRPr="00072C12">
        <w:rPr>
          <w:rFonts w:asciiTheme="minorHAnsi" w:hAnsiTheme="minorHAnsi" w:cstheme="minorHAnsi"/>
        </w:rPr>
        <w:t xml:space="preserve"> Wrocław</w:t>
      </w:r>
      <w:r w:rsidR="00D74669">
        <w:rPr>
          <w:rFonts w:asciiTheme="minorHAnsi" w:hAnsiTheme="minorHAnsi" w:cstheme="minorHAnsi"/>
        </w:rPr>
        <w:t xml:space="preserve">, </w:t>
      </w:r>
      <w:r w:rsidR="009B6E9F" w:rsidRPr="00072C12">
        <w:rPr>
          <w:rFonts w:asciiTheme="minorHAnsi" w:hAnsiTheme="minorHAnsi" w:cstheme="minorHAnsi"/>
        </w:rPr>
        <w:t xml:space="preserve">Wołów , Miękinia </w:t>
      </w:r>
      <w:r w:rsidR="00C57C34" w:rsidRPr="00072C12">
        <w:rPr>
          <w:rFonts w:asciiTheme="minorHAnsi" w:hAnsiTheme="minorHAnsi" w:cstheme="minorHAnsi"/>
        </w:rPr>
        <w:t>, Dobroszyce .</w:t>
      </w:r>
    </w:p>
    <w:p w14:paraId="18E45AA7" w14:textId="44C1AA15" w:rsidR="00311CAC" w:rsidRPr="00072C12" w:rsidRDefault="00311CAC" w:rsidP="00B4711C">
      <w:pPr>
        <w:pStyle w:val="Bezodstpw"/>
        <w:jc w:val="left"/>
      </w:pPr>
      <w:r w:rsidRPr="00072C12">
        <w:t>Z</w:t>
      </w:r>
      <w:r w:rsidR="00892A82" w:rsidRPr="00072C12">
        <w:t>realizowane zadania</w:t>
      </w:r>
      <w:r w:rsidR="003C2F0E" w:rsidRPr="00072C12">
        <w:t xml:space="preserve"> najczęściej odnosiły się do poniższych pakietów działań</w:t>
      </w:r>
      <w:r w:rsidR="00A22A99" w:rsidRPr="00072C12">
        <w:t xml:space="preserve"> PZM MOFW</w:t>
      </w:r>
      <w:r w:rsidR="003C2F0E" w:rsidRPr="00072C12">
        <w:t>:</w:t>
      </w:r>
    </w:p>
    <w:p w14:paraId="1DB4CC42" w14:textId="5E066917" w:rsidR="004044FD" w:rsidRPr="00072C12" w:rsidRDefault="004044FD" w:rsidP="00B4711C">
      <w:pPr>
        <w:pStyle w:val="Akapitzlist"/>
        <w:numPr>
          <w:ilvl w:val="0"/>
          <w:numId w:val="49"/>
        </w:numPr>
        <w:jc w:val="left"/>
        <w:rPr>
          <w:rFonts w:cstheme="minorHAnsi"/>
        </w:rPr>
      </w:pPr>
      <w:r w:rsidRPr="00072C12">
        <w:rPr>
          <w:rFonts w:cstheme="minorHAnsi"/>
        </w:rPr>
        <w:t>2.1</w:t>
      </w:r>
      <w:r w:rsidRPr="00072C12">
        <w:rPr>
          <w:rFonts w:cstheme="minorHAnsi"/>
        </w:rPr>
        <w:tab/>
        <w:t>Integracja transportu publicznego</w:t>
      </w:r>
      <w:r w:rsidR="008E2092" w:rsidRPr="00072C12">
        <w:rPr>
          <w:rFonts w:cstheme="minorHAnsi"/>
        </w:rPr>
        <w:t>;</w:t>
      </w:r>
    </w:p>
    <w:p w14:paraId="3C0CB5DA" w14:textId="36FA6FC6" w:rsidR="004044FD" w:rsidRPr="00072C12" w:rsidRDefault="004044FD" w:rsidP="00B4711C">
      <w:pPr>
        <w:pStyle w:val="Akapitzlist"/>
        <w:numPr>
          <w:ilvl w:val="0"/>
          <w:numId w:val="49"/>
        </w:numPr>
        <w:jc w:val="left"/>
        <w:rPr>
          <w:rFonts w:cstheme="minorHAnsi"/>
        </w:rPr>
      </w:pPr>
      <w:r w:rsidRPr="00072C12">
        <w:rPr>
          <w:rFonts w:cstheme="minorHAnsi"/>
        </w:rPr>
        <w:t>2.2</w:t>
      </w:r>
      <w:r w:rsidRPr="00072C12">
        <w:rPr>
          <w:rFonts w:cstheme="minorHAnsi"/>
        </w:rPr>
        <w:tab/>
        <w:t xml:space="preserve">Sieć parkingów </w:t>
      </w:r>
      <w:proofErr w:type="spellStart"/>
      <w:r w:rsidRPr="00072C12">
        <w:rPr>
          <w:rFonts w:cstheme="minorHAnsi"/>
        </w:rPr>
        <w:t>Park&amp;Ride</w:t>
      </w:r>
      <w:proofErr w:type="spellEnd"/>
      <w:r w:rsidR="008E2092" w:rsidRPr="00072C12">
        <w:rPr>
          <w:rFonts w:cstheme="minorHAnsi"/>
        </w:rPr>
        <w:t>;</w:t>
      </w:r>
    </w:p>
    <w:p w14:paraId="7AD86E85" w14:textId="409EBF4B" w:rsidR="003C2F0E" w:rsidRPr="00072C12" w:rsidRDefault="004044FD" w:rsidP="00B4711C">
      <w:pPr>
        <w:pStyle w:val="Akapitzlist"/>
        <w:numPr>
          <w:ilvl w:val="0"/>
          <w:numId w:val="49"/>
        </w:numPr>
        <w:jc w:val="left"/>
        <w:rPr>
          <w:rFonts w:cstheme="minorHAnsi"/>
        </w:rPr>
      </w:pPr>
      <w:r w:rsidRPr="00072C12">
        <w:rPr>
          <w:rFonts w:cstheme="minorHAnsi"/>
        </w:rPr>
        <w:t>2.3</w:t>
      </w:r>
      <w:r w:rsidRPr="00072C12">
        <w:rPr>
          <w:rFonts w:cstheme="minorHAnsi"/>
        </w:rPr>
        <w:tab/>
        <w:t>Aglomeracyjna sieć dróg rowerowych</w:t>
      </w:r>
      <w:r w:rsidR="008E2092" w:rsidRPr="00072C12">
        <w:rPr>
          <w:rFonts w:cstheme="minorHAnsi"/>
        </w:rPr>
        <w:t>;</w:t>
      </w:r>
    </w:p>
    <w:p w14:paraId="62514F76" w14:textId="251D7B36" w:rsidR="004044FD" w:rsidRPr="00072C12" w:rsidRDefault="00730EBE" w:rsidP="00B4711C">
      <w:pPr>
        <w:pStyle w:val="Akapitzlist"/>
        <w:numPr>
          <w:ilvl w:val="0"/>
          <w:numId w:val="49"/>
        </w:numPr>
        <w:jc w:val="left"/>
        <w:rPr>
          <w:rFonts w:cstheme="minorHAnsi"/>
        </w:rPr>
      </w:pPr>
      <w:r w:rsidRPr="00072C12">
        <w:rPr>
          <w:rFonts w:cstheme="minorHAnsi"/>
        </w:rPr>
        <w:t>3.1</w:t>
      </w:r>
      <w:r w:rsidRPr="00072C12">
        <w:rPr>
          <w:rFonts w:cstheme="minorHAnsi"/>
        </w:rPr>
        <w:tab/>
        <w:t>Budowa centrów lokalnych</w:t>
      </w:r>
      <w:r w:rsidR="008E2092" w:rsidRPr="00072C12">
        <w:rPr>
          <w:rFonts w:cstheme="minorHAnsi"/>
        </w:rPr>
        <w:t>;</w:t>
      </w:r>
    </w:p>
    <w:p w14:paraId="18DEA1D7" w14:textId="770C8DB9" w:rsidR="00A22A99" w:rsidRPr="00072C12" w:rsidRDefault="00A22A99" w:rsidP="00B4711C">
      <w:pPr>
        <w:pStyle w:val="Akapitzlist"/>
        <w:numPr>
          <w:ilvl w:val="0"/>
          <w:numId w:val="49"/>
        </w:numPr>
        <w:jc w:val="left"/>
        <w:rPr>
          <w:rFonts w:cstheme="minorHAnsi"/>
        </w:rPr>
      </w:pPr>
      <w:r w:rsidRPr="00072C12">
        <w:rPr>
          <w:rFonts w:cstheme="minorHAnsi"/>
        </w:rPr>
        <w:t>4.3</w:t>
      </w:r>
      <w:r w:rsidRPr="00072C12">
        <w:rPr>
          <w:rFonts w:cstheme="minorHAnsi"/>
        </w:rPr>
        <w:tab/>
        <w:t>Standardy bezpieczeństwa dróg, wizja zero i czarne punkty</w:t>
      </w:r>
      <w:r w:rsidR="008E2092" w:rsidRPr="00072C12">
        <w:rPr>
          <w:rFonts w:cstheme="minorHAnsi"/>
        </w:rPr>
        <w:t>.</w:t>
      </w:r>
    </w:p>
    <w:p w14:paraId="5F47D12D" w14:textId="77777777" w:rsidR="006336B8" w:rsidRPr="00072C12" w:rsidRDefault="006336B8" w:rsidP="006336B8">
      <w:pPr>
        <w:pStyle w:val="Nagwek2"/>
        <w:rPr>
          <w:rFonts w:asciiTheme="minorHAnsi" w:hAnsiTheme="minorHAnsi" w:cstheme="minorHAnsi"/>
          <w:lang w:val="pl-PL"/>
        </w:rPr>
      </w:pPr>
      <w:bookmarkStart w:id="70" w:name="_Toc215065950"/>
      <w:r w:rsidRPr="00072C12">
        <w:rPr>
          <w:rFonts w:asciiTheme="minorHAnsi" w:hAnsiTheme="minorHAnsi" w:cstheme="minorHAnsi"/>
          <w:lang w:val="pl-PL"/>
        </w:rPr>
        <w:lastRenderedPageBreak/>
        <w:t>Wnioski</w:t>
      </w:r>
      <w:bookmarkEnd w:id="70"/>
    </w:p>
    <w:p w14:paraId="1CFC796A" w14:textId="77777777" w:rsidR="006336B8" w:rsidRPr="00072C12" w:rsidRDefault="006336B8">
      <w:pPr>
        <w:spacing w:line="259" w:lineRule="auto"/>
        <w:jc w:val="left"/>
        <w:rPr>
          <w:rFonts w:asciiTheme="minorHAnsi" w:hAnsiTheme="minorHAnsi" w:cstheme="minorHAnsi"/>
        </w:rPr>
      </w:pPr>
    </w:p>
    <w:p w14:paraId="23847D3A" w14:textId="5F5BA9DC" w:rsidR="006336B8" w:rsidRPr="00072C12" w:rsidRDefault="00CF1EB8" w:rsidP="00B4711C">
      <w:pPr>
        <w:jc w:val="left"/>
        <w:rPr>
          <w:rFonts w:asciiTheme="minorHAnsi" w:hAnsiTheme="minorHAnsi" w:cstheme="minorHAnsi"/>
        </w:rPr>
      </w:pPr>
      <w:r w:rsidRPr="00072C12">
        <w:rPr>
          <w:rFonts w:asciiTheme="minorHAnsi" w:hAnsiTheme="minorHAnsi" w:cstheme="minorHAnsi"/>
        </w:rPr>
        <w:t xml:space="preserve">Sytuacja demograficzna </w:t>
      </w:r>
      <w:r w:rsidR="00427084" w:rsidRPr="00072C12">
        <w:rPr>
          <w:rFonts w:asciiTheme="minorHAnsi" w:hAnsiTheme="minorHAnsi" w:cstheme="minorHAnsi"/>
        </w:rPr>
        <w:t>n</w:t>
      </w:r>
      <w:r w:rsidR="00C5311E" w:rsidRPr="00072C12">
        <w:rPr>
          <w:rFonts w:asciiTheme="minorHAnsi" w:hAnsiTheme="minorHAnsi" w:cstheme="minorHAnsi"/>
        </w:rPr>
        <w:t xml:space="preserve">a </w:t>
      </w:r>
      <w:r w:rsidR="00427084" w:rsidRPr="00072C12">
        <w:rPr>
          <w:rFonts w:asciiTheme="minorHAnsi" w:hAnsiTheme="minorHAnsi" w:cstheme="minorHAnsi"/>
        </w:rPr>
        <w:t>terenie MOFW</w:t>
      </w:r>
      <w:r w:rsidR="00C5311E" w:rsidRPr="00072C12">
        <w:rPr>
          <w:rFonts w:asciiTheme="minorHAnsi" w:hAnsiTheme="minorHAnsi" w:cstheme="minorHAnsi"/>
        </w:rPr>
        <w:t xml:space="preserve"> jest relatywnie dobra. </w:t>
      </w:r>
      <w:r w:rsidR="00901929" w:rsidRPr="00072C12">
        <w:rPr>
          <w:rFonts w:asciiTheme="minorHAnsi" w:hAnsiTheme="minorHAnsi" w:cstheme="minorHAnsi"/>
        </w:rPr>
        <w:t>W porównaniu do wartości bazowych zarówno liczba ludności jak i gęstość zaludnienia wzrosła</w:t>
      </w:r>
      <w:r w:rsidR="00A940D8" w:rsidRPr="00072C12">
        <w:rPr>
          <w:rFonts w:asciiTheme="minorHAnsi" w:hAnsiTheme="minorHAnsi" w:cstheme="minorHAnsi"/>
        </w:rPr>
        <w:t>, co z punktu widzenia zrównoważonej mobilności jest zjawiskiem korzystnym. Sytuacja gospodarcza jest stabilna – wskaźnik bezrobocia utrzymuje się na podobnym poziomie</w:t>
      </w:r>
      <w:r w:rsidR="00DE49CA" w:rsidRPr="00072C12">
        <w:rPr>
          <w:rFonts w:asciiTheme="minorHAnsi" w:hAnsiTheme="minorHAnsi" w:cstheme="minorHAnsi"/>
        </w:rPr>
        <w:t xml:space="preserve"> co wartość bazowa, bez znaczących zmian w poszczególnych latach.</w:t>
      </w:r>
    </w:p>
    <w:p w14:paraId="3556A96A" w14:textId="77777777" w:rsidR="00971D50" w:rsidRPr="00072C12" w:rsidRDefault="00971D50" w:rsidP="00B4711C">
      <w:pPr>
        <w:pStyle w:val="Nagwek3"/>
        <w:jc w:val="left"/>
        <w:rPr>
          <w:rFonts w:asciiTheme="minorHAnsi" w:hAnsiTheme="minorHAnsi" w:cstheme="minorHAnsi"/>
        </w:rPr>
      </w:pPr>
      <w:bookmarkStart w:id="71" w:name="_Toc215065951"/>
      <w:r w:rsidRPr="00072C12">
        <w:rPr>
          <w:rFonts w:asciiTheme="minorHAnsi" w:hAnsiTheme="minorHAnsi" w:cstheme="minorHAnsi"/>
        </w:rPr>
        <w:t>Wskaźniki docelowe</w:t>
      </w:r>
      <w:bookmarkEnd w:id="71"/>
    </w:p>
    <w:p w14:paraId="6DAEB789" w14:textId="77777777" w:rsidR="00992A61" w:rsidRPr="00072C12" w:rsidRDefault="00697EDA" w:rsidP="00B4711C">
      <w:pPr>
        <w:jc w:val="left"/>
        <w:rPr>
          <w:rFonts w:asciiTheme="minorHAnsi" w:hAnsiTheme="minorHAnsi" w:cstheme="minorHAnsi"/>
        </w:rPr>
      </w:pPr>
      <w:r w:rsidRPr="00072C12">
        <w:rPr>
          <w:rFonts w:asciiTheme="minorHAnsi" w:hAnsiTheme="minorHAnsi" w:cstheme="minorHAnsi"/>
        </w:rPr>
        <w:t>W zakresie wskaźników docelowych</w:t>
      </w:r>
      <w:r w:rsidR="0095027D" w:rsidRPr="00072C12">
        <w:rPr>
          <w:rFonts w:asciiTheme="minorHAnsi" w:hAnsiTheme="minorHAnsi" w:cstheme="minorHAnsi"/>
        </w:rPr>
        <w:t xml:space="preserve"> zostały określone w PZM MOFW wa</w:t>
      </w:r>
      <w:r w:rsidR="00460941" w:rsidRPr="00072C12">
        <w:rPr>
          <w:rFonts w:asciiTheme="minorHAnsi" w:hAnsiTheme="minorHAnsi" w:cstheme="minorHAnsi"/>
        </w:rPr>
        <w:t xml:space="preserve">rtości do spełnienia na rok 2030 i 2035. </w:t>
      </w:r>
    </w:p>
    <w:p w14:paraId="19BDAF3D" w14:textId="33A75143" w:rsidR="0091474E" w:rsidRDefault="0091474E" w:rsidP="00B4711C">
      <w:pPr>
        <w:jc w:val="left"/>
        <w:rPr>
          <w:rFonts w:asciiTheme="minorHAnsi" w:hAnsiTheme="minorHAnsi" w:cstheme="minorHAnsi"/>
        </w:rPr>
      </w:pPr>
      <w:r w:rsidRPr="0091474E">
        <w:rPr>
          <w:rFonts w:asciiTheme="minorHAnsi" w:hAnsiTheme="minorHAnsi" w:cstheme="minorHAnsi"/>
        </w:rPr>
        <w:t>W odniesieniu do pracy przewozowej wskaźnik nie został osiągnięty dla całego obszaru, a</w:t>
      </w:r>
      <w:r w:rsidR="00F0646B">
        <w:rPr>
          <w:rFonts w:asciiTheme="minorHAnsi" w:hAnsiTheme="minorHAnsi" w:cstheme="minorHAnsi"/>
        </w:rPr>
        <w:t> </w:t>
      </w:r>
      <w:r w:rsidRPr="0091474E">
        <w:rPr>
          <w:rFonts w:asciiTheme="minorHAnsi" w:hAnsiTheme="minorHAnsi" w:cstheme="minorHAnsi"/>
        </w:rPr>
        <w:t>także dla Pierścienia II oraz miast satelickich. W ujęciu globalnym odnotowano jednak wzrost pracy przewozowej względem wartości bazowej. Natomiast w przypadku Pierścienia I wartość wskaźnika została osiągnięta zarówno dla roku 2030, jak i 2035.</w:t>
      </w:r>
    </w:p>
    <w:p w14:paraId="7E30AEFB" w14:textId="02DE0049" w:rsidR="00DE49CA" w:rsidRPr="00072C12" w:rsidRDefault="00041AB3" w:rsidP="00B4711C">
      <w:pPr>
        <w:jc w:val="left"/>
      </w:pPr>
      <w:r w:rsidRPr="00072C12">
        <w:t>W</w:t>
      </w:r>
      <w:r w:rsidR="0096518F" w:rsidRPr="00072C12">
        <w:t xml:space="preserve"> zakresie długości dróg dla rowerów w gminach MOFW</w:t>
      </w:r>
      <w:r w:rsidR="000322D0" w:rsidRPr="00072C12">
        <w:t>, wskaźnik został zrealizowany we wszystkich obszarach interwencji</w:t>
      </w:r>
      <w:r w:rsidR="00AD2452" w:rsidRPr="00072C12">
        <w:t xml:space="preserve"> zarówno dla roku 2030 jak i 2035</w:t>
      </w:r>
      <w:r w:rsidR="007D5849" w:rsidRPr="00072C12">
        <w:t xml:space="preserve">. </w:t>
      </w:r>
      <w:r w:rsidR="00AE51E9" w:rsidRPr="00072C12">
        <w:t xml:space="preserve">Jest to bardzo </w:t>
      </w:r>
      <w:r w:rsidR="00D57912" w:rsidRPr="00072C12">
        <w:t>pozytywna informacja z punktu widzenia zrównoważonej mobilności.</w:t>
      </w:r>
      <w:r w:rsidR="00033532" w:rsidRPr="00072C12">
        <w:t xml:space="preserve"> Spełnienie wartości tego wskaźnika w ujęciu obszarowym</w:t>
      </w:r>
      <w:r w:rsidR="003E7BBE" w:rsidRPr="00072C12">
        <w:t>, nie oznacza</w:t>
      </w:r>
      <w:r w:rsidR="0001039B" w:rsidRPr="00072C12">
        <w:t>, że</w:t>
      </w:r>
      <w:r w:rsidR="007C2F62" w:rsidRPr="00072C12">
        <w:t xml:space="preserve"> należy zaprzestać realizacji inwestycji w infrastrukturę dla rowerów.</w:t>
      </w:r>
      <w:r w:rsidR="003E2F3B" w:rsidRPr="00072C12">
        <w:t xml:space="preserve"> Wskazane wartości należy traktować jako minimalne, a dalsze inwestycje przyczynią się </w:t>
      </w:r>
      <w:r w:rsidR="00F03B5B" w:rsidRPr="00072C12">
        <w:t>do poprawy spójności sieci i wzrostu bezpieczeństwa i komfortu użytkowników.</w:t>
      </w:r>
      <w:r w:rsidR="007C2F62" w:rsidRPr="00072C12">
        <w:t xml:space="preserve"> </w:t>
      </w:r>
      <w:r w:rsidR="00F2146A" w:rsidRPr="00072C12">
        <w:t>Ponadto</w:t>
      </w:r>
      <w:r w:rsidR="007C2F62" w:rsidRPr="00072C12">
        <w:t xml:space="preserve">, </w:t>
      </w:r>
      <w:r w:rsidR="00F03B5B" w:rsidRPr="00072C12">
        <w:t>część gmin</w:t>
      </w:r>
      <w:r w:rsidR="007C2F62" w:rsidRPr="00072C12">
        <w:t xml:space="preserve"> nie spełnił</w:t>
      </w:r>
      <w:r w:rsidR="00F03B5B" w:rsidRPr="00072C12">
        <w:t>a</w:t>
      </w:r>
      <w:r w:rsidR="007C2F62" w:rsidRPr="00072C12">
        <w:t xml:space="preserve"> </w:t>
      </w:r>
      <w:r w:rsidR="003E2F3B" w:rsidRPr="00072C12">
        <w:t xml:space="preserve">jeszcze </w:t>
      </w:r>
      <w:r w:rsidR="007C2F62" w:rsidRPr="00072C12">
        <w:t>tego wskaźnika</w:t>
      </w:r>
      <w:r w:rsidR="00F2146A" w:rsidRPr="00072C12">
        <w:t xml:space="preserve"> na swoim obszarze.</w:t>
      </w:r>
    </w:p>
    <w:p w14:paraId="06CB528D" w14:textId="1C9C17DD" w:rsidR="00EA0928" w:rsidRPr="00072C12" w:rsidRDefault="00EA0928" w:rsidP="00B4711C">
      <w:pPr>
        <w:jc w:val="left"/>
      </w:pPr>
      <w:r w:rsidRPr="00072C12">
        <w:t>Wskaźnik dotyczący liczby odnowionych placów i skwerów również został osiągnięty we wszystkich obszarach</w:t>
      </w:r>
      <w:r w:rsidR="00826A61" w:rsidRPr="00072C12">
        <w:t xml:space="preserve"> interwencji zarówno dla roku 2030 jak i 2035. </w:t>
      </w:r>
      <w:r w:rsidR="00A84A35" w:rsidRPr="00072C12">
        <w:t>Najwięcej placów i skwerów zostało odnowionych gminie Wrocław oraz Żórawina.</w:t>
      </w:r>
    </w:p>
    <w:p w14:paraId="7F690AD1" w14:textId="77777777" w:rsidR="0091474E" w:rsidRDefault="0091474E" w:rsidP="00B4711C">
      <w:pPr>
        <w:jc w:val="left"/>
        <w:rPr>
          <w:rFonts w:asciiTheme="minorHAnsi" w:hAnsiTheme="minorHAnsi" w:cstheme="minorHAnsi"/>
        </w:rPr>
      </w:pPr>
      <w:r w:rsidRPr="0091474E">
        <w:rPr>
          <w:rFonts w:asciiTheme="minorHAnsi" w:hAnsiTheme="minorHAnsi" w:cstheme="minorHAnsi"/>
        </w:rPr>
        <w:t>W zakresie wzrostu udziału pojazdów zeroemisyjnych w autobusowym transporcie publicznym wskaźnik nie został osiągnięty dla obszaru MOF Wrocławia. Zauważalna jest jednak tendencja wzrostowa, co stanowi pozytywny sygnał. Należy również uwzględnić, że trwają postępowania dotyczące zakupu nowego taboru autobusowego, co w najbliższych latach przyczyni się do poprawy wartości wskaźnika.</w:t>
      </w:r>
    </w:p>
    <w:p w14:paraId="438C0F5F" w14:textId="748CF784" w:rsidR="0091474E" w:rsidRPr="00072C12" w:rsidRDefault="0091474E" w:rsidP="00B4711C">
      <w:pPr>
        <w:jc w:val="left"/>
        <w:rPr>
          <w:rFonts w:asciiTheme="minorHAnsi" w:hAnsiTheme="minorHAnsi" w:cstheme="minorHAnsi"/>
        </w:rPr>
      </w:pPr>
      <w:r w:rsidRPr="0091474E">
        <w:rPr>
          <w:rFonts w:asciiTheme="minorHAnsi" w:hAnsiTheme="minorHAnsi" w:cstheme="minorHAnsi"/>
        </w:rPr>
        <w:t>W odniesieniu do długości dróg dla rowerów zlokalizowanych wzdłuż cieków wodnych odnotowano niewielki postęp względem wartości bazowej. Tym samym wskaźniki przewidziane na lata 2030 i 2035 nie zostały jeszcze osiągnięte. Rekomenduje się intensyfikację działań w tym obszarze, zwłaszcza w kontekście spełnienia wskaźników dotyczących długości dróg dla rowerów na obszarze gmin.</w:t>
      </w:r>
    </w:p>
    <w:p w14:paraId="71D729BC" w14:textId="3B2B18A3" w:rsidR="001D3B0B" w:rsidRPr="00072C12" w:rsidRDefault="001D3B0B" w:rsidP="001D3B0B">
      <w:pPr>
        <w:pStyle w:val="Nagwek3"/>
        <w:rPr>
          <w:rFonts w:asciiTheme="minorHAnsi" w:hAnsiTheme="minorHAnsi" w:cstheme="minorHAnsi"/>
        </w:rPr>
      </w:pPr>
      <w:bookmarkStart w:id="72" w:name="_Toc215065952"/>
      <w:r w:rsidRPr="00072C12">
        <w:rPr>
          <w:rFonts w:asciiTheme="minorHAnsi" w:hAnsiTheme="minorHAnsi" w:cstheme="minorHAnsi"/>
        </w:rPr>
        <w:lastRenderedPageBreak/>
        <w:t>Wskaźniki trendu</w:t>
      </w:r>
      <w:bookmarkEnd w:id="72"/>
    </w:p>
    <w:p w14:paraId="67C9E561" w14:textId="3CEE3DAF" w:rsidR="001D3B0B" w:rsidRPr="00072C12" w:rsidRDefault="003B75D6" w:rsidP="00B4711C">
      <w:pPr>
        <w:jc w:val="left"/>
        <w:rPr>
          <w:rFonts w:asciiTheme="minorHAnsi" w:hAnsiTheme="minorHAnsi" w:cstheme="minorHAnsi"/>
        </w:rPr>
      </w:pPr>
      <w:r w:rsidRPr="00072C12">
        <w:rPr>
          <w:rFonts w:asciiTheme="minorHAnsi" w:hAnsiTheme="minorHAnsi" w:cstheme="minorHAnsi"/>
        </w:rPr>
        <w:t>W zakresie</w:t>
      </w:r>
      <w:r w:rsidR="0091474E">
        <w:rPr>
          <w:rFonts w:asciiTheme="minorHAnsi" w:hAnsiTheme="minorHAnsi" w:cstheme="minorHAnsi"/>
        </w:rPr>
        <w:t xml:space="preserve"> wskaźników trendu określony został oczekiwany kierunek zmian – wzrostowy lub spadkowy.</w:t>
      </w:r>
      <w:r w:rsidRPr="00072C12">
        <w:rPr>
          <w:rFonts w:asciiTheme="minorHAnsi" w:hAnsiTheme="minorHAnsi" w:cstheme="minorHAnsi"/>
        </w:rPr>
        <w:t xml:space="preserve"> </w:t>
      </w:r>
    </w:p>
    <w:p w14:paraId="50006BCC" w14:textId="00432E11" w:rsidR="00AD0859" w:rsidRPr="00072C12" w:rsidRDefault="000E30F8" w:rsidP="00B4711C">
      <w:pPr>
        <w:jc w:val="left"/>
        <w:rPr>
          <w:rFonts w:asciiTheme="minorHAnsi" w:hAnsiTheme="minorHAnsi" w:cstheme="minorHAnsi"/>
        </w:rPr>
      </w:pPr>
      <w:r w:rsidRPr="00072C12">
        <w:rPr>
          <w:rFonts w:asciiTheme="minorHAnsi" w:hAnsiTheme="minorHAnsi" w:cstheme="minorHAnsi"/>
        </w:rPr>
        <w:t xml:space="preserve">W przypadku liczby wypadków drogowych </w:t>
      </w:r>
      <w:r w:rsidR="00564925" w:rsidRPr="00072C12">
        <w:rPr>
          <w:rFonts w:asciiTheme="minorHAnsi" w:hAnsiTheme="minorHAnsi" w:cstheme="minorHAnsi"/>
        </w:rPr>
        <w:t>pozytywny trend utrzymał się w odniesieniu do Pierścienia II oraz Miast satelickich</w:t>
      </w:r>
      <w:r w:rsidR="0008375A" w:rsidRPr="00072C12">
        <w:rPr>
          <w:rFonts w:asciiTheme="minorHAnsi" w:hAnsiTheme="minorHAnsi" w:cstheme="minorHAnsi"/>
        </w:rPr>
        <w:t>. W ujęciu MOFW odnotowano wzrost wypadków w</w:t>
      </w:r>
      <w:r w:rsidR="000B48AD" w:rsidRPr="00072C12">
        <w:rPr>
          <w:rFonts w:asciiTheme="minorHAnsi" w:hAnsiTheme="minorHAnsi" w:cstheme="minorHAnsi"/>
        </w:rPr>
        <w:t> </w:t>
      </w:r>
      <w:r w:rsidR="0008375A" w:rsidRPr="00072C12">
        <w:rPr>
          <w:rFonts w:asciiTheme="minorHAnsi" w:hAnsiTheme="minorHAnsi" w:cstheme="minorHAnsi"/>
        </w:rPr>
        <w:t xml:space="preserve">porównaniu z wartością bazową. Należy jednak zaznaczyć, że w okresie </w:t>
      </w:r>
      <w:r w:rsidR="000B48AD" w:rsidRPr="00072C12">
        <w:rPr>
          <w:rFonts w:asciiTheme="minorHAnsi" w:hAnsiTheme="minorHAnsi" w:cstheme="minorHAnsi"/>
        </w:rPr>
        <w:t>lat 2022-2024 następował niewielki spadek tego wskaźnika rok do roku.</w:t>
      </w:r>
    </w:p>
    <w:p w14:paraId="7B8EACEC" w14:textId="757DFF8A" w:rsidR="0091474E" w:rsidRDefault="008F4491" w:rsidP="00B4711C">
      <w:pPr>
        <w:jc w:val="left"/>
        <w:rPr>
          <w:rFonts w:asciiTheme="minorHAnsi" w:hAnsiTheme="minorHAnsi" w:cstheme="minorHAnsi"/>
        </w:rPr>
      </w:pPr>
      <w:r w:rsidRPr="008F4491">
        <w:rPr>
          <w:rFonts w:asciiTheme="minorHAnsi" w:hAnsiTheme="minorHAnsi" w:cstheme="minorHAnsi"/>
        </w:rPr>
        <w:t>Liczba centrów/węzłów przesiadkowych do roku 2023 zwiększała się we wszystkich analizowanych obszarach interwencji. W 2024 r., w związku z redefinicją raportowanych węzłów, odnotowano spadek wartości wskaźnika w Pierścieniu I oraz w miastach satelickich — zarówno względem roku 2023, jak i wartości bazowej. Zakładany trend został</w:t>
      </w:r>
      <w:r>
        <w:rPr>
          <w:rFonts w:asciiTheme="minorHAnsi" w:hAnsiTheme="minorHAnsi" w:cstheme="minorHAnsi"/>
        </w:rPr>
        <w:t xml:space="preserve"> natomiast</w:t>
      </w:r>
      <w:r w:rsidRPr="008F4491">
        <w:rPr>
          <w:rFonts w:asciiTheme="minorHAnsi" w:hAnsiTheme="minorHAnsi" w:cstheme="minorHAnsi"/>
        </w:rPr>
        <w:t xml:space="preserve"> spełniony w</w:t>
      </w:r>
      <w:r>
        <w:rPr>
          <w:rFonts w:asciiTheme="minorHAnsi" w:hAnsiTheme="minorHAnsi" w:cstheme="minorHAnsi"/>
        </w:rPr>
        <w:t> </w:t>
      </w:r>
      <w:r w:rsidRPr="008F4491">
        <w:rPr>
          <w:rFonts w:asciiTheme="minorHAnsi" w:hAnsiTheme="minorHAnsi" w:cstheme="minorHAnsi"/>
        </w:rPr>
        <w:t>obszarze MOF oraz w Pierścieniu II.</w:t>
      </w:r>
    </w:p>
    <w:p w14:paraId="3AB30EE4" w14:textId="4641B257" w:rsidR="00F03B5B" w:rsidRPr="00072C12" w:rsidRDefault="00BA2986" w:rsidP="00B4711C">
      <w:pPr>
        <w:jc w:val="left"/>
        <w:rPr>
          <w:rFonts w:asciiTheme="minorHAnsi" w:hAnsiTheme="minorHAnsi" w:cstheme="minorHAnsi"/>
        </w:rPr>
      </w:pPr>
      <w:r w:rsidRPr="00072C12">
        <w:rPr>
          <w:rFonts w:asciiTheme="minorHAnsi" w:hAnsiTheme="minorHAnsi" w:cstheme="minorHAnsi"/>
        </w:rPr>
        <w:t xml:space="preserve">Liczba miejsc postojowych na parkingach </w:t>
      </w:r>
      <w:proofErr w:type="spellStart"/>
      <w:r w:rsidRPr="00072C12">
        <w:rPr>
          <w:rFonts w:asciiTheme="minorHAnsi" w:hAnsiTheme="minorHAnsi" w:cstheme="minorHAnsi"/>
        </w:rPr>
        <w:t>Park&amp;Ride</w:t>
      </w:r>
      <w:proofErr w:type="spellEnd"/>
      <w:r w:rsidR="00F41E7B" w:rsidRPr="00072C12">
        <w:rPr>
          <w:rFonts w:asciiTheme="minorHAnsi" w:hAnsiTheme="minorHAnsi" w:cstheme="minorHAnsi"/>
        </w:rPr>
        <w:t xml:space="preserve"> </w:t>
      </w:r>
      <w:r w:rsidR="005023E0" w:rsidRPr="00072C12">
        <w:rPr>
          <w:rFonts w:asciiTheme="minorHAnsi" w:hAnsiTheme="minorHAnsi" w:cstheme="minorHAnsi"/>
        </w:rPr>
        <w:t>również systematycznie rośnie w każdym obszarze interwencji, co jest zgodne z zakładanym trendem</w:t>
      </w:r>
      <w:r w:rsidR="00595601" w:rsidRPr="00072C12">
        <w:rPr>
          <w:rFonts w:asciiTheme="minorHAnsi" w:hAnsiTheme="minorHAnsi" w:cstheme="minorHAnsi"/>
        </w:rPr>
        <w:t>. Łączna liczba miejsc postojowych zwiększyła się z 3</w:t>
      </w:r>
      <w:r w:rsidR="0091474E">
        <w:rPr>
          <w:rFonts w:asciiTheme="minorHAnsi" w:hAnsiTheme="minorHAnsi" w:cstheme="minorHAnsi"/>
        </w:rPr>
        <w:t xml:space="preserve"> </w:t>
      </w:r>
      <w:r w:rsidR="00595601" w:rsidRPr="00072C12">
        <w:rPr>
          <w:rFonts w:asciiTheme="minorHAnsi" w:hAnsiTheme="minorHAnsi" w:cstheme="minorHAnsi"/>
        </w:rPr>
        <w:t>5</w:t>
      </w:r>
      <w:r w:rsidR="008F4491">
        <w:rPr>
          <w:rFonts w:asciiTheme="minorHAnsi" w:hAnsiTheme="minorHAnsi" w:cstheme="minorHAnsi"/>
        </w:rPr>
        <w:t>21</w:t>
      </w:r>
      <w:r w:rsidR="00595601" w:rsidRPr="00072C12">
        <w:rPr>
          <w:rFonts w:asciiTheme="minorHAnsi" w:hAnsiTheme="minorHAnsi" w:cstheme="minorHAnsi"/>
        </w:rPr>
        <w:t xml:space="preserve"> (wartość bazowa) do 4</w:t>
      </w:r>
      <w:r w:rsidR="0091474E">
        <w:rPr>
          <w:rFonts w:asciiTheme="minorHAnsi" w:hAnsiTheme="minorHAnsi" w:cstheme="minorHAnsi"/>
        </w:rPr>
        <w:t xml:space="preserve"> </w:t>
      </w:r>
      <w:r w:rsidR="008F4491">
        <w:rPr>
          <w:rFonts w:asciiTheme="minorHAnsi" w:hAnsiTheme="minorHAnsi" w:cstheme="minorHAnsi"/>
        </w:rPr>
        <w:t>598</w:t>
      </w:r>
      <w:r w:rsidR="00595601" w:rsidRPr="00072C12">
        <w:rPr>
          <w:rFonts w:asciiTheme="minorHAnsi" w:hAnsiTheme="minorHAnsi" w:cstheme="minorHAnsi"/>
        </w:rPr>
        <w:t xml:space="preserve"> (2024</w:t>
      </w:r>
      <w:r w:rsidR="00A95F14" w:rsidRPr="00072C12">
        <w:rPr>
          <w:rFonts w:asciiTheme="minorHAnsi" w:hAnsiTheme="minorHAnsi" w:cstheme="minorHAnsi"/>
        </w:rPr>
        <w:t xml:space="preserve"> r.).</w:t>
      </w:r>
    </w:p>
    <w:p w14:paraId="7B066E1F" w14:textId="1F933382" w:rsidR="00A95F14" w:rsidRPr="00072C12" w:rsidRDefault="00A95F14" w:rsidP="00B4711C">
      <w:pPr>
        <w:jc w:val="left"/>
        <w:rPr>
          <w:rFonts w:asciiTheme="minorHAnsi" w:hAnsiTheme="minorHAnsi" w:cstheme="minorHAnsi"/>
        </w:rPr>
      </w:pPr>
      <w:r w:rsidRPr="00072C12">
        <w:rPr>
          <w:rFonts w:asciiTheme="minorHAnsi" w:hAnsiTheme="minorHAnsi" w:cstheme="minorHAnsi"/>
        </w:rPr>
        <w:t xml:space="preserve">Liczba miejsc postojowych na parkingach </w:t>
      </w:r>
      <w:proofErr w:type="spellStart"/>
      <w:r w:rsidRPr="00072C12">
        <w:rPr>
          <w:rFonts w:asciiTheme="minorHAnsi" w:hAnsiTheme="minorHAnsi" w:cstheme="minorHAnsi"/>
        </w:rPr>
        <w:t>Bike&amp;Ride</w:t>
      </w:r>
      <w:proofErr w:type="spellEnd"/>
      <w:r w:rsidRPr="00072C12">
        <w:rPr>
          <w:rFonts w:asciiTheme="minorHAnsi" w:hAnsiTheme="minorHAnsi" w:cstheme="minorHAnsi"/>
        </w:rPr>
        <w:t xml:space="preserve"> systematycznie rośnie </w:t>
      </w:r>
      <w:r w:rsidR="001D6851" w:rsidRPr="00072C12">
        <w:rPr>
          <w:rFonts w:asciiTheme="minorHAnsi" w:hAnsiTheme="minorHAnsi" w:cstheme="minorHAnsi"/>
        </w:rPr>
        <w:t>w ujęciu całego obszaru jak i Pierścienia I oraz II</w:t>
      </w:r>
      <w:r w:rsidRPr="00072C12">
        <w:rPr>
          <w:rFonts w:asciiTheme="minorHAnsi" w:hAnsiTheme="minorHAnsi" w:cstheme="minorHAnsi"/>
        </w:rPr>
        <w:t xml:space="preserve">, co jest zgodne z zakładanym trendem. </w:t>
      </w:r>
      <w:r w:rsidR="001D6851" w:rsidRPr="00072C12">
        <w:rPr>
          <w:rFonts w:asciiTheme="minorHAnsi" w:hAnsiTheme="minorHAnsi" w:cstheme="minorHAnsi"/>
        </w:rPr>
        <w:t>W odniesieniu do miast satelickich odnotowano brak zmian</w:t>
      </w:r>
      <w:r w:rsidR="00142798" w:rsidRPr="00072C12">
        <w:rPr>
          <w:rFonts w:asciiTheme="minorHAnsi" w:hAnsiTheme="minorHAnsi" w:cstheme="minorHAnsi"/>
        </w:rPr>
        <w:t xml:space="preserve">, jednak są to działania, które można </w:t>
      </w:r>
      <w:r w:rsidR="004C5D33" w:rsidRPr="00072C12">
        <w:rPr>
          <w:rFonts w:asciiTheme="minorHAnsi" w:hAnsiTheme="minorHAnsi" w:cstheme="minorHAnsi"/>
        </w:rPr>
        <w:t xml:space="preserve">zrealizować w krótkim okresie czasu. </w:t>
      </w:r>
      <w:r w:rsidRPr="00072C12">
        <w:rPr>
          <w:rFonts w:asciiTheme="minorHAnsi" w:hAnsiTheme="minorHAnsi" w:cstheme="minorHAnsi"/>
        </w:rPr>
        <w:t>Łączna liczba miejsc postojowych</w:t>
      </w:r>
      <w:r w:rsidR="004C5D33" w:rsidRPr="00072C12">
        <w:rPr>
          <w:rFonts w:asciiTheme="minorHAnsi" w:hAnsiTheme="minorHAnsi" w:cstheme="minorHAnsi"/>
        </w:rPr>
        <w:t xml:space="preserve"> dla rowerów</w:t>
      </w:r>
      <w:r w:rsidRPr="00072C12">
        <w:rPr>
          <w:rFonts w:asciiTheme="minorHAnsi" w:hAnsiTheme="minorHAnsi" w:cstheme="minorHAnsi"/>
        </w:rPr>
        <w:t xml:space="preserve"> zwiększyła się z </w:t>
      </w:r>
      <w:r w:rsidR="004C5D33" w:rsidRPr="00072C12">
        <w:rPr>
          <w:rFonts w:asciiTheme="minorHAnsi" w:hAnsiTheme="minorHAnsi" w:cstheme="minorHAnsi"/>
        </w:rPr>
        <w:t>1</w:t>
      </w:r>
      <w:r w:rsidR="008F4491">
        <w:rPr>
          <w:rFonts w:asciiTheme="minorHAnsi" w:hAnsiTheme="minorHAnsi" w:cstheme="minorHAnsi"/>
        </w:rPr>
        <w:t xml:space="preserve"> </w:t>
      </w:r>
      <w:r w:rsidR="004C5D33" w:rsidRPr="00072C12">
        <w:rPr>
          <w:rFonts w:asciiTheme="minorHAnsi" w:hAnsiTheme="minorHAnsi" w:cstheme="minorHAnsi"/>
        </w:rPr>
        <w:t>4</w:t>
      </w:r>
      <w:r w:rsidR="008F4491">
        <w:rPr>
          <w:rFonts w:asciiTheme="minorHAnsi" w:hAnsiTheme="minorHAnsi" w:cstheme="minorHAnsi"/>
        </w:rPr>
        <w:t>16</w:t>
      </w:r>
      <w:r w:rsidRPr="00072C12">
        <w:rPr>
          <w:rFonts w:asciiTheme="minorHAnsi" w:hAnsiTheme="minorHAnsi" w:cstheme="minorHAnsi"/>
        </w:rPr>
        <w:t xml:space="preserve"> (wartość bazowa) do </w:t>
      </w:r>
      <w:r w:rsidR="004C5D33" w:rsidRPr="00072C12">
        <w:rPr>
          <w:rFonts w:asciiTheme="minorHAnsi" w:hAnsiTheme="minorHAnsi" w:cstheme="minorHAnsi"/>
        </w:rPr>
        <w:t>1</w:t>
      </w:r>
      <w:r w:rsidR="008F4491">
        <w:rPr>
          <w:rFonts w:asciiTheme="minorHAnsi" w:hAnsiTheme="minorHAnsi" w:cstheme="minorHAnsi"/>
        </w:rPr>
        <w:t xml:space="preserve"> </w:t>
      </w:r>
      <w:r w:rsidR="004C5D33" w:rsidRPr="00072C12">
        <w:rPr>
          <w:rFonts w:asciiTheme="minorHAnsi" w:hAnsiTheme="minorHAnsi" w:cstheme="minorHAnsi"/>
        </w:rPr>
        <w:t>9</w:t>
      </w:r>
      <w:r w:rsidR="008F4491">
        <w:rPr>
          <w:rFonts w:asciiTheme="minorHAnsi" w:hAnsiTheme="minorHAnsi" w:cstheme="minorHAnsi"/>
        </w:rPr>
        <w:t>73</w:t>
      </w:r>
      <w:r w:rsidRPr="00072C12">
        <w:rPr>
          <w:rFonts w:asciiTheme="minorHAnsi" w:hAnsiTheme="minorHAnsi" w:cstheme="minorHAnsi"/>
        </w:rPr>
        <w:t xml:space="preserve"> (2024 r.).</w:t>
      </w:r>
      <w:r w:rsidR="004C5D33" w:rsidRPr="00072C12">
        <w:rPr>
          <w:rFonts w:asciiTheme="minorHAnsi" w:hAnsiTheme="minorHAnsi" w:cstheme="minorHAnsi"/>
        </w:rPr>
        <w:t xml:space="preserve"> Zauważalna jest tym samym dysproporcja w odniesieniu do liczby miejsc postojowych dla </w:t>
      </w:r>
      <w:r w:rsidR="00301B61" w:rsidRPr="00072C12">
        <w:rPr>
          <w:rFonts w:asciiTheme="minorHAnsi" w:hAnsiTheme="minorHAnsi" w:cstheme="minorHAnsi"/>
        </w:rPr>
        <w:t>samochodów osobowych.</w:t>
      </w:r>
    </w:p>
    <w:p w14:paraId="7482603B" w14:textId="4459045C" w:rsidR="00301B61" w:rsidRPr="00072C12" w:rsidRDefault="00301B61" w:rsidP="00B4711C">
      <w:pPr>
        <w:jc w:val="left"/>
        <w:rPr>
          <w:rFonts w:asciiTheme="minorHAnsi" w:hAnsiTheme="minorHAnsi" w:cstheme="minorHAnsi"/>
        </w:rPr>
      </w:pPr>
      <w:r w:rsidRPr="00072C12">
        <w:rPr>
          <w:rFonts w:asciiTheme="minorHAnsi" w:hAnsiTheme="minorHAnsi" w:cstheme="minorHAnsi"/>
        </w:rPr>
        <w:t xml:space="preserve">Liczba stacji ładowania pojazdów elektrycznych systematycznie rośnie w każdym obszarze interwencji, co jest zgodne z zakładanym trendem. Ich łączna liczba zwiększyła się z </w:t>
      </w:r>
      <w:r w:rsidR="00E11F44" w:rsidRPr="00072C12">
        <w:rPr>
          <w:rFonts w:asciiTheme="minorHAnsi" w:hAnsiTheme="minorHAnsi" w:cstheme="minorHAnsi"/>
        </w:rPr>
        <w:t>62</w:t>
      </w:r>
      <w:r w:rsidRPr="00072C12">
        <w:rPr>
          <w:rFonts w:asciiTheme="minorHAnsi" w:hAnsiTheme="minorHAnsi" w:cstheme="minorHAnsi"/>
        </w:rPr>
        <w:t xml:space="preserve"> (wartość bazowa) do </w:t>
      </w:r>
      <w:r w:rsidR="00E11F44" w:rsidRPr="00072C12">
        <w:rPr>
          <w:rFonts w:asciiTheme="minorHAnsi" w:hAnsiTheme="minorHAnsi" w:cstheme="minorHAnsi"/>
        </w:rPr>
        <w:t>17</w:t>
      </w:r>
      <w:r w:rsidR="008F4491">
        <w:rPr>
          <w:rFonts w:asciiTheme="minorHAnsi" w:hAnsiTheme="minorHAnsi" w:cstheme="minorHAnsi"/>
        </w:rPr>
        <w:t>7</w:t>
      </w:r>
      <w:r w:rsidRPr="00072C12">
        <w:rPr>
          <w:rFonts w:asciiTheme="minorHAnsi" w:hAnsiTheme="minorHAnsi" w:cstheme="minorHAnsi"/>
        </w:rPr>
        <w:t xml:space="preserve"> (2024 r.).</w:t>
      </w:r>
    </w:p>
    <w:p w14:paraId="36DB63F0" w14:textId="1F086A2B" w:rsidR="00F0646B" w:rsidRDefault="00F0646B" w:rsidP="00B4711C">
      <w:pPr>
        <w:jc w:val="left"/>
        <w:rPr>
          <w:rFonts w:asciiTheme="minorHAnsi" w:hAnsiTheme="minorHAnsi" w:cstheme="minorHAnsi"/>
        </w:rPr>
      </w:pPr>
      <w:r w:rsidRPr="00F0646B">
        <w:rPr>
          <w:rFonts w:asciiTheme="minorHAnsi" w:hAnsiTheme="minorHAnsi" w:cstheme="minorHAnsi"/>
        </w:rPr>
        <w:t>W MOFW obserwuje się wyraźny rozwój sieci stacji wypożyczania rowerów. Największa dynamika dotyczy obszaru całego MOF, Pierścienia I oraz miast satelickich, gdzie liczba stacji sukcesywnie wzrasta. Jedynym obszarem o tendencji spadkowej pozostaje Pierścień II, w</w:t>
      </w:r>
      <w:r>
        <w:rPr>
          <w:rFonts w:asciiTheme="minorHAnsi" w:hAnsiTheme="minorHAnsi" w:cstheme="minorHAnsi"/>
        </w:rPr>
        <w:t> </w:t>
      </w:r>
      <w:r w:rsidRPr="00F0646B">
        <w:rPr>
          <w:rFonts w:asciiTheme="minorHAnsi" w:hAnsiTheme="minorHAnsi" w:cstheme="minorHAnsi"/>
        </w:rPr>
        <w:t xml:space="preserve">którym odnotowano zmniejszenie liczby punktów </w:t>
      </w:r>
      <w:proofErr w:type="spellStart"/>
      <w:r w:rsidRPr="00F0646B">
        <w:rPr>
          <w:rFonts w:asciiTheme="minorHAnsi" w:hAnsiTheme="minorHAnsi" w:cstheme="minorHAnsi"/>
        </w:rPr>
        <w:t>wypożyczeń</w:t>
      </w:r>
      <w:proofErr w:type="spellEnd"/>
      <w:r w:rsidRPr="00F0646B">
        <w:rPr>
          <w:rFonts w:asciiTheme="minorHAnsi" w:hAnsiTheme="minorHAnsi" w:cstheme="minorHAnsi"/>
        </w:rPr>
        <w:t>. W rezultacie cały system powiększył się z 201 stacji (wartość bazowa) do 248 w 2024 r.</w:t>
      </w:r>
    </w:p>
    <w:p w14:paraId="27AE5A9B" w14:textId="55CD7062" w:rsidR="00F0646B" w:rsidRDefault="00F0646B" w:rsidP="00B4711C">
      <w:pPr>
        <w:jc w:val="left"/>
        <w:rPr>
          <w:rFonts w:asciiTheme="minorHAnsi" w:hAnsiTheme="minorHAnsi" w:cstheme="minorHAnsi"/>
        </w:rPr>
      </w:pPr>
      <w:r w:rsidRPr="00F0646B">
        <w:rPr>
          <w:rFonts w:asciiTheme="minorHAnsi" w:hAnsiTheme="minorHAnsi" w:cstheme="minorHAnsi"/>
        </w:rPr>
        <w:t>W przypadku infrastruktury kolejowej obserwuje się konsekwentny przyrost liczby stacji i</w:t>
      </w:r>
      <w:r>
        <w:rPr>
          <w:rFonts w:asciiTheme="minorHAnsi" w:hAnsiTheme="minorHAnsi" w:cstheme="minorHAnsi"/>
        </w:rPr>
        <w:t> </w:t>
      </w:r>
      <w:r w:rsidRPr="00F0646B">
        <w:rPr>
          <w:rFonts w:asciiTheme="minorHAnsi" w:hAnsiTheme="minorHAnsi" w:cstheme="minorHAnsi"/>
        </w:rPr>
        <w:t xml:space="preserve">przystanków w skali MOFW oraz w Pierścieniu I </w:t>
      </w:r>
      <w:proofErr w:type="spellStart"/>
      <w:r w:rsidRPr="00F0646B">
        <w:rPr>
          <w:rFonts w:asciiTheme="minorHAnsi" w:hAnsiTheme="minorHAnsi" w:cstheme="minorHAnsi"/>
        </w:rPr>
        <w:t>i</w:t>
      </w:r>
      <w:proofErr w:type="spellEnd"/>
      <w:r w:rsidRPr="00F0646B">
        <w:rPr>
          <w:rFonts w:asciiTheme="minorHAnsi" w:hAnsiTheme="minorHAnsi" w:cstheme="minorHAnsi"/>
        </w:rPr>
        <w:t xml:space="preserve"> II, co potwierdza realizację trendu wzrostowego. W miastach satelickich liczba tych obiektów pozostała na niezmienionym poziomie. Łączna liczba stacji i przystanków kolejowych wzrosła z 95 (wartość bazowa) do 107 w roku 2024.</w:t>
      </w:r>
    </w:p>
    <w:p w14:paraId="73FDABD7" w14:textId="77777777" w:rsidR="00F0646B" w:rsidRDefault="00F0646B" w:rsidP="00B4711C">
      <w:pPr>
        <w:jc w:val="left"/>
        <w:rPr>
          <w:rFonts w:asciiTheme="minorHAnsi" w:hAnsiTheme="minorHAnsi" w:cstheme="minorHAnsi"/>
        </w:rPr>
      </w:pPr>
      <w:r w:rsidRPr="00F0646B">
        <w:rPr>
          <w:rFonts w:asciiTheme="minorHAnsi" w:hAnsiTheme="minorHAnsi" w:cstheme="minorHAnsi"/>
        </w:rPr>
        <w:lastRenderedPageBreak/>
        <w:t>Średnia liczba par połączeń kolejowych kierowanych do Wrocławia wykazuje stałą tendencję wzrostową we wszystkich analizowanych obszarach interwencji, co potwierdza realizację zakładanego trendu. W ujęciu całego MOFW wartość ta wzrosła z 16,33 par połączeń w roku bazowym do 20,25 w 2024 r.</w:t>
      </w:r>
    </w:p>
    <w:p w14:paraId="036490E1" w14:textId="63DB6D51" w:rsidR="009229A4" w:rsidRPr="00072C12" w:rsidRDefault="00BF0E27" w:rsidP="00B4711C">
      <w:pPr>
        <w:jc w:val="left"/>
        <w:rPr>
          <w:rFonts w:asciiTheme="minorHAnsi" w:hAnsiTheme="minorHAnsi" w:cstheme="minorHAnsi"/>
        </w:rPr>
      </w:pPr>
      <w:r w:rsidRPr="00072C12">
        <w:rPr>
          <w:rFonts w:asciiTheme="minorHAnsi" w:hAnsiTheme="minorHAnsi" w:cstheme="minorHAnsi"/>
        </w:rPr>
        <w:t>Wskaźnik z</w:t>
      </w:r>
      <w:r w:rsidR="009229A4" w:rsidRPr="00072C12">
        <w:rPr>
          <w:rFonts w:asciiTheme="minorHAnsi" w:hAnsiTheme="minorHAnsi" w:cstheme="minorHAnsi"/>
        </w:rPr>
        <w:t>mniejszeni</w:t>
      </w:r>
      <w:r w:rsidRPr="00072C12">
        <w:rPr>
          <w:rFonts w:asciiTheme="minorHAnsi" w:hAnsiTheme="minorHAnsi" w:cstheme="minorHAnsi"/>
        </w:rPr>
        <w:t>a</w:t>
      </w:r>
      <w:r w:rsidR="009229A4" w:rsidRPr="00072C12">
        <w:rPr>
          <w:rFonts w:asciiTheme="minorHAnsi" w:hAnsiTheme="minorHAnsi" w:cstheme="minorHAnsi"/>
        </w:rPr>
        <w:t xml:space="preserve"> emisji CO2</w:t>
      </w:r>
      <w:r w:rsidRPr="00072C12">
        <w:rPr>
          <w:rFonts w:asciiTheme="minorHAnsi" w:hAnsiTheme="minorHAnsi" w:cstheme="minorHAnsi"/>
        </w:rPr>
        <w:t xml:space="preserve"> został osiągnięty w </w:t>
      </w:r>
      <w:r w:rsidR="00466D49" w:rsidRPr="00072C12">
        <w:rPr>
          <w:rFonts w:asciiTheme="minorHAnsi" w:hAnsiTheme="minorHAnsi" w:cstheme="minorHAnsi"/>
        </w:rPr>
        <w:t xml:space="preserve">ujęciu całego obszaru, co wynika głównie z wymiany taboru autobusowego we Wrocławiu. W pozostałych </w:t>
      </w:r>
      <w:r w:rsidR="0011766D" w:rsidRPr="00072C12">
        <w:rPr>
          <w:rFonts w:asciiTheme="minorHAnsi" w:hAnsiTheme="minorHAnsi" w:cstheme="minorHAnsi"/>
        </w:rPr>
        <w:t>obszarach nie osiągnięto oczekiwanego trendu.</w:t>
      </w:r>
    </w:p>
    <w:p w14:paraId="5042A73B" w14:textId="1FD2DCED" w:rsidR="0011766D" w:rsidRPr="00072C12" w:rsidRDefault="0011766D" w:rsidP="00B4711C">
      <w:pPr>
        <w:jc w:val="left"/>
        <w:rPr>
          <w:rFonts w:asciiTheme="minorHAnsi" w:hAnsiTheme="minorHAnsi" w:cstheme="minorHAnsi"/>
        </w:rPr>
      </w:pPr>
      <w:r w:rsidRPr="00072C12">
        <w:rPr>
          <w:rFonts w:asciiTheme="minorHAnsi" w:hAnsiTheme="minorHAnsi" w:cstheme="minorHAnsi"/>
        </w:rPr>
        <w:t>Udział liczby ludnoś</w:t>
      </w:r>
      <w:r w:rsidR="00B10EDC" w:rsidRPr="00072C12">
        <w:rPr>
          <w:rFonts w:asciiTheme="minorHAnsi" w:hAnsiTheme="minorHAnsi" w:cstheme="minorHAnsi"/>
        </w:rPr>
        <w:t>ci MOFW zamieszkującej w odległości 800 m od stacji i przystanków kolejowych lub 500 m od przystanku komunikacji publicznej system</w:t>
      </w:r>
      <w:r w:rsidR="001C7A2E" w:rsidRPr="00072C12">
        <w:rPr>
          <w:rFonts w:asciiTheme="minorHAnsi" w:hAnsiTheme="minorHAnsi" w:cstheme="minorHAnsi"/>
        </w:rPr>
        <w:t>atycznie rośnie zarówno w</w:t>
      </w:r>
      <w:r w:rsidR="00F0646B">
        <w:rPr>
          <w:rFonts w:asciiTheme="minorHAnsi" w:hAnsiTheme="minorHAnsi" w:cstheme="minorHAnsi"/>
        </w:rPr>
        <w:t> </w:t>
      </w:r>
      <w:r w:rsidR="001C7A2E" w:rsidRPr="00072C12">
        <w:rPr>
          <w:rFonts w:asciiTheme="minorHAnsi" w:hAnsiTheme="minorHAnsi" w:cstheme="minorHAnsi"/>
        </w:rPr>
        <w:t>ujęciu całego obszaru jak i Pierścienia I oraz II. Jedynie w miastach satelicki</w:t>
      </w:r>
      <w:r w:rsidR="00AF0A3C" w:rsidRPr="00072C12">
        <w:rPr>
          <w:rFonts w:asciiTheme="minorHAnsi" w:hAnsiTheme="minorHAnsi" w:cstheme="minorHAnsi"/>
        </w:rPr>
        <w:t>ch odnotowano jego niewielki spadek, jednak należy zaznaczyć, że znajdował się on na bardzo wysokim poziomie (ok. 98%).</w:t>
      </w:r>
    </w:p>
    <w:p w14:paraId="072E3BBB" w14:textId="142E01A5" w:rsidR="00780099" w:rsidRPr="00072C12" w:rsidRDefault="00780099" w:rsidP="00B4711C">
      <w:pPr>
        <w:jc w:val="left"/>
        <w:rPr>
          <w:rFonts w:asciiTheme="minorHAnsi" w:hAnsiTheme="minorHAnsi" w:cstheme="minorHAnsi"/>
        </w:rPr>
      </w:pPr>
      <w:r w:rsidRPr="00072C12">
        <w:rPr>
          <w:rFonts w:asciiTheme="minorHAnsi" w:hAnsiTheme="minorHAnsi" w:cstheme="minorHAnsi"/>
        </w:rPr>
        <w:t xml:space="preserve">Wskaźnik nasycenia </w:t>
      </w:r>
      <w:r w:rsidR="00F2255D" w:rsidRPr="00072C12">
        <w:rPr>
          <w:rFonts w:asciiTheme="minorHAnsi" w:hAnsiTheme="minorHAnsi" w:cstheme="minorHAnsi"/>
        </w:rPr>
        <w:t>samochodami osobowymi</w:t>
      </w:r>
      <w:r w:rsidRPr="00072C12">
        <w:rPr>
          <w:rFonts w:asciiTheme="minorHAnsi" w:hAnsiTheme="minorHAnsi" w:cstheme="minorHAnsi"/>
        </w:rPr>
        <w:t xml:space="preserve"> </w:t>
      </w:r>
      <w:r w:rsidR="00F2255D" w:rsidRPr="00072C12">
        <w:rPr>
          <w:rFonts w:asciiTheme="minorHAnsi" w:hAnsiTheme="minorHAnsi" w:cstheme="minorHAnsi"/>
        </w:rPr>
        <w:t>na koniec roku 2024 spadł</w:t>
      </w:r>
      <w:r w:rsidRPr="00072C12">
        <w:rPr>
          <w:rFonts w:asciiTheme="minorHAnsi" w:hAnsiTheme="minorHAnsi" w:cstheme="minorHAnsi"/>
        </w:rPr>
        <w:t xml:space="preserve"> w każdym obszarze interwencji, co jest zgodne z zakładanym trendem. </w:t>
      </w:r>
      <w:r w:rsidR="00C1788B" w:rsidRPr="00072C12">
        <w:rPr>
          <w:rFonts w:asciiTheme="minorHAnsi" w:hAnsiTheme="minorHAnsi" w:cstheme="minorHAnsi"/>
        </w:rPr>
        <w:t xml:space="preserve">Jego wartość spadła z </w:t>
      </w:r>
      <w:r w:rsidR="00DF4E1A" w:rsidRPr="00072C12">
        <w:rPr>
          <w:rFonts w:asciiTheme="minorHAnsi" w:hAnsiTheme="minorHAnsi" w:cstheme="minorHAnsi"/>
        </w:rPr>
        <w:t xml:space="preserve">poziomu </w:t>
      </w:r>
      <w:r w:rsidR="00C1788B" w:rsidRPr="00072C12">
        <w:rPr>
          <w:rFonts w:asciiTheme="minorHAnsi" w:hAnsiTheme="minorHAnsi" w:cstheme="minorHAnsi"/>
        </w:rPr>
        <w:t>7</w:t>
      </w:r>
      <w:r w:rsidR="00AC5F5A">
        <w:rPr>
          <w:rFonts w:asciiTheme="minorHAnsi" w:hAnsiTheme="minorHAnsi" w:cstheme="minorHAnsi"/>
        </w:rPr>
        <w:t>20,5</w:t>
      </w:r>
      <w:r w:rsidR="00DF4E1A" w:rsidRPr="00072C12">
        <w:rPr>
          <w:rFonts w:asciiTheme="minorHAnsi" w:hAnsiTheme="minorHAnsi" w:cstheme="minorHAnsi"/>
        </w:rPr>
        <w:t xml:space="preserve"> pojazdów </w:t>
      </w:r>
      <w:r w:rsidR="004569A8" w:rsidRPr="00072C12">
        <w:rPr>
          <w:rFonts w:asciiTheme="minorHAnsi" w:hAnsiTheme="minorHAnsi" w:cstheme="minorHAnsi"/>
        </w:rPr>
        <w:t>na 1</w:t>
      </w:r>
      <w:r w:rsidR="00F0646B">
        <w:rPr>
          <w:rFonts w:asciiTheme="minorHAnsi" w:hAnsiTheme="minorHAnsi" w:cstheme="minorHAnsi"/>
        </w:rPr>
        <w:t xml:space="preserve"> </w:t>
      </w:r>
      <w:r w:rsidR="004569A8" w:rsidRPr="00072C12">
        <w:rPr>
          <w:rFonts w:asciiTheme="minorHAnsi" w:hAnsiTheme="minorHAnsi" w:cstheme="minorHAnsi"/>
        </w:rPr>
        <w:t>000 mieszkańców</w:t>
      </w:r>
      <w:r w:rsidRPr="00072C12">
        <w:rPr>
          <w:rFonts w:asciiTheme="minorHAnsi" w:hAnsiTheme="minorHAnsi" w:cstheme="minorHAnsi"/>
        </w:rPr>
        <w:t xml:space="preserve"> (wartość bazowa) do </w:t>
      </w:r>
      <w:r w:rsidR="00AC5F5A">
        <w:rPr>
          <w:rFonts w:asciiTheme="minorHAnsi" w:hAnsiTheme="minorHAnsi" w:cstheme="minorHAnsi"/>
        </w:rPr>
        <w:t>635,88</w:t>
      </w:r>
      <w:r w:rsidR="004569A8" w:rsidRPr="00072C12">
        <w:rPr>
          <w:rFonts w:asciiTheme="minorHAnsi" w:hAnsiTheme="minorHAnsi" w:cstheme="minorHAnsi"/>
        </w:rPr>
        <w:t xml:space="preserve"> pojazdów na 1</w:t>
      </w:r>
      <w:r w:rsidR="00F0646B">
        <w:rPr>
          <w:rFonts w:asciiTheme="minorHAnsi" w:hAnsiTheme="minorHAnsi" w:cstheme="minorHAnsi"/>
        </w:rPr>
        <w:t xml:space="preserve"> </w:t>
      </w:r>
      <w:r w:rsidR="004569A8" w:rsidRPr="00072C12">
        <w:rPr>
          <w:rFonts w:asciiTheme="minorHAnsi" w:hAnsiTheme="minorHAnsi" w:cstheme="minorHAnsi"/>
        </w:rPr>
        <w:t>000 mieszkańców</w:t>
      </w:r>
      <w:r w:rsidRPr="00072C12">
        <w:rPr>
          <w:rFonts w:asciiTheme="minorHAnsi" w:hAnsiTheme="minorHAnsi" w:cstheme="minorHAnsi"/>
        </w:rPr>
        <w:t xml:space="preserve"> (2024 r.).</w:t>
      </w:r>
      <w:r w:rsidR="00DF4E1A" w:rsidRPr="00072C12">
        <w:rPr>
          <w:rFonts w:asciiTheme="minorHAnsi" w:hAnsiTheme="minorHAnsi" w:cstheme="minorHAnsi"/>
        </w:rPr>
        <w:t xml:space="preserve"> Należy </w:t>
      </w:r>
      <w:r w:rsidR="00DF4E1A" w:rsidRPr="00072C12">
        <w:rPr>
          <w:rFonts w:asciiTheme="minorHAnsi" w:hAnsiTheme="minorHAnsi" w:cstheme="minorHAnsi"/>
          <w:lang w:eastAsia="pl-PL"/>
        </w:rPr>
        <w:t>jednak mieć na uwadze, że przynajmniej częściowo mogła ona wynikać z</w:t>
      </w:r>
      <w:r w:rsidR="004569A8" w:rsidRPr="00072C12">
        <w:rPr>
          <w:rFonts w:asciiTheme="minorHAnsi" w:hAnsiTheme="minorHAnsi" w:cstheme="minorHAnsi"/>
          <w:lang w:eastAsia="pl-PL"/>
        </w:rPr>
        <w:t> </w:t>
      </w:r>
      <w:r w:rsidR="00DF4E1A" w:rsidRPr="00072C12">
        <w:rPr>
          <w:rFonts w:asciiTheme="minorHAnsi" w:hAnsiTheme="minorHAnsi" w:cstheme="minorHAnsi"/>
          <w:lang w:eastAsia="pl-PL"/>
        </w:rPr>
        <w:t>aktualizacji bazy danych Centralnej Ewidencji Pojazdów zrealizowanej w 2024 roku</w:t>
      </w:r>
      <w:r w:rsidR="00F0646B">
        <w:rPr>
          <w:rFonts w:asciiTheme="minorHAnsi" w:hAnsiTheme="minorHAnsi" w:cstheme="minorHAnsi"/>
          <w:lang w:eastAsia="pl-PL"/>
        </w:rPr>
        <w:t>.</w:t>
      </w:r>
    </w:p>
    <w:p w14:paraId="06C27498" w14:textId="77777777" w:rsidR="00780099" w:rsidRPr="00072C12" w:rsidRDefault="00780099" w:rsidP="00CA7DA5">
      <w:pPr>
        <w:rPr>
          <w:rFonts w:asciiTheme="minorHAnsi" w:hAnsiTheme="minorHAnsi" w:cstheme="minorHAnsi"/>
        </w:rPr>
      </w:pPr>
    </w:p>
    <w:p w14:paraId="19B811A0" w14:textId="77777777" w:rsidR="00CA7DA5" w:rsidRPr="00072C12" w:rsidRDefault="00CA7DA5" w:rsidP="00294425">
      <w:pPr>
        <w:rPr>
          <w:rFonts w:asciiTheme="minorHAnsi" w:hAnsiTheme="minorHAnsi" w:cstheme="minorHAnsi"/>
        </w:rPr>
      </w:pPr>
    </w:p>
    <w:p w14:paraId="22E31A28" w14:textId="77777777" w:rsidR="00041AB3" w:rsidRPr="00072C12" w:rsidRDefault="00041AB3" w:rsidP="00DE49CA">
      <w:pPr>
        <w:rPr>
          <w:rFonts w:asciiTheme="minorHAnsi" w:hAnsiTheme="minorHAnsi" w:cstheme="minorHAnsi"/>
        </w:rPr>
      </w:pPr>
    </w:p>
    <w:p w14:paraId="7DC3F75D" w14:textId="77777777" w:rsidR="00041AB3" w:rsidRPr="00072C12" w:rsidRDefault="00041AB3" w:rsidP="00DE49CA">
      <w:pPr>
        <w:rPr>
          <w:rFonts w:asciiTheme="minorHAnsi" w:hAnsiTheme="minorHAnsi" w:cstheme="minorHAnsi"/>
        </w:rPr>
      </w:pPr>
    </w:p>
    <w:p w14:paraId="278C604D" w14:textId="1F4F5719" w:rsidR="002128FD" w:rsidRPr="00072C12" w:rsidRDefault="002128FD" w:rsidP="009F09A4">
      <w:pPr>
        <w:spacing w:line="259" w:lineRule="auto"/>
        <w:jc w:val="left"/>
        <w:rPr>
          <w:rFonts w:asciiTheme="minorHAnsi" w:eastAsiaTheme="majorEastAsia" w:hAnsiTheme="minorHAnsi" w:cstheme="minorHAnsi"/>
          <w:color w:val="FFFFFF" w:themeColor="background1"/>
          <w:spacing w:val="-10"/>
          <w:kern w:val="28"/>
          <w:sz w:val="36"/>
          <w:szCs w:val="52"/>
        </w:rPr>
      </w:pPr>
    </w:p>
    <w:sectPr w:rsidR="002128FD" w:rsidRPr="00072C12" w:rsidSect="001A2FE6">
      <w:headerReference w:type="default" r:id="rId68"/>
      <w:footerReference w:type="default" r:id="rId6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A6707C" w14:textId="77777777" w:rsidR="00B07BAD" w:rsidRDefault="00B07BAD" w:rsidP="005C7CA6">
      <w:r>
        <w:separator/>
      </w:r>
    </w:p>
  </w:endnote>
  <w:endnote w:type="continuationSeparator" w:id="0">
    <w:p w14:paraId="2CBC59A0" w14:textId="77777777" w:rsidR="00B07BAD" w:rsidRDefault="00B07BAD" w:rsidP="005C7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ZurichCnEU Normal">
    <w:altName w:val="Calibri"/>
    <w:charset w:val="00"/>
    <w:family w:val="auto"/>
    <w:pitch w:val="variable"/>
    <w:sig w:usb0="800000AF" w:usb1="5000004A" w:usb2="00000000" w:usb3="00000000" w:csb0="00000193" w:csb1="00000000"/>
  </w:font>
  <w:font w:name="Humnst777CnEU Normal">
    <w:altName w:val="Calibri"/>
    <w:charset w:val="00"/>
    <w:family w:val="auto"/>
    <w:pitch w:val="variable"/>
    <w:sig w:usb0="800000AF" w:usb1="5000004A" w:usb2="00000000" w:usb3="00000000" w:csb0="00000193" w:csb1="00000000"/>
  </w:font>
  <w:font w:name="Tahoma">
    <w:panose1 w:val="020B0604030504040204"/>
    <w:charset w:val="EE"/>
    <w:family w:val="swiss"/>
    <w:pitch w:val="variable"/>
    <w:sig w:usb0="E1002EFF" w:usb1="C000605B" w:usb2="00000029" w:usb3="00000000" w:csb0="000101FF" w:csb1="00000000"/>
  </w:font>
  <w:font w:name="Aptos Narrow">
    <w:altName w:val="Calibri"/>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1517671"/>
      <w:docPartObj>
        <w:docPartGallery w:val="Page Numbers (Bottom of Page)"/>
        <w:docPartUnique/>
      </w:docPartObj>
    </w:sdtPr>
    <w:sdtEndPr>
      <w:rPr>
        <w:color w:val="7F7F7F" w:themeColor="background1" w:themeShade="7F"/>
        <w:spacing w:val="60"/>
      </w:rPr>
    </w:sdtEndPr>
    <w:sdtContent>
      <w:p w14:paraId="3B4C27B3" w14:textId="77777777" w:rsidR="001F0623" w:rsidRDefault="001F0623" w:rsidP="004623B1">
        <w:pPr>
          <w:pStyle w:val="Stopka"/>
          <w:pBdr>
            <w:top w:val="single" w:sz="4" w:space="1" w:color="D9D9D9" w:themeColor="background1" w:themeShade="D9"/>
          </w:pBdr>
          <w:jc w:val="right"/>
        </w:pPr>
        <w:r>
          <w:fldChar w:fldCharType="begin"/>
        </w:r>
        <w:r>
          <w:instrText>PAGE   \* MERGEFORMAT</w:instrText>
        </w:r>
        <w:r>
          <w:fldChar w:fldCharType="separate"/>
        </w:r>
        <w:r>
          <w:rPr>
            <w:noProof/>
          </w:rPr>
          <w:t>35</w:t>
        </w:r>
        <w:r>
          <w:rPr>
            <w:noProof/>
          </w:rPr>
          <w:fldChar w:fldCharType="end"/>
        </w:r>
        <w:r>
          <w:t xml:space="preserve"> | </w:t>
        </w:r>
        <w:r>
          <w:rPr>
            <w:color w:val="7F7F7F" w:themeColor="background1" w:themeShade="7F"/>
            <w:spacing w:val="60"/>
          </w:rPr>
          <w:t>Strona</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7662401"/>
      <w:docPartObj>
        <w:docPartGallery w:val="Page Numbers (Bottom of Page)"/>
        <w:docPartUnique/>
      </w:docPartObj>
    </w:sdtPr>
    <w:sdtEndPr>
      <w:rPr>
        <w:color w:val="7F7F7F" w:themeColor="background1" w:themeShade="7F"/>
        <w:spacing w:val="60"/>
      </w:rPr>
    </w:sdtEndPr>
    <w:sdtContent>
      <w:p w14:paraId="5572D6DE" w14:textId="07C46521" w:rsidR="00E24253" w:rsidRDefault="006B48CE" w:rsidP="006B48CE">
        <w:pPr>
          <w:pStyle w:val="Stopka"/>
          <w:pBdr>
            <w:top w:val="single" w:sz="4" w:space="1" w:color="D9D9D9" w:themeColor="background1" w:themeShade="D9"/>
          </w:pBdr>
          <w:jc w:val="right"/>
        </w:pPr>
        <w:r>
          <w:fldChar w:fldCharType="begin"/>
        </w:r>
        <w:r>
          <w:instrText>PAGE   \* MERGEFORMAT</w:instrText>
        </w:r>
        <w:r>
          <w:fldChar w:fldCharType="separate"/>
        </w:r>
        <w:r>
          <w:t>36</w:t>
        </w:r>
        <w:r>
          <w:rPr>
            <w:noProof/>
          </w:rPr>
          <w:fldChar w:fldCharType="end"/>
        </w:r>
        <w:r>
          <w:t xml:space="preserve"> | </w:t>
        </w:r>
        <w:r>
          <w:rPr>
            <w:color w:val="7F7F7F" w:themeColor="background1" w:themeShade="7F"/>
            <w:spacing w:val="60"/>
          </w:rPr>
          <w:t>Strona</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2E4927" w14:textId="77777777" w:rsidR="00B07BAD" w:rsidRDefault="00B07BAD" w:rsidP="005C7CA6">
      <w:r>
        <w:separator/>
      </w:r>
    </w:p>
  </w:footnote>
  <w:footnote w:type="continuationSeparator" w:id="0">
    <w:p w14:paraId="047D0E06" w14:textId="77777777" w:rsidR="00B07BAD" w:rsidRDefault="00B07BAD" w:rsidP="005C7CA6">
      <w:r>
        <w:continuationSeparator/>
      </w:r>
    </w:p>
  </w:footnote>
  <w:footnote w:id="1">
    <w:p w14:paraId="6C493113" w14:textId="77777777" w:rsidR="00BA0494" w:rsidRDefault="00BA0494" w:rsidP="007F2619">
      <w:pPr>
        <w:pStyle w:val="Tekstprzypisudolnego"/>
        <w:spacing w:after="40"/>
      </w:pPr>
      <w:r>
        <w:rPr>
          <w:rStyle w:val="Odwoanieprzypisudolnego"/>
        </w:rPr>
        <w:footnoteRef/>
      </w:r>
      <w:r>
        <w:t xml:space="preserve"> Przy wartości bazowej poniżej 4,0 km wartość docelowa w 2035 r. nie powinna wzrosnąć o mniej niż 1,0 km.</w:t>
      </w:r>
    </w:p>
  </w:footnote>
  <w:footnote w:id="2">
    <w:p w14:paraId="4EEC897B" w14:textId="4BE44EE0" w:rsidR="00BA0494" w:rsidRDefault="00BA0494" w:rsidP="007F2619">
      <w:pPr>
        <w:pStyle w:val="Tekstprzypisudolnego"/>
        <w:spacing w:after="40"/>
      </w:pPr>
      <w:r>
        <w:rPr>
          <w:rStyle w:val="Odwoanieprzypisudolnego"/>
        </w:rPr>
        <w:footnoteRef/>
      </w:r>
      <w:r>
        <w:t xml:space="preserve"> </w:t>
      </w:r>
      <w:r w:rsidRPr="00B242A6">
        <w:t xml:space="preserve">W świetle ustawy o </w:t>
      </w:r>
      <w:proofErr w:type="spellStart"/>
      <w:r w:rsidRPr="00B242A6">
        <w:t>elektromobilności</w:t>
      </w:r>
      <w:proofErr w:type="spellEnd"/>
      <w:r w:rsidRPr="00B242A6">
        <w:t xml:space="preserve"> i paliwach alternatywnych (art. 36), wskaźnik wykorzystywania floty zeroemisyjnej w 30% został narzucony wyłącznie dla gmin, których liczba mieszkańców przekracza 50 tys. Poza tym, gminy, które wchodzą w skład MOFW, wypełniać będą sukcesywnie zapisy dyrektywy unijnej nr 1161/2019 w zakresie zamówień pojazdów w odpowiednim procencie floty opartej o paliwa alternatywne. W związku z tym, że wskaźnik dotyczy </w:t>
      </w:r>
      <w:r>
        <w:t xml:space="preserve">całego MOFW, również tych mniejszych miejscowości, przyjęto wskaźnik docelowy w 2035 r. </w:t>
      </w:r>
      <w:r w:rsidRPr="00B242A6">
        <w:t>- 15%.</w:t>
      </w:r>
    </w:p>
  </w:footnote>
  <w:footnote w:id="3">
    <w:p w14:paraId="63631CF5" w14:textId="77777777" w:rsidR="00BA0494" w:rsidRDefault="00BA0494" w:rsidP="007F2619">
      <w:pPr>
        <w:pStyle w:val="Tekstprzypisudolnego"/>
        <w:spacing w:after="40"/>
      </w:pPr>
      <w:r>
        <w:rPr>
          <w:rStyle w:val="Odwoanieprzypisudolnego"/>
        </w:rPr>
        <w:footnoteRef/>
      </w:r>
      <w:r>
        <w:t xml:space="preserve"> Wskaźnik dotyczy jedynie gmin, w których znajdują się cieki wodne, przy których istnieje możliwość realizacji dróg rowerowych. Dla gmin, które spełniają powyższy warunek - wartość docelowa nie powinna być mniejsza niż 0,5 km.</w:t>
      </w:r>
    </w:p>
  </w:footnote>
  <w:footnote w:id="4">
    <w:p w14:paraId="2B51179F" w14:textId="643C7A3B" w:rsidR="0057233D" w:rsidRPr="004B58AF" w:rsidRDefault="0057233D" w:rsidP="004B58AF">
      <w:pPr>
        <w:rPr>
          <w:sz w:val="20"/>
          <w:szCs w:val="20"/>
        </w:rPr>
      </w:pPr>
      <w:r w:rsidRPr="009358E1">
        <w:rPr>
          <w:rStyle w:val="Odwoanieprzypisudolnego"/>
          <w:sz w:val="20"/>
          <w:szCs w:val="20"/>
        </w:rPr>
        <w:footnoteRef/>
      </w:r>
      <w:r w:rsidRPr="009358E1">
        <w:rPr>
          <w:sz w:val="20"/>
          <w:szCs w:val="20"/>
        </w:rPr>
        <w:t xml:space="preserve"> </w:t>
      </w:r>
      <w:r>
        <w:rPr>
          <w:sz w:val="20"/>
          <w:szCs w:val="20"/>
        </w:rPr>
        <w:t>D</w:t>
      </w:r>
      <w:r w:rsidRPr="009358E1">
        <w:rPr>
          <w:sz w:val="20"/>
          <w:szCs w:val="20"/>
        </w:rPr>
        <w:t>otyczy liczby ludności zameldowanych na pobyt stały</w:t>
      </w:r>
      <w:r>
        <w:rPr>
          <w:sz w:val="20"/>
          <w:szCs w:val="20"/>
        </w:rPr>
        <w:t>.</w:t>
      </w:r>
    </w:p>
  </w:footnote>
  <w:footnote w:id="5">
    <w:p w14:paraId="29D8F335" w14:textId="6A22E493" w:rsidR="00085675" w:rsidRDefault="00085675">
      <w:pPr>
        <w:pStyle w:val="Tekstprzypisudolnego"/>
      </w:pPr>
      <w:r>
        <w:rPr>
          <w:rStyle w:val="Odwoanieprzypisudolnego"/>
        </w:rPr>
        <w:footnoteRef/>
      </w:r>
      <w:r>
        <w:t xml:space="preserve"> dotyczy gmin: </w:t>
      </w:r>
      <w:r w:rsidR="00BE56AB">
        <w:t>Jelcz-Laskowice, Miasto Oleśnica, Oława, Prusice, Przeworno, Siechnice, Środa Śląska</w:t>
      </w:r>
      <w:r w:rsidR="00B94C19">
        <w:t>, Żórawina.</w:t>
      </w:r>
    </w:p>
  </w:footnote>
  <w:footnote w:id="6">
    <w:p w14:paraId="5A258972" w14:textId="6BD3403C" w:rsidR="00673B3D" w:rsidRDefault="00673B3D">
      <w:pPr>
        <w:pStyle w:val="Tekstprzypisudolnego"/>
      </w:pPr>
      <w:r>
        <w:rPr>
          <w:rStyle w:val="Odwoanieprzypisudolnego"/>
        </w:rPr>
        <w:footnoteRef/>
      </w:r>
      <w:r>
        <w:t xml:space="preserve"> dotyczy gmin: </w:t>
      </w:r>
      <w:r w:rsidR="00451700">
        <w:t>Borów, Jordanów Śląski, Trzebnica, Wołów.</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D5662" w14:textId="3178B84B" w:rsidR="00E24253" w:rsidRDefault="00E24253">
    <w:pPr>
      <w:pStyle w:val="Nagwek"/>
    </w:pPr>
    <w:r>
      <w:rPr>
        <w:noProof/>
      </w:rPr>
      <mc:AlternateContent>
        <mc:Choice Requires="wps">
          <w:drawing>
            <wp:anchor distT="0" distB="0" distL="114300" distR="114300" simplePos="0" relativeHeight="251658240" behindDoc="0" locked="0" layoutInCell="1" allowOverlap="1" wp14:anchorId="4908CC08" wp14:editId="27A9A056">
              <wp:simplePos x="0" y="0"/>
              <wp:positionH relativeFrom="column">
                <wp:posOffset>3321685</wp:posOffset>
              </wp:positionH>
              <wp:positionV relativeFrom="paragraph">
                <wp:posOffset>144780</wp:posOffset>
              </wp:positionV>
              <wp:extent cx="2457450" cy="640080"/>
              <wp:effectExtent l="0" t="0" r="0" b="0"/>
              <wp:wrapNone/>
              <wp:docPr id="64" name="Pole tekstowe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57450" cy="640080"/>
                      </a:xfrm>
                      <a:prstGeom prst="rect">
                        <a:avLst/>
                      </a:prstGeom>
                      <a:solidFill>
                        <a:schemeClr val="lt1"/>
                      </a:solidFill>
                      <a:ln w="6350">
                        <a:noFill/>
                      </a:ln>
                    </wps:spPr>
                    <wps:txbx>
                      <w:txbxContent>
                        <w:p w14:paraId="4137A3B6" w14:textId="77777777" w:rsidR="00E24253" w:rsidRPr="00DC041D" w:rsidRDefault="00E24253" w:rsidP="005C7CA6">
                          <w:pPr>
                            <w:rPr>
                              <w:color w:val="1D375F"/>
                              <w:sz w:val="21"/>
                              <w:szCs w:val="21"/>
                            </w:rPr>
                          </w:pPr>
                          <w:r w:rsidRPr="00DC041D">
                            <w:rPr>
                              <w:color w:val="1D375F"/>
                              <w:sz w:val="21"/>
                              <w:szCs w:val="21"/>
                            </w:rPr>
                            <w:t>Plan Zrównoważonej Mobilności dla</w:t>
                          </w:r>
                          <w:r>
                            <w:rPr>
                              <w:color w:val="1D375F"/>
                              <w:sz w:val="21"/>
                              <w:szCs w:val="21"/>
                            </w:rPr>
                            <w:t xml:space="preserve"> </w:t>
                          </w:r>
                          <w:r w:rsidRPr="00DC041D">
                            <w:rPr>
                              <w:color w:val="1D375F"/>
                              <w:sz w:val="21"/>
                              <w:szCs w:val="21"/>
                            </w:rPr>
                            <w:t>Miejskiego Obszaru Funkcjonalnego</w:t>
                          </w:r>
                          <w:r>
                            <w:rPr>
                              <w:color w:val="1D375F"/>
                              <w:sz w:val="21"/>
                              <w:szCs w:val="21"/>
                            </w:rPr>
                            <w:t xml:space="preserve"> </w:t>
                          </w:r>
                          <w:r w:rsidRPr="00DC041D">
                            <w:rPr>
                              <w:color w:val="1D375F"/>
                              <w:sz w:val="21"/>
                              <w:szCs w:val="21"/>
                            </w:rPr>
                            <w:t>Wrocławia (PZM MOFW)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4908CC08" id="_x0000_t202" coordsize="21600,21600" o:spt="202" path="m,l,21600r21600,l21600,xe">
              <v:stroke joinstyle="miter"/>
              <v:path gradientshapeok="t" o:connecttype="rect"/>
            </v:shapetype>
            <v:shape id="Pole tekstowe 64" o:spid="_x0000_s1045" type="#_x0000_t202" style="position:absolute;left:0;text-align:left;margin-left:261.55pt;margin-top:11.4pt;width:193.5pt;height:50.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" fillcolor="white [3201]" stroked="f" strokeweight=".5pt">
              <v:textbox>
                <w:txbxContent>
                  <w:p w14:paraId="4137A3B6" w14:textId="77777777" w:rsidR="00E24253" w:rsidRPr="00DC041D" w:rsidRDefault="00E24253" w:rsidP="005C7CA6">
                    <w:pPr>
                      <w:rPr>
                        <w:color w:val="1D375F"/>
                        <w:sz w:val="21"/>
                        <w:szCs w:val="21"/>
                      </w:rPr>
                    </w:pPr>
                    <w:r w:rsidRPr="00DC041D">
                      <w:rPr>
                        <w:color w:val="1D375F"/>
                        <w:sz w:val="21"/>
                        <w:szCs w:val="21"/>
                      </w:rPr>
                      <w:t>Plan Zrównoważonej Mobilności dla</w:t>
                    </w:r>
                    <w:r>
                      <w:rPr>
                        <w:color w:val="1D375F"/>
                        <w:sz w:val="21"/>
                        <w:szCs w:val="21"/>
                      </w:rPr>
                      <w:t xml:space="preserve"> </w:t>
                    </w:r>
                    <w:r w:rsidRPr="00DC041D">
                      <w:rPr>
                        <w:color w:val="1D375F"/>
                        <w:sz w:val="21"/>
                        <w:szCs w:val="21"/>
                      </w:rPr>
                      <w:t>Miejskiego Obszaru Funkcjonalnego</w:t>
                    </w:r>
                    <w:r>
                      <w:rPr>
                        <w:color w:val="1D375F"/>
                        <w:sz w:val="21"/>
                        <w:szCs w:val="21"/>
                      </w:rPr>
                      <w:t xml:space="preserve"> </w:t>
                    </w:r>
                    <w:r w:rsidRPr="00DC041D">
                      <w:rPr>
                        <w:color w:val="1D375F"/>
                        <w:sz w:val="21"/>
                        <w:szCs w:val="21"/>
                      </w:rPr>
                      <w:t>Wrocławia (PZM MOFW)</w:t>
                    </w:r>
                  </w:p>
                </w:txbxContent>
              </v:textbox>
            </v:shape>
          </w:pict>
        </mc:Fallback>
      </mc:AlternateContent>
    </w:r>
    <w:r>
      <w:rPr>
        <w:noProof/>
        <w:lang w:eastAsia="pl-PL"/>
      </w:rPr>
      <w:drawing>
        <wp:inline distT="0" distB="0" distL="0" distR="0" wp14:anchorId="71883747" wp14:editId="11BD9FF9">
          <wp:extent cx="1236149" cy="1057275"/>
          <wp:effectExtent l="0" t="0" r="0" b="0"/>
          <wp:docPr id="970870987" name="Obraz 970870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Obraz 39"/>
                  <pic:cNvPicPr/>
                </pic:nvPicPr>
                <pic:blipFill>
                  <a:blip r:embed="rId1">
                    <a:extLst>
                      <a:ext uri="{28A0092B-C50C-407E-A947-70E740481C1C}">
                        <a14:useLocalDpi xmlns:a14="http://schemas.microsoft.com/office/drawing/2010/main" val="0"/>
                      </a:ext>
                    </a:extLst>
                  </a:blip>
                  <a:stretch>
                    <a:fillRect/>
                  </a:stretch>
                </pic:blipFill>
                <pic:spPr>
                  <a:xfrm>
                    <a:off x="0" y="0"/>
                    <a:ext cx="1266313" cy="1083074"/>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A957E" w14:textId="77777777" w:rsidR="00E24253" w:rsidRDefault="00E24253">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1D1BC" w14:textId="7F25018F" w:rsidR="00E24253" w:rsidRDefault="006B48CE">
    <w:pPr>
      <w:pStyle w:val="Nagwek"/>
    </w:pPr>
    <w:r>
      <w:rPr>
        <w:noProof/>
      </w:rPr>
      <mc:AlternateContent>
        <mc:Choice Requires="wps">
          <w:drawing>
            <wp:anchor distT="0" distB="0" distL="114300" distR="114300" simplePos="0" relativeHeight="251658241" behindDoc="0" locked="0" layoutInCell="1" allowOverlap="1" wp14:anchorId="34088D76" wp14:editId="4727AB74">
              <wp:simplePos x="0" y="0"/>
              <wp:positionH relativeFrom="column">
                <wp:posOffset>3321685</wp:posOffset>
              </wp:positionH>
              <wp:positionV relativeFrom="paragraph">
                <wp:posOffset>144780</wp:posOffset>
              </wp:positionV>
              <wp:extent cx="2457450" cy="640080"/>
              <wp:effectExtent l="0" t="0" r="0" b="0"/>
              <wp:wrapNone/>
              <wp:docPr id="986248218" name="Pole tekstowe 986248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57450" cy="640080"/>
                      </a:xfrm>
                      <a:prstGeom prst="rect">
                        <a:avLst/>
                      </a:prstGeom>
                      <a:solidFill>
                        <a:schemeClr val="lt1"/>
                      </a:solidFill>
                      <a:ln w="6350">
                        <a:noFill/>
                      </a:ln>
                    </wps:spPr>
                    <wps:txbx>
                      <w:txbxContent>
                        <w:p w14:paraId="4DC4FCC6" w14:textId="664DBBAB" w:rsidR="006B48CE" w:rsidRPr="00DC041D" w:rsidRDefault="006B48CE" w:rsidP="006B48CE">
                          <w:pPr>
                            <w:rPr>
                              <w:color w:val="1D375F"/>
                              <w:sz w:val="21"/>
                              <w:szCs w:val="21"/>
                            </w:rPr>
                          </w:pPr>
                          <w:r w:rsidRPr="00DC041D">
                            <w:rPr>
                              <w:color w:val="1D375F"/>
                              <w:sz w:val="21"/>
                              <w:szCs w:val="21"/>
                            </w:rPr>
                            <w:t>Plan Zrównoważonej Mobilności dla</w:t>
                          </w:r>
                          <w:r>
                            <w:rPr>
                              <w:color w:val="1D375F"/>
                              <w:sz w:val="21"/>
                              <w:szCs w:val="21"/>
                            </w:rPr>
                            <w:t xml:space="preserve"> </w:t>
                          </w:r>
                          <w:r w:rsidRPr="00DC041D">
                            <w:rPr>
                              <w:color w:val="1D375F"/>
                              <w:sz w:val="21"/>
                              <w:szCs w:val="21"/>
                            </w:rPr>
                            <w:t>Miejskiego Obszaru Funkcjonalnego</w:t>
                          </w:r>
                          <w:r>
                            <w:rPr>
                              <w:color w:val="1D375F"/>
                              <w:sz w:val="21"/>
                              <w:szCs w:val="21"/>
                            </w:rPr>
                            <w:t xml:space="preserve"> </w:t>
                          </w:r>
                          <w:r w:rsidRPr="00DC041D">
                            <w:rPr>
                              <w:color w:val="1D375F"/>
                              <w:sz w:val="21"/>
                              <w:szCs w:val="21"/>
                            </w:rPr>
                            <w:t>Wrocławia (PZM MOFW)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34088D76" id="_x0000_t202" coordsize="21600,21600" o:spt="202" path="m,l,21600r21600,l21600,xe">
              <v:stroke joinstyle="miter"/>
              <v:path gradientshapeok="t" o:connecttype="rect"/>
            </v:shapetype>
            <v:shape id="Pole tekstowe 986248218" o:spid="_x0000_s1046" type="#_x0000_t202" style="position:absolute;left:0;text-align:left;margin-left:261.55pt;margin-top:11.4pt;width:193.5pt;height:50.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" fillcolor="white [3201]" stroked="f" strokeweight=".5pt">
              <v:textbox>
                <w:txbxContent>
                  <w:p w14:paraId="4DC4FCC6" w14:textId="664DBBAB" w:rsidR="006B48CE" w:rsidRPr="00DC041D" w:rsidRDefault="006B48CE" w:rsidP="006B48CE">
                    <w:pPr>
                      <w:rPr>
                        <w:color w:val="1D375F"/>
                        <w:sz w:val="21"/>
                        <w:szCs w:val="21"/>
                      </w:rPr>
                    </w:pPr>
                    <w:r w:rsidRPr="00DC041D">
                      <w:rPr>
                        <w:color w:val="1D375F"/>
                        <w:sz w:val="21"/>
                        <w:szCs w:val="21"/>
                      </w:rPr>
                      <w:t>Plan Zrównoważonej Mobilności dla</w:t>
                    </w:r>
                    <w:r>
                      <w:rPr>
                        <w:color w:val="1D375F"/>
                        <w:sz w:val="21"/>
                        <w:szCs w:val="21"/>
                      </w:rPr>
                      <w:t xml:space="preserve"> </w:t>
                    </w:r>
                    <w:r w:rsidRPr="00DC041D">
                      <w:rPr>
                        <w:color w:val="1D375F"/>
                        <w:sz w:val="21"/>
                        <w:szCs w:val="21"/>
                      </w:rPr>
                      <w:t>Miejskiego Obszaru Funkcjonalnego</w:t>
                    </w:r>
                    <w:r>
                      <w:rPr>
                        <w:color w:val="1D375F"/>
                        <w:sz w:val="21"/>
                        <w:szCs w:val="21"/>
                      </w:rPr>
                      <w:t xml:space="preserve"> </w:t>
                    </w:r>
                    <w:r w:rsidRPr="00DC041D">
                      <w:rPr>
                        <w:color w:val="1D375F"/>
                        <w:sz w:val="21"/>
                        <w:szCs w:val="21"/>
                      </w:rPr>
                      <w:t>Wrocławia (PZM MOFW)</w:t>
                    </w:r>
                  </w:p>
                </w:txbxContent>
              </v:textbox>
            </v:shape>
          </w:pict>
        </mc:Fallback>
      </mc:AlternateContent>
    </w:r>
    <w:r>
      <w:rPr>
        <w:noProof/>
        <w:lang w:eastAsia="pl-PL"/>
      </w:rPr>
      <w:drawing>
        <wp:inline distT="0" distB="0" distL="0" distR="0" wp14:anchorId="57E954D6" wp14:editId="27885391">
          <wp:extent cx="933450" cy="798377"/>
          <wp:effectExtent l="0" t="0" r="0" b="1905"/>
          <wp:docPr id="1957347482" name="Obraz 1957347482" descr="Obraz zawierający tekst, zrzut ekranu, projekt graficzny, wizytówk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347482" name="Obraz 1957347482" descr="Obraz zawierający tekst, zrzut ekranu, projekt graficzny, wizytówka&#10;&#10;Zawartość wygenerowana przez AI może być niepoprawna."/>
                  <pic:cNvPicPr/>
                </pic:nvPicPr>
                <pic:blipFill>
                  <a:blip r:embed="rId1">
                    <a:extLst>
                      <a:ext uri="{28A0092B-C50C-407E-A947-70E740481C1C}">
                        <a14:useLocalDpi xmlns:a14="http://schemas.microsoft.com/office/drawing/2010/main" val="0"/>
                      </a:ext>
                    </a:extLst>
                  </a:blip>
                  <a:stretch>
                    <a:fillRect/>
                  </a:stretch>
                </pic:blipFill>
                <pic:spPr>
                  <a:xfrm>
                    <a:off x="0" y="0"/>
                    <a:ext cx="958956" cy="82019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D4304"/>
    <w:multiLevelType w:val="hybridMultilevel"/>
    <w:tmpl w:val="6C56B53E"/>
    <w:lvl w:ilvl="0" w:tplc="978C55CC">
      <w:start w:val="1"/>
      <w:numFmt w:val="bullet"/>
      <w:pStyle w:val="Akapitzlis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1194F5F"/>
    <w:multiLevelType w:val="hybridMultilevel"/>
    <w:tmpl w:val="6BD08C5E"/>
    <w:lvl w:ilvl="0" w:tplc="0409000D">
      <w:start w:val="1"/>
      <w:numFmt w:val="bullet"/>
      <w:lvlText w:val=""/>
      <w:lvlJc w:val="left"/>
      <w:pPr>
        <w:ind w:left="708" w:hanging="708"/>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1A67903"/>
    <w:multiLevelType w:val="hybridMultilevel"/>
    <w:tmpl w:val="362EDD56"/>
    <w:lvl w:ilvl="0" w:tplc="0409000D">
      <w:start w:val="1"/>
      <w:numFmt w:val="bullet"/>
      <w:lvlText w:val=""/>
      <w:lvlJc w:val="left"/>
      <w:pPr>
        <w:ind w:left="708" w:hanging="708"/>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1F9522B"/>
    <w:multiLevelType w:val="multilevel"/>
    <w:tmpl w:val="E5CEADA8"/>
    <w:lvl w:ilvl="0">
      <w:start w:val="1"/>
      <w:numFmt w:val="decimal"/>
      <w:pStyle w:val="Nagwek1"/>
      <w:lvlText w:val="%1"/>
      <w:lvlJc w:val="left"/>
      <w:pPr>
        <w:ind w:left="432" w:hanging="432"/>
      </w:pPr>
      <w:rPr>
        <w:b/>
        <w:bCs/>
        <w:sz w:val="72"/>
        <w:szCs w:val="72"/>
      </w:rPr>
    </w:lvl>
    <w:lvl w:ilvl="1">
      <w:start w:val="1"/>
      <w:numFmt w:val="decimal"/>
      <w:pStyle w:val="Nagwek3"/>
      <w:lvlText w:val="%1.%2"/>
      <w:lvlJc w:val="left"/>
      <w:pPr>
        <w:ind w:left="1143" w:hanging="576"/>
      </w:pPr>
    </w:lvl>
    <w:lvl w:ilvl="2">
      <w:start w:val="1"/>
      <w:numFmt w:val="decimal"/>
      <w:lvlText w:val="%1.%2.%3"/>
      <w:lvlJc w:val="left"/>
      <w:pPr>
        <w:ind w:left="720"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4" w15:restartNumberingAfterBreak="0">
    <w:nsid w:val="0264525B"/>
    <w:multiLevelType w:val="hybridMultilevel"/>
    <w:tmpl w:val="E6944FDC"/>
    <w:lvl w:ilvl="0" w:tplc="0415000D">
      <w:start w:val="1"/>
      <w:numFmt w:val="bullet"/>
      <w:lvlText w:val=""/>
      <w:lvlJc w:val="left"/>
      <w:pPr>
        <w:ind w:left="394"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35E5A9D"/>
    <w:multiLevelType w:val="hybridMultilevel"/>
    <w:tmpl w:val="0DB0746A"/>
    <w:lvl w:ilvl="0" w:tplc="010CA548">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 w15:restartNumberingAfterBreak="0">
    <w:nsid w:val="08357856"/>
    <w:multiLevelType w:val="hybridMultilevel"/>
    <w:tmpl w:val="BF56CF88"/>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85B2B19"/>
    <w:multiLevelType w:val="hybridMultilevel"/>
    <w:tmpl w:val="F43428FC"/>
    <w:lvl w:ilvl="0" w:tplc="0409000D">
      <w:start w:val="1"/>
      <w:numFmt w:val="bullet"/>
      <w:lvlText w:val=""/>
      <w:lvlJc w:val="left"/>
      <w:pPr>
        <w:ind w:left="708" w:hanging="708"/>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B793FB6"/>
    <w:multiLevelType w:val="hybridMultilevel"/>
    <w:tmpl w:val="D9A2AB5A"/>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9" w15:restartNumberingAfterBreak="0">
    <w:nsid w:val="0D89758D"/>
    <w:multiLevelType w:val="hybridMultilevel"/>
    <w:tmpl w:val="D560851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F821FF0"/>
    <w:multiLevelType w:val="hybridMultilevel"/>
    <w:tmpl w:val="E62E13E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9E250D"/>
    <w:multiLevelType w:val="hybridMultilevel"/>
    <w:tmpl w:val="2C08A0F6"/>
    <w:lvl w:ilvl="0" w:tplc="D114707E">
      <w:start w:val="1"/>
      <w:numFmt w:val="decimal"/>
      <w:lvlText w:val="%1."/>
      <w:lvlJc w:val="left"/>
      <w:pPr>
        <w:ind w:left="530" w:hanging="360"/>
      </w:pPr>
      <w:rPr>
        <w:rFonts w:hint="default"/>
      </w:rPr>
    </w:lvl>
    <w:lvl w:ilvl="1" w:tplc="04150019" w:tentative="1">
      <w:start w:val="1"/>
      <w:numFmt w:val="lowerLetter"/>
      <w:lvlText w:val="%2."/>
      <w:lvlJc w:val="left"/>
      <w:pPr>
        <w:ind w:left="1250" w:hanging="360"/>
      </w:pPr>
    </w:lvl>
    <w:lvl w:ilvl="2" w:tplc="0415001B" w:tentative="1">
      <w:start w:val="1"/>
      <w:numFmt w:val="lowerRoman"/>
      <w:lvlText w:val="%3."/>
      <w:lvlJc w:val="right"/>
      <w:pPr>
        <w:ind w:left="1970" w:hanging="180"/>
      </w:pPr>
    </w:lvl>
    <w:lvl w:ilvl="3" w:tplc="0415000F" w:tentative="1">
      <w:start w:val="1"/>
      <w:numFmt w:val="decimal"/>
      <w:lvlText w:val="%4."/>
      <w:lvlJc w:val="left"/>
      <w:pPr>
        <w:ind w:left="2690" w:hanging="360"/>
      </w:pPr>
    </w:lvl>
    <w:lvl w:ilvl="4" w:tplc="04150019" w:tentative="1">
      <w:start w:val="1"/>
      <w:numFmt w:val="lowerLetter"/>
      <w:lvlText w:val="%5."/>
      <w:lvlJc w:val="left"/>
      <w:pPr>
        <w:ind w:left="3410" w:hanging="360"/>
      </w:pPr>
    </w:lvl>
    <w:lvl w:ilvl="5" w:tplc="0415001B" w:tentative="1">
      <w:start w:val="1"/>
      <w:numFmt w:val="lowerRoman"/>
      <w:lvlText w:val="%6."/>
      <w:lvlJc w:val="right"/>
      <w:pPr>
        <w:ind w:left="4130" w:hanging="180"/>
      </w:pPr>
    </w:lvl>
    <w:lvl w:ilvl="6" w:tplc="0415000F" w:tentative="1">
      <w:start w:val="1"/>
      <w:numFmt w:val="decimal"/>
      <w:lvlText w:val="%7."/>
      <w:lvlJc w:val="left"/>
      <w:pPr>
        <w:ind w:left="4850" w:hanging="360"/>
      </w:pPr>
    </w:lvl>
    <w:lvl w:ilvl="7" w:tplc="04150019" w:tentative="1">
      <w:start w:val="1"/>
      <w:numFmt w:val="lowerLetter"/>
      <w:lvlText w:val="%8."/>
      <w:lvlJc w:val="left"/>
      <w:pPr>
        <w:ind w:left="5570" w:hanging="360"/>
      </w:pPr>
    </w:lvl>
    <w:lvl w:ilvl="8" w:tplc="0415001B" w:tentative="1">
      <w:start w:val="1"/>
      <w:numFmt w:val="lowerRoman"/>
      <w:lvlText w:val="%9."/>
      <w:lvlJc w:val="right"/>
      <w:pPr>
        <w:ind w:left="6290" w:hanging="180"/>
      </w:pPr>
    </w:lvl>
  </w:abstractNum>
  <w:abstractNum w:abstractNumId="12" w15:restartNumberingAfterBreak="0">
    <w:nsid w:val="1D7379EA"/>
    <w:multiLevelType w:val="hybridMultilevel"/>
    <w:tmpl w:val="C956A5D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E3748B8"/>
    <w:multiLevelType w:val="hybridMultilevel"/>
    <w:tmpl w:val="D924B3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608478D"/>
    <w:multiLevelType w:val="hybridMultilevel"/>
    <w:tmpl w:val="BFCA395C"/>
    <w:lvl w:ilvl="0" w:tplc="FFFFFFFF">
      <w:start w:val="1"/>
      <w:numFmt w:val="decimal"/>
      <w:lvlText w:val="%1)"/>
      <w:lvlJc w:val="left"/>
      <w:pPr>
        <w:ind w:left="708" w:hanging="708"/>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E8C7542"/>
    <w:multiLevelType w:val="hybridMultilevel"/>
    <w:tmpl w:val="31AC1932"/>
    <w:lvl w:ilvl="0" w:tplc="F146C29A">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E9E2E93"/>
    <w:multiLevelType w:val="hybridMultilevel"/>
    <w:tmpl w:val="5290DE86"/>
    <w:lvl w:ilvl="0" w:tplc="2BB08E44">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F9806D3"/>
    <w:multiLevelType w:val="hybridMultilevel"/>
    <w:tmpl w:val="DBA61F58"/>
    <w:lvl w:ilvl="0" w:tplc="0415000D">
      <w:start w:val="1"/>
      <w:numFmt w:val="bullet"/>
      <w:lvlText w:val=""/>
      <w:lvlJc w:val="left"/>
      <w:pPr>
        <w:ind w:left="1250" w:hanging="360"/>
      </w:pPr>
      <w:rPr>
        <w:rFonts w:ascii="Wingdings" w:hAnsi="Wingdings" w:hint="default"/>
      </w:rPr>
    </w:lvl>
    <w:lvl w:ilvl="1" w:tplc="04150003" w:tentative="1">
      <w:start w:val="1"/>
      <w:numFmt w:val="bullet"/>
      <w:lvlText w:val="o"/>
      <w:lvlJc w:val="left"/>
      <w:pPr>
        <w:ind w:left="1970" w:hanging="360"/>
      </w:pPr>
      <w:rPr>
        <w:rFonts w:ascii="Courier New" w:hAnsi="Courier New" w:cs="Courier New" w:hint="default"/>
      </w:rPr>
    </w:lvl>
    <w:lvl w:ilvl="2" w:tplc="04150005" w:tentative="1">
      <w:start w:val="1"/>
      <w:numFmt w:val="bullet"/>
      <w:lvlText w:val=""/>
      <w:lvlJc w:val="left"/>
      <w:pPr>
        <w:ind w:left="2690" w:hanging="360"/>
      </w:pPr>
      <w:rPr>
        <w:rFonts w:ascii="Wingdings" w:hAnsi="Wingdings" w:hint="default"/>
      </w:rPr>
    </w:lvl>
    <w:lvl w:ilvl="3" w:tplc="04150001" w:tentative="1">
      <w:start w:val="1"/>
      <w:numFmt w:val="bullet"/>
      <w:lvlText w:val=""/>
      <w:lvlJc w:val="left"/>
      <w:pPr>
        <w:ind w:left="3410" w:hanging="360"/>
      </w:pPr>
      <w:rPr>
        <w:rFonts w:ascii="Symbol" w:hAnsi="Symbol" w:hint="default"/>
      </w:rPr>
    </w:lvl>
    <w:lvl w:ilvl="4" w:tplc="04150003" w:tentative="1">
      <w:start w:val="1"/>
      <w:numFmt w:val="bullet"/>
      <w:lvlText w:val="o"/>
      <w:lvlJc w:val="left"/>
      <w:pPr>
        <w:ind w:left="4130" w:hanging="360"/>
      </w:pPr>
      <w:rPr>
        <w:rFonts w:ascii="Courier New" w:hAnsi="Courier New" w:cs="Courier New" w:hint="default"/>
      </w:rPr>
    </w:lvl>
    <w:lvl w:ilvl="5" w:tplc="04150005" w:tentative="1">
      <w:start w:val="1"/>
      <w:numFmt w:val="bullet"/>
      <w:lvlText w:val=""/>
      <w:lvlJc w:val="left"/>
      <w:pPr>
        <w:ind w:left="4850" w:hanging="360"/>
      </w:pPr>
      <w:rPr>
        <w:rFonts w:ascii="Wingdings" w:hAnsi="Wingdings" w:hint="default"/>
      </w:rPr>
    </w:lvl>
    <w:lvl w:ilvl="6" w:tplc="04150001" w:tentative="1">
      <w:start w:val="1"/>
      <w:numFmt w:val="bullet"/>
      <w:lvlText w:val=""/>
      <w:lvlJc w:val="left"/>
      <w:pPr>
        <w:ind w:left="5570" w:hanging="360"/>
      </w:pPr>
      <w:rPr>
        <w:rFonts w:ascii="Symbol" w:hAnsi="Symbol" w:hint="default"/>
      </w:rPr>
    </w:lvl>
    <w:lvl w:ilvl="7" w:tplc="04150003" w:tentative="1">
      <w:start w:val="1"/>
      <w:numFmt w:val="bullet"/>
      <w:lvlText w:val="o"/>
      <w:lvlJc w:val="left"/>
      <w:pPr>
        <w:ind w:left="6290" w:hanging="360"/>
      </w:pPr>
      <w:rPr>
        <w:rFonts w:ascii="Courier New" w:hAnsi="Courier New" w:cs="Courier New" w:hint="default"/>
      </w:rPr>
    </w:lvl>
    <w:lvl w:ilvl="8" w:tplc="04150005" w:tentative="1">
      <w:start w:val="1"/>
      <w:numFmt w:val="bullet"/>
      <w:lvlText w:val=""/>
      <w:lvlJc w:val="left"/>
      <w:pPr>
        <w:ind w:left="7010" w:hanging="360"/>
      </w:pPr>
      <w:rPr>
        <w:rFonts w:ascii="Wingdings" w:hAnsi="Wingdings" w:hint="default"/>
      </w:rPr>
    </w:lvl>
  </w:abstractNum>
  <w:abstractNum w:abstractNumId="18" w15:restartNumberingAfterBreak="0">
    <w:nsid w:val="31C22C1D"/>
    <w:multiLevelType w:val="hybridMultilevel"/>
    <w:tmpl w:val="3634F4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3FB6D5A"/>
    <w:multiLevelType w:val="hybridMultilevel"/>
    <w:tmpl w:val="D2547480"/>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0" w15:restartNumberingAfterBreak="0">
    <w:nsid w:val="35344BB8"/>
    <w:multiLevelType w:val="hybridMultilevel"/>
    <w:tmpl w:val="7D220D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5FF3814"/>
    <w:multiLevelType w:val="hybridMultilevel"/>
    <w:tmpl w:val="2364320E"/>
    <w:lvl w:ilvl="0" w:tplc="0409000D">
      <w:start w:val="1"/>
      <w:numFmt w:val="bullet"/>
      <w:lvlText w:val=""/>
      <w:lvlJc w:val="left"/>
      <w:pPr>
        <w:ind w:left="708" w:hanging="708"/>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62C6A3D"/>
    <w:multiLevelType w:val="hybridMultilevel"/>
    <w:tmpl w:val="006ED13C"/>
    <w:lvl w:ilvl="0" w:tplc="04090011">
      <w:start w:val="1"/>
      <w:numFmt w:val="decimal"/>
      <w:lvlText w:val="%1)"/>
      <w:lvlJc w:val="left"/>
      <w:pPr>
        <w:ind w:left="708" w:hanging="708"/>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B155D07"/>
    <w:multiLevelType w:val="hybridMultilevel"/>
    <w:tmpl w:val="3ABE18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C3B6E4B"/>
    <w:multiLevelType w:val="hybridMultilevel"/>
    <w:tmpl w:val="E3D6493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3F8227D4"/>
    <w:multiLevelType w:val="hybridMultilevel"/>
    <w:tmpl w:val="5052C8DC"/>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6" w15:restartNumberingAfterBreak="0">
    <w:nsid w:val="3F887453"/>
    <w:multiLevelType w:val="multilevel"/>
    <w:tmpl w:val="ED98895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42FF76AB"/>
    <w:multiLevelType w:val="hybridMultilevel"/>
    <w:tmpl w:val="90A81088"/>
    <w:lvl w:ilvl="0" w:tplc="243466D0">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46D51F74"/>
    <w:multiLevelType w:val="hybridMultilevel"/>
    <w:tmpl w:val="C94C23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F46073A"/>
    <w:multiLevelType w:val="multilevel"/>
    <w:tmpl w:val="F10053EA"/>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50E06603"/>
    <w:multiLevelType w:val="multilevel"/>
    <w:tmpl w:val="B58AEE18"/>
    <w:lvl w:ilvl="0">
      <w:start w:val="1"/>
      <w:numFmt w:val="upperLetter"/>
      <w:lvlText w:val="%1)"/>
      <w:lvlJc w:val="left"/>
      <w:pPr>
        <w:tabs>
          <w:tab w:val="num" w:pos="644"/>
        </w:tabs>
        <w:ind w:left="644" w:hanging="360"/>
      </w:pPr>
      <w:rPr>
        <w:rFonts w:ascii="Verdana" w:eastAsiaTheme="minorHAnsi" w:hAnsi="Verdana" w:cstheme="minorBidi"/>
        <w:b w:val="0"/>
        <w:bCs w:val="0"/>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ind w:left="2160" w:hanging="360"/>
      </w:pPr>
      <w:rPr>
        <w:rFonts w:ascii="Verdana" w:eastAsiaTheme="minorHAnsi" w:hAnsi="Verdana" w:cstheme="minorHAnsi"/>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2C64101"/>
    <w:multiLevelType w:val="hybridMultilevel"/>
    <w:tmpl w:val="FA449BA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2" w15:restartNumberingAfterBreak="0">
    <w:nsid w:val="579B1FEF"/>
    <w:multiLevelType w:val="hybridMultilevel"/>
    <w:tmpl w:val="BFCA395C"/>
    <w:lvl w:ilvl="0" w:tplc="04090011">
      <w:start w:val="1"/>
      <w:numFmt w:val="decimal"/>
      <w:lvlText w:val="%1)"/>
      <w:lvlJc w:val="left"/>
      <w:pPr>
        <w:ind w:left="708" w:hanging="708"/>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C7147D"/>
    <w:multiLevelType w:val="hybridMultilevel"/>
    <w:tmpl w:val="87B83C20"/>
    <w:lvl w:ilvl="0" w:tplc="243466D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63E7686B"/>
    <w:multiLevelType w:val="hybridMultilevel"/>
    <w:tmpl w:val="2A5C7338"/>
    <w:lvl w:ilvl="0" w:tplc="243466D0">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64E56C12"/>
    <w:multiLevelType w:val="hybridMultilevel"/>
    <w:tmpl w:val="7BCCA49E"/>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36" w15:restartNumberingAfterBreak="0">
    <w:nsid w:val="64FA0EBC"/>
    <w:multiLevelType w:val="hybridMultilevel"/>
    <w:tmpl w:val="C9CEA106"/>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655667C1"/>
    <w:multiLevelType w:val="hybridMultilevel"/>
    <w:tmpl w:val="F716B900"/>
    <w:lvl w:ilvl="0" w:tplc="AF2A64A0">
      <w:start w:val="1"/>
      <w:numFmt w:val="lowerLetter"/>
      <w:lvlText w:val="%1)"/>
      <w:lvlJc w:val="left"/>
      <w:pPr>
        <w:ind w:left="786" w:hanging="360"/>
      </w:pPr>
      <w:rPr>
        <w:rFonts w:hint="default"/>
        <w:b w:val="0"/>
        <w:bCs/>
      </w:r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8" w15:restartNumberingAfterBreak="0">
    <w:nsid w:val="694B4103"/>
    <w:multiLevelType w:val="hybridMultilevel"/>
    <w:tmpl w:val="84D8BD3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9" w15:restartNumberingAfterBreak="0">
    <w:nsid w:val="6EC00FBE"/>
    <w:multiLevelType w:val="hybridMultilevel"/>
    <w:tmpl w:val="603A15F0"/>
    <w:lvl w:ilvl="0" w:tplc="0409000D">
      <w:start w:val="1"/>
      <w:numFmt w:val="bullet"/>
      <w:lvlText w:val=""/>
      <w:lvlJc w:val="left"/>
      <w:pPr>
        <w:ind w:left="708" w:hanging="708"/>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758429E2"/>
    <w:multiLevelType w:val="hybridMultilevel"/>
    <w:tmpl w:val="120A8AE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75E05D20"/>
    <w:multiLevelType w:val="multilevel"/>
    <w:tmpl w:val="9B1E6E9E"/>
    <w:lvl w:ilvl="0">
      <w:start w:val="2"/>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2" w15:restartNumberingAfterBreak="0">
    <w:nsid w:val="7AD10636"/>
    <w:multiLevelType w:val="hybridMultilevel"/>
    <w:tmpl w:val="E83248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7C731566"/>
    <w:multiLevelType w:val="hybridMultilevel"/>
    <w:tmpl w:val="892CCC28"/>
    <w:lvl w:ilvl="0" w:tplc="0409000D">
      <w:start w:val="1"/>
      <w:numFmt w:val="bullet"/>
      <w:lvlText w:val=""/>
      <w:lvlJc w:val="left"/>
      <w:pPr>
        <w:ind w:left="708" w:hanging="708"/>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DF5013B"/>
    <w:multiLevelType w:val="hybridMultilevel"/>
    <w:tmpl w:val="B9CEAA1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abstractNumId w:val="3"/>
  </w:num>
  <w:num w:numId="2">
    <w:abstractNumId w:val="3"/>
  </w:num>
  <w:num w:numId="3">
    <w:abstractNumId w:val="32"/>
  </w:num>
  <w:num w:numId="4">
    <w:abstractNumId w:val="21"/>
  </w:num>
  <w:num w:numId="5">
    <w:abstractNumId w:val="2"/>
  </w:num>
  <w:num w:numId="6">
    <w:abstractNumId w:val="7"/>
  </w:num>
  <w:num w:numId="7">
    <w:abstractNumId w:val="43"/>
  </w:num>
  <w:num w:numId="8">
    <w:abstractNumId w:val="22"/>
  </w:num>
  <w:num w:numId="9">
    <w:abstractNumId w:val="39"/>
  </w:num>
  <w:num w:numId="10">
    <w:abstractNumId w:val="14"/>
  </w:num>
  <w:num w:numId="11">
    <w:abstractNumId w:val="1"/>
  </w:num>
  <w:num w:numId="12">
    <w:abstractNumId w:val="6"/>
  </w:num>
  <w:num w:numId="13">
    <w:abstractNumId w:val="15"/>
  </w:num>
  <w:num w:numId="14">
    <w:abstractNumId w:val="23"/>
  </w:num>
  <w:num w:numId="15">
    <w:abstractNumId w:val="9"/>
  </w:num>
  <w:num w:numId="16">
    <w:abstractNumId w:val="10"/>
  </w:num>
  <w:num w:numId="17">
    <w:abstractNumId w:val="12"/>
  </w:num>
  <w:num w:numId="18">
    <w:abstractNumId w:val="44"/>
  </w:num>
  <w:num w:numId="19">
    <w:abstractNumId w:val="38"/>
  </w:num>
  <w:num w:numId="20">
    <w:abstractNumId w:val="8"/>
  </w:num>
  <w:num w:numId="21">
    <w:abstractNumId w:val="35"/>
  </w:num>
  <w:num w:numId="22">
    <w:abstractNumId w:val="28"/>
  </w:num>
  <w:num w:numId="23">
    <w:abstractNumId w:val="25"/>
  </w:num>
  <w:num w:numId="24">
    <w:abstractNumId w:val="4"/>
  </w:num>
  <w:num w:numId="25">
    <w:abstractNumId w:val="40"/>
  </w:num>
  <w:num w:numId="26">
    <w:abstractNumId w:val="42"/>
  </w:num>
  <w:num w:numId="27">
    <w:abstractNumId w:val="13"/>
  </w:num>
  <w:num w:numId="28">
    <w:abstractNumId w:val="24"/>
  </w:num>
  <w:num w:numId="29">
    <w:abstractNumId w:val="36"/>
  </w:num>
  <w:num w:numId="30">
    <w:abstractNumId w:val="11"/>
  </w:num>
  <w:num w:numId="31">
    <w:abstractNumId w:val="17"/>
  </w:num>
  <w:num w:numId="32">
    <w:abstractNumId w:val="41"/>
  </w:num>
  <w:num w:numId="33">
    <w:abstractNumId w:val="26"/>
  </w:num>
  <w:num w:numId="34">
    <w:abstractNumId w:val="29"/>
  </w:num>
  <w:num w:numId="35">
    <w:abstractNumId w:val="19"/>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7"/>
  </w:num>
  <w:num w:numId="40">
    <w:abstractNumId w:val="34"/>
  </w:num>
  <w:num w:numId="41">
    <w:abstractNumId w:val="33"/>
  </w:num>
  <w:num w:numId="42">
    <w:abstractNumId w:val="5"/>
  </w:num>
  <w:num w:numId="43">
    <w:abstractNumId w:val="0"/>
  </w:num>
  <w:num w:numId="44">
    <w:abstractNumId w:val="30"/>
  </w:num>
  <w:num w:numId="45">
    <w:abstractNumId w:val="37"/>
  </w:num>
  <w:num w:numId="46">
    <w:abstractNumId w:val="20"/>
  </w:num>
  <w:num w:numId="47">
    <w:abstractNumId w:val="16"/>
  </w:num>
  <w:num w:numId="48">
    <w:abstractNumId w:val="31"/>
  </w:num>
  <w:num w:numId="49">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572"/>
    <w:rsid w:val="00000AAF"/>
    <w:rsid w:val="00000B2D"/>
    <w:rsid w:val="00000C98"/>
    <w:rsid w:val="0000176B"/>
    <w:rsid w:val="00002BDC"/>
    <w:rsid w:val="00002DF6"/>
    <w:rsid w:val="00002E98"/>
    <w:rsid w:val="000030CF"/>
    <w:rsid w:val="0000369F"/>
    <w:rsid w:val="00003A59"/>
    <w:rsid w:val="00003A8E"/>
    <w:rsid w:val="00004213"/>
    <w:rsid w:val="000046F3"/>
    <w:rsid w:val="00004ED9"/>
    <w:rsid w:val="00005001"/>
    <w:rsid w:val="000059F0"/>
    <w:rsid w:val="00005C69"/>
    <w:rsid w:val="00005F9A"/>
    <w:rsid w:val="00006C2D"/>
    <w:rsid w:val="000072ED"/>
    <w:rsid w:val="0000734F"/>
    <w:rsid w:val="000073C9"/>
    <w:rsid w:val="00007A2F"/>
    <w:rsid w:val="00007BE3"/>
    <w:rsid w:val="00007C8B"/>
    <w:rsid w:val="000101B1"/>
    <w:rsid w:val="0001023D"/>
    <w:rsid w:val="0001036D"/>
    <w:rsid w:val="0001039B"/>
    <w:rsid w:val="00010663"/>
    <w:rsid w:val="0001124E"/>
    <w:rsid w:val="00011C3B"/>
    <w:rsid w:val="0001249D"/>
    <w:rsid w:val="000124DD"/>
    <w:rsid w:val="0001256E"/>
    <w:rsid w:val="00012E28"/>
    <w:rsid w:val="00013206"/>
    <w:rsid w:val="00014C6E"/>
    <w:rsid w:val="00014D66"/>
    <w:rsid w:val="00014FD1"/>
    <w:rsid w:val="00015618"/>
    <w:rsid w:val="000160C2"/>
    <w:rsid w:val="00016137"/>
    <w:rsid w:val="000161F5"/>
    <w:rsid w:val="000162EF"/>
    <w:rsid w:val="00016BD8"/>
    <w:rsid w:val="000171D4"/>
    <w:rsid w:val="00017438"/>
    <w:rsid w:val="0002094B"/>
    <w:rsid w:val="000209BB"/>
    <w:rsid w:val="00020C8E"/>
    <w:rsid w:val="00020D3C"/>
    <w:rsid w:val="00021C5A"/>
    <w:rsid w:val="00021D27"/>
    <w:rsid w:val="00021E4F"/>
    <w:rsid w:val="000227BD"/>
    <w:rsid w:val="00022A79"/>
    <w:rsid w:val="00022CF6"/>
    <w:rsid w:val="0002332C"/>
    <w:rsid w:val="00023631"/>
    <w:rsid w:val="0002426E"/>
    <w:rsid w:val="0002438D"/>
    <w:rsid w:val="000245E2"/>
    <w:rsid w:val="0002461D"/>
    <w:rsid w:val="0002485B"/>
    <w:rsid w:val="000249E6"/>
    <w:rsid w:val="00024B13"/>
    <w:rsid w:val="00024BC0"/>
    <w:rsid w:val="00024E43"/>
    <w:rsid w:val="00024F2C"/>
    <w:rsid w:val="00024F8F"/>
    <w:rsid w:val="00025E7A"/>
    <w:rsid w:val="00026382"/>
    <w:rsid w:val="00026431"/>
    <w:rsid w:val="000279FA"/>
    <w:rsid w:val="00027B04"/>
    <w:rsid w:val="00030699"/>
    <w:rsid w:val="00030B20"/>
    <w:rsid w:val="0003105E"/>
    <w:rsid w:val="00031103"/>
    <w:rsid w:val="000317D3"/>
    <w:rsid w:val="00031AF4"/>
    <w:rsid w:val="00031D05"/>
    <w:rsid w:val="000322D0"/>
    <w:rsid w:val="00032312"/>
    <w:rsid w:val="0003243A"/>
    <w:rsid w:val="00032569"/>
    <w:rsid w:val="00033287"/>
    <w:rsid w:val="0003331B"/>
    <w:rsid w:val="00033532"/>
    <w:rsid w:val="00033907"/>
    <w:rsid w:val="00033966"/>
    <w:rsid w:val="00033A83"/>
    <w:rsid w:val="00033D05"/>
    <w:rsid w:val="00033D76"/>
    <w:rsid w:val="0003405F"/>
    <w:rsid w:val="000343A6"/>
    <w:rsid w:val="00034568"/>
    <w:rsid w:val="00034A89"/>
    <w:rsid w:val="00034F0D"/>
    <w:rsid w:val="00034FA3"/>
    <w:rsid w:val="00035130"/>
    <w:rsid w:val="00035643"/>
    <w:rsid w:val="00035CFA"/>
    <w:rsid w:val="00036345"/>
    <w:rsid w:val="0003679C"/>
    <w:rsid w:val="00036D8C"/>
    <w:rsid w:val="0003708E"/>
    <w:rsid w:val="00037321"/>
    <w:rsid w:val="0003773D"/>
    <w:rsid w:val="000377EA"/>
    <w:rsid w:val="00040159"/>
    <w:rsid w:val="0004015E"/>
    <w:rsid w:val="00040222"/>
    <w:rsid w:val="000408B1"/>
    <w:rsid w:val="00040CAD"/>
    <w:rsid w:val="000415F7"/>
    <w:rsid w:val="000416DB"/>
    <w:rsid w:val="000417ED"/>
    <w:rsid w:val="00041898"/>
    <w:rsid w:val="00041AB3"/>
    <w:rsid w:val="00041C11"/>
    <w:rsid w:val="000421B8"/>
    <w:rsid w:val="0004227C"/>
    <w:rsid w:val="0004263A"/>
    <w:rsid w:val="0004312C"/>
    <w:rsid w:val="00043F86"/>
    <w:rsid w:val="00044480"/>
    <w:rsid w:val="00044FE9"/>
    <w:rsid w:val="0004537E"/>
    <w:rsid w:val="000454D9"/>
    <w:rsid w:val="00045A84"/>
    <w:rsid w:val="00045C8D"/>
    <w:rsid w:val="000468A3"/>
    <w:rsid w:val="00046C98"/>
    <w:rsid w:val="0004747C"/>
    <w:rsid w:val="00047955"/>
    <w:rsid w:val="0005016E"/>
    <w:rsid w:val="000502EB"/>
    <w:rsid w:val="000504E5"/>
    <w:rsid w:val="000505BF"/>
    <w:rsid w:val="000512AD"/>
    <w:rsid w:val="000514B5"/>
    <w:rsid w:val="0005156E"/>
    <w:rsid w:val="000515A1"/>
    <w:rsid w:val="00051C36"/>
    <w:rsid w:val="0005213F"/>
    <w:rsid w:val="000525EA"/>
    <w:rsid w:val="00053304"/>
    <w:rsid w:val="000538A7"/>
    <w:rsid w:val="00054B19"/>
    <w:rsid w:val="00055027"/>
    <w:rsid w:val="0005526E"/>
    <w:rsid w:val="0005549A"/>
    <w:rsid w:val="00055943"/>
    <w:rsid w:val="00055E0B"/>
    <w:rsid w:val="00056019"/>
    <w:rsid w:val="00056070"/>
    <w:rsid w:val="00056241"/>
    <w:rsid w:val="0005674B"/>
    <w:rsid w:val="0005694A"/>
    <w:rsid w:val="00056B78"/>
    <w:rsid w:val="00057115"/>
    <w:rsid w:val="000572F5"/>
    <w:rsid w:val="000577F4"/>
    <w:rsid w:val="00057C92"/>
    <w:rsid w:val="00060704"/>
    <w:rsid w:val="000607AB"/>
    <w:rsid w:val="00060956"/>
    <w:rsid w:val="000609C7"/>
    <w:rsid w:val="00061065"/>
    <w:rsid w:val="00061450"/>
    <w:rsid w:val="00061681"/>
    <w:rsid w:val="00061986"/>
    <w:rsid w:val="00062331"/>
    <w:rsid w:val="0006249F"/>
    <w:rsid w:val="00062C1C"/>
    <w:rsid w:val="000638AA"/>
    <w:rsid w:val="00063F56"/>
    <w:rsid w:val="0006479A"/>
    <w:rsid w:val="000647B0"/>
    <w:rsid w:val="00064907"/>
    <w:rsid w:val="00065386"/>
    <w:rsid w:val="00065742"/>
    <w:rsid w:val="0006641F"/>
    <w:rsid w:val="00066A19"/>
    <w:rsid w:val="00066E98"/>
    <w:rsid w:val="00066F71"/>
    <w:rsid w:val="000676F4"/>
    <w:rsid w:val="00067B2C"/>
    <w:rsid w:val="00067C1C"/>
    <w:rsid w:val="00067F50"/>
    <w:rsid w:val="000704B9"/>
    <w:rsid w:val="000707E9"/>
    <w:rsid w:val="00070ED5"/>
    <w:rsid w:val="00071358"/>
    <w:rsid w:val="000714B8"/>
    <w:rsid w:val="00071DD0"/>
    <w:rsid w:val="00071FA5"/>
    <w:rsid w:val="0007289C"/>
    <w:rsid w:val="00072BF3"/>
    <w:rsid w:val="00072C12"/>
    <w:rsid w:val="00073186"/>
    <w:rsid w:val="00073532"/>
    <w:rsid w:val="00073ABC"/>
    <w:rsid w:val="00073CCF"/>
    <w:rsid w:val="00073EA1"/>
    <w:rsid w:val="00074045"/>
    <w:rsid w:val="000748E0"/>
    <w:rsid w:val="000751B1"/>
    <w:rsid w:val="00075FEB"/>
    <w:rsid w:val="000764AD"/>
    <w:rsid w:val="000766A9"/>
    <w:rsid w:val="000766E0"/>
    <w:rsid w:val="00076EAC"/>
    <w:rsid w:val="00076F2C"/>
    <w:rsid w:val="00077072"/>
    <w:rsid w:val="0007769D"/>
    <w:rsid w:val="00077A59"/>
    <w:rsid w:val="0008080E"/>
    <w:rsid w:val="00080876"/>
    <w:rsid w:val="00080CB8"/>
    <w:rsid w:val="00081663"/>
    <w:rsid w:val="0008229D"/>
    <w:rsid w:val="0008256B"/>
    <w:rsid w:val="0008375A"/>
    <w:rsid w:val="000840AA"/>
    <w:rsid w:val="000847AF"/>
    <w:rsid w:val="000847D1"/>
    <w:rsid w:val="0008508B"/>
    <w:rsid w:val="00085211"/>
    <w:rsid w:val="00085675"/>
    <w:rsid w:val="00086735"/>
    <w:rsid w:val="0008679B"/>
    <w:rsid w:val="00087317"/>
    <w:rsid w:val="0008757C"/>
    <w:rsid w:val="0008761F"/>
    <w:rsid w:val="000877CC"/>
    <w:rsid w:val="00087B2C"/>
    <w:rsid w:val="00087E67"/>
    <w:rsid w:val="0009109A"/>
    <w:rsid w:val="0009113A"/>
    <w:rsid w:val="000914D9"/>
    <w:rsid w:val="0009154A"/>
    <w:rsid w:val="0009191F"/>
    <w:rsid w:val="00091D89"/>
    <w:rsid w:val="00091FD2"/>
    <w:rsid w:val="000920F4"/>
    <w:rsid w:val="000931E7"/>
    <w:rsid w:val="000933EF"/>
    <w:rsid w:val="00093D2F"/>
    <w:rsid w:val="00094A25"/>
    <w:rsid w:val="00094E22"/>
    <w:rsid w:val="00095276"/>
    <w:rsid w:val="0009581B"/>
    <w:rsid w:val="00096401"/>
    <w:rsid w:val="00096638"/>
    <w:rsid w:val="0009683F"/>
    <w:rsid w:val="00096ACD"/>
    <w:rsid w:val="00097470"/>
    <w:rsid w:val="0009748E"/>
    <w:rsid w:val="00097569"/>
    <w:rsid w:val="00097589"/>
    <w:rsid w:val="00097654"/>
    <w:rsid w:val="00097D90"/>
    <w:rsid w:val="000A02C0"/>
    <w:rsid w:val="000A0FBB"/>
    <w:rsid w:val="000A1334"/>
    <w:rsid w:val="000A153C"/>
    <w:rsid w:val="000A1B42"/>
    <w:rsid w:val="000A22CB"/>
    <w:rsid w:val="000A273D"/>
    <w:rsid w:val="000A2F1B"/>
    <w:rsid w:val="000A339C"/>
    <w:rsid w:val="000A37EC"/>
    <w:rsid w:val="000A3AC7"/>
    <w:rsid w:val="000A3F21"/>
    <w:rsid w:val="000A4915"/>
    <w:rsid w:val="000A4A9F"/>
    <w:rsid w:val="000A5111"/>
    <w:rsid w:val="000A638B"/>
    <w:rsid w:val="000A6BD7"/>
    <w:rsid w:val="000A72E9"/>
    <w:rsid w:val="000A7415"/>
    <w:rsid w:val="000A78D3"/>
    <w:rsid w:val="000A7ACE"/>
    <w:rsid w:val="000B0716"/>
    <w:rsid w:val="000B0985"/>
    <w:rsid w:val="000B0AD0"/>
    <w:rsid w:val="000B0B40"/>
    <w:rsid w:val="000B0B5A"/>
    <w:rsid w:val="000B0F74"/>
    <w:rsid w:val="000B1A70"/>
    <w:rsid w:val="000B22A6"/>
    <w:rsid w:val="000B22F4"/>
    <w:rsid w:val="000B26E5"/>
    <w:rsid w:val="000B2BD0"/>
    <w:rsid w:val="000B308B"/>
    <w:rsid w:val="000B30FD"/>
    <w:rsid w:val="000B3D3B"/>
    <w:rsid w:val="000B4005"/>
    <w:rsid w:val="000B4155"/>
    <w:rsid w:val="000B48AD"/>
    <w:rsid w:val="000B49BB"/>
    <w:rsid w:val="000B4B71"/>
    <w:rsid w:val="000B4E17"/>
    <w:rsid w:val="000B4F2B"/>
    <w:rsid w:val="000B5B67"/>
    <w:rsid w:val="000B6CAA"/>
    <w:rsid w:val="000B6E9B"/>
    <w:rsid w:val="000B7923"/>
    <w:rsid w:val="000B7DB6"/>
    <w:rsid w:val="000C014C"/>
    <w:rsid w:val="000C063C"/>
    <w:rsid w:val="000C0765"/>
    <w:rsid w:val="000C1CF7"/>
    <w:rsid w:val="000C1DEA"/>
    <w:rsid w:val="000C25FA"/>
    <w:rsid w:val="000C2976"/>
    <w:rsid w:val="000C3A72"/>
    <w:rsid w:val="000C3B2F"/>
    <w:rsid w:val="000C3D35"/>
    <w:rsid w:val="000C3EEB"/>
    <w:rsid w:val="000C4007"/>
    <w:rsid w:val="000C43AB"/>
    <w:rsid w:val="000C47E1"/>
    <w:rsid w:val="000C4857"/>
    <w:rsid w:val="000C4CD8"/>
    <w:rsid w:val="000C4EF9"/>
    <w:rsid w:val="000C502A"/>
    <w:rsid w:val="000C69B8"/>
    <w:rsid w:val="000C6D7F"/>
    <w:rsid w:val="000C7445"/>
    <w:rsid w:val="000C7EA7"/>
    <w:rsid w:val="000D0727"/>
    <w:rsid w:val="000D09ED"/>
    <w:rsid w:val="000D1559"/>
    <w:rsid w:val="000D1EDF"/>
    <w:rsid w:val="000D212A"/>
    <w:rsid w:val="000D22A4"/>
    <w:rsid w:val="000D23A9"/>
    <w:rsid w:val="000D2BE9"/>
    <w:rsid w:val="000D2DBF"/>
    <w:rsid w:val="000D349D"/>
    <w:rsid w:val="000D36D0"/>
    <w:rsid w:val="000D36F2"/>
    <w:rsid w:val="000D405F"/>
    <w:rsid w:val="000D41FA"/>
    <w:rsid w:val="000D4868"/>
    <w:rsid w:val="000D513D"/>
    <w:rsid w:val="000D53C7"/>
    <w:rsid w:val="000D63CB"/>
    <w:rsid w:val="000D64A1"/>
    <w:rsid w:val="000D64D4"/>
    <w:rsid w:val="000D64DB"/>
    <w:rsid w:val="000D67FA"/>
    <w:rsid w:val="000D6B00"/>
    <w:rsid w:val="000D6B5A"/>
    <w:rsid w:val="000D7340"/>
    <w:rsid w:val="000D74EC"/>
    <w:rsid w:val="000D74F9"/>
    <w:rsid w:val="000D76C1"/>
    <w:rsid w:val="000D7A6C"/>
    <w:rsid w:val="000E0126"/>
    <w:rsid w:val="000E0830"/>
    <w:rsid w:val="000E091B"/>
    <w:rsid w:val="000E0E11"/>
    <w:rsid w:val="000E0E63"/>
    <w:rsid w:val="000E0E95"/>
    <w:rsid w:val="000E0F42"/>
    <w:rsid w:val="000E13D9"/>
    <w:rsid w:val="000E1441"/>
    <w:rsid w:val="000E154A"/>
    <w:rsid w:val="000E168C"/>
    <w:rsid w:val="000E1D7A"/>
    <w:rsid w:val="000E236A"/>
    <w:rsid w:val="000E25B8"/>
    <w:rsid w:val="000E26A2"/>
    <w:rsid w:val="000E2A3B"/>
    <w:rsid w:val="000E2CE7"/>
    <w:rsid w:val="000E30F8"/>
    <w:rsid w:val="000E311B"/>
    <w:rsid w:val="000E367D"/>
    <w:rsid w:val="000E3DEA"/>
    <w:rsid w:val="000E4D68"/>
    <w:rsid w:val="000E50AE"/>
    <w:rsid w:val="000E5905"/>
    <w:rsid w:val="000E5915"/>
    <w:rsid w:val="000E6206"/>
    <w:rsid w:val="000E6BC8"/>
    <w:rsid w:val="000E6F7B"/>
    <w:rsid w:val="000E7C8E"/>
    <w:rsid w:val="000F02F8"/>
    <w:rsid w:val="000F0EE6"/>
    <w:rsid w:val="000F1145"/>
    <w:rsid w:val="000F130E"/>
    <w:rsid w:val="000F1FF9"/>
    <w:rsid w:val="000F2081"/>
    <w:rsid w:val="000F234B"/>
    <w:rsid w:val="000F25B2"/>
    <w:rsid w:val="000F27ED"/>
    <w:rsid w:val="000F2D68"/>
    <w:rsid w:val="000F2F93"/>
    <w:rsid w:val="000F33A5"/>
    <w:rsid w:val="000F3947"/>
    <w:rsid w:val="000F3BB8"/>
    <w:rsid w:val="000F3D3A"/>
    <w:rsid w:val="000F3EDB"/>
    <w:rsid w:val="000F4039"/>
    <w:rsid w:val="000F45AF"/>
    <w:rsid w:val="000F4DCC"/>
    <w:rsid w:val="000F5141"/>
    <w:rsid w:val="000F534E"/>
    <w:rsid w:val="000F548E"/>
    <w:rsid w:val="000F5608"/>
    <w:rsid w:val="000F594A"/>
    <w:rsid w:val="000F5A8E"/>
    <w:rsid w:val="000F5BD2"/>
    <w:rsid w:val="000F6065"/>
    <w:rsid w:val="000F6128"/>
    <w:rsid w:val="000F6178"/>
    <w:rsid w:val="000F6ADC"/>
    <w:rsid w:val="000F6FF0"/>
    <w:rsid w:val="000F7615"/>
    <w:rsid w:val="000F79A4"/>
    <w:rsid w:val="000F7ACE"/>
    <w:rsid w:val="000F7C6C"/>
    <w:rsid w:val="00100057"/>
    <w:rsid w:val="00100AED"/>
    <w:rsid w:val="001010BE"/>
    <w:rsid w:val="00101414"/>
    <w:rsid w:val="001014C8"/>
    <w:rsid w:val="00101679"/>
    <w:rsid w:val="001016BA"/>
    <w:rsid w:val="00101DA0"/>
    <w:rsid w:val="001021D8"/>
    <w:rsid w:val="0010272D"/>
    <w:rsid w:val="001028C7"/>
    <w:rsid w:val="00102AA5"/>
    <w:rsid w:val="00102C26"/>
    <w:rsid w:val="00102CE5"/>
    <w:rsid w:val="00102EE6"/>
    <w:rsid w:val="00103221"/>
    <w:rsid w:val="0010322E"/>
    <w:rsid w:val="001034E5"/>
    <w:rsid w:val="00103502"/>
    <w:rsid w:val="00103771"/>
    <w:rsid w:val="00103BCA"/>
    <w:rsid w:val="00103C30"/>
    <w:rsid w:val="00104382"/>
    <w:rsid w:val="00106339"/>
    <w:rsid w:val="00106827"/>
    <w:rsid w:val="00106F8A"/>
    <w:rsid w:val="00107031"/>
    <w:rsid w:val="0010705E"/>
    <w:rsid w:val="001074A3"/>
    <w:rsid w:val="0010766F"/>
    <w:rsid w:val="00110511"/>
    <w:rsid w:val="00110532"/>
    <w:rsid w:val="00110590"/>
    <w:rsid w:val="001107B5"/>
    <w:rsid w:val="001111CB"/>
    <w:rsid w:val="00111D11"/>
    <w:rsid w:val="00111F0A"/>
    <w:rsid w:val="0011207F"/>
    <w:rsid w:val="00112111"/>
    <w:rsid w:val="0011274C"/>
    <w:rsid w:val="00112855"/>
    <w:rsid w:val="00112949"/>
    <w:rsid w:val="00113A7E"/>
    <w:rsid w:val="00113AFB"/>
    <w:rsid w:val="00114682"/>
    <w:rsid w:val="00114C1C"/>
    <w:rsid w:val="00115417"/>
    <w:rsid w:val="00115641"/>
    <w:rsid w:val="00115861"/>
    <w:rsid w:val="0011590C"/>
    <w:rsid w:val="00117030"/>
    <w:rsid w:val="001171F6"/>
    <w:rsid w:val="001172E5"/>
    <w:rsid w:val="0011766D"/>
    <w:rsid w:val="00117E05"/>
    <w:rsid w:val="0012000B"/>
    <w:rsid w:val="00120B2D"/>
    <w:rsid w:val="00121449"/>
    <w:rsid w:val="00121466"/>
    <w:rsid w:val="00121588"/>
    <w:rsid w:val="00121723"/>
    <w:rsid w:val="001217F4"/>
    <w:rsid w:val="001219D9"/>
    <w:rsid w:val="00121ABB"/>
    <w:rsid w:val="00121B25"/>
    <w:rsid w:val="00121D84"/>
    <w:rsid w:val="001226C3"/>
    <w:rsid w:val="00122FF6"/>
    <w:rsid w:val="00123293"/>
    <w:rsid w:val="001232D6"/>
    <w:rsid w:val="00123471"/>
    <w:rsid w:val="00123895"/>
    <w:rsid w:val="00123F01"/>
    <w:rsid w:val="00124428"/>
    <w:rsid w:val="001244C4"/>
    <w:rsid w:val="001246D2"/>
    <w:rsid w:val="0012472A"/>
    <w:rsid w:val="0012489D"/>
    <w:rsid w:val="00124FF2"/>
    <w:rsid w:val="00125131"/>
    <w:rsid w:val="00125355"/>
    <w:rsid w:val="0012608B"/>
    <w:rsid w:val="00126DD5"/>
    <w:rsid w:val="00127048"/>
    <w:rsid w:val="001276F2"/>
    <w:rsid w:val="00127DE7"/>
    <w:rsid w:val="0013010A"/>
    <w:rsid w:val="001302D1"/>
    <w:rsid w:val="00130792"/>
    <w:rsid w:val="001313DA"/>
    <w:rsid w:val="001319C3"/>
    <w:rsid w:val="001320BE"/>
    <w:rsid w:val="00132656"/>
    <w:rsid w:val="00132A9D"/>
    <w:rsid w:val="00132EBB"/>
    <w:rsid w:val="00133473"/>
    <w:rsid w:val="001334E9"/>
    <w:rsid w:val="001344CF"/>
    <w:rsid w:val="00134965"/>
    <w:rsid w:val="00134B53"/>
    <w:rsid w:val="00134E4E"/>
    <w:rsid w:val="00136732"/>
    <w:rsid w:val="00136975"/>
    <w:rsid w:val="00136AB8"/>
    <w:rsid w:val="00136E30"/>
    <w:rsid w:val="00136F09"/>
    <w:rsid w:val="00136F98"/>
    <w:rsid w:val="00137053"/>
    <w:rsid w:val="00137648"/>
    <w:rsid w:val="00137831"/>
    <w:rsid w:val="001378CF"/>
    <w:rsid w:val="00137F67"/>
    <w:rsid w:val="00140342"/>
    <w:rsid w:val="00140A6D"/>
    <w:rsid w:val="00140EDB"/>
    <w:rsid w:val="00140F3B"/>
    <w:rsid w:val="001414A1"/>
    <w:rsid w:val="001414E2"/>
    <w:rsid w:val="00141AA3"/>
    <w:rsid w:val="00141BD7"/>
    <w:rsid w:val="0014239D"/>
    <w:rsid w:val="001424E6"/>
    <w:rsid w:val="00142798"/>
    <w:rsid w:val="00142922"/>
    <w:rsid w:val="001430B7"/>
    <w:rsid w:val="00143BC1"/>
    <w:rsid w:val="00143CBF"/>
    <w:rsid w:val="001440F5"/>
    <w:rsid w:val="0014432D"/>
    <w:rsid w:val="00144350"/>
    <w:rsid w:val="00144638"/>
    <w:rsid w:val="00144662"/>
    <w:rsid w:val="001448B0"/>
    <w:rsid w:val="001448C1"/>
    <w:rsid w:val="001450DF"/>
    <w:rsid w:val="001451E4"/>
    <w:rsid w:val="001459F1"/>
    <w:rsid w:val="00145A68"/>
    <w:rsid w:val="00145D6B"/>
    <w:rsid w:val="00145E51"/>
    <w:rsid w:val="00146087"/>
    <w:rsid w:val="0014635D"/>
    <w:rsid w:val="00147AD2"/>
    <w:rsid w:val="001500FF"/>
    <w:rsid w:val="00150387"/>
    <w:rsid w:val="001515D9"/>
    <w:rsid w:val="0015163A"/>
    <w:rsid w:val="00151A91"/>
    <w:rsid w:val="00151E4C"/>
    <w:rsid w:val="00151FBA"/>
    <w:rsid w:val="001521DD"/>
    <w:rsid w:val="0015253E"/>
    <w:rsid w:val="001525C4"/>
    <w:rsid w:val="00152BDE"/>
    <w:rsid w:val="00153D45"/>
    <w:rsid w:val="00153F3F"/>
    <w:rsid w:val="0015402C"/>
    <w:rsid w:val="00154FC4"/>
    <w:rsid w:val="0015510E"/>
    <w:rsid w:val="00155253"/>
    <w:rsid w:val="001559B8"/>
    <w:rsid w:val="00155C9D"/>
    <w:rsid w:val="00155CD1"/>
    <w:rsid w:val="00155F57"/>
    <w:rsid w:val="00156247"/>
    <w:rsid w:val="00156A7A"/>
    <w:rsid w:val="00157147"/>
    <w:rsid w:val="001572AC"/>
    <w:rsid w:val="0015752A"/>
    <w:rsid w:val="0015754A"/>
    <w:rsid w:val="0016073F"/>
    <w:rsid w:val="0016084B"/>
    <w:rsid w:val="001608CD"/>
    <w:rsid w:val="00160C1E"/>
    <w:rsid w:val="00162606"/>
    <w:rsid w:val="00162982"/>
    <w:rsid w:val="00162C59"/>
    <w:rsid w:val="00162DA7"/>
    <w:rsid w:val="001632A1"/>
    <w:rsid w:val="0016406A"/>
    <w:rsid w:val="0016417A"/>
    <w:rsid w:val="00164E83"/>
    <w:rsid w:val="00165499"/>
    <w:rsid w:val="0016597E"/>
    <w:rsid w:val="001659CF"/>
    <w:rsid w:val="00165B5A"/>
    <w:rsid w:val="00165C15"/>
    <w:rsid w:val="00165C80"/>
    <w:rsid w:val="00166024"/>
    <w:rsid w:val="00166535"/>
    <w:rsid w:val="001666CE"/>
    <w:rsid w:val="0016689B"/>
    <w:rsid w:val="00166C97"/>
    <w:rsid w:val="00166CE5"/>
    <w:rsid w:val="00167161"/>
    <w:rsid w:val="00167543"/>
    <w:rsid w:val="00167827"/>
    <w:rsid w:val="00167C12"/>
    <w:rsid w:val="00167D2F"/>
    <w:rsid w:val="00167F86"/>
    <w:rsid w:val="00170410"/>
    <w:rsid w:val="00170A08"/>
    <w:rsid w:val="00170BA6"/>
    <w:rsid w:val="00171398"/>
    <w:rsid w:val="001713BF"/>
    <w:rsid w:val="001716FE"/>
    <w:rsid w:val="0017196A"/>
    <w:rsid w:val="00171C09"/>
    <w:rsid w:val="00171F73"/>
    <w:rsid w:val="0017256E"/>
    <w:rsid w:val="00173096"/>
    <w:rsid w:val="001738FB"/>
    <w:rsid w:val="00173BB3"/>
    <w:rsid w:val="00174035"/>
    <w:rsid w:val="001742AC"/>
    <w:rsid w:val="00174395"/>
    <w:rsid w:val="00174C1E"/>
    <w:rsid w:val="0017517B"/>
    <w:rsid w:val="00175DD8"/>
    <w:rsid w:val="00175EFA"/>
    <w:rsid w:val="00176557"/>
    <w:rsid w:val="00176AA1"/>
    <w:rsid w:val="001774BA"/>
    <w:rsid w:val="0017770A"/>
    <w:rsid w:val="00177882"/>
    <w:rsid w:val="001810C8"/>
    <w:rsid w:val="00181337"/>
    <w:rsid w:val="00181404"/>
    <w:rsid w:val="00181454"/>
    <w:rsid w:val="00181CDD"/>
    <w:rsid w:val="0018298E"/>
    <w:rsid w:val="00182C06"/>
    <w:rsid w:val="00183858"/>
    <w:rsid w:val="00183EBD"/>
    <w:rsid w:val="00184067"/>
    <w:rsid w:val="00184853"/>
    <w:rsid w:val="00184902"/>
    <w:rsid w:val="00185196"/>
    <w:rsid w:val="0018532C"/>
    <w:rsid w:val="00185375"/>
    <w:rsid w:val="001854D7"/>
    <w:rsid w:val="0018613B"/>
    <w:rsid w:val="001863DD"/>
    <w:rsid w:val="00186E56"/>
    <w:rsid w:val="00186EB5"/>
    <w:rsid w:val="00187404"/>
    <w:rsid w:val="00187850"/>
    <w:rsid w:val="0018786C"/>
    <w:rsid w:val="001878EA"/>
    <w:rsid w:val="001879B1"/>
    <w:rsid w:val="00187BCD"/>
    <w:rsid w:val="00187BFC"/>
    <w:rsid w:val="00187DB0"/>
    <w:rsid w:val="0019027E"/>
    <w:rsid w:val="00190353"/>
    <w:rsid w:val="00190499"/>
    <w:rsid w:val="00190540"/>
    <w:rsid w:val="001905E8"/>
    <w:rsid w:val="00191319"/>
    <w:rsid w:val="0019153B"/>
    <w:rsid w:val="00191B26"/>
    <w:rsid w:val="00191BEC"/>
    <w:rsid w:val="0019211C"/>
    <w:rsid w:val="00192148"/>
    <w:rsid w:val="00192BCB"/>
    <w:rsid w:val="00192C8B"/>
    <w:rsid w:val="00192D7D"/>
    <w:rsid w:val="00192DEC"/>
    <w:rsid w:val="00193353"/>
    <w:rsid w:val="00193624"/>
    <w:rsid w:val="00193A89"/>
    <w:rsid w:val="00193C60"/>
    <w:rsid w:val="00193EA5"/>
    <w:rsid w:val="00194014"/>
    <w:rsid w:val="00194847"/>
    <w:rsid w:val="00194A49"/>
    <w:rsid w:val="00194AF9"/>
    <w:rsid w:val="00195443"/>
    <w:rsid w:val="00195B8A"/>
    <w:rsid w:val="00196063"/>
    <w:rsid w:val="0019610D"/>
    <w:rsid w:val="0019633A"/>
    <w:rsid w:val="00196392"/>
    <w:rsid w:val="001965C4"/>
    <w:rsid w:val="00196622"/>
    <w:rsid w:val="00196BA1"/>
    <w:rsid w:val="00196C85"/>
    <w:rsid w:val="00196D50"/>
    <w:rsid w:val="00197085"/>
    <w:rsid w:val="00197669"/>
    <w:rsid w:val="00197E30"/>
    <w:rsid w:val="001A03B7"/>
    <w:rsid w:val="001A03CB"/>
    <w:rsid w:val="001A1D1C"/>
    <w:rsid w:val="001A1DA2"/>
    <w:rsid w:val="001A24E2"/>
    <w:rsid w:val="001A2572"/>
    <w:rsid w:val="001A2662"/>
    <w:rsid w:val="001A2DD8"/>
    <w:rsid w:val="001A2E44"/>
    <w:rsid w:val="001A2FE6"/>
    <w:rsid w:val="001A3319"/>
    <w:rsid w:val="001A3944"/>
    <w:rsid w:val="001A3DC0"/>
    <w:rsid w:val="001A4086"/>
    <w:rsid w:val="001A414B"/>
    <w:rsid w:val="001A5118"/>
    <w:rsid w:val="001A53A8"/>
    <w:rsid w:val="001A5A06"/>
    <w:rsid w:val="001A5C03"/>
    <w:rsid w:val="001A625F"/>
    <w:rsid w:val="001A62AF"/>
    <w:rsid w:val="001A66F4"/>
    <w:rsid w:val="001A6858"/>
    <w:rsid w:val="001A691E"/>
    <w:rsid w:val="001A6DBD"/>
    <w:rsid w:val="001A74D6"/>
    <w:rsid w:val="001A7D83"/>
    <w:rsid w:val="001B1227"/>
    <w:rsid w:val="001B23DB"/>
    <w:rsid w:val="001B3907"/>
    <w:rsid w:val="001B42AA"/>
    <w:rsid w:val="001B495D"/>
    <w:rsid w:val="001B4C7B"/>
    <w:rsid w:val="001B5634"/>
    <w:rsid w:val="001B6398"/>
    <w:rsid w:val="001B641F"/>
    <w:rsid w:val="001B6A7A"/>
    <w:rsid w:val="001B7118"/>
    <w:rsid w:val="001B7BB1"/>
    <w:rsid w:val="001C03FB"/>
    <w:rsid w:val="001C0643"/>
    <w:rsid w:val="001C0674"/>
    <w:rsid w:val="001C0743"/>
    <w:rsid w:val="001C0766"/>
    <w:rsid w:val="001C0B74"/>
    <w:rsid w:val="001C0E42"/>
    <w:rsid w:val="001C0ED0"/>
    <w:rsid w:val="001C255F"/>
    <w:rsid w:val="001C273F"/>
    <w:rsid w:val="001C286F"/>
    <w:rsid w:val="001C2E0F"/>
    <w:rsid w:val="001C34AB"/>
    <w:rsid w:val="001C399F"/>
    <w:rsid w:val="001C3ADA"/>
    <w:rsid w:val="001C404F"/>
    <w:rsid w:val="001C413F"/>
    <w:rsid w:val="001C4487"/>
    <w:rsid w:val="001C49CB"/>
    <w:rsid w:val="001C4DE2"/>
    <w:rsid w:val="001C4E14"/>
    <w:rsid w:val="001C5485"/>
    <w:rsid w:val="001C59A2"/>
    <w:rsid w:val="001C5C0F"/>
    <w:rsid w:val="001C5C3F"/>
    <w:rsid w:val="001C6A47"/>
    <w:rsid w:val="001C6DAE"/>
    <w:rsid w:val="001C70A2"/>
    <w:rsid w:val="001C7387"/>
    <w:rsid w:val="001C75CF"/>
    <w:rsid w:val="001C7A2E"/>
    <w:rsid w:val="001C7D9D"/>
    <w:rsid w:val="001C7E09"/>
    <w:rsid w:val="001D043C"/>
    <w:rsid w:val="001D07F9"/>
    <w:rsid w:val="001D0E0C"/>
    <w:rsid w:val="001D10B9"/>
    <w:rsid w:val="001D1F38"/>
    <w:rsid w:val="001D22EF"/>
    <w:rsid w:val="001D2336"/>
    <w:rsid w:val="001D2948"/>
    <w:rsid w:val="001D2C7E"/>
    <w:rsid w:val="001D2CDF"/>
    <w:rsid w:val="001D357D"/>
    <w:rsid w:val="001D35A9"/>
    <w:rsid w:val="001D3B0B"/>
    <w:rsid w:val="001D3D01"/>
    <w:rsid w:val="001D3F98"/>
    <w:rsid w:val="001D4001"/>
    <w:rsid w:val="001D40FE"/>
    <w:rsid w:val="001D4234"/>
    <w:rsid w:val="001D4283"/>
    <w:rsid w:val="001D45AB"/>
    <w:rsid w:val="001D46A5"/>
    <w:rsid w:val="001D46B9"/>
    <w:rsid w:val="001D5BE3"/>
    <w:rsid w:val="001D623D"/>
    <w:rsid w:val="001D6851"/>
    <w:rsid w:val="001D691D"/>
    <w:rsid w:val="001D6ADA"/>
    <w:rsid w:val="001D6B8C"/>
    <w:rsid w:val="001D7A73"/>
    <w:rsid w:val="001D7C12"/>
    <w:rsid w:val="001D7C58"/>
    <w:rsid w:val="001E0E11"/>
    <w:rsid w:val="001E13AD"/>
    <w:rsid w:val="001E159A"/>
    <w:rsid w:val="001E17CD"/>
    <w:rsid w:val="001E1A73"/>
    <w:rsid w:val="001E1BD8"/>
    <w:rsid w:val="001E228D"/>
    <w:rsid w:val="001E304C"/>
    <w:rsid w:val="001E3BC6"/>
    <w:rsid w:val="001E3F29"/>
    <w:rsid w:val="001E3F8E"/>
    <w:rsid w:val="001E436F"/>
    <w:rsid w:val="001E49B8"/>
    <w:rsid w:val="001E49ED"/>
    <w:rsid w:val="001E4D7A"/>
    <w:rsid w:val="001E5EF6"/>
    <w:rsid w:val="001E7136"/>
    <w:rsid w:val="001E7848"/>
    <w:rsid w:val="001E7AE9"/>
    <w:rsid w:val="001E7D68"/>
    <w:rsid w:val="001E7F6C"/>
    <w:rsid w:val="001F0209"/>
    <w:rsid w:val="001F0623"/>
    <w:rsid w:val="001F0C6F"/>
    <w:rsid w:val="001F0DA2"/>
    <w:rsid w:val="001F14D9"/>
    <w:rsid w:val="001F16DB"/>
    <w:rsid w:val="001F181E"/>
    <w:rsid w:val="001F1862"/>
    <w:rsid w:val="001F232F"/>
    <w:rsid w:val="001F25B2"/>
    <w:rsid w:val="001F2B98"/>
    <w:rsid w:val="001F36C2"/>
    <w:rsid w:val="001F39AE"/>
    <w:rsid w:val="001F3A4C"/>
    <w:rsid w:val="001F3B0C"/>
    <w:rsid w:val="001F43A2"/>
    <w:rsid w:val="001F454F"/>
    <w:rsid w:val="001F5097"/>
    <w:rsid w:val="001F5629"/>
    <w:rsid w:val="001F5677"/>
    <w:rsid w:val="001F5829"/>
    <w:rsid w:val="001F5FE5"/>
    <w:rsid w:val="001F67D7"/>
    <w:rsid w:val="001F7C9F"/>
    <w:rsid w:val="0020062C"/>
    <w:rsid w:val="002009F0"/>
    <w:rsid w:val="00200BBA"/>
    <w:rsid w:val="00202BD0"/>
    <w:rsid w:val="00202C20"/>
    <w:rsid w:val="00203817"/>
    <w:rsid w:val="00203D51"/>
    <w:rsid w:val="00204233"/>
    <w:rsid w:val="00204E3C"/>
    <w:rsid w:val="002050DB"/>
    <w:rsid w:val="00205648"/>
    <w:rsid w:val="00205E75"/>
    <w:rsid w:val="00205E76"/>
    <w:rsid w:val="00205FBD"/>
    <w:rsid w:val="00206696"/>
    <w:rsid w:val="00206B5A"/>
    <w:rsid w:val="00206F22"/>
    <w:rsid w:val="0020729E"/>
    <w:rsid w:val="0020737B"/>
    <w:rsid w:val="002074EB"/>
    <w:rsid w:val="002075D7"/>
    <w:rsid w:val="002077A9"/>
    <w:rsid w:val="00207B3C"/>
    <w:rsid w:val="00207BD6"/>
    <w:rsid w:val="00207D3F"/>
    <w:rsid w:val="002107D4"/>
    <w:rsid w:val="00210DC2"/>
    <w:rsid w:val="00210E76"/>
    <w:rsid w:val="00210F6E"/>
    <w:rsid w:val="00210F78"/>
    <w:rsid w:val="00211604"/>
    <w:rsid w:val="0021185A"/>
    <w:rsid w:val="002118DE"/>
    <w:rsid w:val="00212688"/>
    <w:rsid w:val="002128FD"/>
    <w:rsid w:val="0021294B"/>
    <w:rsid w:val="00212C9C"/>
    <w:rsid w:val="002137CE"/>
    <w:rsid w:val="00213AFE"/>
    <w:rsid w:val="00214AE6"/>
    <w:rsid w:val="00214B8E"/>
    <w:rsid w:val="002151BD"/>
    <w:rsid w:val="00215788"/>
    <w:rsid w:val="00215893"/>
    <w:rsid w:val="00216761"/>
    <w:rsid w:val="00216B74"/>
    <w:rsid w:val="00216D6C"/>
    <w:rsid w:val="00217161"/>
    <w:rsid w:val="00217768"/>
    <w:rsid w:val="00217A75"/>
    <w:rsid w:val="00220227"/>
    <w:rsid w:val="00221093"/>
    <w:rsid w:val="0022194C"/>
    <w:rsid w:val="00221A28"/>
    <w:rsid w:val="00221C66"/>
    <w:rsid w:val="00222EAC"/>
    <w:rsid w:val="00223A1A"/>
    <w:rsid w:val="00224832"/>
    <w:rsid w:val="002248F8"/>
    <w:rsid w:val="00224932"/>
    <w:rsid w:val="00225B15"/>
    <w:rsid w:val="00226FE2"/>
    <w:rsid w:val="00227142"/>
    <w:rsid w:val="00227834"/>
    <w:rsid w:val="00227883"/>
    <w:rsid w:val="00227A8D"/>
    <w:rsid w:val="00227D9F"/>
    <w:rsid w:val="00227F4D"/>
    <w:rsid w:val="002300C3"/>
    <w:rsid w:val="00230730"/>
    <w:rsid w:val="0023085A"/>
    <w:rsid w:val="00230BD7"/>
    <w:rsid w:val="00230C92"/>
    <w:rsid w:val="002312D4"/>
    <w:rsid w:val="002313CF"/>
    <w:rsid w:val="002317DF"/>
    <w:rsid w:val="00231D05"/>
    <w:rsid w:val="00231D67"/>
    <w:rsid w:val="0023210A"/>
    <w:rsid w:val="00232910"/>
    <w:rsid w:val="002330CC"/>
    <w:rsid w:val="002338F2"/>
    <w:rsid w:val="00233C6B"/>
    <w:rsid w:val="00233F6B"/>
    <w:rsid w:val="002347B7"/>
    <w:rsid w:val="002352CB"/>
    <w:rsid w:val="00235322"/>
    <w:rsid w:val="00235581"/>
    <w:rsid w:val="002359EB"/>
    <w:rsid w:val="00235DA3"/>
    <w:rsid w:val="00236889"/>
    <w:rsid w:val="0023694F"/>
    <w:rsid w:val="002369C1"/>
    <w:rsid w:val="00236F35"/>
    <w:rsid w:val="002370B4"/>
    <w:rsid w:val="00237299"/>
    <w:rsid w:val="0023765F"/>
    <w:rsid w:val="002377F6"/>
    <w:rsid w:val="00237811"/>
    <w:rsid w:val="00237CB6"/>
    <w:rsid w:val="00237EE8"/>
    <w:rsid w:val="002400A0"/>
    <w:rsid w:val="002407F6"/>
    <w:rsid w:val="00240A42"/>
    <w:rsid w:val="00240DB8"/>
    <w:rsid w:val="00240F23"/>
    <w:rsid w:val="0024126C"/>
    <w:rsid w:val="00241C28"/>
    <w:rsid w:val="00241CCC"/>
    <w:rsid w:val="00241DB3"/>
    <w:rsid w:val="00242D82"/>
    <w:rsid w:val="00243351"/>
    <w:rsid w:val="00243BE6"/>
    <w:rsid w:val="00244BFD"/>
    <w:rsid w:val="00244E20"/>
    <w:rsid w:val="002454AE"/>
    <w:rsid w:val="002459B1"/>
    <w:rsid w:val="00245C64"/>
    <w:rsid w:val="00246511"/>
    <w:rsid w:val="002465F6"/>
    <w:rsid w:val="00246E31"/>
    <w:rsid w:val="00247272"/>
    <w:rsid w:val="00247368"/>
    <w:rsid w:val="002475F9"/>
    <w:rsid w:val="00247893"/>
    <w:rsid w:val="00247B43"/>
    <w:rsid w:val="00247D96"/>
    <w:rsid w:val="00247F5B"/>
    <w:rsid w:val="0025012B"/>
    <w:rsid w:val="002501CB"/>
    <w:rsid w:val="0025022D"/>
    <w:rsid w:val="00250DE7"/>
    <w:rsid w:val="00251387"/>
    <w:rsid w:val="002515E7"/>
    <w:rsid w:val="00251AB1"/>
    <w:rsid w:val="00251ACB"/>
    <w:rsid w:val="00251F95"/>
    <w:rsid w:val="00252619"/>
    <w:rsid w:val="00252853"/>
    <w:rsid w:val="00252DBE"/>
    <w:rsid w:val="00253F04"/>
    <w:rsid w:val="00254007"/>
    <w:rsid w:val="0025417B"/>
    <w:rsid w:val="00254F24"/>
    <w:rsid w:val="00255165"/>
    <w:rsid w:val="00255678"/>
    <w:rsid w:val="002556B9"/>
    <w:rsid w:val="00255890"/>
    <w:rsid w:val="0025593D"/>
    <w:rsid w:val="00255D1C"/>
    <w:rsid w:val="0025667B"/>
    <w:rsid w:val="002567FF"/>
    <w:rsid w:val="00256884"/>
    <w:rsid w:val="0025690C"/>
    <w:rsid w:val="00256913"/>
    <w:rsid w:val="00256C99"/>
    <w:rsid w:val="00256E6F"/>
    <w:rsid w:val="00257EA9"/>
    <w:rsid w:val="00260B93"/>
    <w:rsid w:val="00262248"/>
    <w:rsid w:val="00262281"/>
    <w:rsid w:val="00262726"/>
    <w:rsid w:val="0026288A"/>
    <w:rsid w:val="00262BE7"/>
    <w:rsid w:val="00262DB3"/>
    <w:rsid w:val="00263D39"/>
    <w:rsid w:val="00264888"/>
    <w:rsid w:val="002649E2"/>
    <w:rsid w:val="00264C31"/>
    <w:rsid w:val="00265406"/>
    <w:rsid w:val="0026587F"/>
    <w:rsid w:val="00265EBB"/>
    <w:rsid w:val="00265FCB"/>
    <w:rsid w:val="0026682F"/>
    <w:rsid w:val="00266B65"/>
    <w:rsid w:val="00266FFE"/>
    <w:rsid w:val="002677FB"/>
    <w:rsid w:val="00267BEA"/>
    <w:rsid w:val="00267FBE"/>
    <w:rsid w:val="00270262"/>
    <w:rsid w:val="00270357"/>
    <w:rsid w:val="00270623"/>
    <w:rsid w:val="002707DE"/>
    <w:rsid w:val="0027118B"/>
    <w:rsid w:val="00271196"/>
    <w:rsid w:val="0027119D"/>
    <w:rsid w:val="00271310"/>
    <w:rsid w:val="00271A93"/>
    <w:rsid w:val="00272112"/>
    <w:rsid w:val="0027272C"/>
    <w:rsid w:val="00272732"/>
    <w:rsid w:val="00272E5F"/>
    <w:rsid w:val="00272FED"/>
    <w:rsid w:val="002734E6"/>
    <w:rsid w:val="002736FB"/>
    <w:rsid w:val="00274347"/>
    <w:rsid w:val="00274693"/>
    <w:rsid w:val="00274DBF"/>
    <w:rsid w:val="002751B1"/>
    <w:rsid w:val="0027684C"/>
    <w:rsid w:val="00276994"/>
    <w:rsid w:val="00276CED"/>
    <w:rsid w:val="00276E25"/>
    <w:rsid w:val="002770C9"/>
    <w:rsid w:val="00277199"/>
    <w:rsid w:val="0027721F"/>
    <w:rsid w:val="00277274"/>
    <w:rsid w:val="00277382"/>
    <w:rsid w:val="002774AA"/>
    <w:rsid w:val="00277C98"/>
    <w:rsid w:val="00277CD4"/>
    <w:rsid w:val="00280A40"/>
    <w:rsid w:val="00280A7F"/>
    <w:rsid w:val="00281A18"/>
    <w:rsid w:val="0028220C"/>
    <w:rsid w:val="0028285C"/>
    <w:rsid w:val="0028288D"/>
    <w:rsid w:val="00282A1E"/>
    <w:rsid w:val="0028361E"/>
    <w:rsid w:val="00283AE3"/>
    <w:rsid w:val="00283F1C"/>
    <w:rsid w:val="002840C4"/>
    <w:rsid w:val="0028445A"/>
    <w:rsid w:val="0028511F"/>
    <w:rsid w:val="002852D6"/>
    <w:rsid w:val="00285312"/>
    <w:rsid w:val="0028583A"/>
    <w:rsid w:val="002859C7"/>
    <w:rsid w:val="00285CAA"/>
    <w:rsid w:val="00285F1D"/>
    <w:rsid w:val="00286152"/>
    <w:rsid w:val="00286590"/>
    <w:rsid w:val="0028747E"/>
    <w:rsid w:val="002876F0"/>
    <w:rsid w:val="0028796A"/>
    <w:rsid w:val="00287B12"/>
    <w:rsid w:val="00287C4D"/>
    <w:rsid w:val="00287F4E"/>
    <w:rsid w:val="00290508"/>
    <w:rsid w:val="00290A8C"/>
    <w:rsid w:val="002910E1"/>
    <w:rsid w:val="002929D6"/>
    <w:rsid w:val="00293005"/>
    <w:rsid w:val="00293015"/>
    <w:rsid w:val="00293207"/>
    <w:rsid w:val="002932BB"/>
    <w:rsid w:val="00293C2D"/>
    <w:rsid w:val="00293C36"/>
    <w:rsid w:val="00293D0F"/>
    <w:rsid w:val="00294291"/>
    <w:rsid w:val="00294425"/>
    <w:rsid w:val="00294849"/>
    <w:rsid w:val="0029488D"/>
    <w:rsid w:val="00294BEF"/>
    <w:rsid w:val="00295262"/>
    <w:rsid w:val="002952F9"/>
    <w:rsid w:val="002957CE"/>
    <w:rsid w:val="002958FB"/>
    <w:rsid w:val="002959F9"/>
    <w:rsid w:val="002961EF"/>
    <w:rsid w:val="00296B9F"/>
    <w:rsid w:val="00297093"/>
    <w:rsid w:val="002977A3"/>
    <w:rsid w:val="00297A79"/>
    <w:rsid w:val="00297ED9"/>
    <w:rsid w:val="002A040E"/>
    <w:rsid w:val="002A0574"/>
    <w:rsid w:val="002A0F01"/>
    <w:rsid w:val="002A1353"/>
    <w:rsid w:val="002A1455"/>
    <w:rsid w:val="002A1626"/>
    <w:rsid w:val="002A204A"/>
    <w:rsid w:val="002A2B44"/>
    <w:rsid w:val="002A2BC3"/>
    <w:rsid w:val="002A2E69"/>
    <w:rsid w:val="002A2F82"/>
    <w:rsid w:val="002A409C"/>
    <w:rsid w:val="002A41E5"/>
    <w:rsid w:val="002A560C"/>
    <w:rsid w:val="002A591E"/>
    <w:rsid w:val="002A5971"/>
    <w:rsid w:val="002A59BB"/>
    <w:rsid w:val="002A5A83"/>
    <w:rsid w:val="002A5B6E"/>
    <w:rsid w:val="002A5D90"/>
    <w:rsid w:val="002A5F84"/>
    <w:rsid w:val="002A69FE"/>
    <w:rsid w:val="002A6F6A"/>
    <w:rsid w:val="002B0FA5"/>
    <w:rsid w:val="002B1085"/>
    <w:rsid w:val="002B20AE"/>
    <w:rsid w:val="002B2A19"/>
    <w:rsid w:val="002B2A1F"/>
    <w:rsid w:val="002B3356"/>
    <w:rsid w:val="002B35C5"/>
    <w:rsid w:val="002B4772"/>
    <w:rsid w:val="002B47EF"/>
    <w:rsid w:val="002B4991"/>
    <w:rsid w:val="002B4D07"/>
    <w:rsid w:val="002B5320"/>
    <w:rsid w:val="002B5BBC"/>
    <w:rsid w:val="002B62B3"/>
    <w:rsid w:val="002B6700"/>
    <w:rsid w:val="002B7453"/>
    <w:rsid w:val="002B7A1F"/>
    <w:rsid w:val="002C0F69"/>
    <w:rsid w:val="002C11E9"/>
    <w:rsid w:val="002C19AE"/>
    <w:rsid w:val="002C1B29"/>
    <w:rsid w:val="002C1B6B"/>
    <w:rsid w:val="002C21EF"/>
    <w:rsid w:val="002C3164"/>
    <w:rsid w:val="002C495F"/>
    <w:rsid w:val="002C51BC"/>
    <w:rsid w:val="002C5C96"/>
    <w:rsid w:val="002C653E"/>
    <w:rsid w:val="002C7834"/>
    <w:rsid w:val="002C78FE"/>
    <w:rsid w:val="002D020F"/>
    <w:rsid w:val="002D045E"/>
    <w:rsid w:val="002D07DA"/>
    <w:rsid w:val="002D0D20"/>
    <w:rsid w:val="002D0ED6"/>
    <w:rsid w:val="002D14FC"/>
    <w:rsid w:val="002D159E"/>
    <w:rsid w:val="002D1B2C"/>
    <w:rsid w:val="002D1D3C"/>
    <w:rsid w:val="002D1E74"/>
    <w:rsid w:val="002D2208"/>
    <w:rsid w:val="002D28D7"/>
    <w:rsid w:val="002D2C0A"/>
    <w:rsid w:val="002D2C53"/>
    <w:rsid w:val="002D2DE5"/>
    <w:rsid w:val="002D2EB4"/>
    <w:rsid w:val="002D2F4B"/>
    <w:rsid w:val="002D38FD"/>
    <w:rsid w:val="002D3F6F"/>
    <w:rsid w:val="002D4226"/>
    <w:rsid w:val="002D4505"/>
    <w:rsid w:val="002D48C5"/>
    <w:rsid w:val="002D48E4"/>
    <w:rsid w:val="002D48E8"/>
    <w:rsid w:val="002D4913"/>
    <w:rsid w:val="002D4B0B"/>
    <w:rsid w:val="002D508C"/>
    <w:rsid w:val="002D524D"/>
    <w:rsid w:val="002D5383"/>
    <w:rsid w:val="002D5F61"/>
    <w:rsid w:val="002D6330"/>
    <w:rsid w:val="002D6545"/>
    <w:rsid w:val="002D6BBB"/>
    <w:rsid w:val="002D70E8"/>
    <w:rsid w:val="002D7E02"/>
    <w:rsid w:val="002E0106"/>
    <w:rsid w:val="002E08E3"/>
    <w:rsid w:val="002E1280"/>
    <w:rsid w:val="002E152C"/>
    <w:rsid w:val="002E1566"/>
    <w:rsid w:val="002E17A1"/>
    <w:rsid w:val="002E1F37"/>
    <w:rsid w:val="002E2D23"/>
    <w:rsid w:val="002E3F40"/>
    <w:rsid w:val="002E40AB"/>
    <w:rsid w:val="002E40D5"/>
    <w:rsid w:val="002E4422"/>
    <w:rsid w:val="002E46A9"/>
    <w:rsid w:val="002E4821"/>
    <w:rsid w:val="002E4E11"/>
    <w:rsid w:val="002E4FAB"/>
    <w:rsid w:val="002E51DE"/>
    <w:rsid w:val="002E574C"/>
    <w:rsid w:val="002E65DC"/>
    <w:rsid w:val="002E6670"/>
    <w:rsid w:val="002E6E06"/>
    <w:rsid w:val="002E7129"/>
    <w:rsid w:val="002E7953"/>
    <w:rsid w:val="002E7BB6"/>
    <w:rsid w:val="002F0237"/>
    <w:rsid w:val="002F0726"/>
    <w:rsid w:val="002F0E51"/>
    <w:rsid w:val="002F14D2"/>
    <w:rsid w:val="002F16E9"/>
    <w:rsid w:val="002F177B"/>
    <w:rsid w:val="002F1C1E"/>
    <w:rsid w:val="002F1D08"/>
    <w:rsid w:val="002F29D1"/>
    <w:rsid w:val="002F2BD7"/>
    <w:rsid w:val="002F2DCC"/>
    <w:rsid w:val="002F2FBB"/>
    <w:rsid w:val="002F360A"/>
    <w:rsid w:val="002F3A0A"/>
    <w:rsid w:val="002F3E4A"/>
    <w:rsid w:val="002F4429"/>
    <w:rsid w:val="002F465C"/>
    <w:rsid w:val="002F46A6"/>
    <w:rsid w:val="002F4830"/>
    <w:rsid w:val="002F4EA6"/>
    <w:rsid w:val="002F63AE"/>
    <w:rsid w:val="002F6791"/>
    <w:rsid w:val="002F6AA0"/>
    <w:rsid w:val="002F6F32"/>
    <w:rsid w:val="002F70F5"/>
    <w:rsid w:val="002F7BD3"/>
    <w:rsid w:val="002F7FFA"/>
    <w:rsid w:val="00300C6C"/>
    <w:rsid w:val="00300D3B"/>
    <w:rsid w:val="003011B2"/>
    <w:rsid w:val="003011C8"/>
    <w:rsid w:val="00301843"/>
    <w:rsid w:val="00301B61"/>
    <w:rsid w:val="00301CCF"/>
    <w:rsid w:val="003023AB"/>
    <w:rsid w:val="003025A5"/>
    <w:rsid w:val="00302646"/>
    <w:rsid w:val="00302CA5"/>
    <w:rsid w:val="00302D6A"/>
    <w:rsid w:val="0030405F"/>
    <w:rsid w:val="003044AB"/>
    <w:rsid w:val="00304D39"/>
    <w:rsid w:val="00304D54"/>
    <w:rsid w:val="003051EB"/>
    <w:rsid w:val="00305299"/>
    <w:rsid w:val="0030533E"/>
    <w:rsid w:val="00305C20"/>
    <w:rsid w:val="00306204"/>
    <w:rsid w:val="0030630C"/>
    <w:rsid w:val="003063D6"/>
    <w:rsid w:val="00306BD4"/>
    <w:rsid w:val="0030737B"/>
    <w:rsid w:val="003075E7"/>
    <w:rsid w:val="0030799B"/>
    <w:rsid w:val="003079DB"/>
    <w:rsid w:val="00307E1D"/>
    <w:rsid w:val="003108AD"/>
    <w:rsid w:val="00310AF3"/>
    <w:rsid w:val="00310E9E"/>
    <w:rsid w:val="00311CAC"/>
    <w:rsid w:val="00312064"/>
    <w:rsid w:val="00312506"/>
    <w:rsid w:val="00312CA5"/>
    <w:rsid w:val="00312E7D"/>
    <w:rsid w:val="00313BA4"/>
    <w:rsid w:val="00313DAD"/>
    <w:rsid w:val="00313FB8"/>
    <w:rsid w:val="0031471B"/>
    <w:rsid w:val="00314966"/>
    <w:rsid w:val="003149BF"/>
    <w:rsid w:val="00314C9A"/>
    <w:rsid w:val="00315234"/>
    <w:rsid w:val="00315615"/>
    <w:rsid w:val="00315AB6"/>
    <w:rsid w:val="00316E4B"/>
    <w:rsid w:val="00317475"/>
    <w:rsid w:val="00317D8B"/>
    <w:rsid w:val="00320724"/>
    <w:rsid w:val="00321910"/>
    <w:rsid w:val="00321FF0"/>
    <w:rsid w:val="00322A4A"/>
    <w:rsid w:val="00322D45"/>
    <w:rsid w:val="00322E1E"/>
    <w:rsid w:val="003239B8"/>
    <w:rsid w:val="00323D2B"/>
    <w:rsid w:val="00323E82"/>
    <w:rsid w:val="00323F87"/>
    <w:rsid w:val="00324424"/>
    <w:rsid w:val="00324B30"/>
    <w:rsid w:val="00324B3E"/>
    <w:rsid w:val="00325C7D"/>
    <w:rsid w:val="0032614D"/>
    <w:rsid w:val="00326390"/>
    <w:rsid w:val="003265D8"/>
    <w:rsid w:val="003268AA"/>
    <w:rsid w:val="00326F4A"/>
    <w:rsid w:val="0032713E"/>
    <w:rsid w:val="00327280"/>
    <w:rsid w:val="00327FC6"/>
    <w:rsid w:val="00330134"/>
    <w:rsid w:val="003302E3"/>
    <w:rsid w:val="0033054A"/>
    <w:rsid w:val="003306ED"/>
    <w:rsid w:val="00330C3E"/>
    <w:rsid w:val="00330E3E"/>
    <w:rsid w:val="00331173"/>
    <w:rsid w:val="00331B54"/>
    <w:rsid w:val="00331E01"/>
    <w:rsid w:val="0033264A"/>
    <w:rsid w:val="003327D8"/>
    <w:rsid w:val="003329CD"/>
    <w:rsid w:val="00332BB9"/>
    <w:rsid w:val="00332D02"/>
    <w:rsid w:val="00332F11"/>
    <w:rsid w:val="00332F51"/>
    <w:rsid w:val="00332FCB"/>
    <w:rsid w:val="0033317D"/>
    <w:rsid w:val="00333AC2"/>
    <w:rsid w:val="00333F25"/>
    <w:rsid w:val="00334EF4"/>
    <w:rsid w:val="00335261"/>
    <w:rsid w:val="00335875"/>
    <w:rsid w:val="00336101"/>
    <w:rsid w:val="003361E4"/>
    <w:rsid w:val="0033665A"/>
    <w:rsid w:val="00336805"/>
    <w:rsid w:val="00336DAA"/>
    <w:rsid w:val="003370A6"/>
    <w:rsid w:val="003373C3"/>
    <w:rsid w:val="003375CC"/>
    <w:rsid w:val="00337917"/>
    <w:rsid w:val="00337B78"/>
    <w:rsid w:val="0034035C"/>
    <w:rsid w:val="00341D72"/>
    <w:rsid w:val="00341FD1"/>
    <w:rsid w:val="00341FD6"/>
    <w:rsid w:val="003421F0"/>
    <w:rsid w:val="003428A6"/>
    <w:rsid w:val="0034362B"/>
    <w:rsid w:val="00343B3C"/>
    <w:rsid w:val="00344C14"/>
    <w:rsid w:val="00344CD3"/>
    <w:rsid w:val="00344FED"/>
    <w:rsid w:val="003454E3"/>
    <w:rsid w:val="0034592D"/>
    <w:rsid w:val="003464F6"/>
    <w:rsid w:val="0034655C"/>
    <w:rsid w:val="0034667A"/>
    <w:rsid w:val="003469C8"/>
    <w:rsid w:val="00347064"/>
    <w:rsid w:val="003471D1"/>
    <w:rsid w:val="00347BD2"/>
    <w:rsid w:val="00347EE0"/>
    <w:rsid w:val="003512C0"/>
    <w:rsid w:val="00351353"/>
    <w:rsid w:val="003514CA"/>
    <w:rsid w:val="00351552"/>
    <w:rsid w:val="00351C23"/>
    <w:rsid w:val="00352268"/>
    <w:rsid w:val="0035257C"/>
    <w:rsid w:val="00352B70"/>
    <w:rsid w:val="0035337F"/>
    <w:rsid w:val="00353451"/>
    <w:rsid w:val="00353BD1"/>
    <w:rsid w:val="00353E91"/>
    <w:rsid w:val="00354136"/>
    <w:rsid w:val="00354164"/>
    <w:rsid w:val="00354288"/>
    <w:rsid w:val="003543CA"/>
    <w:rsid w:val="00354ECC"/>
    <w:rsid w:val="003550B4"/>
    <w:rsid w:val="003550E1"/>
    <w:rsid w:val="00356132"/>
    <w:rsid w:val="003566DC"/>
    <w:rsid w:val="00356898"/>
    <w:rsid w:val="00357C9C"/>
    <w:rsid w:val="00357EA7"/>
    <w:rsid w:val="00357EFB"/>
    <w:rsid w:val="00360ACB"/>
    <w:rsid w:val="00360C4F"/>
    <w:rsid w:val="00360CEC"/>
    <w:rsid w:val="00361411"/>
    <w:rsid w:val="0036151A"/>
    <w:rsid w:val="0036271C"/>
    <w:rsid w:val="00362AF2"/>
    <w:rsid w:val="00362C7A"/>
    <w:rsid w:val="00362CBF"/>
    <w:rsid w:val="00362CF3"/>
    <w:rsid w:val="003630F9"/>
    <w:rsid w:val="00363310"/>
    <w:rsid w:val="00363A40"/>
    <w:rsid w:val="003640A3"/>
    <w:rsid w:val="003657F5"/>
    <w:rsid w:val="00365A41"/>
    <w:rsid w:val="00366818"/>
    <w:rsid w:val="00366A0B"/>
    <w:rsid w:val="0036707F"/>
    <w:rsid w:val="0036746D"/>
    <w:rsid w:val="00367E7A"/>
    <w:rsid w:val="00367F54"/>
    <w:rsid w:val="0037009C"/>
    <w:rsid w:val="00370360"/>
    <w:rsid w:val="00370CF3"/>
    <w:rsid w:val="00370DDD"/>
    <w:rsid w:val="00370E47"/>
    <w:rsid w:val="00370E59"/>
    <w:rsid w:val="003710BD"/>
    <w:rsid w:val="0037125C"/>
    <w:rsid w:val="0037164C"/>
    <w:rsid w:val="00371DDC"/>
    <w:rsid w:val="0037343A"/>
    <w:rsid w:val="00373544"/>
    <w:rsid w:val="00374889"/>
    <w:rsid w:val="00375CE5"/>
    <w:rsid w:val="00375DA6"/>
    <w:rsid w:val="003761A7"/>
    <w:rsid w:val="0037632D"/>
    <w:rsid w:val="00376803"/>
    <w:rsid w:val="00376EC9"/>
    <w:rsid w:val="00376F14"/>
    <w:rsid w:val="003770C6"/>
    <w:rsid w:val="003771D5"/>
    <w:rsid w:val="00377598"/>
    <w:rsid w:val="00377C26"/>
    <w:rsid w:val="00377D5D"/>
    <w:rsid w:val="00377F09"/>
    <w:rsid w:val="003802E5"/>
    <w:rsid w:val="00380591"/>
    <w:rsid w:val="003805C1"/>
    <w:rsid w:val="003807B7"/>
    <w:rsid w:val="0038093A"/>
    <w:rsid w:val="00380EF8"/>
    <w:rsid w:val="00381796"/>
    <w:rsid w:val="00381DC4"/>
    <w:rsid w:val="00381DE2"/>
    <w:rsid w:val="00382238"/>
    <w:rsid w:val="00382284"/>
    <w:rsid w:val="003828A3"/>
    <w:rsid w:val="00383485"/>
    <w:rsid w:val="003838E0"/>
    <w:rsid w:val="003841FF"/>
    <w:rsid w:val="0038431F"/>
    <w:rsid w:val="00384B76"/>
    <w:rsid w:val="0038552F"/>
    <w:rsid w:val="00385888"/>
    <w:rsid w:val="00386E42"/>
    <w:rsid w:val="00386F95"/>
    <w:rsid w:val="003874B4"/>
    <w:rsid w:val="003874BF"/>
    <w:rsid w:val="003879D9"/>
    <w:rsid w:val="00387B5D"/>
    <w:rsid w:val="0039015F"/>
    <w:rsid w:val="003902F8"/>
    <w:rsid w:val="00390AA0"/>
    <w:rsid w:val="00392161"/>
    <w:rsid w:val="0039240F"/>
    <w:rsid w:val="003934CD"/>
    <w:rsid w:val="00393548"/>
    <w:rsid w:val="00393746"/>
    <w:rsid w:val="00393832"/>
    <w:rsid w:val="00393B5D"/>
    <w:rsid w:val="00393B70"/>
    <w:rsid w:val="00394B15"/>
    <w:rsid w:val="00394FB7"/>
    <w:rsid w:val="003958FC"/>
    <w:rsid w:val="003959F7"/>
    <w:rsid w:val="00396073"/>
    <w:rsid w:val="003960E3"/>
    <w:rsid w:val="0039624F"/>
    <w:rsid w:val="003969D6"/>
    <w:rsid w:val="00396A21"/>
    <w:rsid w:val="00396B6F"/>
    <w:rsid w:val="00397122"/>
    <w:rsid w:val="00397177"/>
    <w:rsid w:val="003971C2"/>
    <w:rsid w:val="00397275"/>
    <w:rsid w:val="00397BC9"/>
    <w:rsid w:val="00397F07"/>
    <w:rsid w:val="003A09A9"/>
    <w:rsid w:val="003A0C1D"/>
    <w:rsid w:val="003A0F46"/>
    <w:rsid w:val="003A101C"/>
    <w:rsid w:val="003A186F"/>
    <w:rsid w:val="003A1CA9"/>
    <w:rsid w:val="003A2204"/>
    <w:rsid w:val="003A2B84"/>
    <w:rsid w:val="003A2D66"/>
    <w:rsid w:val="003A2E83"/>
    <w:rsid w:val="003A3C57"/>
    <w:rsid w:val="003A3D17"/>
    <w:rsid w:val="003A3F2D"/>
    <w:rsid w:val="003A574B"/>
    <w:rsid w:val="003A57BE"/>
    <w:rsid w:val="003A5EE9"/>
    <w:rsid w:val="003A624F"/>
    <w:rsid w:val="003A6A56"/>
    <w:rsid w:val="003A6B54"/>
    <w:rsid w:val="003A6F1D"/>
    <w:rsid w:val="003A75A1"/>
    <w:rsid w:val="003A7E24"/>
    <w:rsid w:val="003B050B"/>
    <w:rsid w:val="003B1000"/>
    <w:rsid w:val="003B1013"/>
    <w:rsid w:val="003B1728"/>
    <w:rsid w:val="003B2118"/>
    <w:rsid w:val="003B24E0"/>
    <w:rsid w:val="003B3034"/>
    <w:rsid w:val="003B33BA"/>
    <w:rsid w:val="003B4982"/>
    <w:rsid w:val="003B4C05"/>
    <w:rsid w:val="003B4CF7"/>
    <w:rsid w:val="003B4D14"/>
    <w:rsid w:val="003B5076"/>
    <w:rsid w:val="003B5394"/>
    <w:rsid w:val="003B5983"/>
    <w:rsid w:val="003B5CFE"/>
    <w:rsid w:val="003B614C"/>
    <w:rsid w:val="003B63C7"/>
    <w:rsid w:val="003B6B09"/>
    <w:rsid w:val="003B72B9"/>
    <w:rsid w:val="003B75D6"/>
    <w:rsid w:val="003B7D6D"/>
    <w:rsid w:val="003B7DD1"/>
    <w:rsid w:val="003C15FA"/>
    <w:rsid w:val="003C1D19"/>
    <w:rsid w:val="003C1F25"/>
    <w:rsid w:val="003C200B"/>
    <w:rsid w:val="003C2261"/>
    <w:rsid w:val="003C24D7"/>
    <w:rsid w:val="003C2987"/>
    <w:rsid w:val="003C2F0E"/>
    <w:rsid w:val="003C341C"/>
    <w:rsid w:val="003C39BA"/>
    <w:rsid w:val="003C3BFD"/>
    <w:rsid w:val="003C4AA0"/>
    <w:rsid w:val="003C4F67"/>
    <w:rsid w:val="003C6449"/>
    <w:rsid w:val="003C6786"/>
    <w:rsid w:val="003C71AE"/>
    <w:rsid w:val="003C7D39"/>
    <w:rsid w:val="003C7E39"/>
    <w:rsid w:val="003D000B"/>
    <w:rsid w:val="003D02BA"/>
    <w:rsid w:val="003D1C65"/>
    <w:rsid w:val="003D20BA"/>
    <w:rsid w:val="003D2994"/>
    <w:rsid w:val="003D2CF1"/>
    <w:rsid w:val="003D2E98"/>
    <w:rsid w:val="003D2F8C"/>
    <w:rsid w:val="003D3332"/>
    <w:rsid w:val="003D3630"/>
    <w:rsid w:val="003D36E0"/>
    <w:rsid w:val="003D3710"/>
    <w:rsid w:val="003D3F7D"/>
    <w:rsid w:val="003D41DB"/>
    <w:rsid w:val="003D5BC1"/>
    <w:rsid w:val="003D5BF0"/>
    <w:rsid w:val="003D5CC4"/>
    <w:rsid w:val="003D6036"/>
    <w:rsid w:val="003D6C35"/>
    <w:rsid w:val="003D6E96"/>
    <w:rsid w:val="003D6FFD"/>
    <w:rsid w:val="003D70AD"/>
    <w:rsid w:val="003D72B8"/>
    <w:rsid w:val="003D76A6"/>
    <w:rsid w:val="003D7C70"/>
    <w:rsid w:val="003D7E29"/>
    <w:rsid w:val="003E00A2"/>
    <w:rsid w:val="003E01A7"/>
    <w:rsid w:val="003E13B4"/>
    <w:rsid w:val="003E1665"/>
    <w:rsid w:val="003E1B84"/>
    <w:rsid w:val="003E1C88"/>
    <w:rsid w:val="003E1CAA"/>
    <w:rsid w:val="003E1D3F"/>
    <w:rsid w:val="003E22E7"/>
    <w:rsid w:val="003E2BAB"/>
    <w:rsid w:val="003E2BC4"/>
    <w:rsid w:val="003E2F3B"/>
    <w:rsid w:val="003E3358"/>
    <w:rsid w:val="003E3430"/>
    <w:rsid w:val="003E35F2"/>
    <w:rsid w:val="003E4319"/>
    <w:rsid w:val="003E437F"/>
    <w:rsid w:val="003E46CA"/>
    <w:rsid w:val="003E4CAA"/>
    <w:rsid w:val="003E4F49"/>
    <w:rsid w:val="003E4FC5"/>
    <w:rsid w:val="003E54A6"/>
    <w:rsid w:val="003E5506"/>
    <w:rsid w:val="003E5893"/>
    <w:rsid w:val="003E5CC6"/>
    <w:rsid w:val="003E62F8"/>
    <w:rsid w:val="003E6C2C"/>
    <w:rsid w:val="003E71BD"/>
    <w:rsid w:val="003E76CF"/>
    <w:rsid w:val="003E7871"/>
    <w:rsid w:val="003E79E6"/>
    <w:rsid w:val="003E7BBE"/>
    <w:rsid w:val="003F00B8"/>
    <w:rsid w:val="003F0BB5"/>
    <w:rsid w:val="003F0E6A"/>
    <w:rsid w:val="003F12F3"/>
    <w:rsid w:val="003F155B"/>
    <w:rsid w:val="003F2A80"/>
    <w:rsid w:val="003F2B09"/>
    <w:rsid w:val="003F324D"/>
    <w:rsid w:val="003F3453"/>
    <w:rsid w:val="003F40BC"/>
    <w:rsid w:val="003F4631"/>
    <w:rsid w:val="003F5242"/>
    <w:rsid w:val="003F5BDB"/>
    <w:rsid w:val="003F5C9C"/>
    <w:rsid w:val="003F5D26"/>
    <w:rsid w:val="003F5F94"/>
    <w:rsid w:val="003F632D"/>
    <w:rsid w:val="003F696F"/>
    <w:rsid w:val="003F7179"/>
    <w:rsid w:val="003F7A76"/>
    <w:rsid w:val="00400033"/>
    <w:rsid w:val="00400A7C"/>
    <w:rsid w:val="00401642"/>
    <w:rsid w:val="00401763"/>
    <w:rsid w:val="00401AB9"/>
    <w:rsid w:val="00402945"/>
    <w:rsid w:val="0040343C"/>
    <w:rsid w:val="00403602"/>
    <w:rsid w:val="00403923"/>
    <w:rsid w:val="00403AA4"/>
    <w:rsid w:val="004044FD"/>
    <w:rsid w:val="00404ED6"/>
    <w:rsid w:val="004060E1"/>
    <w:rsid w:val="0040642B"/>
    <w:rsid w:val="00406597"/>
    <w:rsid w:val="004065ED"/>
    <w:rsid w:val="004067CC"/>
    <w:rsid w:val="00406B5E"/>
    <w:rsid w:val="004079AF"/>
    <w:rsid w:val="004079E0"/>
    <w:rsid w:val="00407ACF"/>
    <w:rsid w:val="00407E2B"/>
    <w:rsid w:val="00407F7A"/>
    <w:rsid w:val="0041033D"/>
    <w:rsid w:val="00410517"/>
    <w:rsid w:val="004105D6"/>
    <w:rsid w:val="00410DD8"/>
    <w:rsid w:val="00411765"/>
    <w:rsid w:val="004118DD"/>
    <w:rsid w:val="00411C66"/>
    <w:rsid w:val="004120F7"/>
    <w:rsid w:val="0041230C"/>
    <w:rsid w:val="00412519"/>
    <w:rsid w:val="004130E8"/>
    <w:rsid w:val="004132D0"/>
    <w:rsid w:val="00413619"/>
    <w:rsid w:val="00413845"/>
    <w:rsid w:val="00413C2D"/>
    <w:rsid w:val="00413FDB"/>
    <w:rsid w:val="00414041"/>
    <w:rsid w:val="004143B0"/>
    <w:rsid w:val="00414992"/>
    <w:rsid w:val="00414E38"/>
    <w:rsid w:val="00414F50"/>
    <w:rsid w:val="00415216"/>
    <w:rsid w:val="0041572B"/>
    <w:rsid w:val="00415DE1"/>
    <w:rsid w:val="00415EF1"/>
    <w:rsid w:val="00416BA8"/>
    <w:rsid w:val="004172BB"/>
    <w:rsid w:val="00417504"/>
    <w:rsid w:val="0041785F"/>
    <w:rsid w:val="00420C3B"/>
    <w:rsid w:val="00420C6A"/>
    <w:rsid w:val="00420D5D"/>
    <w:rsid w:val="00420F12"/>
    <w:rsid w:val="00421AFA"/>
    <w:rsid w:val="0042225A"/>
    <w:rsid w:val="00422644"/>
    <w:rsid w:val="004229CC"/>
    <w:rsid w:val="00423067"/>
    <w:rsid w:val="004231C3"/>
    <w:rsid w:val="00423D0D"/>
    <w:rsid w:val="004249CD"/>
    <w:rsid w:val="00425189"/>
    <w:rsid w:val="00425763"/>
    <w:rsid w:val="004258CB"/>
    <w:rsid w:val="0042592F"/>
    <w:rsid w:val="00425A76"/>
    <w:rsid w:val="00425B7D"/>
    <w:rsid w:val="00425C2C"/>
    <w:rsid w:val="004266CA"/>
    <w:rsid w:val="00426D96"/>
    <w:rsid w:val="0042707D"/>
    <w:rsid w:val="00427084"/>
    <w:rsid w:val="004274DB"/>
    <w:rsid w:val="00427C39"/>
    <w:rsid w:val="00427CF2"/>
    <w:rsid w:val="00427E17"/>
    <w:rsid w:val="004300F7"/>
    <w:rsid w:val="0043010F"/>
    <w:rsid w:val="004303DA"/>
    <w:rsid w:val="00430A4D"/>
    <w:rsid w:val="004311A2"/>
    <w:rsid w:val="0043142C"/>
    <w:rsid w:val="00431E00"/>
    <w:rsid w:val="00431E53"/>
    <w:rsid w:val="00432900"/>
    <w:rsid w:val="004329CA"/>
    <w:rsid w:val="004341D1"/>
    <w:rsid w:val="004345D0"/>
    <w:rsid w:val="004347A7"/>
    <w:rsid w:val="004349D5"/>
    <w:rsid w:val="00434A51"/>
    <w:rsid w:val="004351E3"/>
    <w:rsid w:val="00435262"/>
    <w:rsid w:val="00435B75"/>
    <w:rsid w:val="004360D1"/>
    <w:rsid w:val="004361C3"/>
    <w:rsid w:val="0043632A"/>
    <w:rsid w:val="004368A3"/>
    <w:rsid w:val="00436F8D"/>
    <w:rsid w:val="00437524"/>
    <w:rsid w:val="00437952"/>
    <w:rsid w:val="004406AC"/>
    <w:rsid w:val="00440CFE"/>
    <w:rsid w:val="0044112F"/>
    <w:rsid w:val="0044136F"/>
    <w:rsid w:val="004417FE"/>
    <w:rsid w:val="00441A0B"/>
    <w:rsid w:val="00441C8C"/>
    <w:rsid w:val="00442025"/>
    <w:rsid w:val="004426B4"/>
    <w:rsid w:val="00442840"/>
    <w:rsid w:val="00442B7F"/>
    <w:rsid w:val="00443B36"/>
    <w:rsid w:val="00443E83"/>
    <w:rsid w:val="004447F3"/>
    <w:rsid w:val="004448FA"/>
    <w:rsid w:val="00444AD8"/>
    <w:rsid w:val="00444F3B"/>
    <w:rsid w:val="0044510A"/>
    <w:rsid w:val="00445173"/>
    <w:rsid w:val="0044527C"/>
    <w:rsid w:val="00445388"/>
    <w:rsid w:val="0044593D"/>
    <w:rsid w:val="00445949"/>
    <w:rsid w:val="00445A27"/>
    <w:rsid w:val="00445A2D"/>
    <w:rsid w:val="00445F54"/>
    <w:rsid w:val="00446424"/>
    <w:rsid w:val="00446769"/>
    <w:rsid w:val="004467B2"/>
    <w:rsid w:val="00447B67"/>
    <w:rsid w:val="00447D27"/>
    <w:rsid w:val="00447E7B"/>
    <w:rsid w:val="004506F2"/>
    <w:rsid w:val="00450A99"/>
    <w:rsid w:val="00450AE8"/>
    <w:rsid w:val="00450B19"/>
    <w:rsid w:val="00450DC0"/>
    <w:rsid w:val="00451487"/>
    <w:rsid w:val="00451490"/>
    <w:rsid w:val="00451525"/>
    <w:rsid w:val="00451700"/>
    <w:rsid w:val="004519D8"/>
    <w:rsid w:val="004525A6"/>
    <w:rsid w:val="00452D42"/>
    <w:rsid w:val="00452E65"/>
    <w:rsid w:val="0045347A"/>
    <w:rsid w:val="00453E41"/>
    <w:rsid w:val="004540C2"/>
    <w:rsid w:val="004551C8"/>
    <w:rsid w:val="00455ADA"/>
    <w:rsid w:val="004562EA"/>
    <w:rsid w:val="004569A8"/>
    <w:rsid w:val="00456FAB"/>
    <w:rsid w:val="00457581"/>
    <w:rsid w:val="00457EBA"/>
    <w:rsid w:val="00457F96"/>
    <w:rsid w:val="0046008D"/>
    <w:rsid w:val="004601A7"/>
    <w:rsid w:val="0046054B"/>
    <w:rsid w:val="004605FC"/>
    <w:rsid w:val="0046066B"/>
    <w:rsid w:val="00460727"/>
    <w:rsid w:val="00460941"/>
    <w:rsid w:val="00460FEA"/>
    <w:rsid w:val="00461141"/>
    <w:rsid w:val="0046181C"/>
    <w:rsid w:val="00461A02"/>
    <w:rsid w:val="00461A37"/>
    <w:rsid w:val="004623B1"/>
    <w:rsid w:val="00462B34"/>
    <w:rsid w:val="00462FD5"/>
    <w:rsid w:val="00463282"/>
    <w:rsid w:val="00463607"/>
    <w:rsid w:val="0046371A"/>
    <w:rsid w:val="004637AE"/>
    <w:rsid w:val="00463B91"/>
    <w:rsid w:val="00463C52"/>
    <w:rsid w:val="00463C61"/>
    <w:rsid w:val="00463D88"/>
    <w:rsid w:val="00464ABE"/>
    <w:rsid w:val="00464AF8"/>
    <w:rsid w:val="00464D0A"/>
    <w:rsid w:val="00465098"/>
    <w:rsid w:val="00465591"/>
    <w:rsid w:val="004659A0"/>
    <w:rsid w:val="00465BAB"/>
    <w:rsid w:val="00465D3C"/>
    <w:rsid w:val="00466487"/>
    <w:rsid w:val="00466735"/>
    <w:rsid w:val="00466BDB"/>
    <w:rsid w:val="00466D49"/>
    <w:rsid w:val="00466DCA"/>
    <w:rsid w:val="00466F36"/>
    <w:rsid w:val="004671A0"/>
    <w:rsid w:val="00467AE9"/>
    <w:rsid w:val="004703ED"/>
    <w:rsid w:val="00470483"/>
    <w:rsid w:val="004707EF"/>
    <w:rsid w:val="004709E7"/>
    <w:rsid w:val="00470BF9"/>
    <w:rsid w:val="00471529"/>
    <w:rsid w:val="0047166A"/>
    <w:rsid w:val="0047243A"/>
    <w:rsid w:val="004727CA"/>
    <w:rsid w:val="004730B7"/>
    <w:rsid w:val="004737B6"/>
    <w:rsid w:val="00473C35"/>
    <w:rsid w:val="004740D8"/>
    <w:rsid w:val="00474BC2"/>
    <w:rsid w:val="00474C10"/>
    <w:rsid w:val="00474C4C"/>
    <w:rsid w:val="00474DBC"/>
    <w:rsid w:val="004758F5"/>
    <w:rsid w:val="00475AAD"/>
    <w:rsid w:val="00475B7A"/>
    <w:rsid w:val="004760D7"/>
    <w:rsid w:val="0047698C"/>
    <w:rsid w:val="00476A22"/>
    <w:rsid w:val="00477973"/>
    <w:rsid w:val="00477977"/>
    <w:rsid w:val="004800A3"/>
    <w:rsid w:val="0048045C"/>
    <w:rsid w:val="0048078E"/>
    <w:rsid w:val="00480B7D"/>
    <w:rsid w:val="0048202D"/>
    <w:rsid w:val="004820A5"/>
    <w:rsid w:val="0048219C"/>
    <w:rsid w:val="0048291D"/>
    <w:rsid w:val="004829E4"/>
    <w:rsid w:val="00482BA9"/>
    <w:rsid w:val="00482BF1"/>
    <w:rsid w:val="00482C0C"/>
    <w:rsid w:val="00482F14"/>
    <w:rsid w:val="0048332B"/>
    <w:rsid w:val="00483840"/>
    <w:rsid w:val="004838DE"/>
    <w:rsid w:val="0048391D"/>
    <w:rsid w:val="00483E88"/>
    <w:rsid w:val="0048434E"/>
    <w:rsid w:val="0048561D"/>
    <w:rsid w:val="00485B8D"/>
    <w:rsid w:val="00485CD7"/>
    <w:rsid w:val="00485E1A"/>
    <w:rsid w:val="004863A0"/>
    <w:rsid w:val="0048733A"/>
    <w:rsid w:val="00487596"/>
    <w:rsid w:val="004912C4"/>
    <w:rsid w:val="00491451"/>
    <w:rsid w:val="00491EE3"/>
    <w:rsid w:val="004920C6"/>
    <w:rsid w:val="00492350"/>
    <w:rsid w:val="00492606"/>
    <w:rsid w:val="00492855"/>
    <w:rsid w:val="004929D9"/>
    <w:rsid w:val="004930C2"/>
    <w:rsid w:val="004937DC"/>
    <w:rsid w:val="004942D1"/>
    <w:rsid w:val="0049431E"/>
    <w:rsid w:val="00494735"/>
    <w:rsid w:val="00494739"/>
    <w:rsid w:val="00494B4A"/>
    <w:rsid w:val="0049588E"/>
    <w:rsid w:val="00495E02"/>
    <w:rsid w:val="004963F0"/>
    <w:rsid w:val="00496DDC"/>
    <w:rsid w:val="00496E4C"/>
    <w:rsid w:val="00497490"/>
    <w:rsid w:val="004976AD"/>
    <w:rsid w:val="00497B9C"/>
    <w:rsid w:val="004A00ED"/>
    <w:rsid w:val="004A09AD"/>
    <w:rsid w:val="004A0C15"/>
    <w:rsid w:val="004A11E0"/>
    <w:rsid w:val="004A176E"/>
    <w:rsid w:val="004A21E6"/>
    <w:rsid w:val="004A2784"/>
    <w:rsid w:val="004A2844"/>
    <w:rsid w:val="004A29D0"/>
    <w:rsid w:val="004A373A"/>
    <w:rsid w:val="004A3D10"/>
    <w:rsid w:val="004A4CAF"/>
    <w:rsid w:val="004A4EE7"/>
    <w:rsid w:val="004A4EFE"/>
    <w:rsid w:val="004A5175"/>
    <w:rsid w:val="004A517E"/>
    <w:rsid w:val="004A5314"/>
    <w:rsid w:val="004A55ED"/>
    <w:rsid w:val="004A5F7F"/>
    <w:rsid w:val="004A6466"/>
    <w:rsid w:val="004A6587"/>
    <w:rsid w:val="004A694C"/>
    <w:rsid w:val="004A7625"/>
    <w:rsid w:val="004A7675"/>
    <w:rsid w:val="004A7697"/>
    <w:rsid w:val="004A7E00"/>
    <w:rsid w:val="004A7E16"/>
    <w:rsid w:val="004B00BB"/>
    <w:rsid w:val="004B039B"/>
    <w:rsid w:val="004B060C"/>
    <w:rsid w:val="004B0D08"/>
    <w:rsid w:val="004B1607"/>
    <w:rsid w:val="004B1B32"/>
    <w:rsid w:val="004B239C"/>
    <w:rsid w:val="004B2E3C"/>
    <w:rsid w:val="004B2FFF"/>
    <w:rsid w:val="004B3520"/>
    <w:rsid w:val="004B3DC1"/>
    <w:rsid w:val="004B3EB5"/>
    <w:rsid w:val="004B4118"/>
    <w:rsid w:val="004B45FD"/>
    <w:rsid w:val="004B482E"/>
    <w:rsid w:val="004B4B33"/>
    <w:rsid w:val="004B5155"/>
    <w:rsid w:val="004B52A3"/>
    <w:rsid w:val="004B581F"/>
    <w:rsid w:val="004B58AF"/>
    <w:rsid w:val="004B5941"/>
    <w:rsid w:val="004B59B7"/>
    <w:rsid w:val="004B61B7"/>
    <w:rsid w:val="004B66CA"/>
    <w:rsid w:val="004B6C58"/>
    <w:rsid w:val="004B71F9"/>
    <w:rsid w:val="004B723A"/>
    <w:rsid w:val="004B7482"/>
    <w:rsid w:val="004B7C15"/>
    <w:rsid w:val="004C034C"/>
    <w:rsid w:val="004C149F"/>
    <w:rsid w:val="004C150A"/>
    <w:rsid w:val="004C1582"/>
    <w:rsid w:val="004C1763"/>
    <w:rsid w:val="004C25C7"/>
    <w:rsid w:val="004C2682"/>
    <w:rsid w:val="004C30CB"/>
    <w:rsid w:val="004C3381"/>
    <w:rsid w:val="004C371C"/>
    <w:rsid w:val="004C3852"/>
    <w:rsid w:val="004C4308"/>
    <w:rsid w:val="004C431F"/>
    <w:rsid w:val="004C439E"/>
    <w:rsid w:val="004C44A4"/>
    <w:rsid w:val="004C4B97"/>
    <w:rsid w:val="004C53BC"/>
    <w:rsid w:val="004C53DA"/>
    <w:rsid w:val="004C5430"/>
    <w:rsid w:val="004C5D33"/>
    <w:rsid w:val="004C5E5D"/>
    <w:rsid w:val="004C66EA"/>
    <w:rsid w:val="004C6DC2"/>
    <w:rsid w:val="004C6F65"/>
    <w:rsid w:val="004C73F6"/>
    <w:rsid w:val="004C7E0D"/>
    <w:rsid w:val="004C7E11"/>
    <w:rsid w:val="004D04E2"/>
    <w:rsid w:val="004D134E"/>
    <w:rsid w:val="004D17C2"/>
    <w:rsid w:val="004D1D24"/>
    <w:rsid w:val="004D253C"/>
    <w:rsid w:val="004D2C28"/>
    <w:rsid w:val="004D2F62"/>
    <w:rsid w:val="004D3044"/>
    <w:rsid w:val="004D347D"/>
    <w:rsid w:val="004D3C19"/>
    <w:rsid w:val="004D4342"/>
    <w:rsid w:val="004D4401"/>
    <w:rsid w:val="004D44C0"/>
    <w:rsid w:val="004D4C27"/>
    <w:rsid w:val="004D4F78"/>
    <w:rsid w:val="004D5157"/>
    <w:rsid w:val="004D591C"/>
    <w:rsid w:val="004D5F62"/>
    <w:rsid w:val="004D679C"/>
    <w:rsid w:val="004D6E80"/>
    <w:rsid w:val="004D6F5A"/>
    <w:rsid w:val="004D75FB"/>
    <w:rsid w:val="004D7D65"/>
    <w:rsid w:val="004E009A"/>
    <w:rsid w:val="004E0A2E"/>
    <w:rsid w:val="004E13F2"/>
    <w:rsid w:val="004E160B"/>
    <w:rsid w:val="004E2251"/>
    <w:rsid w:val="004E25F9"/>
    <w:rsid w:val="004E31AC"/>
    <w:rsid w:val="004E3348"/>
    <w:rsid w:val="004E367C"/>
    <w:rsid w:val="004E457B"/>
    <w:rsid w:val="004E46FA"/>
    <w:rsid w:val="004E4BFF"/>
    <w:rsid w:val="004E4DC3"/>
    <w:rsid w:val="004E51A7"/>
    <w:rsid w:val="004E5BC5"/>
    <w:rsid w:val="004E5EC0"/>
    <w:rsid w:val="004E5FDA"/>
    <w:rsid w:val="004E6120"/>
    <w:rsid w:val="004E6E8D"/>
    <w:rsid w:val="004E7F31"/>
    <w:rsid w:val="004F0036"/>
    <w:rsid w:val="004F0162"/>
    <w:rsid w:val="004F05C6"/>
    <w:rsid w:val="004F082E"/>
    <w:rsid w:val="004F0831"/>
    <w:rsid w:val="004F0C81"/>
    <w:rsid w:val="004F13DD"/>
    <w:rsid w:val="004F14B5"/>
    <w:rsid w:val="004F1D10"/>
    <w:rsid w:val="004F2152"/>
    <w:rsid w:val="004F227C"/>
    <w:rsid w:val="004F2334"/>
    <w:rsid w:val="004F23E1"/>
    <w:rsid w:val="004F2872"/>
    <w:rsid w:val="004F32C0"/>
    <w:rsid w:val="004F39E3"/>
    <w:rsid w:val="004F45DE"/>
    <w:rsid w:val="004F47E8"/>
    <w:rsid w:val="004F4ED3"/>
    <w:rsid w:val="004F5BAE"/>
    <w:rsid w:val="004F5FC5"/>
    <w:rsid w:val="004F60D6"/>
    <w:rsid w:val="004F654C"/>
    <w:rsid w:val="004F66D6"/>
    <w:rsid w:val="004F6B49"/>
    <w:rsid w:val="004F6CE7"/>
    <w:rsid w:val="0050048C"/>
    <w:rsid w:val="00500AB8"/>
    <w:rsid w:val="00500EA9"/>
    <w:rsid w:val="00501285"/>
    <w:rsid w:val="00501686"/>
    <w:rsid w:val="005016FA"/>
    <w:rsid w:val="00501A33"/>
    <w:rsid w:val="00501A45"/>
    <w:rsid w:val="00501AA9"/>
    <w:rsid w:val="00502017"/>
    <w:rsid w:val="005021D4"/>
    <w:rsid w:val="005022FC"/>
    <w:rsid w:val="005023E0"/>
    <w:rsid w:val="00502971"/>
    <w:rsid w:val="00502C33"/>
    <w:rsid w:val="00503121"/>
    <w:rsid w:val="005034A0"/>
    <w:rsid w:val="00503516"/>
    <w:rsid w:val="00503E6E"/>
    <w:rsid w:val="00503F62"/>
    <w:rsid w:val="00505045"/>
    <w:rsid w:val="00505252"/>
    <w:rsid w:val="00505565"/>
    <w:rsid w:val="00505777"/>
    <w:rsid w:val="00505C71"/>
    <w:rsid w:val="00505C76"/>
    <w:rsid w:val="00505FE6"/>
    <w:rsid w:val="005063A2"/>
    <w:rsid w:val="00506D34"/>
    <w:rsid w:val="00506FAB"/>
    <w:rsid w:val="005072E0"/>
    <w:rsid w:val="005072E7"/>
    <w:rsid w:val="005074E3"/>
    <w:rsid w:val="005076CD"/>
    <w:rsid w:val="00507EB0"/>
    <w:rsid w:val="00507ECB"/>
    <w:rsid w:val="005103BE"/>
    <w:rsid w:val="00510965"/>
    <w:rsid w:val="00511079"/>
    <w:rsid w:val="00511B49"/>
    <w:rsid w:val="00512225"/>
    <w:rsid w:val="00512290"/>
    <w:rsid w:val="00512531"/>
    <w:rsid w:val="00512FE6"/>
    <w:rsid w:val="0051387C"/>
    <w:rsid w:val="0051470E"/>
    <w:rsid w:val="00514C09"/>
    <w:rsid w:val="00514E17"/>
    <w:rsid w:val="0051555F"/>
    <w:rsid w:val="0051567A"/>
    <w:rsid w:val="005158C4"/>
    <w:rsid w:val="0051598C"/>
    <w:rsid w:val="005159E3"/>
    <w:rsid w:val="0051628E"/>
    <w:rsid w:val="005162B1"/>
    <w:rsid w:val="00516A0A"/>
    <w:rsid w:val="005172FB"/>
    <w:rsid w:val="0051790B"/>
    <w:rsid w:val="005208B2"/>
    <w:rsid w:val="00520FBE"/>
    <w:rsid w:val="005211B0"/>
    <w:rsid w:val="00521B82"/>
    <w:rsid w:val="00521E5F"/>
    <w:rsid w:val="0052236A"/>
    <w:rsid w:val="00522C0B"/>
    <w:rsid w:val="00522FD4"/>
    <w:rsid w:val="00523345"/>
    <w:rsid w:val="005233C1"/>
    <w:rsid w:val="005237A9"/>
    <w:rsid w:val="00524449"/>
    <w:rsid w:val="005249E1"/>
    <w:rsid w:val="00524EA0"/>
    <w:rsid w:val="00525151"/>
    <w:rsid w:val="005251D2"/>
    <w:rsid w:val="00525386"/>
    <w:rsid w:val="005258CD"/>
    <w:rsid w:val="005260B2"/>
    <w:rsid w:val="00526819"/>
    <w:rsid w:val="00526962"/>
    <w:rsid w:val="00526E9F"/>
    <w:rsid w:val="00526FE4"/>
    <w:rsid w:val="00527137"/>
    <w:rsid w:val="005277F7"/>
    <w:rsid w:val="0052798C"/>
    <w:rsid w:val="005301C1"/>
    <w:rsid w:val="005301F6"/>
    <w:rsid w:val="00530448"/>
    <w:rsid w:val="00530506"/>
    <w:rsid w:val="00530565"/>
    <w:rsid w:val="00530738"/>
    <w:rsid w:val="00530C54"/>
    <w:rsid w:val="005314FB"/>
    <w:rsid w:val="00531832"/>
    <w:rsid w:val="00531A2C"/>
    <w:rsid w:val="00531E74"/>
    <w:rsid w:val="0053208B"/>
    <w:rsid w:val="00532E7E"/>
    <w:rsid w:val="00533422"/>
    <w:rsid w:val="0053390B"/>
    <w:rsid w:val="00533B4C"/>
    <w:rsid w:val="00533CE2"/>
    <w:rsid w:val="005342E4"/>
    <w:rsid w:val="00534630"/>
    <w:rsid w:val="0053490A"/>
    <w:rsid w:val="00534C24"/>
    <w:rsid w:val="00534FC7"/>
    <w:rsid w:val="005352AC"/>
    <w:rsid w:val="0053575E"/>
    <w:rsid w:val="00535A0F"/>
    <w:rsid w:val="00535FBF"/>
    <w:rsid w:val="005361F1"/>
    <w:rsid w:val="00536562"/>
    <w:rsid w:val="00536D18"/>
    <w:rsid w:val="00536EF7"/>
    <w:rsid w:val="0053771A"/>
    <w:rsid w:val="005377F9"/>
    <w:rsid w:val="0053798A"/>
    <w:rsid w:val="0054041D"/>
    <w:rsid w:val="00540DF0"/>
    <w:rsid w:val="00541588"/>
    <w:rsid w:val="00542290"/>
    <w:rsid w:val="0054245F"/>
    <w:rsid w:val="00542846"/>
    <w:rsid w:val="005434C9"/>
    <w:rsid w:val="005435B6"/>
    <w:rsid w:val="00543ADB"/>
    <w:rsid w:val="00543B66"/>
    <w:rsid w:val="0054414B"/>
    <w:rsid w:val="00544263"/>
    <w:rsid w:val="00544525"/>
    <w:rsid w:val="0054454F"/>
    <w:rsid w:val="00544602"/>
    <w:rsid w:val="005447E5"/>
    <w:rsid w:val="005449A3"/>
    <w:rsid w:val="005449EF"/>
    <w:rsid w:val="0054521A"/>
    <w:rsid w:val="00545953"/>
    <w:rsid w:val="00545B71"/>
    <w:rsid w:val="00546120"/>
    <w:rsid w:val="00546523"/>
    <w:rsid w:val="00546883"/>
    <w:rsid w:val="00546BAD"/>
    <w:rsid w:val="00546DED"/>
    <w:rsid w:val="005472C8"/>
    <w:rsid w:val="005478FA"/>
    <w:rsid w:val="0055048B"/>
    <w:rsid w:val="00550541"/>
    <w:rsid w:val="00550AD8"/>
    <w:rsid w:val="00550B74"/>
    <w:rsid w:val="00551508"/>
    <w:rsid w:val="00551608"/>
    <w:rsid w:val="00551AD0"/>
    <w:rsid w:val="00551B01"/>
    <w:rsid w:val="00551EE2"/>
    <w:rsid w:val="00552DD0"/>
    <w:rsid w:val="00552E8A"/>
    <w:rsid w:val="00553E23"/>
    <w:rsid w:val="00553E4E"/>
    <w:rsid w:val="00553EC7"/>
    <w:rsid w:val="00554D47"/>
    <w:rsid w:val="0055516B"/>
    <w:rsid w:val="005555BE"/>
    <w:rsid w:val="00555718"/>
    <w:rsid w:val="00555FD7"/>
    <w:rsid w:val="00556454"/>
    <w:rsid w:val="00556D42"/>
    <w:rsid w:val="00557BED"/>
    <w:rsid w:val="005600F7"/>
    <w:rsid w:val="00560809"/>
    <w:rsid w:val="00560C27"/>
    <w:rsid w:val="00560E30"/>
    <w:rsid w:val="00560F05"/>
    <w:rsid w:val="0056103E"/>
    <w:rsid w:val="005617F6"/>
    <w:rsid w:val="00561DEF"/>
    <w:rsid w:val="00562067"/>
    <w:rsid w:val="005624C0"/>
    <w:rsid w:val="005625FA"/>
    <w:rsid w:val="005628C4"/>
    <w:rsid w:val="00563776"/>
    <w:rsid w:val="005639F8"/>
    <w:rsid w:val="00563B97"/>
    <w:rsid w:val="00563D2D"/>
    <w:rsid w:val="00563E96"/>
    <w:rsid w:val="0056434D"/>
    <w:rsid w:val="005648EA"/>
    <w:rsid w:val="00564925"/>
    <w:rsid w:val="00564BE7"/>
    <w:rsid w:val="00565480"/>
    <w:rsid w:val="00565E46"/>
    <w:rsid w:val="00565E68"/>
    <w:rsid w:val="00566230"/>
    <w:rsid w:val="00566ABA"/>
    <w:rsid w:val="00566E9A"/>
    <w:rsid w:val="00567ECA"/>
    <w:rsid w:val="00570BCB"/>
    <w:rsid w:val="005713FA"/>
    <w:rsid w:val="005717C7"/>
    <w:rsid w:val="0057190A"/>
    <w:rsid w:val="00571C5B"/>
    <w:rsid w:val="00571D86"/>
    <w:rsid w:val="005721FA"/>
    <w:rsid w:val="0057233D"/>
    <w:rsid w:val="0057241D"/>
    <w:rsid w:val="00572518"/>
    <w:rsid w:val="00572770"/>
    <w:rsid w:val="00572959"/>
    <w:rsid w:val="00572C77"/>
    <w:rsid w:val="00572CEC"/>
    <w:rsid w:val="005736F1"/>
    <w:rsid w:val="00573A47"/>
    <w:rsid w:val="00573C54"/>
    <w:rsid w:val="00573E23"/>
    <w:rsid w:val="00573FAA"/>
    <w:rsid w:val="00574FC3"/>
    <w:rsid w:val="0057555C"/>
    <w:rsid w:val="005758EA"/>
    <w:rsid w:val="00575AD8"/>
    <w:rsid w:val="00575C3A"/>
    <w:rsid w:val="00575FBF"/>
    <w:rsid w:val="005761C8"/>
    <w:rsid w:val="00576220"/>
    <w:rsid w:val="005763CC"/>
    <w:rsid w:val="00576557"/>
    <w:rsid w:val="00576845"/>
    <w:rsid w:val="00576E3B"/>
    <w:rsid w:val="00576FDB"/>
    <w:rsid w:val="00577141"/>
    <w:rsid w:val="0057775A"/>
    <w:rsid w:val="005778C5"/>
    <w:rsid w:val="00577934"/>
    <w:rsid w:val="00577A4F"/>
    <w:rsid w:val="00577CEB"/>
    <w:rsid w:val="00580A58"/>
    <w:rsid w:val="00580BE7"/>
    <w:rsid w:val="00580BFD"/>
    <w:rsid w:val="005810E1"/>
    <w:rsid w:val="00581988"/>
    <w:rsid w:val="00581AEF"/>
    <w:rsid w:val="00581D90"/>
    <w:rsid w:val="00582E9C"/>
    <w:rsid w:val="005831F3"/>
    <w:rsid w:val="00583362"/>
    <w:rsid w:val="0058363E"/>
    <w:rsid w:val="00583A0A"/>
    <w:rsid w:val="00583B9E"/>
    <w:rsid w:val="005843AC"/>
    <w:rsid w:val="0058447F"/>
    <w:rsid w:val="00584CA5"/>
    <w:rsid w:val="00585318"/>
    <w:rsid w:val="0058533A"/>
    <w:rsid w:val="0058558E"/>
    <w:rsid w:val="005857F9"/>
    <w:rsid w:val="0058646D"/>
    <w:rsid w:val="00586CCA"/>
    <w:rsid w:val="00587384"/>
    <w:rsid w:val="00587BC1"/>
    <w:rsid w:val="00587C50"/>
    <w:rsid w:val="00587CDC"/>
    <w:rsid w:val="00590E03"/>
    <w:rsid w:val="00591746"/>
    <w:rsid w:val="00592066"/>
    <w:rsid w:val="005920B3"/>
    <w:rsid w:val="005921C4"/>
    <w:rsid w:val="00592324"/>
    <w:rsid w:val="005927CF"/>
    <w:rsid w:val="00592C33"/>
    <w:rsid w:val="00593212"/>
    <w:rsid w:val="005933BE"/>
    <w:rsid w:val="00593418"/>
    <w:rsid w:val="005938BA"/>
    <w:rsid w:val="00593A57"/>
    <w:rsid w:val="00593E41"/>
    <w:rsid w:val="00593F22"/>
    <w:rsid w:val="005948F4"/>
    <w:rsid w:val="00594A92"/>
    <w:rsid w:val="00594BB2"/>
    <w:rsid w:val="00595601"/>
    <w:rsid w:val="00595616"/>
    <w:rsid w:val="00597536"/>
    <w:rsid w:val="00597CFE"/>
    <w:rsid w:val="00597F2C"/>
    <w:rsid w:val="005A0539"/>
    <w:rsid w:val="005A0585"/>
    <w:rsid w:val="005A0C11"/>
    <w:rsid w:val="005A0CA0"/>
    <w:rsid w:val="005A0D43"/>
    <w:rsid w:val="005A10CE"/>
    <w:rsid w:val="005A1308"/>
    <w:rsid w:val="005A1940"/>
    <w:rsid w:val="005A1A5E"/>
    <w:rsid w:val="005A1BC0"/>
    <w:rsid w:val="005A20AD"/>
    <w:rsid w:val="005A23AB"/>
    <w:rsid w:val="005A23C6"/>
    <w:rsid w:val="005A254D"/>
    <w:rsid w:val="005A26FC"/>
    <w:rsid w:val="005A29B1"/>
    <w:rsid w:val="005A2A88"/>
    <w:rsid w:val="005A2A8E"/>
    <w:rsid w:val="005A3235"/>
    <w:rsid w:val="005A33CA"/>
    <w:rsid w:val="005A34EA"/>
    <w:rsid w:val="005A3FA8"/>
    <w:rsid w:val="005A4982"/>
    <w:rsid w:val="005A4A1A"/>
    <w:rsid w:val="005A4B73"/>
    <w:rsid w:val="005A5151"/>
    <w:rsid w:val="005A5377"/>
    <w:rsid w:val="005A5567"/>
    <w:rsid w:val="005A5E93"/>
    <w:rsid w:val="005A6A38"/>
    <w:rsid w:val="005A6F2D"/>
    <w:rsid w:val="005A7168"/>
    <w:rsid w:val="005A7445"/>
    <w:rsid w:val="005A76EB"/>
    <w:rsid w:val="005A7892"/>
    <w:rsid w:val="005A791A"/>
    <w:rsid w:val="005A7E80"/>
    <w:rsid w:val="005B00A1"/>
    <w:rsid w:val="005B0B7A"/>
    <w:rsid w:val="005B155C"/>
    <w:rsid w:val="005B185D"/>
    <w:rsid w:val="005B24E8"/>
    <w:rsid w:val="005B26FA"/>
    <w:rsid w:val="005B2D37"/>
    <w:rsid w:val="005B4202"/>
    <w:rsid w:val="005B42AB"/>
    <w:rsid w:val="005B494C"/>
    <w:rsid w:val="005B4D47"/>
    <w:rsid w:val="005B4D6D"/>
    <w:rsid w:val="005B4EB6"/>
    <w:rsid w:val="005B4F27"/>
    <w:rsid w:val="005B5491"/>
    <w:rsid w:val="005B5E81"/>
    <w:rsid w:val="005B6198"/>
    <w:rsid w:val="005B66C8"/>
    <w:rsid w:val="005B71DE"/>
    <w:rsid w:val="005B747B"/>
    <w:rsid w:val="005B75C3"/>
    <w:rsid w:val="005B7915"/>
    <w:rsid w:val="005C065A"/>
    <w:rsid w:val="005C0718"/>
    <w:rsid w:val="005C0874"/>
    <w:rsid w:val="005C1285"/>
    <w:rsid w:val="005C1780"/>
    <w:rsid w:val="005C1D59"/>
    <w:rsid w:val="005C2955"/>
    <w:rsid w:val="005C2AF9"/>
    <w:rsid w:val="005C2F9E"/>
    <w:rsid w:val="005C3714"/>
    <w:rsid w:val="005C3870"/>
    <w:rsid w:val="005C3CD3"/>
    <w:rsid w:val="005C3D9A"/>
    <w:rsid w:val="005C47E2"/>
    <w:rsid w:val="005C4A47"/>
    <w:rsid w:val="005C4D1C"/>
    <w:rsid w:val="005C4E49"/>
    <w:rsid w:val="005C6140"/>
    <w:rsid w:val="005C63B6"/>
    <w:rsid w:val="005C65F7"/>
    <w:rsid w:val="005C6DAA"/>
    <w:rsid w:val="005C6F69"/>
    <w:rsid w:val="005C7568"/>
    <w:rsid w:val="005C77E6"/>
    <w:rsid w:val="005C79D9"/>
    <w:rsid w:val="005C7C7D"/>
    <w:rsid w:val="005C7CA6"/>
    <w:rsid w:val="005D0944"/>
    <w:rsid w:val="005D1019"/>
    <w:rsid w:val="005D163B"/>
    <w:rsid w:val="005D1FE0"/>
    <w:rsid w:val="005D20DC"/>
    <w:rsid w:val="005D21EE"/>
    <w:rsid w:val="005D2BF2"/>
    <w:rsid w:val="005D38F0"/>
    <w:rsid w:val="005D3CC3"/>
    <w:rsid w:val="005D3E8A"/>
    <w:rsid w:val="005D4080"/>
    <w:rsid w:val="005D55F6"/>
    <w:rsid w:val="005D599D"/>
    <w:rsid w:val="005D63EA"/>
    <w:rsid w:val="005D66C9"/>
    <w:rsid w:val="005D67B9"/>
    <w:rsid w:val="005D6BE3"/>
    <w:rsid w:val="005D6F01"/>
    <w:rsid w:val="005D729A"/>
    <w:rsid w:val="005D72F8"/>
    <w:rsid w:val="005D7D5A"/>
    <w:rsid w:val="005E00B9"/>
    <w:rsid w:val="005E0517"/>
    <w:rsid w:val="005E0E09"/>
    <w:rsid w:val="005E168E"/>
    <w:rsid w:val="005E175C"/>
    <w:rsid w:val="005E1D46"/>
    <w:rsid w:val="005E1EE3"/>
    <w:rsid w:val="005E2305"/>
    <w:rsid w:val="005E2492"/>
    <w:rsid w:val="005E2579"/>
    <w:rsid w:val="005E2F55"/>
    <w:rsid w:val="005E2F86"/>
    <w:rsid w:val="005E3D6A"/>
    <w:rsid w:val="005E44B7"/>
    <w:rsid w:val="005E4D5B"/>
    <w:rsid w:val="005E4EE1"/>
    <w:rsid w:val="005E5616"/>
    <w:rsid w:val="005E58B2"/>
    <w:rsid w:val="005E5F58"/>
    <w:rsid w:val="005E5FC9"/>
    <w:rsid w:val="005E6324"/>
    <w:rsid w:val="005E6D7C"/>
    <w:rsid w:val="005E6EBA"/>
    <w:rsid w:val="005E759E"/>
    <w:rsid w:val="005E7B80"/>
    <w:rsid w:val="005F09A6"/>
    <w:rsid w:val="005F1592"/>
    <w:rsid w:val="005F163B"/>
    <w:rsid w:val="005F1B71"/>
    <w:rsid w:val="005F20C3"/>
    <w:rsid w:val="005F2208"/>
    <w:rsid w:val="005F2554"/>
    <w:rsid w:val="005F2AE4"/>
    <w:rsid w:val="005F3325"/>
    <w:rsid w:val="005F344C"/>
    <w:rsid w:val="005F3C81"/>
    <w:rsid w:val="005F3DA3"/>
    <w:rsid w:val="005F43B2"/>
    <w:rsid w:val="005F4422"/>
    <w:rsid w:val="005F45D5"/>
    <w:rsid w:val="005F46B2"/>
    <w:rsid w:val="005F53C1"/>
    <w:rsid w:val="005F53D2"/>
    <w:rsid w:val="005F5548"/>
    <w:rsid w:val="005F5592"/>
    <w:rsid w:val="005F583C"/>
    <w:rsid w:val="005F606B"/>
    <w:rsid w:val="005F63E0"/>
    <w:rsid w:val="005F674B"/>
    <w:rsid w:val="005F6CE3"/>
    <w:rsid w:val="005F79D0"/>
    <w:rsid w:val="006001BC"/>
    <w:rsid w:val="0060077E"/>
    <w:rsid w:val="00600AB2"/>
    <w:rsid w:val="00600EB8"/>
    <w:rsid w:val="006013B1"/>
    <w:rsid w:val="00601757"/>
    <w:rsid w:val="00601996"/>
    <w:rsid w:val="00601AE6"/>
    <w:rsid w:val="00601C29"/>
    <w:rsid w:val="00601DFF"/>
    <w:rsid w:val="00601E91"/>
    <w:rsid w:val="0060214F"/>
    <w:rsid w:val="0060224E"/>
    <w:rsid w:val="00602513"/>
    <w:rsid w:val="00602620"/>
    <w:rsid w:val="00602660"/>
    <w:rsid w:val="0060294C"/>
    <w:rsid w:val="00602E7B"/>
    <w:rsid w:val="00603337"/>
    <w:rsid w:val="006034DD"/>
    <w:rsid w:val="00603644"/>
    <w:rsid w:val="00603833"/>
    <w:rsid w:val="00603F16"/>
    <w:rsid w:val="006047B8"/>
    <w:rsid w:val="006049DD"/>
    <w:rsid w:val="00604D84"/>
    <w:rsid w:val="00604F8E"/>
    <w:rsid w:val="006057DC"/>
    <w:rsid w:val="0060595E"/>
    <w:rsid w:val="00605983"/>
    <w:rsid w:val="00605B68"/>
    <w:rsid w:val="00605B93"/>
    <w:rsid w:val="00605C67"/>
    <w:rsid w:val="00606AC0"/>
    <w:rsid w:val="00606C19"/>
    <w:rsid w:val="00606D6E"/>
    <w:rsid w:val="00607525"/>
    <w:rsid w:val="00607F03"/>
    <w:rsid w:val="00610C00"/>
    <w:rsid w:val="00611100"/>
    <w:rsid w:val="00611162"/>
    <w:rsid w:val="00611862"/>
    <w:rsid w:val="006121DB"/>
    <w:rsid w:val="006124C1"/>
    <w:rsid w:val="006133B5"/>
    <w:rsid w:val="00613474"/>
    <w:rsid w:val="00613594"/>
    <w:rsid w:val="00613A84"/>
    <w:rsid w:val="00613DDC"/>
    <w:rsid w:val="00613F95"/>
    <w:rsid w:val="0061424D"/>
    <w:rsid w:val="00614B01"/>
    <w:rsid w:val="00614B99"/>
    <w:rsid w:val="00615366"/>
    <w:rsid w:val="006154DE"/>
    <w:rsid w:val="0061572E"/>
    <w:rsid w:val="0061578E"/>
    <w:rsid w:val="00615BA8"/>
    <w:rsid w:val="00615DC9"/>
    <w:rsid w:val="0061616C"/>
    <w:rsid w:val="00616CE3"/>
    <w:rsid w:val="00616F44"/>
    <w:rsid w:val="00616F8A"/>
    <w:rsid w:val="00617CCC"/>
    <w:rsid w:val="006200C0"/>
    <w:rsid w:val="006208E9"/>
    <w:rsid w:val="00620E77"/>
    <w:rsid w:val="00621355"/>
    <w:rsid w:val="00621358"/>
    <w:rsid w:val="00621555"/>
    <w:rsid w:val="00621C30"/>
    <w:rsid w:val="00621C6A"/>
    <w:rsid w:val="00622397"/>
    <w:rsid w:val="00622802"/>
    <w:rsid w:val="006239CD"/>
    <w:rsid w:val="00623FDB"/>
    <w:rsid w:val="00624185"/>
    <w:rsid w:val="006244FE"/>
    <w:rsid w:val="006248EC"/>
    <w:rsid w:val="006254F2"/>
    <w:rsid w:val="006255B4"/>
    <w:rsid w:val="0062615E"/>
    <w:rsid w:val="00626200"/>
    <w:rsid w:val="00626BD1"/>
    <w:rsid w:val="0062781C"/>
    <w:rsid w:val="00627C65"/>
    <w:rsid w:val="00627E35"/>
    <w:rsid w:val="00630518"/>
    <w:rsid w:val="00630A86"/>
    <w:rsid w:val="00630B9B"/>
    <w:rsid w:val="00630C46"/>
    <w:rsid w:val="006310EC"/>
    <w:rsid w:val="00631B14"/>
    <w:rsid w:val="00631C44"/>
    <w:rsid w:val="0063239B"/>
    <w:rsid w:val="0063287F"/>
    <w:rsid w:val="0063304A"/>
    <w:rsid w:val="00633296"/>
    <w:rsid w:val="0063360B"/>
    <w:rsid w:val="006336B8"/>
    <w:rsid w:val="00633E9A"/>
    <w:rsid w:val="006341B0"/>
    <w:rsid w:val="006341E2"/>
    <w:rsid w:val="00635894"/>
    <w:rsid w:val="00635BE7"/>
    <w:rsid w:val="00635D8E"/>
    <w:rsid w:val="00636323"/>
    <w:rsid w:val="00636502"/>
    <w:rsid w:val="006370A1"/>
    <w:rsid w:val="006373F0"/>
    <w:rsid w:val="006374F3"/>
    <w:rsid w:val="006378D6"/>
    <w:rsid w:val="00637963"/>
    <w:rsid w:val="00637C70"/>
    <w:rsid w:val="00637D95"/>
    <w:rsid w:val="00640483"/>
    <w:rsid w:val="00640DB1"/>
    <w:rsid w:val="00640DD5"/>
    <w:rsid w:val="006410D4"/>
    <w:rsid w:val="00641774"/>
    <w:rsid w:val="0064191E"/>
    <w:rsid w:val="00641C2E"/>
    <w:rsid w:val="00641CEB"/>
    <w:rsid w:val="00642636"/>
    <w:rsid w:val="006432EA"/>
    <w:rsid w:val="006432ED"/>
    <w:rsid w:val="0064346C"/>
    <w:rsid w:val="006434FF"/>
    <w:rsid w:val="006436CF"/>
    <w:rsid w:val="00643FDF"/>
    <w:rsid w:val="0064465B"/>
    <w:rsid w:val="0064571A"/>
    <w:rsid w:val="0064572F"/>
    <w:rsid w:val="00645CF1"/>
    <w:rsid w:val="00646006"/>
    <w:rsid w:val="0064655E"/>
    <w:rsid w:val="00646651"/>
    <w:rsid w:val="00646708"/>
    <w:rsid w:val="00646DFB"/>
    <w:rsid w:val="00647201"/>
    <w:rsid w:val="00647A5C"/>
    <w:rsid w:val="00647C76"/>
    <w:rsid w:val="006503D1"/>
    <w:rsid w:val="006504B6"/>
    <w:rsid w:val="0065082D"/>
    <w:rsid w:val="0065138E"/>
    <w:rsid w:val="00651465"/>
    <w:rsid w:val="0065168D"/>
    <w:rsid w:val="00651AA6"/>
    <w:rsid w:val="00651D38"/>
    <w:rsid w:val="00651F48"/>
    <w:rsid w:val="00652636"/>
    <w:rsid w:val="00652A75"/>
    <w:rsid w:val="00652D55"/>
    <w:rsid w:val="006532A1"/>
    <w:rsid w:val="006534A8"/>
    <w:rsid w:val="00654DC5"/>
    <w:rsid w:val="00654E05"/>
    <w:rsid w:val="00654E8E"/>
    <w:rsid w:val="00655229"/>
    <w:rsid w:val="00655B60"/>
    <w:rsid w:val="00655D1D"/>
    <w:rsid w:val="00656006"/>
    <w:rsid w:val="00656C41"/>
    <w:rsid w:val="00656CAA"/>
    <w:rsid w:val="00657238"/>
    <w:rsid w:val="0066000F"/>
    <w:rsid w:val="00660A34"/>
    <w:rsid w:val="00660C46"/>
    <w:rsid w:val="00660EDF"/>
    <w:rsid w:val="00660F76"/>
    <w:rsid w:val="00661901"/>
    <w:rsid w:val="006619A6"/>
    <w:rsid w:val="00661F91"/>
    <w:rsid w:val="00662261"/>
    <w:rsid w:val="00662396"/>
    <w:rsid w:val="00662703"/>
    <w:rsid w:val="00662CD1"/>
    <w:rsid w:val="006631B7"/>
    <w:rsid w:val="00663507"/>
    <w:rsid w:val="00663EAC"/>
    <w:rsid w:val="006641EF"/>
    <w:rsid w:val="00664656"/>
    <w:rsid w:val="0066485D"/>
    <w:rsid w:val="00664BFC"/>
    <w:rsid w:val="00664C55"/>
    <w:rsid w:val="0066515B"/>
    <w:rsid w:val="0066553D"/>
    <w:rsid w:val="00665EFB"/>
    <w:rsid w:val="006660F1"/>
    <w:rsid w:val="00666589"/>
    <w:rsid w:val="006666AB"/>
    <w:rsid w:val="006669AF"/>
    <w:rsid w:val="00666C55"/>
    <w:rsid w:val="00667A77"/>
    <w:rsid w:val="00667E92"/>
    <w:rsid w:val="00670398"/>
    <w:rsid w:val="00670CDD"/>
    <w:rsid w:val="00670E3F"/>
    <w:rsid w:val="00670E78"/>
    <w:rsid w:val="00671022"/>
    <w:rsid w:val="00671058"/>
    <w:rsid w:val="006712F5"/>
    <w:rsid w:val="0067179D"/>
    <w:rsid w:val="00671B6C"/>
    <w:rsid w:val="00671C60"/>
    <w:rsid w:val="00672340"/>
    <w:rsid w:val="00672434"/>
    <w:rsid w:val="0067298E"/>
    <w:rsid w:val="00672A2B"/>
    <w:rsid w:val="00672DFD"/>
    <w:rsid w:val="006737B9"/>
    <w:rsid w:val="00673B3D"/>
    <w:rsid w:val="00673C9B"/>
    <w:rsid w:val="00673E00"/>
    <w:rsid w:val="0067457B"/>
    <w:rsid w:val="0067513B"/>
    <w:rsid w:val="00675357"/>
    <w:rsid w:val="006757EF"/>
    <w:rsid w:val="00675B7F"/>
    <w:rsid w:val="0067697C"/>
    <w:rsid w:val="00676E01"/>
    <w:rsid w:val="00676E9A"/>
    <w:rsid w:val="00676F27"/>
    <w:rsid w:val="0067739C"/>
    <w:rsid w:val="006774EA"/>
    <w:rsid w:val="00677750"/>
    <w:rsid w:val="00680238"/>
    <w:rsid w:val="00680474"/>
    <w:rsid w:val="0068084E"/>
    <w:rsid w:val="00680B0B"/>
    <w:rsid w:val="00680BF5"/>
    <w:rsid w:val="006822EE"/>
    <w:rsid w:val="00682624"/>
    <w:rsid w:val="006828E8"/>
    <w:rsid w:val="00682F33"/>
    <w:rsid w:val="00683061"/>
    <w:rsid w:val="006832EE"/>
    <w:rsid w:val="00683516"/>
    <w:rsid w:val="006837D9"/>
    <w:rsid w:val="00683934"/>
    <w:rsid w:val="0068395F"/>
    <w:rsid w:val="0068399C"/>
    <w:rsid w:val="00683A2E"/>
    <w:rsid w:val="00683F29"/>
    <w:rsid w:val="00683F4F"/>
    <w:rsid w:val="00684792"/>
    <w:rsid w:val="00684FD0"/>
    <w:rsid w:val="006854BA"/>
    <w:rsid w:val="00685741"/>
    <w:rsid w:val="00685B15"/>
    <w:rsid w:val="00685F05"/>
    <w:rsid w:val="006862C7"/>
    <w:rsid w:val="00687629"/>
    <w:rsid w:val="00687C31"/>
    <w:rsid w:val="00690971"/>
    <w:rsid w:val="00690F53"/>
    <w:rsid w:val="00691EBE"/>
    <w:rsid w:val="00692166"/>
    <w:rsid w:val="006944BE"/>
    <w:rsid w:val="0069492A"/>
    <w:rsid w:val="00694953"/>
    <w:rsid w:val="00695AC1"/>
    <w:rsid w:val="00695D2B"/>
    <w:rsid w:val="00695D6E"/>
    <w:rsid w:val="00696364"/>
    <w:rsid w:val="0069641B"/>
    <w:rsid w:val="006967B4"/>
    <w:rsid w:val="00696852"/>
    <w:rsid w:val="00697A74"/>
    <w:rsid w:val="00697E2B"/>
    <w:rsid w:val="00697EDA"/>
    <w:rsid w:val="006A01E1"/>
    <w:rsid w:val="006A0E02"/>
    <w:rsid w:val="006A1057"/>
    <w:rsid w:val="006A2E12"/>
    <w:rsid w:val="006A2E5F"/>
    <w:rsid w:val="006A3003"/>
    <w:rsid w:val="006A3D18"/>
    <w:rsid w:val="006A43CD"/>
    <w:rsid w:val="006A4554"/>
    <w:rsid w:val="006A58A1"/>
    <w:rsid w:val="006A5BE0"/>
    <w:rsid w:val="006A5E57"/>
    <w:rsid w:val="006A637C"/>
    <w:rsid w:val="006A6623"/>
    <w:rsid w:val="006A6A40"/>
    <w:rsid w:val="006A6A79"/>
    <w:rsid w:val="006A7032"/>
    <w:rsid w:val="006A726D"/>
    <w:rsid w:val="006A7394"/>
    <w:rsid w:val="006A7B95"/>
    <w:rsid w:val="006B08E2"/>
    <w:rsid w:val="006B0FFB"/>
    <w:rsid w:val="006B1193"/>
    <w:rsid w:val="006B12BB"/>
    <w:rsid w:val="006B17AE"/>
    <w:rsid w:val="006B19A7"/>
    <w:rsid w:val="006B19C9"/>
    <w:rsid w:val="006B1FED"/>
    <w:rsid w:val="006B2219"/>
    <w:rsid w:val="006B2473"/>
    <w:rsid w:val="006B2B3D"/>
    <w:rsid w:val="006B2BC2"/>
    <w:rsid w:val="006B2C96"/>
    <w:rsid w:val="006B30DA"/>
    <w:rsid w:val="006B4191"/>
    <w:rsid w:val="006B4636"/>
    <w:rsid w:val="006B48CE"/>
    <w:rsid w:val="006B4FBF"/>
    <w:rsid w:val="006B55FB"/>
    <w:rsid w:val="006B6090"/>
    <w:rsid w:val="006B637E"/>
    <w:rsid w:val="006B6409"/>
    <w:rsid w:val="006B67E2"/>
    <w:rsid w:val="006B6E99"/>
    <w:rsid w:val="006B70EF"/>
    <w:rsid w:val="006B739F"/>
    <w:rsid w:val="006B7B38"/>
    <w:rsid w:val="006B7BCD"/>
    <w:rsid w:val="006C0BA4"/>
    <w:rsid w:val="006C0DE9"/>
    <w:rsid w:val="006C0DFC"/>
    <w:rsid w:val="006C166E"/>
    <w:rsid w:val="006C1A65"/>
    <w:rsid w:val="006C1B31"/>
    <w:rsid w:val="006C1B7C"/>
    <w:rsid w:val="006C1E4A"/>
    <w:rsid w:val="006C24B7"/>
    <w:rsid w:val="006C333A"/>
    <w:rsid w:val="006C437E"/>
    <w:rsid w:val="006C4C36"/>
    <w:rsid w:val="006C51E4"/>
    <w:rsid w:val="006C60E2"/>
    <w:rsid w:val="006C61AA"/>
    <w:rsid w:val="006C61C5"/>
    <w:rsid w:val="006C630F"/>
    <w:rsid w:val="006C6936"/>
    <w:rsid w:val="006D0523"/>
    <w:rsid w:val="006D0C40"/>
    <w:rsid w:val="006D14D1"/>
    <w:rsid w:val="006D15C3"/>
    <w:rsid w:val="006D16A8"/>
    <w:rsid w:val="006D18CB"/>
    <w:rsid w:val="006D1930"/>
    <w:rsid w:val="006D27AB"/>
    <w:rsid w:val="006D299A"/>
    <w:rsid w:val="006D2AAE"/>
    <w:rsid w:val="006D2BB2"/>
    <w:rsid w:val="006D2BC8"/>
    <w:rsid w:val="006D2D60"/>
    <w:rsid w:val="006D3116"/>
    <w:rsid w:val="006D3142"/>
    <w:rsid w:val="006D32D3"/>
    <w:rsid w:val="006D3461"/>
    <w:rsid w:val="006D3E7E"/>
    <w:rsid w:val="006D3EC9"/>
    <w:rsid w:val="006D422E"/>
    <w:rsid w:val="006D4315"/>
    <w:rsid w:val="006D4400"/>
    <w:rsid w:val="006D45DF"/>
    <w:rsid w:val="006D4B6E"/>
    <w:rsid w:val="006D4DA7"/>
    <w:rsid w:val="006D5243"/>
    <w:rsid w:val="006D5399"/>
    <w:rsid w:val="006D53F9"/>
    <w:rsid w:val="006D5901"/>
    <w:rsid w:val="006D59F4"/>
    <w:rsid w:val="006D5C70"/>
    <w:rsid w:val="006D62CD"/>
    <w:rsid w:val="006D645C"/>
    <w:rsid w:val="006D6482"/>
    <w:rsid w:val="006D6DF2"/>
    <w:rsid w:val="006D7353"/>
    <w:rsid w:val="006D7835"/>
    <w:rsid w:val="006D7E32"/>
    <w:rsid w:val="006E12D9"/>
    <w:rsid w:val="006E1B4F"/>
    <w:rsid w:val="006E1F44"/>
    <w:rsid w:val="006E215C"/>
    <w:rsid w:val="006E2308"/>
    <w:rsid w:val="006E2542"/>
    <w:rsid w:val="006E2AE4"/>
    <w:rsid w:val="006E2C0D"/>
    <w:rsid w:val="006E2E60"/>
    <w:rsid w:val="006E325D"/>
    <w:rsid w:val="006E341B"/>
    <w:rsid w:val="006E3655"/>
    <w:rsid w:val="006E396F"/>
    <w:rsid w:val="006E3F71"/>
    <w:rsid w:val="006E483C"/>
    <w:rsid w:val="006E4A8A"/>
    <w:rsid w:val="006E4C61"/>
    <w:rsid w:val="006E5185"/>
    <w:rsid w:val="006E54F7"/>
    <w:rsid w:val="006E5908"/>
    <w:rsid w:val="006E595E"/>
    <w:rsid w:val="006E5E17"/>
    <w:rsid w:val="006E626D"/>
    <w:rsid w:val="006E62D9"/>
    <w:rsid w:val="006E6C23"/>
    <w:rsid w:val="006E6FC1"/>
    <w:rsid w:val="006E70DA"/>
    <w:rsid w:val="006E753E"/>
    <w:rsid w:val="006E785F"/>
    <w:rsid w:val="006E7A42"/>
    <w:rsid w:val="006E7B49"/>
    <w:rsid w:val="006E7FE9"/>
    <w:rsid w:val="006F021A"/>
    <w:rsid w:val="006F02A5"/>
    <w:rsid w:val="006F0CA5"/>
    <w:rsid w:val="006F13A5"/>
    <w:rsid w:val="006F192B"/>
    <w:rsid w:val="006F1A27"/>
    <w:rsid w:val="006F1B0B"/>
    <w:rsid w:val="006F1B48"/>
    <w:rsid w:val="006F219C"/>
    <w:rsid w:val="006F279E"/>
    <w:rsid w:val="006F27AE"/>
    <w:rsid w:val="006F2A08"/>
    <w:rsid w:val="006F2A0E"/>
    <w:rsid w:val="006F2F92"/>
    <w:rsid w:val="006F3606"/>
    <w:rsid w:val="006F3738"/>
    <w:rsid w:val="006F3C2E"/>
    <w:rsid w:val="006F40C1"/>
    <w:rsid w:val="006F4298"/>
    <w:rsid w:val="006F441B"/>
    <w:rsid w:val="006F476C"/>
    <w:rsid w:val="006F54C1"/>
    <w:rsid w:val="006F5D30"/>
    <w:rsid w:val="006F5D52"/>
    <w:rsid w:val="006F5F81"/>
    <w:rsid w:val="006F6872"/>
    <w:rsid w:val="006F6EB4"/>
    <w:rsid w:val="006F7017"/>
    <w:rsid w:val="006F7A3D"/>
    <w:rsid w:val="006F7AA1"/>
    <w:rsid w:val="006F7FBA"/>
    <w:rsid w:val="007001E3"/>
    <w:rsid w:val="00700418"/>
    <w:rsid w:val="007004FE"/>
    <w:rsid w:val="0070051D"/>
    <w:rsid w:val="00700590"/>
    <w:rsid w:val="00700972"/>
    <w:rsid w:val="00700CEF"/>
    <w:rsid w:val="00701173"/>
    <w:rsid w:val="007011F6"/>
    <w:rsid w:val="007015FD"/>
    <w:rsid w:val="00702AE4"/>
    <w:rsid w:val="00703039"/>
    <w:rsid w:val="00703087"/>
    <w:rsid w:val="00703414"/>
    <w:rsid w:val="0070348F"/>
    <w:rsid w:val="007039B6"/>
    <w:rsid w:val="00703F5D"/>
    <w:rsid w:val="00704562"/>
    <w:rsid w:val="0070550B"/>
    <w:rsid w:val="00705657"/>
    <w:rsid w:val="00706468"/>
    <w:rsid w:val="00706FFD"/>
    <w:rsid w:val="00707004"/>
    <w:rsid w:val="0070705E"/>
    <w:rsid w:val="0070741F"/>
    <w:rsid w:val="00707493"/>
    <w:rsid w:val="00707711"/>
    <w:rsid w:val="00707BC2"/>
    <w:rsid w:val="00707D9F"/>
    <w:rsid w:val="007104D5"/>
    <w:rsid w:val="007106EA"/>
    <w:rsid w:val="00710C75"/>
    <w:rsid w:val="00710D73"/>
    <w:rsid w:val="00711319"/>
    <w:rsid w:val="00711B71"/>
    <w:rsid w:val="007136E0"/>
    <w:rsid w:val="00713825"/>
    <w:rsid w:val="00713904"/>
    <w:rsid w:val="00713B9D"/>
    <w:rsid w:val="00713EA0"/>
    <w:rsid w:val="00714261"/>
    <w:rsid w:val="00714A17"/>
    <w:rsid w:val="00714FAF"/>
    <w:rsid w:val="00715855"/>
    <w:rsid w:val="00715A70"/>
    <w:rsid w:val="00715DEB"/>
    <w:rsid w:val="007165CA"/>
    <w:rsid w:val="00717498"/>
    <w:rsid w:val="0071755D"/>
    <w:rsid w:val="0071762C"/>
    <w:rsid w:val="007177FA"/>
    <w:rsid w:val="0072096E"/>
    <w:rsid w:val="0072119F"/>
    <w:rsid w:val="00721675"/>
    <w:rsid w:val="0072233A"/>
    <w:rsid w:val="0072360D"/>
    <w:rsid w:val="0072398F"/>
    <w:rsid w:val="007239E5"/>
    <w:rsid w:val="00723C7B"/>
    <w:rsid w:val="00724570"/>
    <w:rsid w:val="0072486E"/>
    <w:rsid w:val="007249D0"/>
    <w:rsid w:val="00724CAD"/>
    <w:rsid w:val="00724CE4"/>
    <w:rsid w:val="007251AA"/>
    <w:rsid w:val="007252EF"/>
    <w:rsid w:val="007257E8"/>
    <w:rsid w:val="00725E56"/>
    <w:rsid w:val="00726070"/>
    <w:rsid w:val="007278D4"/>
    <w:rsid w:val="00727AB1"/>
    <w:rsid w:val="00727B8E"/>
    <w:rsid w:val="00727B9F"/>
    <w:rsid w:val="00727D85"/>
    <w:rsid w:val="00727E0F"/>
    <w:rsid w:val="0073061F"/>
    <w:rsid w:val="0073062B"/>
    <w:rsid w:val="007308E2"/>
    <w:rsid w:val="00730C04"/>
    <w:rsid w:val="00730E78"/>
    <w:rsid w:val="00730EBE"/>
    <w:rsid w:val="00730F3E"/>
    <w:rsid w:val="00730F61"/>
    <w:rsid w:val="00730F7A"/>
    <w:rsid w:val="00731072"/>
    <w:rsid w:val="00731099"/>
    <w:rsid w:val="0073125F"/>
    <w:rsid w:val="007312D3"/>
    <w:rsid w:val="0073169E"/>
    <w:rsid w:val="007318E6"/>
    <w:rsid w:val="00731943"/>
    <w:rsid w:val="0073201E"/>
    <w:rsid w:val="00732154"/>
    <w:rsid w:val="00732826"/>
    <w:rsid w:val="00732D34"/>
    <w:rsid w:val="00732E9F"/>
    <w:rsid w:val="0073343C"/>
    <w:rsid w:val="00733748"/>
    <w:rsid w:val="00733837"/>
    <w:rsid w:val="00733DAF"/>
    <w:rsid w:val="007340BB"/>
    <w:rsid w:val="00734276"/>
    <w:rsid w:val="0073441C"/>
    <w:rsid w:val="00734527"/>
    <w:rsid w:val="007348B2"/>
    <w:rsid w:val="00734E92"/>
    <w:rsid w:val="007352FE"/>
    <w:rsid w:val="00735516"/>
    <w:rsid w:val="00735863"/>
    <w:rsid w:val="007358F3"/>
    <w:rsid w:val="00735906"/>
    <w:rsid w:val="00736197"/>
    <w:rsid w:val="00736466"/>
    <w:rsid w:val="007365FF"/>
    <w:rsid w:val="007366CE"/>
    <w:rsid w:val="00736A73"/>
    <w:rsid w:val="00736BA6"/>
    <w:rsid w:val="00736BCD"/>
    <w:rsid w:val="00737C58"/>
    <w:rsid w:val="0074014E"/>
    <w:rsid w:val="00740B3C"/>
    <w:rsid w:val="00740D53"/>
    <w:rsid w:val="00740D5C"/>
    <w:rsid w:val="00741271"/>
    <w:rsid w:val="00741544"/>
    <w:rsid w:val="00741994"/>
    <w:rsid w:val="0074296B"/>
    <w:rsid w:val="00742AC9"/>
    <w:rsid w:val="00742FE8"/>
    <w:rsid w:val="007435E0"/>
    <w:rsid w:val="00743699"/>
    <w:rsid w:val="00743C2E"/>
    <w:rsid w:val="00743F3A"/>
    <w:rsid w:val="007442A3"/>
    <w:rsid w:val="007449A4"/>
    <w:rsid w:val="00744D07"/>
    <w:rsid w:val="00745096"/>
    <w:rsid w:val="0074540A"/>
    <w:rsid w:val="00745DDF"/>
    <w:rsid w:val="007464DF"/>
    <w:rsid w:val="00746E7C"/>
    <w:rsid w:val="0074726C"/>
    <w:rsid w:val="0074771C"/>
    <w:rsid w:val="0074772D"/>
    <w:rsid w:val="00747A14"/>
    <w:rsid w:val="00747AE1"/>
    <w:rsid w:val="00747B0B"/>
    <w:rsid w:val="00747B4D"/>
    <w:rsid w:val="00750262"/>
    <w:rsid w:val="00750299"/>
    <w:rsid w:val="00750F35"/>
    <w:rsid w:val="00751152"/>
    <w:rsid w:val="00752252"/>
    <w:rsid w:val="00752518"/>
    <w:rsid w:val="007527D0"/>
    <w:rsid w:val="00752AD1"/>
    <w:rsid w:val="00752E8E"/>
    <w:rsid w:val="007530ED"/>
    <w:rsid w:val="00753ACD"/>
    <w:rsid w:val="00753AD5"/>
    <w:rsid w:val="00753AFF"/>
    <w:rsid w:val="00753FC9"/>
    <w:rsid w:val="00754C39"/>
    <w:rsid w:val="00754F34"/>
    <w:rsid w:val="0075538C"/>
    <w:rsid w:val="007555D2"/>
    <w:rsid w:val="007561FC"/>
    <w:rsid w:val="007563CF"/>
    <w:rsid w:val="00756475"/>
    <w:rsid w:val="0075659B"/>
    <w:rsid w:val="00756734"/>
    <w:rsid w:val="00756B66"/>
    <w:rsid w:val="007570EC"/>
    <w:rsid w:val="0075723D"/>
    <w:rsid w:val="00757275"/>
    <w:rsid w:val="0075738D"/>
    <w:rsid w:val="00757701"/>
    <w:rsid w:val="00757A32"/>
    <w:rsid w:val="00757EAC"/>
    <w:rsid w:val="0076061D"/>
    <w:rsid w:val="0076084E"/>
    <w:rsid w:val="007608D1"/>
    <w:rsid w:val="00760A73"/>
    <w:rsid w:val="00760D3B"/>
    <w:rsid w:val="00760EE5"/>
    <w:rsid w:val="007610FD"/>
    <w:rsid w:val="007611EC"/>
    <w:rsid w:val="00761355"/>
    <w:rsid w:val="00761728"/>
    <w:rsid w:val="00761917"/>
    <w:rsid w:val="00761D20"/>
    <w:rsid w:val="0076216D"/>
    <w:rsid w:val="0076228B"/>
    <w:rsid w:val="00762661"/>
    <w:rsid w:val="00762ADD"/>
    <w:rsid w:val="00762C0C"/>
    <w:rsid w:val="00762C0F"/>
    <w:rsid w:val="007638E4"/>
    <w:rsid w:val="0076410E"/>
    <w:rsid w:val="007645C7"/>
    <w:rsid w:val="00764B54"/>
    <w:rsid w:val="00764EAF"/>
    <w:rsid w:val="00765184"/>
    <w:rsid w:val="007651F2"/>
    <w:rsid w:val="007657D9"/>
    <w:rsid w:val="00765A76"/>
    <w:rsid w:val="00765A7D"/>
    <w:rsid w:val="0076647C"/>
    <w:rsid w:val="00766482"/>
    <w:rsid w:val="007668AB"/>
    <w:rsid w:val="0076719E"/>
    <w:rsid w:val="00767CD2"/>
    <w:rsid w:val="0077006B"/>
    <w:rsid w:val="00770368"/>
    <w:rsid w:val="00770A43"/>
    <w:rsid w:val="007718C5"/>
    <w:rsid w:val="007726C0"/>
    <w:rsid w:val="00772C3B"/>
    <w:rsid w:val="00772C57"/>
    <w:rsid w:val="00772C8F"/>
    <w:rsid w:val="0077313A"/>
    <w:rsid w:val="007733C1"/>
    <w:rsid w:val="0077343F"/>
    <w:rsid w:val="00773B95"/>
    <w:rsid w:val="00773BF1"/>
    <w:rsid w:val="0077422C"/>
    <w:rsid w:val="007745E0"/>
    <w:rsid w:val="00774699"/>
    <w:rsid w:val="00774FC8"/>
    <w:rsid w:val="00775562"/>
    <w:rsid w:val="0077571A"/>
    <w:rsid w:val="00775A9C"/>
    <w:rsid w:val="00775AC7"/>
    <w:rsid w:val="00775E4E"/>
    <w:rsid w:val="00775FF6"/>
    <w:rsid w:val="0077615B"/>
    <w:rsid w:val="00776750"/>
    <w:rsid w:val="007771F2"/>
    <w:rsid w:val="0077770E"/>
    <w:rsid w:val="00777902"/>
    <w:rsid w:val="0077795A"/>
    <w:rsid w:val="007779B5"/>
    <w:rsid w:val="007779EE"/>
    <w:rsid w:val="00780099"/>
    <w:rsid w:val="00780116"/>
    <w:rsid w:val="00780717"/>
    <w:rsid w:val="007814CD"/>
    <w:rsid w:val="00781AE8"/>
    <w:rsid w:val="00781C25"/>
    <w:rsid w:val="00781C58"/>
    <w:rsid w:val="00782AC6"/>
    <w:rsid w:val="0078306B"/>
    <w:rsid w:val="00783E32"/>
    <w:rsid w:val="00784521"/>
    <w:rsid w:val="00785683"/>
    <w:rsid w:val="007858D6"/>
    <w:rsid w:val="00785DFD"/>
    <w:rsid w:val="00786562"/>
    <w:rsid w:val="00786D38"/>
    <w:rsid w:val="007873C2"/>
    <w:rsid w:val="00787809"/>
    <w:rsid w:val="00787BA6"/>
    <w:rsid w:val="00790494"/>
    <w:rsid w:val="00790DD5"/>
    <w:rsid w:val="00790E42"/>
    <w:rsid w:val="00790FF1"/>
    <w:rsid w:val="007912D3"/>
    <w:rsid w:val="00791CE3"/>
    <w:rsid w:val="00791E54"/>
    <w:rsid w:val="00791FB1"/>
    <w:rsid w:val="00792878"/>
    <w:rsid w:val="00792CFA"/>
    <w:rsid w:val="00793636"/>
    <w:rsid w:val="00793689"/>
    <w:rsid w:val="00793A3F"/>
    <w:rsid w:val="00793E15"/>
    <w:rsid w:val="00793F7C"/>
    <w:rsid w:val="00793FC1"/>
    <w:rsid w:val="00794081"/>
    <w:rsid w:val="0079450A"/>
    <w:rsid w:val="00794B71"/>
    <w:rsid w:val="00794DF8"/>
    <w:rsid w:val="007954A7"/>
    <w:rsid w:val="00795669"/>
    <w:rsid w:val="007959A4"/>
    <w:rsid w:val="00795BD0"/>
    <w:rsid w:val="007965B2"/>
    <w:rsid w:val="00796640"/>
    <w:rsid w:val="00796FAA"/>
    <w:rsid w:val="00797F67"/>
    <w:rsid w:val="007A0015"/>
    <w:rsid w:val="007A0314"/>
    <w:rsid w:val="007A0470"/>
    <w:rsid w:val="007A07D5"/>
    <w:rsid w:val="007A0BA2"/>
    <w:rsid w:val="007A0C26"/>
    <w:rsid w:val="007A0F55"/>
    <w:rsid w:val="007A11D8"/>
    <w:rsid w:val="007A1945"/>
    <w:rsid w:val="007A1CFE"/>
    <w:rsid w:val="007A2B29"/>
    <w:rsid w:val="007A35CD"/>
    <w:rsid w:val="007A378C"/>
    <w:rsid w:val="007A3C31"/>
    <w:rsid w:val="007A3D08"/>
    <w:rsid w:val="007A3F64"/>
    <w:rsid w:val="007A41D1"/>
    <w:rsid w:val="007A4639"/>
    <w:rsid w:val="007A4A4B"/>
    <w:rsid w:val="007A4BFF"/>
    <w:rsid w:val="007A4E64"/>
    <w:rsid w:val="007A4EA1"/>
    <w:rsid w:val="007A5084"/>
    <w:rsid w:val="007A50B9"/>
    <w:rsid w:val="007A54E1"/>
    <w:rsid w:val="007A6353"/>
    <w:rsid w:val="007A63D5"/>
    <w:rsid w:val="007A653C"/>
    <w:rsid w:val="007A6736"/>
    <w:rsid w:val="007A6B99"/>
    <w:rsid w:val="007A6D02"/>
    <w:rsid w:val="007A702C"/>
    <w:rsid w:val="007A778C"/>
    <w:rsid w:val="007A7EE6"/>
    <w:rsid w:val="007B01D5"/>
    <w:rsid w:val="007B02A1"/>
    <w:rsid w:val="007B0589"/>
    <w:rsid w:val="007B1115"/>
    <w:rsid w:val="007B1339"/>
    <w:rsid w:val="007B14AC"/>
    <w:rsid w:val="007B14DF"/>
    <w:rsid w:val="007B194D"/>
    <w:rsid w:val="007B1D85"/>
    <w:rsid w:val="007B1E95"/>
    <w:rsid w:val="007B2174"/>
    <w:rsid w:val="007B256E"/>
    <w:rsid w:val="007B27A8"/>
    <w:rsid w:val="007B28A0"/>
    <w:rsid w:val="007B2DA9"/>
    <w:rsid w:val="007B33E7"/>
    <w:rsid w:val="007B34A3"/>
    <w:rsid w:val="007B3AA6"/>
    <w:rsid w:val="007B3E0A"/>
    <w:rsid w:val="007B3F70"/>
    <w:rsid w:val="007B411B"/>
    <w:rsid w:val="007B42A3"/>
    <w:rsid w:val="007B4480"/>
    <w:rsid w:val="007B4B7B"/>
    <w:rsid w:val="007B4BBB"/>
    <w:rsid w:val="007B4F2C"/>
    <w:rsid w:val="007B52F3"/>
    <w:rsid w:val="007B5537"/>
    <w:rsid w:val="007B59A3"/>
    <w:rsid w:val="007B5FB8"/>
    <w:rsid w:val="007B610B"/>
    <w:rsid w:val="007B6154"/>
    <w:rsid w:val="007B6886"/>
    <w:rsid w:val="007B694E"/>
    <w:rsid w:val="007B6B80"/>
    <w:rsid w:val="007B6F93"/>
    <w:rsid w:val="007B7A92"/>
    <w:rsid w:val="007B7C99"/>
    <w:rsid w:val="007B7E17"/>
    <w:rsid w:val="007C00D8"/>
    <w:rsid w:val="007C0174"/>
    <w:rsid w:val="007C029E"/>
    <w:rsid w:val="007C0C71"/>
    <w:rsid w:val="007C0D32"/>
    <w:rsid w:val="007C15E7"/>
    <w:rsid w:val="007C192C"/>
    <w:rsid w:val="007C1A1D"/>
    <w:rsid w:val="007C1E44"/>
    <w:rsid w:val="007C23A0"/>
    <w:rsid w:val="007C26AE"/>
    <w:rsid w:val="007C2E05"/>
    <w:rsid w:val="007C2F62"/>
    <w:rsid w:val="007C322C"/>
    <w:rsid w:val="007C3535"/>
    <w:rsid w:val="007C3904"/>
    <w:rsid w:val="007C3D12"/>
    <w:rsid w:val="007C470A"/>
    <w:rsid w:val="007C4C13"/>
    <w:rsid w:val="007C4E1B"/>
    <w:rsid w:val="007C4F95"/>
    <w:rsid w:val="007C4FBB"/>
    <w:rsid w:val="007C54FC"/>
    <w:rsid w:val="007C5E47"/>
    <w:rsid w:val="007C5FCF"/>
    <w:rsid w:val="007C61BA"/>
    <w:rsid w:val="007C6411"/>
    <w:rsid w:val="007C64F8"/>
    <w:rsid w:val="007C69FD"/>
    <w:rsid w:val="007C6AD1"/>
    <w:rsid w:val="007C6B47"/>
    <w:rsid w:val="007D053A"/>
    <w:rsid w:val="007D0AE8"/>
    <w:rsid w:val="007D0B21"/>
    <w:rsid w:val="007D0C40"/>
    <w:rsid w:val="007D0D27"/>
    <w:rsid w:val="007D11AC"/>
    <w:rsid w:val="007D150E"/>
    <w:rsid w:val="007D27AF"/>
    <w:rsid w:val="007D28FC"/>
    <w:rsid w:val="007D35B6"/>
    <w:rsid w:val="007D3C7B"/>
    <w:rsid w:val="007D3E7B"/>
    <w:rsid w:val="007D3F14"/>
    <w:rsid w:val="007D435A"/>
    <w:rsid w:val="007D497C"/>
    <w:rsid w:val="007D5849"/>
    <w:rsid w:val="007D66A7"/>
    <w:rsid w:val="007D6721"/>
    <w:rsid w:val="007D6CF1"/>
    <w:rsid w:val="007D7276"/>
    <w:rsid w:val="007D7297"/>
    <w:rsid w:val="007D7ADE"/>
    <w:rsid w:val="007E074C"/>
    <w:rsid w:val="007E077B"/>
    <w:rsid w:val="007E0791"/>
    <w:rsid w:val="007E08D9"/>
    <w:rsid w:val="007E0FAF"/>
    <w:rsid w:val="007E113E"/>
    <w:rsid w:val="007E1692"/>
    <w:rsid w:val="007E1730"/>
    <w:rsid w:val="007E1F72"/>
    <w:rsid w:val="007E2633"/>
    <w:rsid w:val="007E2E16"/>
    <w:rsid w:val="007E3396"/>
    <w:rsid w:val="007E346F"/>
    <w:rsid w:val="007E360D"/>
    <w:rsid w:val="007E3B84"/>
    <w:rsid w:val="007E3C8C"/>
    <w:rsid w:val="007E4123"/>
    <w:rsid w:val="007E45BA"/>
    <w:rsid w:val="007E5648"/>
    <w:rsid w:val="007E5815"/>
    <w:rsid w:val="007E584B"/>
    <w:rsid w:val="007E6181"/>
    <w:rsid w:val="007E6583"/>
    <w:rsid w:val="007E6B93"/>
    <w:rsid w:val="007E6BE0"/>
    <w:rsid w:val="007E6CC5"/>
    <w:rsid w:val="007E6D2A"/>
    <w:rsid w:val="007E713F"/>
    <w:rsid w:val="007E762E"/>
    <w:rsid w:val="007F019E"/>
    <w:rsid w:val="007F029C"/>
    <w:rsid w:val="007F183E"/>
    <w:rsid w:val="007F1CB2"/>
    <w:rsid w:val="007F1DCF"/>
    <w:rsid w:val="007F2248"/>
    <w:rsid w:val="007F224E"/>
    <w:rsid w:val="007F22B0"/>
    <w:rsid w:val="007F2619"/>
    <w:rsid w:val="007F27C7"/>
    <w:rsid w:val="007F36DF"/>
    <w:rsid w:val="007F4052"/>
    <w:rsid w:val="007F4076"/>
    <w:rsid w:val="007F444A"/>
    <w:rsid w:val="007F4A8C"/>
    <w:rsid w:val="007F59CC"/>
    <w:rsid w:val="007F5E7A"/>
    <w:rsid w:val="007F620A"/>
    <w:rsid w:val="007F625D"/>
    <w:rsid w:val="007F6572"/>
    <w:rsid w:val="007F6953"/>
    <w:rsid w:val="007F7C48"/>
    <w:rsid w:val="007F7D18"/>
    <w:rsid w:val="007F7EE8"/>
    <w:rsid w:val="008001C3"/>
    <w:rsid w:val="008007C7"/>
    <w:rsid w:val="008011EE"/>
    <w:rsid w:val="00801371"/>
    <w:rsid w:val="008013BA"/>
    <w:rsid w:val="008014E4"/>
    <w:rsid w:val="00801896"/>
    <w:rsid w:val="00801DDF"/>
    <w:rsid w:val="00802393"/>
    <w:rsid w:val="00802694"/>
    <w:rsid w:val="008028EE"/>
    <w:rsid w:val="00802C85"/>
    <w:rsid w:val="00802D0A"/>
    <w:rsid w:val="00803F6D"/>
    <w:rsid w:val="00803FBE"/>
    <w:rsid w:val="008040A0"/>
    <w:rsid w:val="00804683"/>
    <w:rsid w:val="00805226"/>
    <w:rsid w:val="00805410"/>
    <w:rsid w:val="00805935"/>
    <w:rsid w:val="00805BB1"/>
    <w:rsid w:val="00806008"/>
    <w:rsid w:val="008070A1"/>
    <w:rsid w:val="008071E9"/>
    <w:rsid w:val="0080755A"/>
    <w:rsid w:val="0080794F"/>
    <w:rsid w:val="00810057"/>
    <w:rsid w:val="00810324"/>
    <w:rsid w:val="0081088B"/>
    <w:rsid w:val="008108D3"/>
    <w:rsid w:val="00810AB1"/>
    <w:rsid w:val="00811368"/>
    <w:rsid w:val="008113A5"/>
    <w:rsid w:val="0081185F"/>
    <w:rsid w:val="008118A1"/>
    <w:rsid w:val="00811A8F"/>
    <w:rsid w:val="0081269F"/>
    <w:rsid w:val="00812C63"/>
    <w:rsid w:val="00813B06"/>
    <w:rsid w:val="008143D0"/>
    <w:rsid w:val="00814462"/>
    <w:rsid w:val="008144B6"/>
    <w:rsid w:val="008148F8"/>
    <w:rsid w:val="00814E67"/>
    <w:rsid w:val="008151F6"/>
    <w:rsid w:val="00817459"/>
    <w:rsid w:val="00817477"/>
    <w:rsid w:val="00817A6C"/>
    <w:rsid w:val="00817DFB"/>
    <w:rsid w:val="00817E10"/>
    <w:rsid w:val="0082060E"/>
    <w:rsid w:val="00820923"/>
    <w:rsid w:val="00820CEF"/>
    <w:rsid w:val="00820D8C"/>
    <w:rsid w:val="008214C4"/>
    <w:rsid w:val="00821738"/>
    <w:rsid w:val="00822085"/>
    <w:rsid w:val="00822367"/>
    <w:rsid w:val="00822695"/>
    <w:rsid w:val="00822849"/>
    <w:rsid w:val="00822F3C"/>
    <w:rsid w:val="00823166"/>
    <w:rsid w:val="00823C7B"/>
    <w:rsid w:val="00823CAA"/>
    <w:rsid w:val="0082452E"/>
    <w:rsid w:val="00824C81"/>
    <w:rsid w:val="00824F9F"/>
    <w:rsid w:val="008258DF"/>
    <w:rsid w:val="00825A56"/>
    <w:rsid w:val="0082652A"/>
    <w:rsid w:val="00826597"/>
    <w:rsid w:val="008267FB"/>
    <w:rsid w:val="0082685F"/>
    <w:rsid w:val="008269EB"/>
    <w:rsid w:val="00826A61"/>
    <w:rsid w:val="00827335"/>
    <w:rsid w:val="008274A4"/>
    <w:rsid w:val="008277D7"/>
    <w:rsid w:val="00830032"/>
    <w:rsid w:val="00830AC4"/>
    <w:rsid w:val="00830C66"/>
    <w:rsid w:val="0083190E"/>
    <w:rsid w:val="00831F0E"/>
    <w:rsid w:val="00831FEE"/>
    <w:rsid w:val="008325C1"/>
    <w:rsid w:val="00832735"/>
    <w:rsid w:val="00832CF2"/>
    <w:rsid w:val="0083450F"/>
    <w:rsid w:val="0083459C"/>
    <w:rsid w:val="00834BFA"/>
    <w:rsid w:val="00834D88"/>
    <w:rsid w:val="00835073"/>
    <w:rsid w:val="0083512F"/>
    <w:rsid w:val="0083566E"/>
    <w:rsid w:val="00835880"/>
    <w:rsid w:val="00835CFA"/>
    <w:rsid w:val="0083620F"/>
    <w:rsid w:val="008363A5"/>
    <w:rsid w:val="00836469"/>
    <w:rsid w:val="00836C20"/>
    <w:rsid w:val="008370CC"/>
    <w:rsid w:val="008373D7"/>
    <w:rsid w:val="0083741E"/>
    <w:rsid w:val="008374E8"/>
    <w:rsid w:val="00837696"/>
    <w:rsid w:val="008376DF"/>
    <w:rsid w:val="008379C0"/>
    <w:rsid w:val="00837B8D"/>
    <w:rsid w:val="00837CCF"/>
    <w:rsid w:val="00837D9B"/>
    <w:rsid w:val="00840522"/>
    <w:rsid w:val="008405D9"/>
    <w:rsid w:val="00840635"/>
    <w:rsid w:val="0084098C"/>
    <w:rsid w:val="00841000"/>
    <w:rsid w:val="0084140E"/>
    <w:rsid w:val="00841D53"/>
    <w:rsid w:val="00841FE5"/>
    <w:rsid w:val="0084232A"/>
    <w:rsid w:val="00842534"/>
    <w:rsid w:val="00842834"/>
    <w:rsid w:val="00842B4C"/>
    <w:rsid w:val="00842C11"/>
    <w:rsid w:val="00842EF4"/>
    <w:rsid w:val="00844211"/>
    <w:rsid w:val="00844446"/>
    <w:rsid w:val="00844618"/>
    <w:rsid w:val="00844AD0"/>
    <w:rsid w:val="008451F7"/>
    <w:rsid w:val="008458F0"/>
    <w:rsid w:val="00845EF3"/>
    <w:rsid w:val="00846524"/>
    <w:rsid w:val="008465A2"/>
    <w:rsid w:val="00846A16"/>
    <w:rsid w:val="008470B4"/>
    <w:rsid w:val="008470F3"/>
    <w:rsid w:val="00847169"/>
    <w:rsid w:val="00847395"/>
    <w:rsid w:val="008475F1"/>
    <w:rsid w:val="00847AA3"/>
    <w:rsid w:val="00847D81"/>
    <w:rsid w:val="00847EAE"/>
    <w:rsid w:val="008500BE"/>
    <w:rsid w:val="00850436"/>
    <w:rsid w:val="0085140B"/>
    <w:rsid w:val="008514D1"/>
    <w:rsid w:val="00851692"/>
    <w:rsid w:val="008523C5"/>
    <w:rsid w:val="00852949"/>
    <w:rsid w:val="00852E2C"/>
    <w:rsid w:val="00853327"/>
    <w:rsid w:val="00853381"/>
    <w:rsid w:val="008534EC"/>
    <w:rsid w:val="00853844"/>
    <w:rsid w:val="00853F34"/>
    <w:rsid w:val="0085400A"/>
    <w:rsid w:val="00854148"/>
    <w:rsid w:val="00854242"/>
    <w:rsid w:val="0085495D"/>
    <w:rsid w:val="008549DA"/>
    <w:rsid w:val="00855267"/>
    <w:rsid w:val="0085580F"/>
    <w:rsid w:val="00855B6F"/>
    <w:rsid w:val="00855C7C"/>
    <w:rsid w:val="00855EC2"/>
    <w:rsid w:val="00855FBD"/>
    <w:rsid w:val="008565F5"/>
    <w:rsid w:val="008565F7"/>
    <w:rsid w:val="00856918"/>
    <w:rsid w:val="00856A9D"/>
    <w:rsid w:val="00856E2A"/>
    <w:rsid w:val="00857675"/>
    <w:rsid w:val="00857715"/>
    <w:rsid w:val="00857FA2"/>
    <w:rsid w:val="0086166E"/>
    <w:rsid w:val="00861841"/>
    <w:rsid w:val="00861C9B"/>
    <w:rsid w:val="00861F0F"/>
    <w:rsid w:val="00862FCE"/>
    <w:rsid w:val="00863DC8"/>
    <w:rsid w:val="00864215"/>
    <w:rsid w:val="00864288"/>
    <w:rsid w:val="0086492F"/>
    <w:rsid w:val="00864AA8"/>
    <w:rsid w:val="00864D41"/>
    <w:rsid w:val="00864F1D"/>
    <w:rsid w:val="00864F7B"/>
    <w:rsid w:val="008652C8"/>
    <w:rsid w:val="00865414"/>
    <w:rsid w:val="008662B9"/>
    <w:rsid w:val="008664C2"/>
    <w:rsid w:val="008664D8"/>
    <w:rsid w:val="008664D9"/>
    <w:rsid w:val="00866A01"/>
    <w:rsid w:val="00866CB4"/>
    <w:rsid w:val="00867599"/>
    <w:rsid w:val="0086784D"/>
    <w:rsid w:val="00867AB8"/>
    <w:rsid w:val="00867ED6"/>
    <w:rsid w:val="00867F89"/>
    <w:rsid w:val="008701B3"/>
    <w:rsid w:val="00870EF6"/>
    <w:rsid w:val="00871381"/>
    <w:rsid w:val="00871527"/>
    <w:rsid w:val="00871551"/>
    <w:rsid w:val="008716B3"/>
    <w:rsid w:val="00871A67"/>
    <w:rsid w:val="008722F2"/>
    <w:rsid w:val="0087283D"/>
    <w:rsid w:val="00872C80"/>
    <w:rsid w:val="008732EC"/>
    <w:rsid w:val="00873A9B"/>
    <w:rsid w:val="00873C57"/>
    <w:rsid w:val="00873E8E"/>
    <w:rsid w:val="0087453A"/>
    <w:rsid w:val="00874F96"/>
    <w:rsid w:val="00874FBF"/>
    <w:rsid w:val="00875028"/>
    <w:rsid w:val="0087599C"/>
    <w:rsid w:val="00876BF6"/>
    <w:rsid w:val="00877AD0"/>
    <w:rsid w:val="00877B0C"/>
    <w:rsid w:val="008802DD"/>
    <w:rsid w:val="008806F3"/>
    <w:rsid w:val="00880763"/>
    <w:rsid w:val="00880FEC"/>
    <w:rsid w:val="008812D3"/>
    <w:rsid w:val="0088138B"/>
    <w:rsid w:val="00881465"/>
    <w:rsid w:val="0088147C"/>
    <w:rsid w:val="0088153A"/>
    <w:rsid w:val="008819B0"/>
    <w:rsid w:val="008832B7"/>
    <w:rsid w:val="00883536"/>
    <w:rsid w:val="0088372F"/>
    <w:rsid w:val="00883CDF"/>
    <w:rsid w:val="00883F9F"/>
    <w:rsid w:val="0088477D"/>
    <w:rsid w:val="00884F39"/>
    <w:rsid w:val="0088512B"/>
    <w:rsid w:val="00885556"/>
    <w:rsid w:val="008856D7"/>
    <w:rsid w:val="0088590E"/>
    <w:rsid w:val="00885DA2"/>
    <w:rsid w:val="00885DCE"/>
    <w:rsid w:val="00885EC2"/>
    <w:rsid w:val="0088604B"/>
    <w:rsid w:val="008860EB"/>
    <w:rsid w:val="008869F0"/>
    <w:rsid w:val="00886A43"/>
    <w:rsid w:val="00887380"/>
    <w:rsid w:val="0088747E"/>
    <w:rsid w:val="008900AF"/>
    <w:rsid w:val="00890319"/>
    <w:rsid w:val="008907B4"/>
    <w:rsid w:val="00890AD0"/>
    <w:rsid w:val="00890E82"/>
    <w:rsid w:val="00890F2D"/>
    <w:rsid w:val="0089118C"/>
    <w:rsid w:val="008917CE"/>
    <w:rsid w:val="00891BEA"/>
    <w:rsid w:val="00891D5E"/>
    <w:rsid w:val="008920CF"/>
    <w:rsid w:val="008922FB"/>
    <w:rsid w:val="00892784"/>
    <w:rsid w:val="008928D4"/>
    <w:rsid w:val="00892A82"/>
    <w:rsid w:val="00892EA7"/>
    <w:rsid w:val="0089328A"/>
    <w:rsid w:val="00893F80"/>
    <w:rsid w:val="00894752"/>
    <w:rsid w:val="00894830"/>
    <w:rsid w:val="0089485D"/>
    <w:rsid w:val="008949F7"/>
    <w:rsid w:val="0089524B"/>
    <w:rsid w:val="00895772"/>
    <w:rsid w:val="008963BB"/>
    <w:rsid w:val="00896B6A"/>
    <w:rsid w:val="00897B01"/>
    <w:rsid w:val="00897C63"/>
    <w:rsid w:val="00897DF6"/>
    <w:rsid w:val="00897E87"/>
    <w:rsid w:val="008A0971"/>
    <w:rsid w:val="008A13D2"/>
    <w:rsid w:val="008A1665"/>
    <w:rsid w:val="008A24B4"/>
    <w:rsid w:val="008A348E"/>
    <w:rsid w:val="008A35AA"/>
    <w:rsid w:val="008A4BA4"/>
    <w:rsid w:val="008A5240"/>
    <w:rsid w:val="008A5CFB"/>
    <w:rsid w:val="008A66F0"/>
    <w:rsid w:val="008A6852"/>
    <w:rsid w:val="008A69AE"/>
    <w:rsid w:val="008A725D"/>
    <w:rsid w:val="008A72B5"/>
    <w:rsid w:val="008A7406"/>
    <w:rsid w:val="008A79A8"/>
    <w:rsid w:val="008A7F01"/>
    <w:rsid w:val="008A7F42"/>
    <w:rsid w:val="008A7F61"/>
    <w:rsid w:val="008B01D2"/>
    <w:rsid w:val="008B0C39"/>
    <w:rsid w:val="008B0F96"/>
    <w:rsid w:val="008B118E"/>
    <w:rsid w:val="008B19A8"/>
    <w:rsid w:val="008B1CC3"/>
    <w:rsid w:val="008B2572"/>
    <w:rsid w:val="008B2FEC"/>
    <w:rsid w:val="008B3020"/>
    <w:rsid w:val="008B3045"/>
    <w:rsid w:val="008B3D90"/>
    <w:rsid w:val="008B3DD1"/>
    <w:rsid w:val="008B4770"/>
    <w:rsid w:val="008B4A75"/>
    <w:rsid w:val="008B4DC2"/>
    <w:rsid w:val="008B4E8E"/>
    <w:rsid w:val="008B5475"/>
    <w:rsid w:val="008B5F31"/>
    <w:rsid w:val="008B646D"/>
    <w:rsid w:val="008B6724"/>
    <w:rsid w:val="008B6A1C"/>
    <w:rsid w:val="008B70BE"/>
    <w:rsid w:val="008B72A6"/>
    <w:rsid w:val="008B74D2"/>
    <w:rsid w:val="008B751A"/>
    <w:rsid w:val="008B7537"/>
    <w:rsid w:val="008B7BA5"/>
    <w:rsid w:val="008C0517"/>
    <w:rsid w:val="008C0A4F"/>
    <w:rsid w:val="008C0BEB"/>
    <w:rsid w:val="008C1BCE"/>
    <w:rsid w:val="008C1C20"/>
    <w:rsid w:val="008C1DC7"/>
    <w:rsid w:val="008C200C"/>
    <w:rsid w:val="008C21D3"/>
    <w:rsid w:val="008C2BA2"/>
    <w:rsid w:val="008C2D0B"/>
    <w:rsid w:val="008C30C7"/>
    <w:rsid w:val="008C3972"/>
    <w:rsid w:val="008C415D"/>
    <w:rsid w:val="008C4160"/>
    <w:rsid w:val="008C4276"/>
    <w:rsid w:val="008C43DD"/>
    <w:rsid w:val="008C44B0"/>
    <w:rsid w:val="008C45EC"/>
    <w:rsid w:val="008C472B"/>
    <w:rsid w:val="008C47C8"/>
    <w:rsid w:val="008C4B4E"/>
    <w:rsid w:val="008C5643"/>
    <w:rsid w:val="008C5C0D"/>
    <w:rsid w:val="008C6271"/>
    <w:rsid w:val="008C6628"/>
    <w:rsid w:val="008C675E"/>
    <w:rsid w:val="008C6C4D"/>
    <w:rsid w:val="008C6E94"/>
    <w:rsid w:val="008C7081"/>
    <w:rsid w:val="008C74FA"/>
    <w:rsid w:val="008D00D2"/>
    <w:rsid w:val="008D0D08"/>
    <w:rsid w:val="008D1074"/>
    <w:rsid w:val="008D1570"/>
    <w:rsid w:val="008D28EF"/>
    <w:rsid w:val="008D2A2A"/>
    <w:rsid w:val="008D2B3F"/>
    <w:rsid w:val="008D36AD"/>
    <w:rsid w:val="008D39B1"/>
    <w:rsid w:val="008D3A75"/>
    <w:rsid w:val="008D4801"/>
    <w:rsid w:val="008D4AA5"/>
    <w:rsid w:val="008D4CCF"/>
    <w:rsid w:val="008D5412"/>
    <w:rsid w:val="008D5539"/>
    <w:rsid w:val="008D553C"/>
    <w:rsid w:val="008D5770"/>
    <w:rsid w:val="008D5D01"/>
    <w:rsid w:val="008D60CC"/>
    <w:rsid w:val="008D63AF"/>
    <w:rsid w:val="008D6C6A"/>
    <w:rsid w:val="008D7446"/>
    <w:rsid w:val="008E0F11"/>
    <w:rsid w:val="008E0F2C"/>
    <w:rsid w:val="008E110C"/>
    <w:rsid w:val="008E2092"/>
    <w:rsid w:val="008E2330"/>
    <w:rsid w:val="008E252B"/>
    <w:rsid w:val="008E263A"/>
    <w:rsid w:val="008E2987"/>
    <w:rsid w:val="008E3104"/>
    <w:rsid w:val="008E3372"/>
    <w:rsid w:val="008E3C24"/>
    <w:rsid w:val="008E3D78"/>
    <w:rsid w:val="008E4249"/>
    <w:rsid w:val="008E42B7"/>
    <w:rsid w:val="008E464F"/>
    <w:rsid w:val="008E4AE2"/>
    <w:rsid w:val="008E4E56"/>
    <w:rsid w:val="008E5383"/>
    <w:rsid w:val="008E5478"/>
    <w:rsid w:val="008E5D9F"/>
    <w:rsid w:val="008E5FA8"/>
    <w:rsid w:val="008E60E7"/>
    <w:rsid w:val="008E7296"/>
    <w:rsid w:val="008F015E"/>
    <w:rsid w:val="008F048D"/>
    <w:rsid w:val="008F0617"/>
    <w:rsid w:val="008F09F0"/>
    <w:rsid w:val="008F0D33"/>
    <w:rsid w:val="008F12EA"/>
    <w:rsid w:val="008F12F2"/>
    <w:rsid w:val="008F1563"/>
    <w:rsid w:val="008F16B3"/>
    <w:rsid w:val="008F1804"/>
    <w:rsid w:val="008F1943"/>
    <w:rsid w:val="008F1D8C"/>
    <w:rsid w:val="008F2559"/>
    <w:rsid w:val="008F28B3"/>
    <w:rsid w:val="008F2F31"/>
    <w:rsid w:val="008F34C2"/>
    <w:rsid w:val="008F3599"/>
    <w:rsid w:val="008F3FE9"/>
    <w:rsid w:val="008F43B7"/>
    <w:rsid w:val="008F4491"/>
    <w:rsid w:val="008F4CFC"/>
    <w:rsid w:val="008F4DD7"/>
    <w:rsid w:val="008F5CAE"/>
    <w:rsid w:val="008F5D19"/>
    <w:rsid w:val="008F5E26"/>
    <w:rsid w:val="008F5F61"/>
    <w:rsid w:val="008F6292"/>
    <w:rsid w:val="008F6578"/>
    <w:rsid w:val="008F68A6"/>
    <w:rsid w:val="008F7215"/>
    <w:rsid w:val="008F7405"/>
    <w:rsid w:val="008F78F5"/>
    <w:rsid w:val="00900153"/>
    <w:rsid w:val="009004AE"/>
    <w:rsid w:val="00900800"/>
    <w:rsid w:val="00900A09"/>
    <w:rsid w:val="00900A96"/>
    <w:rsid w:val="0090101C"/>
    <w:rsid w:val="0090118C"/>
    <w:rsid w:val="00901672"/>
    <w:rsid w:val="00901800"/>
    <w:rsid w:val="00901929"/>
    <w:rsid w:val="0090201A"/>
    <w:rsid w:val="00902B76"/>
    <w:rsid w:val="0090305D"/>
    <w:rsid w:val="009038A9"/>
    <w:rsid w:val="00903C2A"/>
    <w:rsid w:val="009040FF"/>
    <w:rsid w:val="009046C2"/>
    <w:rsid w:val="009048E5"/>
    <w:rsid w:val="009051D7"/>
    <w:rsid w:val="00905249"/>
    <w:rsid w:val="009055B4"/>
    <w:rsid w:val="00905F1F"/>
    <w:rsid w:val="009064C7"/>
    <w:rsid w:val="00906849"/>
    <w:rsid w:val="00906F1B"/>
    <w:rsid w:val="00907706"/>
    <w:rsid w:val="0090773F"/>
    <w:rsid w:val="009078B5"/>
    <w:rsid w:val="00907AB3"/>
    <w:rsid w:val="009102C7"/>
    <w:rsid w:val="00910981"/>
    <w:rsid w:val="00910AF9"/>
    <w:rsid w:val="00911286"/>
    <w:rsid w:val="0091146D"/>
    <w:rsid w:val="009116F9"/>
    <w:rsid w:val="009119BB"/>
    <w:rsid w:val="0091217A"/>
    <w:rsid w:val="009124F3"/>
    <w:rsid w:val="00912B32"/>
    <w:rsid w:val="00912FEF"/>
    <w:rsid w:val="00913413"/>
    <w:rsid w:val="00913BA3"/>
    <w:rsid w:val="00913DCF"/>
    <w:rsid w:val="00913FAE"/>
    <w:rsid w:val="0091405F"/>
    <w:rsid w:val="0091459A"/>
    <w:rsid w:val="0091474E"/>
    <w:rsid w:val="00914751"/>
    <w:rsid w:val="00914AA8"/>
    <w:rsid w:val="00914D81"/>
    <w:rsid w:val="009151A3"/>
    <w:rsid w:val="00915218"/>
    <w:rsid w:val="009158E9"/>
    <w:rsid w:val="00915BC9"/>
    <w:rsid w:val="00915DF5"/>
    <w:rsid w:val="00916387"/>
    <w:rsid w:val="00916635"/>
    <w:rsid w:val="009166E8"/>
    <w:rsid w:val="009167C9"/>
    <w:rsid w:val="009168EB"/>
    <w:rsid w:val="0091726A"/>
    <w:rsid w:val="0091788F"/>
    <w:rsid w:val="00917934"/>
    <w:rsid w:val="00917949"/>
    <w:rsid w:val="009204B6"/>
    <w:rsid w:val="00920671"/>
    <w:rsid w:val="009212AB"/>
    <w:rsid w:val="009215EA"/>
    <w:rsid w:val="00921807"/>
    <w:rsid w:val="009219B5"/>
    <w:rsid w:val="00921C30"/>
    <w:rsid w:val="00921F77"/>
    <w:rsid w:val="00921FEC"/>
    <w:rsid w:val="00922603"/>
    <w:rsid w:val="0092263F"/>
    <w:rsid w:val="00922854"/>
    <w:rsid w:val="009229A4"/>
    <w:rsid w:val="00922C29"/>
    <w:rsid w:val="00923313"/>
    <w:rsid w:val="009234D8"/>
    <w:rsid w:val="009238CD"/>
    <w:rsid w:val="00923A6B"/>
    <w:rsid w:val="00923E12"/>
    <w:rsid w:val="00924914"/>
    <w:rsid w:val="00924A82"/>
    <w:rsid w:val="00925004"/>
    <w:rsid w:val="00925456"/>
    <w:rsid w:val="00925654"/>
    <w:rsid w:val="009258FB"/>
    <w:rsid w:val="00925FF1"/>
    <w:rsid w:val="00926623"/>
    <w:rsid w:val="0092694D"/>
    <w:rsid w:val="00926BBC"/>
    <w:rsid w:val="00926BC5"/>
    <w:rsid w:val="009270A0"/>
    <w:rsid w:val="0092710C"/>
    <w:rsid w:val="0092713E"/>
    <w:rsid w:val="0092766B"/>
    <w:rsid w:val="00927B3F"/>
    <w:rsid w:val="00930317"/>
    <w:rsid w:val="00930471"/>
    <w:rsid w:val="00930CD1"/>
    <w:rsid w:val="00930FBE"/>
    <w:rsid w:val="00931104"/>
    <w:rsid w:val="009316B7"/>
    <w:rsid w:val="00931749"/>
    <w:rsid w:val="0093182E"/>
    <w:rsid w:val="00931A88"/>
    <w:rsid w:val="00931B6D"/>
    <w:rsid w:val="00931ECB"/>
    <w:rsid w:val="00931EEF"/>
    <w:rsid w:val="0093222D"/>
    <w:rsid w:val="009326AC"/>
    <w:rsid w:val="0093279E"/>
    <w:rsid w:val="0093288B"/>
    <w:rsid w:val="00932C63"/>
    <w:rsid w:val="00932CEF"/>
    <w:rsid w:val="00933948"/>
    <w:rsid w:val="00933DCF"/>
    <w:rsid w:val="009345F3"/>
    <w:rsid w:val="00934982"/>
    <w:rsid w:val="00934CAF"/>
    <w:rsid w:val="00935183"/>
    <w:rsid w:val="009355B4"/>
    <w:rsid w:val="00935649"/>
    <w:rsid w:val="0093564F"/>
    <w:rsid w:val="00935811"/>
    <w:rsid w:val="009358C3"/>
    <w:rsid w:val="009358E1"/>
    <w:rsid w:val="00935BBF"/>
    <w:rsid w:val="00935BE0"/>
    <w:rsid w:val="00935CE2"/>
    <w:rsid w:val="00935F5A"/>
    <w:rsid w:val="00935FCC"/>
    <w:rsid w:val="009362B2"/>
    <w:rsid w:val="00936619"/>
    <w:rsid w:val="00936AB4"/>
    <w:rsid w:val="00936F26"/>
    <w:rsid w:val="00937297"/>
    <w:rsid w:val="00937368"/>
    <w:rsid w:val="009377B9"/>
    <w:rsid w:val="00937C6A"/>
    <w:rsid w:val="00937CDB"/>
    <w:rsid w:val="009400B0"/>
    <w:rsid w:val="009400DE"/>
    <w:rsid w:val="00940722"/>
    <w:rsid w:val="009407BC"/>
    <w:rsid w:val="00940B68"/>
    <w:rsid w:val="00941311"/>
    <w:rsid w:val="00941A75"/>
    <w:rsid w:val="00941B6B"/>
    <w:rsid w:val="00942B68"/>
    <w:rsid w:val="00942B8F"/>
    <w:rsid w:val="00942CF5"/>
    <w:rsid w:val="00942E3E"/>
    <w:rsid w:val="00943B58"/>
    <w:rsid w:val="009446A5"/>
    <w:rsid w:val="00944E66"/>
    <w:rsid w:val="009458B4"/>
    <w:rsid w:val="009458F5"/>
    <w:rsid w:val="00945B08"/>
    <w:rsid w:val="00945BE3"/>
    <w:rsid w:val="00945DB4"/>
    <w:rsid w:val="0094608D"/>
    <w:rsid w:val="009463CE"/>
    <w:rsid w:val="009465C1"/>
    <w:rsid w:val="00946722"/>
    <w:rsid w:val="00946B5D"/>
    <w:rsid w:val="00946FFA"/>
    <w:rsid w:val="009473F2"/>
    <w:rsid w:val="0094750D"/>
    <w:rsid w:val="00947F85"/>
    <w:rsid w:val="00950233"/>
    <w:rsid w:val="0095027D"/>
    <w:rsid w:val="009503D7"/>
    <w:rsid w:val="009504C0"/>
    <w:rsid w:val="009506AC"/>
    <w:rsid w:val="00950B44"/>
    <w:rsid w:val="00950DD3"/>
    <w:rsid w:val="009511FF"/>
    <w:rsid w:val="009512F4"/>
    <w:rsid w:val="00951765"/>
    <w:rsid w:val="00951A40"/>
    <w:rsid w:val="00951BA7"/>
    <w:rsid w:val="0095210C"/>
    <w:rsid w:val="009529E0"/>
    <w:rsid w:val="009532B9"/>
    <w:rsid w:val="009533D2"/>
    <w:rsid w:val="00953447"/>
    <w:rsid w:val="009534A1"/>
    <w:rsid w:val="00953BF1"/>
    <w:rsid w:val="00953D1C"/>
    <w:rsid w:val="009540B4"/>
    <w:rsid w:val="00954466"/>
    <w:rsid w:val="009547DB"/>
    <w:rsid w:val="00954992"/>
    <w:rsid w:val="00955BCE"/>
    <w:rsid w:val="009560C2"/>
    <w:rsid w:val="0095629C"/>
    <w:rsid w:val="00956611"/>
    <w:rsid w:val="00956850"/>
    <w:rsid w:val="00956C71"/>
    <w:rsid w:val="00956E16"/>
    <w:rsid w:val="00957273"/>
    <w:rsid w:val="009572E9"/>
    <w:rsid w:val="0095741E"/>
    <w:rsid w:val="00957435"/>
    <w:rsid w:val="00957A63"/>
    <w:rsid w:val="00957C07"/>
    <w:rsid w:val="00957CFA"/>
    <w:rsid w:val="00957E2D"/>
    <w:rsid w:val="009600BD"/>
    <w:rsid w:val="00960A64"/>
    <w:rsid w:val="00960C2C"/>
    <w:rsid w:val="00960E05"/>
    <w:rsid w:val="00960E20"/>
    <w:rsid w:val="00961052"/>
    <w:rsid w:val="009610AD"/>
    <w:rsid w:val="0096118B"/>
    <w:rsid w:val="009614D5"/>
    <w:rsid w:val="0096153D"/>
    <w:rsid w:val="00961BF7"/>
    <w:rsid w:val="009628C0"/>
    <w:rsid w:val="0096342C"/>
    <w:rsid w:val="00963A67"/>
    <w:rsid w:val="00963AB9"/>
    <w:rsid w:val="00963D7C"/>
    <w:rsid w:val="00963FF9"/>
    <w:rsid w:val="00964199"/>
    <w:rsid w:val="0096463B"/>
    <w:rsid w:val="009646E1"/>
    <w:rsid w:val="009650DC"/>
    <w:rsid w:val="0096518F"/>
    <w:rsid w:val="00965495"/>
    <w:rsid w:val="009654BE"/>
    <w:rsid w:val="00965635"/>
    <w:rsid w:val="009656BB"/>
    <w:rsid w:val="00965DCE"/>
    <w:rsid w:val="009662E2"/>
    <w:rsid w:val="0096641B"/>
    <w:rsid w:val="009668C4"/>
    <w:rsid w:val="00966E10"/>
    <w:rsid w:val="00966EEB"/>
    <w:rsid w:val="009673B9"/>
    <w:rsid w:val="00967898"/>
    <w:rsid w:val="00970338"/>
    <w:rsid w:val="00970733"/>
    <w:rsid w:val="00970EED"/>
    <w:rsid w:val="00971D0C"/>
    <w:rsid w:val="00971D29"/>
    <w:rsid w:val="00971D50"/>
    <w:rsid w:val="009725B6"/>
    <w:rsid w:val="0097261E"/>
    <w:rsid w:val="009726C0"/>
    <w:rsid w:val="00972732"/>
    <w:rsid w:val="00972B1B"/>
    <w:rsid w:val="00972B38"/>
    <w:rsid w:val="00972CA1"/>
    <w:rsid w:val="00972FE3"/>
    <w:rsid w:val="009732DB"/>
    <w:rsid w:val="009733A1"/>
    <w:rsid w:val="0097344C"/>
    <w:rsid w:val="0097391D"/>
    <w:rsid w:val="00974B18"/>
    <w:rsid w:val="00974CE7"/>
    <w:rsid w:val="00974EC1"/>
    <w:rsid w:val="00975155"/>
    <w:rsid w:val="00975193"/>
    <w:rsid w:val="009753B1"/>
    <w:rsid w:val="009754F4"/>
    <w:rsid w:val="009755CD"/>
    <w:rsid w:val="00976804"/>
    <w:rsid w:val="00976F20"/>
    <w:rsid w:val="00976FEB"/>
    <w:rsid w:val="009771FF"/>
    <w:rsid w:val="00977448"/>
    <w:rsid w:val="00977E9C"/>
    <w:rsid w:val="0098016D"/>
    <w:rsid w:val="009801D8"/>
    <w:rsid w:val="009801E1"/>
    <w:rsid w:val="00980E95"/>
    <w:rsid w:val="00980E9F"/>
    <w:rsid w:val="0098133A"/>
    <w:rsid w:val="00981656"/>
    <w:rsid w:val="009827F7"/>
    <w:rsid w:val="009828C9"/>
    <w:rsid w:val="009828DC"/>
    <w:rsid w:val="00982EFC"/>
    <w:rsid w:val="0098303E"/>
    <w:rsid w:val="0098312D"/>
    <w:rsid w:val="00983185"/>
    <w:rsid w:val="00983202"/>
    <w:rsid w:val="00983280"/>
    <w:rsid w:val="00983EC1"/>
    <w:rsid w:val="00984046"/>
    <w:rsid w:val="0098450C"/>
    <w:rsid w:val="00984A3A"/>
    <w:rsid w:val="00984DEA"/>
    <w:rsid w:val="00984ED9"/>
    <w:rsid w:val="0098510B"/>
    <w:rsid w:val="00985308"/>
    <w:rsid w:val="0098576D"/>
    <w:rsid w:val="00986105"/>
    <w:rsid w:val="0098614F"/>
    <w:rsid w:val="009868C4"/>
    <w:rsid w:val="00986DEA"/>
    <w:rsid w:val="00987589"/>
    <w:rsid w:val="00987B37"/>
    <w:rsid w:val="00987E03"/>
    <w:rsid w:val="00987E6F"/>
    <w:rsid w:val="0099048D"/>
    <w:rsid w:val="009904E0"/>
    <w:rsid w:val="00991479"/>
    <w:rsid w:val="009914D9"/>
    <w:rsid w:val="00991AC7"/>
    <w:rsid w:val="00991B4D"/>
    <w:rsid w:val="00991E59"/>
    <w:rsid w:val="009920C3"/>
    <w:rsid w:val="009927BA"/>
    <w:rsid w:val="0099281D"/>
    <w:rsid w:val="00992A61"/>
    <w:rsid w:val="00992A94"/>
    <w:rsid w:val="00993353"/>
    <w:rsid w:val="0099355E"/>
    <w:rsid w:val="00993CCE"/>
    <w:rsid w:val="00993E4F"/>
    <w:rsid w:val="009942D0"/>
    <w:rsid w:val="00994391"/>
    <w:rsid w:val="00994474"/>
    <w:rsid w:val="0099450D"/>
    <w:rsid w:val="00994752"/>
    <w:rsid w:val="00994DAC"/>
    <w:rsid w:val="009951FE"/>
    <w:rsid w:val="00996105"/>
    <w:rsid w:val="00996499"/>
    <w:rsid w:val="00996F34"/>
    <w:rsid w:val="00997149"/>
    <w:rsid w:val="00997AAD"/>
    <w:rsid w:val="00997B37"/>
    <w:rsid w:val="009A034D"/>
    <w:rsid w:val="009A0EA6"/>
    <w:rsid w:val="009A1572"/>
    <w:rsid w:val="009A1A98"/>
    <w:rsid w:val="009A1B05"/>
    <w:rsid w:val="009A1BC2"/>
    <w:rsid w:val="009A1C65"/>
    <w:rsid w:val="009A1C7A"/>
    <w:rsid w:val="009A1DAD"/>
    <w:rsid w:val="009A1ED7"/>
    <w:rsid w:val="009A2342"/>
    <w:rsid w:val="009A2477"/>
    <w:rsid w:val="009A2863"/>
    <w:rsid w:val="009A2ACA"/>
    <w:rsid w:val="009A2E22"/>
    <w:rsid w:val="009A3264"/>
    <w:rsid w:val="009A3EC1"/>
    <w:rsid w:val="009A447E"/>
    <w:rsid w:val="009A4826"/>
    <w:rsid w:val="009A48B0"/>
    <w:rsid w:val="009A4A46"/>
    <w:rsid w:val="009A4DD9"/>
    <w:rsid w:val="009A59B7"/>
    <w:rsid w:val="009A60C9"/>
    <w:rsid w:val="009A68A8"/>
    <w:rsid w:val="009A68E6"/>
    <w:rsid w:val="009A6CCB"/>
    <w:rsid w:val="009A6D8F"/>
    <w:rsid w:val="009A6E74"/>
    <w:rsid w:val="009A747E"/>
    <w:rsid w:val="009B013E"/>
    <w:rsid w:val="009B028F"/>
    <w:rsid w:val="009B077E"/>
    <w:rsid w:val="009B0A64"/>
    <w:rsid w:val="009B0DFE"/>
    <w:rsid w:val="009B162D"/>
    <w:rsid w:val="009B1D0B"/>
    <w:rsid w:val="009B1D46"/>
    <w:rsid w:val="009B1E0E"/>
    <w:rsid w:val="009B2226"/>
    <w:rsid w:val="009B2398"/>
    <w:rsid w:val="009B2CAE"/>
    <w:rsid w:val="009B33C9"/>
    <w:rsid w:val="009B3A94"/>
    <w:rsid w:val="009B3CB3"/>
    <w:rsid w:val="009B4108"/>
    <w:rsid w:val="009B45C1"/>
    <w:rsid w:val="009B4601"/>
    <w:rsid w:val="009B4915"/>
    <w:rsid w:val="009B4E1E"/>
    <w:rsid w:val="009B530F"/>
    <w:rsid w:val="009B5F54"/>
    <w:rsid w:val="009B65DB"/>
    <w:rsid w:val="009B6990"/>
    <w:rsid w:val="009B6C92"/>
    <w:rsid w:val="009B6E9F"/>
    <w:rsid w:val="009B72CC"/>
    <w:rsid w:val="009B72CF"/>
    <w:rsid w:val="009B7878"/>
    <w:rsid w:val="009C0083"/>
    <w:rsid w:val="009C0361"/>
    <w:rsid w:val="009C1534"/>
    <w:rsid w:val="009C1F1D"/>
    <w:rsid w:val="009C2206"/>
    <w:rsid w:val="009C2D95"/>
    <w:rsid w:val="009C2F45"/>
    <w:rsid w:val="009C30C7"/>
    <w:rsid w:val="009C384C"/>
    <w:rsid w:val="009C38BB"/>
    <w:rsid w:val="009C4979"/>
    <w:rsid w:val="009C4D03"/>
    <w:rsid w:val="009C5127"/>
    <w:rsid w:val="009C56E0"/>
    <w:rsid w:val="009C5BAD"/>
    <w:rsid w:val="009C5DAE"/>
    <w:rsid w:val="009C5FA0"/>
    <w:rsid w:val="009C6085"/>
    <w:rsid w:val="009C663D"/>
    <w:rsid w:val="009C6775"/>
    <w:rsid w:val="009C68CC"/>
    <w:rsid w:val="009C6E38"/>
    <w:rsid w:val="009C7000"/>
    <w:rsid w:val="009C7302"/>
    <w:rsid w:val="009C7FDE"/>
    <w:rsid w:val="009D006C"/>
    <w:rsid w:val="009D014B"/>
    <w:rsid w:val="009D0765"/>
    <w:rsid w:val="009D0D34"/>
    <w:rsid w:val="009D1116"/>
    <w:rsid w:val="009D14A1"/>
    <w:rsid w:val="009D206B"/>
    <w:rsid w:val="009D229E"/>
    <w:rsid w:val="009D3151"/>
    <w:rsid w:val="009D3B87"/>
    <w:rsid w:val="009D3C17"/>
    <w:rsid w:val="009D3C5F"/>
    <w:rsid w:val="009D42CC"/>
    <w:rsid w:val="009D4341"/>
    <w:rsid w:val="009D4F30"/>
    <w:rsid w:val="009D4FE8"/>
    <w:rsid w:val="009D511D"/>
    <w:rsid w:val="009D55AE"/>
    <w:rsid w:val="009D565F"/>
    <w:rsid w:val="009D58DC"/>
    <w:rsid w:val="009D6017"/>
    <w:rsid w:val="009D64DC"/>
    <w:rsid w:val="009D6A0E"/>
    <w:rsid w:val="009D7288"/>
    <w:rsid w:val="009D7527"/>
    <w:rsid w:val="009D777F"/>
    <w:rsid w:val="009D7E82"/>
    <w:rsid w:val="009E077B"/>
    <w:rsid w:val="009E1389"/>
    <w:rsid w:val="009E1A11"/>
    <w:rsid w:val="009E1E71"/>
    <w:rsid w:val="009E2332"/>
    <w:rsid w:val="009E23E2"/>
    <w:rsid w:val="009E29F0"/>
    <w:rsid w:val="009E2D9D"/>
    <w:rsid w:val="009E30BF"/>
    <w:rsid w:val="009E310D"/>
    <w:rsid w:val="009E32EB"/>
    <w:rsid w:val="009E3490"/>
    <w:rsid w:val="009E36A5"/>
    <w:rsid w:val="009E36D3"/>
    <w:rsid w:val="009E3EBB"/>
    <w:rsid w:val="009E40EB"/>
    <w:rsid w:val="009E40F8"/>
    <w:rsid w:val="009E42A1"/>
    <w:rsid w:val="009E42DC"/>
    <w:rsid w:val="009E482B"/>
    <w:rsid w:val="009E4974"/>
    <w:rsid w:val="009E4A69"/>
    <w:rsid w:val="009E57D3"/>
    <w:rsid w:val="009E6011"/>
    <w:rsid w:val="009E607F"/>
    <w:rsid w:val="009E6173"/>
    <w:rsid w:val="009E620C"/>
    <w:rsid w:val="009E665B"/>
    <w:rsid w:val="009E6707"/>
    <w:rsid w:val="009E6BC3"/>
    <w:rsid w:val="009E7095"/>
    <w:rsid w:val="009E70C2"/>
    <w:rsid w:val="009E71D9"/>
    <w:rsid w:val="009E7A56"/>
    <w:rsid w:val="009E7FA2"/>
    <w:rsid w:val="009F0081"/>
    <w:rsid w:val="009F05F8"/>
    <w:rsid w:val="009F092C"/>
    <w:rsid w:val="009F09A4"/>
    <w:rsid w:val="009F0AA0"/>
    <w:rsid w:val="009F10EB"/>
    <w:rsid w:val="009F12E0"/>
    <w:rsid w:val="009F158D"/>
    <w:rsid w:val="009F1BF1"/>
    <w:rsid w:val="009F1D4C"/>
    <w:rsid w:val="009F1DE4"/>
    <w:rsid w:val="009F22C1"/>
    <w:rsid w:val="009F299D"/>
    <w:rsid w:val="009F2E73"/>
    <w:rsid w:val="009F32B2"/>
    <w:rsid w:val="009F32E5"/>
    <w:rsid w:val="009F36F7"/>
    <w:rsid w:val="009F3EED"/>
    <w:rsid w:val="009F3F3E"/>
    <w:rsid w:val="009F4A04"/>
    <w:rsid w:val="009F4D69"/>
    <w:rsid w:val="009F5345"/>
    <w:rsid w:val="009F59EC"/>
    <w:rsid w:val="009F6385"/>
    <w:rsid w:val="009F6681"/>
    <w:rsid w:val="009F7086"/>
    <w:rsid w:val="009F7175"/>
    <w:rsid w:val="009F78AD"/>
    <w:rsid w:val="009F7937"/>
    <w:rsid w:val="009F7BB4"/>
    <w:rsid w:val="009F7F47"/>
    <w:rsid w:val="00A00004"/>
    <w:rsid w:val="00A000C1"/>
    <w:rsid w:val="00A00602"/>
    <w:rsid w:val="00A00716"/>
    <w:rsid w:val="00A007EA"/>
    <w:rsid w:val="00A00A34"/>
    <w:rsid w:val="00A00C22"/>
    <w:rsid w:val="00A00C2C"/>
    <w:rsid w:val="00A0119D"/>
    <w:rsid w:val="00A01518"/>
    <w:rsid w:val="00A0163A"/>
    <w:rsid w:val="00A01C81"/>
    <w:rsid w:val="00A01D73"/>
    <w:rsid w:val="00A0226B"/>
    <w:rsid w:val="00A02276"/>
    <w:rsid w:val="00A02C04"/>
    <w:rsid w:val="00A030A1"/>
    <w:rsid w:val="00A037F3"/>
    <w:rsid w:val="00A03A77"/>
    <w:rsid w:val="00A049CB"/>
    <w:rsid w:val="00A057C9"/>
    <w:rsid w:val="00A05FBE"/>
    <w:rsid w:val="00A064AD"/>
    <w:rsid w:val="00A065A7"/>
    <w:rsid w:val="00A0682C"/>
    <w:rsid w:val="00A07222"/>
    <w:rsid w:val="00A1001F"/>
    <w:rsid w:val="00A102E3"/>
    <w:rsid w:val="00A10A2D"/>
    <w:rsid w:val="00A10F79"/>
    <w:rsid w:val="00A11814"/>
    <w:rsid w:val="00A11DCD"/>
    <w:rsid w:val="00A1282F"/>
    <w:rsid w:val="00A12BAA"/>
    <w:rsid w:val="00A137F8"/>
    <w:rsid w:val="00A138C3"/>
    <w:rsid w:val="00A13B97"/>
    <w:rsid w:val="00A13EA1"/>
    <w:rsid w:val="00A1406D"/>
    <w:rsid w:val="00A1447E"/>
    <w:rsid w:val="00A144B8"/>
    <w:rsid w:val="00A1457A"/>
    <w:rsid w:val="00A149FF"/>
    <w:rsid w:val="00A14B81"/>
    <w:rsid w:val="00A14C65"/>
    <w:rsid w:val="00A15866"/>
    <w:rsid w:val="00A15A4D"/>
    <w:rsid w:val="00A15FED"/>
    <w:rsid w:val="00A16322"/>
    <w:rsid w:val="00A164BD"/>
    <w:rsid w:val="00A1654E"/>
    <w:rsid w:val="00A16D83"/>
    <w:rsid w:val="00A17DB5"/>
    <w:rsid w:val="00A17EF2"/>
    <w:rsid w:val="00A20834"/>
    <w:rsid w:val="00A20FB0"/>
    <w:rsid w:val="00A21EB1"/>
    <w:rsid w:val="00A21F10"/>
    <w:rsid w:val="00A2293F"/>
    <w:rsid w:val="00A22A19"/>
    <w:rsid w:val="00A22A99"/>
    <w:rsid w:val="00A22AFD"/>
    <w:rsid w:val="00A22BF9"/>
    <w:rsid w:val="00A22D82"/>
    <w:rsid w:val="00A23BA6"/>
    <w:rsid w:val="00A23D2B"/>
    <w:rsid w:val="00A23F25"/>
    <w:rsid w:val="00A24582"/>
    <w:rsid w:val="00A24831"/>
    <w:rsid w:val="00A24B11"/>
    <w:rsid w:val="00A24BAC"/>
    <w:rsid w:val="00A25902"/>
    <w:rsid w:val="00A25ABB"/>
    <w:rsid w:val="00A25D61"/>
    <w:rsid w:val="00A2634C"/>
    <w:rsid w:val="00A2669C"/>
    <w:rsid w:val="00A26A19"/>
    <w:rsid w:val="00A30539"/>
    <w:rsid w:val="00A3083D"/>
    <w:rsid w:val="00A3087A"/>
    <w:rsid w:val="00A30999"/>
    <w:rsid w:val="00A30E71"/>
    <w:rsid w:val="00A316FE"/>
    <w:rsid w:val="00A319C6"/>
    <w:rsid w:val="00A31BEF"/>
    <w:rsid w:val="00A32ECA"/>
    <w:rsid w:val="00A33788"/>
    <w:rsid w:val="00A35583"/>
    <w:rsid w:val="00A35BC7"/>
    <w:rsid w:val="00A361EB"/>
    <w:rsid w:val="00A36203"/>
    <w:rsid w:val="00A363BF"/>
    <w:rsid w:val="00A363D4"/>
    <w:rsid w:val="00A364CE"/>
    <w:rsid w:val="00A36D04"/>
    <w:rsid w:val="00A37028"/>
    <w:rsid w:val="00A378EB"/>
    <w:rsid w:val="00A3798D"/>
    <w:rsid w:val="00A37A8C"/>
    <w:rsid w:val="00A37E9A"/>
    <w:rsid w:val="00A37F78"/>
    <w:rsid w:val="00A4012E"/>
    <w:rsid w:val="00A403FF"/>
    <w:rsid w:val="00A4077C"/>
    <w:rsid w:val="00A40817"/>
    <w:rsid w:val="00A409EB"/>
    <w:rsid w:val="00A40B34"/>
    <w:rsid w:val="00A41CDE"/>
    <w:rsid w:val="00A42334"/>
    <w:rsid w:val="00A429E6"/>
    <w:rsid w:val="00A42A3F"/>
    <w:rsid w:val="00A43065"/>
    <w:rsid w:val="00A435D8"/>
    <w:rsid w:val="00A43974"/>
    <w:rsid w:val="00A43CBF"/>
    <w:rsid w:val="00A43D38"/>
    <w:rsid w:val="00A43D48"/>
    <w:rsid w:val="00A447D8"/>
    <w:rsid w:val="00A4484F"/>
    <w:rsid w:val="00A44BBB"/>
    <w:rsid w:val="00A44D01"/>
    <w:rsid w:val="00A44E2E"/>
    <w:rsid w:val="00A45A53"/>
    <w:rsid w:val="00A462E8"/>
    <w:rsid w:val="00A46730"/>
    <w:rsid w:val="00A46880"/>
    <w:rsid w:val="00A469A3"/>
    <w:rsid w:val="00A469D0"/>
    <w:rsid w:val="00A46C86"/>
    <w:rsid w:val="00A46DD4"/>
    <w:rsid w:val="00A47724"/>
    <w:rsid w:val="00A479C0"/>
    <w:rsid w:val="00A47C71"/>
    <w:rsid w:val="00A47E79"/>
    <w:rsid w:val="00A50209"/>
    <w:rsid w:val="00A5027D"/>
    <w:rsid w:val="00A50508"/>
    <w:rsid w:val="00A5052C"/>
    <w:rsid w:val="00A50619"/>
    <w:rsid w:val="00A50FF4"/>
    <w:rsid w:val="00A511BE"/>
    <w:rsid w:val="00A512AA"/>
    <w:rsid w:val="00A514FA"/>
    <w:rsid w:val="00A525A3"/>
    <w:rsid w:val="00A52691"/>
    <w:rsid w:val="00A53082"/>
    <w:rsid w:val="00A532F1"/>
    <w:rsid w:val="00A53949"/>
    <w:rsid w:val="00A539A8"/>
    <w:rsid w:val="00A53C64"/>
    <w:rsid w:val="00A54465"/>
    <w:rsid w:val="00A54517"/>
    <w:rsid w:val="00A546FA"/>
    <w:rsid w:val="00A5473B"/>
    <w:rsid w:val="00A55278"/>
    <w:rsid w:val="00A552F8"/>
    <w:rsid w:val="00A560C7"/>
    <w:rsid w:val="00A564EE"/>
    <w:rsid w:val="00A565A2"/>
    <w:rsid w:val="00A57341"/>
    <w:rsid w:val="00A5755E"/>
    <w:rsid w:val="00A57F38"/>
    <w:rsid w:val="00A60133"/>
    <w:rsid w:val="00A60A90"/>
    <w:rsid w:val="00A6143E"/>
    <w:rsid w:val="00A618A1"/>
    <w:rsid w:val="00A622C8"/>
    <w:rsid w:val="00A62647"/>
    <w:rsid w:val="00A62961"/>
    <w:rsid w:val="00A62CD8"/>
    <w:rsid w:val="00A635AA"/>
    <w:rsid w:val="00A63709"/>
    <w:rsid w:val="00A637F2"/>
    <w:rsid w:val="00A639D1"/>
    <w:rsid w:val="00A63AD8"/>
    <w:rsid w:val="00A640A2"/>
    <w:rsid w:val="00A64264"/>
    <w:rsid w:val="00A6462F"/>
    <w:rsid w:val="00A64C25"/>
    <w:rsid w:val="00A64FF1"/>
    <w:rsid w:val="00A65328"/>
    <w:rsid w:val="00A65B8D"/>
    <w:rsid w:val="00A65D3D"/>
    <w:rsid w:val="00A66480"/>
    <w:rsid w:val="00A666F8"/>
    <w:rsid w:val="00A67380"/>
    <w:rsid w:val="00A6778C"/>
    <w:rsid w:val="00A67CD9"/>
    <w:rsid w:val="00A67DFD"/>
    <w:rsid w:val="00A70608"/>
    <w:rsid w:val="00A70809"/>
    <w:rsid w:val="00A709ED"/>
    <w:rsid w:val="00A70A24"/>
    <w:rsid w:val="00A70BF7"/>
    <w:rsid w:val="00A70DF0"/>
    <w:rsid w:val="00A711A1"/>
    <w:rsid w:val="00A719B4"/>
    <w:rsid w:val="00A71A31"/>
    <w:rsid w:val="00A71ACB"/>
    <w:rsid w:val="00A71E9B"/>
    <w:rsid w:val="00A7288C"/>
    <w:rsid w:val="00A72A8A"/>
    <w:rsid w:val="00A72B88"/>
    <w:rsid w:val="00A72D88"/>
    <w:rsid w:val="00A72E1F"/>
    <w:rsid w:val="00A72F49"/>
    <w:rsid w:val="00A7324A"/>
    <w:rsid w:val="00A73648"/>
    <w:rsid w:val="00A73A89"/>
    <w:rsid w:val="00A73B84"/>
    <w:rsid w:val="00A73CE1"/>
    <w:rsid w:val="00A73FF2"/>
    <w:rsid w:val="00A74C16"/>
    <w:rsid w:val="00A75905"/>
    <w:rsid w:val="00A761D3"/>
    <w:rsid w:val="00A76AAD"/>
    <w:rsid w:val="00A776FB"/>
    <w:rsid w:val="00A7785B"/>
    <w:rsid w:val="00A77944"/>
    <w:rsid w:val="00A77E45"/>
    <w:rsid w:val="00A8019E"/>
    <w:rsid w:val="00A80733"/>
    <w:rsid w:val="00A80CC7"/>
    <w:rsid w:val="00A81811"/>
    <w:rsid w:val="00A81863"/>
    <w:rsid w:val="00A81976"/>
    <w:rsid w:val="00A81F7F"/>
    <w:rsid w:val="00A81FE8"/>
    <w:rsid w:val="00A826B7"/>
    <w:rsid w:val="00A8272E"/>
    <w:rsid w:val="00A82ACB"/>
    <w:rsid w:val="00A82DE8"/>
    <w:rsid w:val="00A83096"/>
    <w:rsid w:val="00A83221"/>
    <w:rsid w:val="00A8334D"/>
    <w:rsid w:val="00A834CA"/>
    <w:rsid w:val="00A839AD"/>
    <w:rsid w:val="00A83A2E"/>
    <w:rsid w:val="00A8434D"/>
    <w:rsid w:val="00A84A35"/>
    <w:rsid w:val="00A84B0E"/>
    <w:rsid w:val="00A85439"/>
    <w:rsid w:val="00A85479"/>
    <w:rsid w:val="00A85572"/>
    <w:rsid w:val="00A85B4C"/>
    <w:rsid w:val="00A86961"/>
    <w:rsid w:val="00A86DFC"/>
    <w:rsid w:val="00A86E84"/>
    <w:rsid w:val="00A86F44"/>
    <w:rsid w:val="00A870C9"/>
    <w:rsid w:val="00A87743"/>
    <w:rsid w:val="00A877FF"/>
    <w:rsid w:val="00A87A3D"/>
    <w:rsid w:val="00A87FC0"/>
    <w:rsid w:val="00A9069E"/>
    <w:rsid w:val="00A90AE2"/>
    <w:rsid w:val="00A90B04"/>
    <w:rsid w:val="00A90D69"/>
    <w:rsid w:val="00A90E61"/>
    <w:rsid w:val="00A90EF8"/>
    <w:rsid w:val="00A916A1"/>
    <w:rsid w:val="00A91F60"/>
    <w:rsid w:val="00A92188"/>
    <w:rsid w:val="00A9256A"/>
    <w:rsid w:val="00A926FB"/>
    <w:rsid w:val="00A92E72"/>
    <w:rsid w:val="00A92F13"/>
    <w:rsid w:val="00A940D8"/>
    <w:rsid w:val="00A944B1"/>
    <w:rsid w:val="00A9453B"/>
    <w:rsid w:val="00A94AFE"/>
    <w:rsid w:val="00A95182"/>
    <w:rsid w:val="00A95438"/>
    <w:rsid w:val="00A9563D"/>
    <w:rsid w:val="00A958D2"/>
    <w:rsid w:val="00A95B4B"/>
    <w:rsid w:val="00A95D07"/>
    <w:rsid w:val="00A95D49"/>
    <w:rsid w:val="00A95F08"/>
    <w:rsid w:val="00A95F14"/>
    <w:rsid w:val="00A964FF"/>
    <w:rsid w:val="00A96975"/>
    <w:rsid w:val="00A971F6"/>
    <w:rsid w:val="00A97385"/>
    <w:rsid w:val="00A97D30"/>
    <w:rsid w:val="00A97F54"/>
    <w:rsid w:val="00AA0BD0"/>
    <w:rsid w:val="00AA0C91"/>
    <w:rsid w:val="00AA0E76"/>
    <w:rsid w:val="00AA101B"/>
    <w:rsid w:val="00AA1039"/>
    <w:rsid w:val="00AA1047"/>
    <w:rsid w:val="00AA1136"/>
    <w:rsid w:val="00AA1234"/>
    <w:rsid w:val="00AA164C"/>
    <w:rsid w:val="00AA1825"/>
    <w:rsid w:val="00AA18DC"/>
    <w:rsid w:val="00AA1A69"/>
    <w:rsid w:val="00AA1CC4"/>
    <w:rsid w:val="00AA1EBC"/>
    <w:rsid w:val="00AA2932"/>
    <w:rsid w:val="00AA2CCC"/>
    <w:rsid w:val="00AA4649"/>
    <w:rsid w:val="00AA4ADE"/>
    <w:rsid w:val="00AA4E58"/>
    <w:rsid w:val="00AA4E7F"/>
    <w:rsid w:val="00AA56F7"/>
    <w:rsid w:val="00AA6458"/>
    <w:rsid w:val="00AA65EE"/>
    <w:rsid w:val="00AA664E"/>
    <w:rsid w:val="00AA67E5"/>
    <w:rsid w:val="00AA6B56"/>
    <w:rsid w:val="00AA7233"/>
    <w:rsid w:val="00AB0115"/>
    <w:rsid w:val="00AB0187"/>
    <w:rsid w:val="00AB074E"/>
    <w:rsid w:val="00AB0F9C"/>
    <w:rsid w:val="00AB1103"/>
    <w:rsid w:val="00AB18C4"/>
    <w:rsid w:val="00AB18C7"/>
    <w:rsid w:val="00AB1BF1"/>
    <w:rsid w:val="00AB20DD"/>
    <w:rsid w:val="00AB2132"/>
    <w:rsid w:val="00AB2C7D"/>
    <w:rsid w:val="00AB2CBD"/>
    <w:rsid w:val="00AB2ED0"/>
    <w:rsid w:val="00AB2F6B"/>
    <w:rsid w:val="00AB345F"/>
    <w:rsid w:val="00AB39E6"/>
    <w:rsid w:val="00AB4824"/>
    <w:rsid w:val="00AB4F81"/>
    <w:rsid w:val="00AB5132"/>
    <w:rsid w:val="00AB5C43"/>
    <w:rsid w:val="00AB61A9"/>
    <w:rsid w:val="00AB6307"/>
    <w:rsid w:val="00AB6519"/>
    <w:rsid w:val="00AB70BD"/>
    <w:rsid w:val="00AB7422"/>
    <w:rsid w:val="00AB773E"/>
    <w:rsid w:val="00AB78FA"/>
    <w:rsid w:val="00AB79BD"/>
    <w:rsid w:val="00AC024A"/>
    <w:rsid w:val="00AC0DB5"/>
    <w:rsid w:val="00AC0F70"/>
    <w:rsid w:val="00AC1282"/>
    <w:rsid w:val="00AC2158"/>
    <w:rsid w:val="00AC232E"/>
    <w:rsid w:val="00AC27AD"/>
    <w:rsid w:val="00AC289A"/>
    <w:rsid w:val="00AC2962"/>
    <w:rsid w:val="00AC29FF"/>
    <w:rsid w:val="00AC2B60"/>
    <w:rsid w:val="00AC2FCD"/>
    <w:rsid w:val="00AC3416"/>
    <w:rsid w:val="00AC39CA"/>
    <w:rsid w:val="00AC3DE0"/>
    <w:rsid w:val="00AC461C"/>
    <w:rsid w:val="00AC47BB"/>
    <w:rsid w:val="00AC56DD"/>
    <w:rsid w:val="00AC56F5"/>
    <w:rsid w:val="00AC5F5A"/>
    <w:rsid w:val="00AC5F8A"/>
    <w:rsid w:val="00AC600B"/>
    <w:rsid w:val="00AC6C3D"/>
    <w:rsid w:val="00AD02C6"/>
    <w:rsid w:val="00AD0623"/>
    <w:rsid w:val="00AD0859"/>
    <w:rsid w:val="00AD1678"/>
    <w:rsid w:val="00AD1861"/>
    <w:rsid w:val="00AD1882"/>
    <w:rsid w:val="00AD2153"/>
    <w:rsid w:val="00AD2376"/>
    <w:rsid w:val="00AD2432"/>
    <w:rsid w:val="00AD2452"/>
    <w:rsid w:val="00AD25CE"/>
    <w:rsid w:val="00AD29BD"/>
    <w:rsid w:val="00AD3649"/>
    <w:rsid w:val="00AD3793"/>
    <w:rsid w:val="00AD4E85"/>
    <w:rsid w:val="00AD4EDF"/>
    <w:rsid w:val="00AD5358"/>
    <w:rsid w:val="00AD54CB"/>
    <w:rsid w:val="00AD5AEC"/>
    <w:rsid w:val="00AD6C70"/>
    <w:rsid w:val="00AD7833"/>
    <w:rsid w:val="00AD7B98"/>
    <w:rsid w:val="00AD7FEB"/>
    <w:rsid w:val="00AE0047"/>
    <w:rsid w:val="00AE0146"/>
    <w:rsid w:val="00AE0D6B"/>
    <w:rsid w:val="00AE1202"/>
    <w:rsid w:val="00AE201E"/>
    <w:rsid w:val="00AE22D7"/>
    <w:rsid w:val="00AE2B9C"/>
    <w:rsid w:val="00AE304D"/>
    <w:rsid w:val="00AE3183"/>
    <w:rsid w:val="00AE36DF"/>
    <w:rsid w:val="00AE402C"/>
    <w:rsid w:val="00AE45C3"/>
    <w:rsid w:val="00AE49F1"/>
    <w:rsid w:val="00AE4C83"/>
    <w:rsid w:val="00AE5006"/>
    <w:rsid w:val="00AE51BA"/>
    <w:rsid w:val="00AE51E9"/>
    <w:rsid w:val="00AE563E"/>
    <w:rsid w:val="00AE612F"/>
    <w:rsid w:val="00AE61A9"/>
    <w:rsid w:val="00AE66F2"/>
    <w:rsid w:val="00AE7271"/>
    <w:rsid w:val="00AE7E7C"/>
    <w:rsid w:val="00AF0508"/>
    <w:rsid w:val="00AF0876"/>
    <w:rsid w:val="00AF0A3C"/>
    <w:rsid w:val="00AF0C86"/>
    <w:rsid w:val="00AF15CB"/>
    <w:rsid w:val="00AF15ED"/>
    <w:rsid w:val="00AF1A9D"/>
    <w:rsid w:val="00AF2CE9"/>
    <w:rsid w:val="00AF31E8"/>
    <w:rsid w:val="00AF3220"/>
    <w:rsid w:val="00AF33EA"/>
    <w:rsid w:val="00AF37D4"/>
    <w:rsid w:val="00AF3952"/>
    <w:rsid w:val="00AF4292"/>
    <w:rsid w:val="00AF4BB9"/>
    <w:rsid w:val="00AF4E82"/>
    <w:rsid w:val="00AF4EA4"/>
    <w:rsid w:val="00AF56D1"/>
    <w:rsid w:val="00AF5AD9"/>
    <w:rsid w:val="00AF5B50"/>
    <w:rsid w:val="00AF6307"/>
    <w:rsid w:val="00AF63D6"/>
    <w:rsid w:val="00AF6489"/>
    <w:rsid w:val="00AF67AC"/>
    <w:rsid w:val="00AF6E7B"/>
    <w:rsid w:val="00AF6EDC"/>
    <w:rsid w:val="00AF70A2"/>
    <w:rsid w:val="00AF7207"/>
    <w:rsid w:val="00AF736B"/>
    <w:rsid w:val="00AF7747"/>
    <w:rsid w:val="00AF7EA5"/>
    <w:rsid w:val="00AF7EFD"/>
    <w:rsid w:val="00B00279"/>
    <w:rsid w:val="00B003C9"/>
    <w:rsid w:val="00B0129F"/>
    <w:rsid w:val="00B01363"/>
    <w:rsid w:val="00B0177D"/>
    <w:rsid w:val="00B0260C"/>
    <w:rsid w:val="00B02C61"/>
    <w:rsid w:val="00B02E8A"/>
    <w:rsid w:val="00B0303F"/>
    <w:rsid w:val="00B0399A"/>
    <w:rsid w:val="00B03E4F"/>
    <w:rsid w:val="00B046F7"/>
    <w:rsid w:val="00B0494D"/>
    <w:rsid w:val="00B04AEB"/>
    <w:rsid w:val="00B05172"/>
    <w:rsid w:val="00B0538E"/>
    <w:rsid w:val="00B05959"/>
    <w:rsid w:val="00B05C84"/>
    <w:rsid w:val="00B05CCA"/>
    <w:rsid w:val="00B05D98"/>
    <w:rsid w:val="00B05FFD"/>
    <w:rsid w:val="00B065B8"/>
    <w:rsid w:val="00B06A6C"/>
    <w:rsid w:val="00B0749F"/>
    <w:rsid w:val="00B076B9"/>
    <w:rsid w:val="00B07BAD"/>
    <w:rsid w:val="00B07CD6"/>
    <w:rsid w:val="00B07DD7"/>
    <w:rsid w:val="00B1029B"/>
    <w:rsid w:val="00B106DF"/>
    <w:rsid w:val="00B10781"/>
    <w:rsid w:val="00B10D4B"/>
    <w:rsid w:val="00B10EDC"/>
    <w:rsid w:val="00B11860"/>
    <w:rsid w:val="00B11B9A"/>
    <w:rsid w:val="00B12381"/>
    <w:rsid w:val="00B1238A"/>
    <w:rsid w:val="00B123E7"/>
    <w:rsid w:val="00B12A9E"/>
    <w:rsid w:val="00B12EE8"/>
    <w:rsid w:val="00B12F42"/>
    <w:rsid w:val="00B133C4"/>
    <w:rsid w:val="00B13973"/>
    <w:rsid w:val="00B141AA"/>
    <w:rsid w:val="00B141AB"/>
    <w:rsid w:val="00B146A3"/>
    <w:rsid w:val="00B154B7"/>
    <w:rsid w:val="00B15574"/>
    <w:rsid w:val="00B16118"/>
    <w:rsid w:val="00B1690F"/>
    <w:rsid w:val="00B16C4B"/>
    <w:rsid w:val="00B16D5C"/>
    <w:rsid w:val="00B17104"/>
    <w:rsid w:val="00B1729D"/>
    <w:rsid w:val="00B20C27"/>
    <w:rsid w:val="00B21096"/>
    <w:rsid w:val="00B21135"/>
    <w:rsid w:val="00B211D7"/>
    <w:rsid w:val="00B213F5"/>
    <w:rsid w:val="00B21D70"/>
    <w:rsid w:val="00B21EF9"/>
    <w:rsid w:val="00B22679"/>
    <w:rsid w:val="00B22918"/>
    <w:rsid w:val="00B22BEC"/>
    <w:rsid w:val="00B22E5A"/>
    <w:rsid w:val="00B235DD"/>
    <w:rsid w:val="00B235FA"/>
    <w:rsid w:val="00B238EC"/>
    <w:rsid w:val="00B239A7"/>
    <w:rsid w:val="00B23B6C"/>
    <w:rsid w:val="00B23DB5"/>
    <w:rsid w:val="00B242A6"/>
    <w:rsid w:val="00B242BB"/>
    <w:rsid w:val="00B248CD"/>
    <w:rsid w:val="00B24D32"/>
    <w:rsid w:val="00B25494"/>
    <w:rsid w:val="00B2562C"/>
    <w:rsid w:val="00B258C8"/>
    <w:rsid w:val="00B26707"/>
    <w:rsid w:val="00B26A38"/>
    <w:rsid w:val="00B27701"/>
    <w:rsid w:val="00B278CF"/>
    <w:rsid w:val="00B27A5D"/>
    <w:rsid w:val="00B27DA9"/>
    <w:rsid w:val="00B27F45"/>
    <w:rsid w:val="00B27F69"/>
    <w:rsid w:val="00B302AF"/>
    <w:rsid w:val="00B303A9"/>
    <w:rsid w:val="00B30B1C"/>
    <w:rsid w:val="00B30F6B"/>
    <w:rsid w:val="00B31521"/>
    <w:rsid w:val="00B315C1"/>
    <w:rsid w:val="00B3236C"/>
    <w:rsid w:val="00B32553"/>
    <w:rsid w:val="00B32B8D"/>
    <w:rsid w:val="00B32EC0"/>
    <w:rsid w:val="00B32F0C"/>
    <w:rsid w:val="00B33118"/>
    <w:rsid w:val="00B33565"/>
    <w:rsid w:val="00B33994"/>
    <w:rsid w:val="00B33A26"/>
    <w:rsid w:val="00B33D0B"/>
    <w:rsid w:val="00B33FFF"/>
    <w:rsid w:val="00B342F7"/>
    <w:rsid w:val="00B3441F"/>
    <w:rsid w:val="00B34C0B"/>
    <w:rsid w:val="00B34DD4"/>
    <w:rsid w:val="00B35029"/>
    <w:rsid w:val="00B3576C"/>
    <w:rsid w:val="00B35BE6"/>
    <w:rsid w:val="00B35FC6"/>
    <w:rsid w:val="00B36276"/>
    <w:rsid w:val="00B362C2"/>
    <w:rsid w:val="00B36534"/>
    <w:rsid w:val="00B3670F"/>
    <w:rsid w:val="00B36749"/>
    <w:rsid w:val="00B36C96"/>
    <w:rsid w:val="00B36CDD"/>
    <w:rsid w:val="00B3708F"/>
    <w:rsid w:val="00B401CF"/>
    <w:rsid w:val="00B40BCF"/>
    <w:rsid w:val="00B413B7"/>
    <w:rsid w:val="00B418D9"/>
    <w:rsid w:val="00B419B1"/>
    <w:rsid w:val="00B41C32"/>
    <w:rsid w:val="00B42A33"/>
    <w:rsid w:val="00B42D85"/>
    <w:rsid w:val="00B42E37"/>
    <w:rsid w:val="00B43018"/>
    <w:rsid w:val="00B437A3"/>
    <w:rsid w:val="00B438B9"/>
    <w:rsid w:val="00B43BE6"/>
    <w:rsid w:val="00B43BEC"/>
    <w:rsid w:val="00B43CB4"/>
    <w:rsid w:val="00B440F7"/>
    <w:rsid w:val="00B44257"/>
    <w:rsid w:val="00B44D81"/>
    <w:rsid w:val="00B44F9C"/>
    <w:rsid w:val="00B460FD"/>
    <w:rsid w:val="00B465CC"/>
    <w:rsid w:val="00B46668"/>
    <w:rsid w:val="00B46794"/>
    <w:rsid w:val="00B46799"/>
    <w:rsid w:val="00B46DC7"/>
    <w:rsid w:val="00B4711C"/>
    <w:rsid w:val="00B47C4C"/>
    <w:rsid w:val="00B47F55"/>
    <w:rsid w:val="00B506A3"/>
    <w:rsid w:val="00B5099A"/>
    <w:rsid w:val="00B50C0A"/>
    <w:rsid w:val="00B51806"/>
    <w:rsid w:val="00B518C2"/>
    <w:rsid w:val="00B52621"/>
    <w:rsid w:val="00B52F4E"/>
    <w:rsid w:val="00B5308A"/>
    <w:rsid w:val="00B534BA"/>
    <w:rsid w:val="00B53569"/>
    <w:rsid w:val="00B5371A"/>
    <w:rsid w:val="00B53BF5"/>
    <w:rsid w:val="00B53D0C"/>
    <w:rsid w:val="00B5408E"/>
    <w:rsid w:val="00B559AD"/>
    <w:rsid w:val="00B560B9"/>
    <w:rsid w:val="00B56261"/>
    <w:rsid w:val="00B564FB"/>
    <w:rsid w:val="00B56789"/>
    <w:rsid w:val="00B56B07"/>
    <w:rsid w:val="00B56C8F"/>
    <w:rsid w:val="00B5709D"/>
    <w:rsid w:val="00B573FD"/>
    <w:rsid w:val="00B57EC5"/>
    <w:rsid w:val="00B60477"/>
    <w:rsid w:val="00B60935"/>
    <w:rsid w:val="00B60ED4"/>
    <w:rsid w:val="00B613FB"/>
    <w:rsid w:val="00B61836"/>
    <w:rsid w:val="00B62053"/>
    <w:rsid w:val="00B6257E"/>
    <w:rsid w:val="00B6258F"/>
    <w:rsid w:val="00B63183"/>
    <w:rsid w:val="00B63844"/>
    <w:rsid w:val="00B6453F"/>
    <w:rsid w:val="00B647FC"/>
    <w:rsid w:val="00B64DEC"/>
    <w:rsid w:val="00B653C4"/>
    <w:rsid w:val="00B65B15"/>
    <w:rsid w:val="00B6622A"/>
    <w:rsid w:val="00B66419"/>
    <w:rsid w:val="00B66578"/>
    <w:rsid w:val="00B66F8F"/>
    <w:rsid w:val="00B67371"/>
    <w:rsid w:val="00B70298"/>
    <w:rsid w:val="00B70686"/>
    <w:rsid w:val="00B70CF4"/>
    <w:rsid w:val="00B70E02"/>
    <w:rsid w:val="00B70EC0"/>
    <w:rsid w:val="00B711D3"/>
    <w:rsid w:val="00B727AA"/>
    <w:rsid w:val="00B73027"/>
    <w:rsid w:val="00B733E0"/>
    <w:rsid w:val="00B73431"/>
    <w:rsid w:val="00B74166"/>
    <w:rsid w:val="00B745A7"/>
    <w:rsid w:val="00B74715"/>
    <w:rsid w:val="00B7481E"/>
    <w:rsid w:val="00B748D4"/>
    <w:rsid w:val="00B75397"/>
    <w:rsid w:val="00B75427"/>
    <w:rsid w:val="00B75C8D"/>
    <w:rsid w:val="00B76473"/>
    <w:rsid w:val="00B76889"/>
    <w:rsid w:val="00B76A9A"/>
    <w:rsid w:val="00B76C07"/>
    <w:rsid w:val="00B779AF"/>
    <w:rsid w:val="00B77EEB"/>
    <w:rsid w:val="00B77EF0"/>
    <w:rsid w:val="00B80201"/>
    <w:rsid w:val="00B802BC"/>
    <w:rsid w:val="00B80615"/>
    <w:rsid w:val="00B808BB"/>
    <w:rsid w:val="00B80CFB"/>
    <w:rsid w:val="00B80E21"/>
    <w:rsid w:val="00B81588"/>
    <w:rsid w:val="00B8195D"/>
    <w:rsid w:val="00B81BFC"/>
    <w:rsid w:val="00B81FA8"/>
    <w:rsid w:val="00B82618"/>
    <w:rsid w:val="00B82692"/>
    <w:rsid w:val="00B82AD6"/>
    <w:rsid w:val="00B82BAF"/>
    <w:rsid w:val="00B83850"/>
    <w:rsid w:val="00B83B88"/>
    <w:rsid w:val="00B84DF8"/>
    <w:rsid w:val="00B84E41"/>
    <w:rsid w:val="00B8561F"/>
    <w:rsid w:val="00B8566E"/>
    <w:rsid w:val="00B859B7"/>
    <w:rsid w:val="00B85BE7"/>
    <w:rsid w:val="00B86300"/>
    <w:rsid w:val="00B866B0"/>
    <w:rsid w:val="00B86CB2"/>
    <w:rsid w:val="00B86D20"/>
    <w:rsid w:val="00B8786E"/>
    <w:rsid w:val="00B87ABA"/>
    <w:rsid w:val="00B87C9F"/>
    <w:rsid w:val="00B87DDF"/>
    <w:rsid w:val="00B90B28"/>
    <w:rsid w:val="00B90DDA"/>
    <w:rsid w:val="00B9149B"/>
    <w:rsid w:val="00B914A3"/>
    <w:rsid w:val="00B91A52"/>
    <w:rsid w:val="00B9206A"/>
    <w:rsid w:val="00B922B4"/>
    <w:rsid w:val="00B92AFB"/>
    <w:rsid w:val="00B92D1A"/>
    <w:rsid w:val="00B92DC1"/>
    <w:rsid w:val="00B93567"/>
    <w:rsid w:val="00B93A24"/>
    <w:rsid w:val="00B93C82"/>
    <w:rsid w:val="00B944F4"/>
    <w:rsid w:val="00B9471C"/>
    <w:rsid w:val="00B94C19"/>
    <w:rsid w:val="00B9500A"/>
    <w:rsid w:val="00B9526D"/>
    <w:rsid w:val="00B956C5"/>
    <w:rsid w:val="00B95A65"/>
    <w:rsid w:val="00B9623B"/>
    <w:rsid w:val="00B9642B"/>
    <w:rsid w:val="00B96D87"/>
    <w:rsid w:val="00B97A7C"/>
    <w:rsid w:val="00BA021D"/>
    <w:rsid w:val="00BA0494"/>
    <w:rsid w:val="00BA05E7"/>
    <w:rsid w:val="00BA1D4E"/>
    <w:rsid w:val="00BA1ED3"/>
    <w:rsid w:val="00BA20F5"/>
    <w:rsid w:val="00BA2862"/>
    <w:rsid w:val="00BA2867"/>
    <w:rsid w:val="00BA2986"/>
    <w:rsid w:val="00BA390A"/>
    <w:rsid w:val="00BA3F40"/>
    <w:rsid w:val="00BA41EE"/>
    <w:rsid w:val="00BA4297"/>
    <w:rsid w:val="00BA44D1"/>
    <w:rsid w:val="00BA4CFF"/>
    <w:rsid w:val="00BA5730"/>
    <w:rsid w:val="00BA57C1"/>
    <w:rsid w:val="00BA5D74"/>
    <w:rsid w:val="00BA5DBA"/>
    <w:rsid w:val="00BA659C"/>
    <w:rsid w:val="00BA65AE"/>
    <w:rsid w:val="00BA66DB"/>
    <w:rsid w:val="00BA7356"/>
    <w:rsid w:val="00BA7422"/>
    <w:rsid w:val="00BA7830"/>
    <w:rsid w:val="00BA78F7"/>
    <w:rsid w:val="00BA7D55"/>
    <w:rsid w:val="00BB00BB"/>
    <w:rsid w:val="00BB00FB"/>
    <w:rsid w:val="00BB0134"/>
    <w:rsid w:val="00BB0191"/>
    <w:rsid w:val="00BB065B"/>
    <w:rsid w:val="00BB1982"/>
    <w:rsid w:val="00BB1DD0"/>
    <w:rsid w:val="00BB20E5"/>
    <w:rsid w:val="00BB25E1"/>
    <w:rsid w:val="00BB2774"/>
    <w:rsid w:val="00BB2AC2"/>
    <w:rsid w:val="00BB2D9E"/>
    <w:rsid w:val="00BB3909"/>
    <w:rsid w:val="00BB3E58"/>
    <w:rsid w:val="00BB405E"/>
    <w:rsid w:val="00BB4201"/>
    <w:rsid w:val="00BB4724"/>
    <w:rsid w:val="00BB487B"/>
    <w:rsid w:val="00BB48EC"/>
    <w:rsid w:val="00BB4E6D"/>
    <w:rsid w:val="00BB5076"/>
    <w:rsid w:val="00BB5146"/>
    <w:rsid w:val="00BB528E"/>
    <w:rsid w:val="00BB53CA"/>
    <w:rsid w:val="00BB5645"/>
    <w:rsid w:val="00BB57EC"/>
    <w:rsid w:val="00BB5F22"/>
    <w:rsid w:val="00BB601D"/>
    <w:rsid w:val="00BB60CF"/>
    <w:rsid w:val="00BB6174"/>
    <w:rsid w:val="00BB65B8"/>
    <w:rsid w:val="00BB6874"/>
    <w:rsid w:val="00BB6CD0"/>
    <w:rsid w:val="00BB6F4A"/>
    <w:rsid w:val="00BB7247"/>
    <w:rsid w:val="00BB75D9"/>
    <w:rsid w:val="00BB76F0"/>
    <w:rsid w:val="00BB7BAF"/>
    <w:rsid w:val="00BB7E58"/>
    <w:rsid w:val="00BB7E9B"/>
    <w:rsid w:val="00BB7F23"/>
    <w:rsid w:val="00BC0048"/>
    <w:rsid w:val="00BC0579"/>
    <w:rsid w:val="00BC097D"/>
    <w:rsid w:val="00BC0FE7"/>
    <w:rsid w:val="00BC1222"/>
    <w:rsid w:val="00BC16B4"/>
    <w:rsid w:val="00BC18C8"/>
    <w:rsid w:val="00BC1A6A"/>
    <w:rsid w:val="00BC45E9"/>
    <w:rsid w:val="00BC4919"/>
    <w:rsid w:val="00BC4C85"/>
    <w:rsid w:val="00BC4D5F"/>
    <w:rsid w:val="00BC506D"/>
    <w:rsid w:val="00BC52F8"/>
    <w:rsid w:val="00BC5DCF"/>
    <w:rsid w:val="00BC6A4E"/>
    <w:rsid w:val="00BC6D08"/>
    <w:rsid w:val="00BC6EA6"/>
    <w:rsid w:val="00BC759A"/>
    <w:rsid w:val="00BC7A9E"/>
    <w:rsid w:val="00BC7E9E"/>
    <w:rsid w:val="00BC7F75"/>
    <w:rsid w:val="00BD0215"/>
    <w:rsid w:val="00BD037C"/>
    <w:rsid w:val="00BD0607"/>
    <w:rsid w:val="00BD0C3B"/>
    <w:rsid w:val="00BD0CC0"/>
    <w:rsid w:val="00BD1D56"/>
    <w:rsid w:val="00BD1DA5"/>
    <w:rsid w:val="00BD1F1A"/>
    <w:rsid w:val="00BD2195"/>
    <w:rsid w:val="00BD29B1"/>
    <w:rsid w:val="00BD2EAC"/>
    <w:rsid w:val="00BD3538"/>
    <w:rsid w:val="00BD37C3"/>
    <w:rsid w:val="00BD3DCB"/>
    <w:rsid w:val="00BD4929"/>
    <w:rsid w:val="00BD522C"/>
    <w:rsid w:val="00BD534F"/>
    <w:rsid w:val="00BD5555"/>
    <w:rsid w:val="00BD57AE"/>
    <w:rsid w:val="00BD6161"/>
    <w:rsid w:val="00BD6E5F"/>
    <w:rsid w:val="00BD7033"/>
    <w:rsid w:val="00BD7977"/>
    <w:rsid w:val="00BE015A"/>
    <w:rsid w:val="00BE08F7"/>
    <w:rsid w:val="00BE0A9D"/>
    <w:rsid w:val="00BE0FAA"/>
    <w:rsid w:val="00BE1248"/>
    <w:rsid w:val="00BE14A2"/>
    <w:rsid w:val="00BE19B5"/>
    <w:rsid w:val="00BE1F89"/>
    <w:rsid w:val="00BE2E75"/>
    <w:rsid w:val="00BE2EFB"/>
    <w:rsid w:val="00BE3A46"/>
    <w:rsid w:val="00BE3D77"/>
    <w:rsid w:val="00BE40C1"/>
    <w:rsid w:val="00BE42CF"/>
    <w:rsid w:val="00BE4458"/>
    <w:rsid w:val="00BE496E"/>
    <w:rsid w:val="00BE4D42"/>
    <w:rsid w:val="00BE5121"/>
    <w:rsid w:val="00BE5536"/>
    <w:rsid w:val="00BE56AB"/>
    <w:rsid w:val="00BE58D9"/>
    <w:rsid w:val="00BE5DE3"/>
    <w:rsid w:val="00BE69F2"/>
    <w:rsid w:val="00BE7387"/>
    <w:rsid w:val="00BE7561"/>
    <w:rsid w:val="00BE7E89"/>
    <w:rsid w:val="00BE7F48"/>
    <w:rsid w:val="00BF08C5"/>
    <w:rsid w:val="00BF0934"/>
    <w:rsid w:val="00BF0C49"/>
    <w:rsid w:val="00BF0E27"/>
    <w:rsid w:val="00BF1504"/>
    <w:rsid w:val="00BF1596"/>
    <w:rsid w:val="00BF1701"/>
    <w:rsid w:val="00BF1FEA"/>
    <w:rsid w:val="00BF2309"/>
    <w:rsid w:val="00BF267C"/>
    <w:rsid w:val="00BF2AA8"/>
    <w:rsid w:val="00BF2D1A"/>
    <w:rsid w:val="00BF2FEA"/>
    <w:rsid w:val="00BF33FF"/>
    <w:rsid w:val="00BF3B4C"/>
    <w:rsid w:val="00BF3D66"/>
    <w:rsid w:val="00BF3EC6"/>
    <w:rsid w:val="00BF41C1"/>
    <w:rsid w:val="00BF43DE"/>
    <w:rsid w:val="00BF4482"/>
    <w:rsid w:val="00BF4852"/>
    <w:rsid w:val="00BF4C46"/>
    <w:rsid w:val="00BF4EBF"/>
    <w:rsid w:val="00BF5159"/>
    <w:rsid w:val="00BF573C"/>
    <w:rsid w:val="00BF5C77"/>
    <w:rsid w:val="00BF5E2D"/>
    <w:rsid w:val="00BF67CB"/>
    <w:rsid w:val="00BF6924"/>
    <w:rsid w:val="00BF6BD7"/>
    <w:rsid w:val="00BF73E7"/>
    <w:rsid w:val="00BF74C5"/>
    <w:rsid w:val="00BF77EB"/>
    <w:rsid w:val="00C0039F"/>
    <w:rsid w:val="00C00800"/>
    <w:rsid w:val="00C017FC"/>
    <w:rsid w:val="00C02112"/>
    <w:rsid w:val="00C0216D"/>
    <w:rsid w:val="00C03A96"/>
    <w:rsid w:val="00C046C1"/>
    <w:rsid w:val="00C04728"/>
    <w:rsid w:val="00C04E9A"/>
    <w:rsid w:val="00C05A00"/>
    <w:rsid w:val="00C06A5D"/>
    <w:rsid w:val="00C06BE0"/>
    <w:rsid w:val="00C070C0"/>
    <w:rsid w:val="00C070DA"/>
    <w:rsid w:val="00C07BE7"/>
    <w:rsid w:val="00C110F9"/>
    <w:rsid w:val="00C11682"/>
    <w:rsid w:val="00C12A2D"/>
    <w:rsid w:val="00C12CD4"/>
    <w:rsid w:val="00C13447"/>
    <w:rsid w:val="00C136FE"/>
    <w:rsid w:val="00C13728"/>
    <w:rsid w:val="00C1420D"/>
    <w:rsid w:val="00C14B86"/>
    <w:rsid w:val="00C15029"/>
    <w:rsid w:val="00C15094"/>
    <w:rsid w:val="00C151E8"/>
    <w:rsid w:val="00C161DB"/>
    <w:rsid w:val="00C162DE"/>
    <w:rsid w:val="00C1637B"/>
    <w:rsid w:val="00C167E0"/>
    <w:rsid w:val="00C1688E"/>
    <w:rsid w:val="00C16D78"/>
    <w:rsid w:val="00C170AA"/>
    <w:rsid w:val="00C17765"/>
    <w:rsid w:val="00C1777D"/>
    <w:rsid w:val="00C1788B"/>
    <w:rsid w:val="00C17A8A"/>
    <w:rsid w:val="00C204EA"/>
    <w:rsid w:val="00C20C8D"/>
    <w:rsid w:val="00C20F39"/>
    <w:rsid w:val="00C2122A"/>
    <w:rsid w:val="00C21AD7"/>
    <w:rsid w:val="00C221B0"/>
    <w:rsid w:val="00C2242A"/>
    <w:rsid w:val="00C225E5"/>
    <w:rsid w:val="00C22CAA"/>
    <w:rsid w:val="00C23EE2"/>
    <w:rsid w:val="00C2411E"/>
    <w:rsid w:val="00C24384"/>
    <w:rsid w:val="00C24540"/>
    <w:rsid w:val="00C24A2F"/>
    <w:rsid w:val="00C250D1"/>
    <w:rsid w:val="00C2516F"/>
    <w:rsid w:val="00C258C7"/>
    <w:rsid w:val="00C259B8"/>
    <w:rsid w:val="00C25DE2"/>
    <w:rsid w:val="00C25F35"/>
    <w:rsid w:val="00C2693A"/>
    <w:rsid w:val="00C26EDB"/>
    <w:rsid w:val="00C2713A"/>
    <w:rsid w:val="00C2727E"/>
    <w:rsid w:val="00C27547"/>
    <w:rsid w:val="00C2784A"/>
    <w:rsid w:val="00C30079"/>
    <w:rsid w:val="00C3019E"/>
    <w:rsid w:val="00C30971"/>
    <w:rsid w:val="00C31066"/>
    <w:rsid w:val="00C3108B"/>
    <w:rsid w:val="00C313B4"/>
    <w:rsid w:val="00C31555"/>
    <w:rsid w:val="00C31719"/>
    <w:rsid w:val="00C321D7"/>
    <w:rsid w:val="00C325E0"/>
    <w:rsid w:val="00C32E8A"/>
    <w:rsid w:val="00C337E0"/>
    <w:rsid w:val="00C33A07"/>
    <w:rsid w:val="00C33F42"/>
    <w:rsid w:val="00C343BB"/>
    <w:rsid w:val="00C347E2"/>
    <w:rsid w:val="00C34E31"/>
    <w:rsid w:val="00C356A4"/>
    <w:rsid w:val="00C36369"/>
    <w:rsid w:val="00C366FD"/>
    <w:rsid w:val="00C36863"/>
    <w:rsid w:val="00C368DF"/>
    <w:rsid w:val="00C36E24"/>
    <w:rsid w:val="00C37121"/>
    <w:rsid w:val="00C374E0"/>
    <w:rsid w:val="00C378A6"/>
    <w:rsid w:val="00C37A21"/>
    <w:rsid w:val="00C405AB"/>
    <w:rsid w:val="00C409A4"/>
    <w:rsid w:val="00C40CB3"/>
    <w:rsid w:val="00C41032"/>
    <w:rsid w:val="00C412A3"/>
    <w:rsid w:val="00C416C9"/>
    <w:rsid w:val="00C41EEF"/>
    <w:rsid w:val="00C4217A"/>
    <w:rsid w:val="00C423F6"/>
    <w:rsid w:val="00C4250D"/>
    <w:rsid w:val="00C42913"/>
    <w:rsid w:val="00C429C5"/>
    <w:rsid w:val="00C42E36"/>
    <w:rsid w:val="00C42FC7"/>
    <w:rsid w:val="00C43BCC"/>
    <w:rsid w:val="00C43D43"/>
    <w:rsid w:val="00C444D0"/>
    <w:rsid w:val="00C453EE"/>
    <w:rsid w:val="00C45C00"/>
    <w:rsid w:val="00C45C56"/>
    <w:rsid w:val="00C45E90"/>
    <w:rsid w:val="00C46139"/>
    <w:rsid w:val="00C46401"/>
    <w:rsid w:val="00C465F6"/>
    <w:rsid w:val="00C46684"/>
    <w:rsid w:val="00C46C89"/>
    <w:rsid w:val="00C46C8F"/>
    <w:rsid w:val="00C47061"/>
    <w:rsid w:val="00C47699"/>
    <w:rsid w:val="00C47D68"/>
    <w:rsid w:val="00C47F02"/>
    <w:rsid w:val="00C50102"/>
    <w:rsid w:val="00C51052"/>
    <w:rsid w:val="00C510BB"/>
    <w:rsid w:val="00C512CA"/>
    <w:rsid w:val="00C51A07"/>
    <w:rsid w:val="00C51D5E"/>
    <w:rsid w:val="00C51EA0"/>
    <w:rsid w:val="00C52086"/>
    <w:rsid w:val="00C52A29"/>
    <w:rsid w:val="00C5311E"/>
    <w:rsid w:val="00C532F3"/>
    <w:rsid w:val="00C5332C"/>
    <w:rsid w:val="00C53491"/>
    <w:rsid w:val="00C5356D"/>
    <w:rsid w:val="00C536E8"/>
    <w:rsid w:val="00C53DA3"/>
    <w:rsid w:val="00C53EA7"/>
    <w:rsid w:val="00C541CC"/>
    <w:rsid w:val="00C541F8"/>
    <w:rsid w:val="00C5499D"/>
    <w:rsid w:val="00C54E75"/>
    <w:rsid w:val="00C55496"/>
    <w:rsid w:val="00C558E7"/>
    <w:rsid w:val="00C55AF2"/>
    <w:rsid w:val="00C55D78"/>
    <w:rsid w:val="00C568E5"/>
    <w:rsid w:val="00C5691B"/>
    <w:rsid w:val="00C5703A"/>
    <w:rsid w:val="00C575B1"/>
    <w:rsid w:val="00C57B46"/>
    <w:rsid w:val="00C57B5E"/>
    <w:rsid w:val="00C57C34"/>
    <w:rsid w:val="00C57F00"/>
    <w:rsid w:val="00C57F65"/>
    <w:rsid w:val="00C60321"/>
    <w:rsid w:val="00C6073A"/>
    <w:rsid w:val="00C60981"/>
    <w:rsid w:val="00C618DE"/>
    <w:rsid w:val="00C61935"/>
    <w:rsid w:val="00C62034"/>
    <w:rsid w:val="00C62374"/>
    <w:rsid w:val="00C63116"/>
    <w:rsid w:val="00C63344"/>
    <w:rsid w:val="00C63904"/>
    <w:rsid w:val="00C6397C"/>
    <w:rsid w:val="00C642AB"/>
    <w:rsid w:val="00C6476F"/>
    <w:rsid w:val="00C65468"/>
    <w:rsid w:val="00C65980"/>
    <w:rsid w:val="00C65A4C"/>
    <w:rsid w:val="00C65A5E"/>
    <w:rsid w:val="00C65D3C"/>
    <w:rsid w:val="00C660E2"/>
    <w:rsid w:val="00C66347"/>
    <w:rsid w:val="00C664F7"/>
    <w:rsid w:val="00C666DE"/>
    <w:rsid w:val="00C666F4"/>
    <w:rsid w:val="00C673A5"/>
    <w:rsid w:val="00C675CF"/>
    <w:rsid w:val="00C70287"/>
    <w:rsid w:val="00C71AF5"/>
    <w:rsid w:val="00C71AFE"/>
    <w:rsid w:val="00C71F89"/>
    <w:rsid w:val="00C72157"/>
    <w:rsid w:val="00C72845"/>
    <w:rsid w:val="00C72EB1"/>
    <w:rsid w:val="00C73156"/>
    <w:rsid w:val="00C73B2E"/>
    <w:rsid w:val="00C73C4B"/>
    <w:rsid w:val="00C73EEF"/>
    <w:rsid w:val="00C740B3"/>
    <w:rsid w:val="00C744BE"/>
    <w:rsid w:val="00C746AD"/>
    <w:rsid w:val="00C74711"/>
    <w:rsid w:val="00C74BE3"/>
    <w:rsid w:val="00C75179"/>
    <w:rsid w:val="00C75633"/>
    <w:rsid w:val="00C75C34"/>
    <w:rsid w:val="00C76005"/>
    <w:rsid w:val="00C76028"/>
    <w:rsid w:val="00C77577"/>
    <w:rsid w:val="00C8004E"/>
    <w:rsid w:val="00C8036F"/>
    <w:rsid w:val="00C805E8"/>
    <w:rsid w:val="00C816DC"/>
    <w:rsid w:val="00C81D4C"/>
    <w:rsid w:val="00C8200E"/>
    <w:rsid w:val="00C82CF6"/>
    <w:rsid w:val="00C82F9E"/>
    <w:rsid w:val="00C83130"/>
    <w:rsid w:val="00C8338E"/>
    <w:rsid w:val="00C8388D"/>
    <w:rsid w:val="00C83A10"/>
    <w:rsid w:val="00C83F11"/>
    <w:rsid w:val="00C84094"/>
    <w:rsid w:val="00C841F1"/>
    <w:rsid w:val="00C84A7B"/>
    <w:rsid w:val="00C85F69"/>
    <w:rsid w:val="00C87299"/>
    <w:rsid w:val="00C8768F"/>
    <w:rsid w:val="00C87838"/>
    <w:rsid w:val="00C87A8D"/>
    <w:rsid w:val="00C87D4A"/>
    <w:rsid w:val="00C87EA3"/>
    <w:rsid w:val="00C90A82"/>
    <w:rsid w:val="00C90D83"/>
    <w:rsid w:val="00C9149B"/>
    <w:rsid w:val="00C91842"/>
    <w:rsid w:val="00C91955"/>
    <w:rsid w:val="00C91C9C"/>
    <w:rsid w:val="00C91DE2"/>
    <w:rsid w:val="00C926E4"/>
    <w:rsid w:val="00C93421"/>
    <w:rsid w:val="00C936C6"/>
    <w:rsid w:val="00C93B3E"/>
    <w:rsid w:val="00C93E08"/>
    <w:rsid w:val="00C949FF"/>
    <w:rsid w:val="00C94D28"/>
    <w:rsid w:val="00C9554E"/>
    <w:rsid w:val="00C95F94"/>
    <w:rsid w:val="00C962B5"/>
    <w:rsid w:val="00C9688B"/>
    <w:rsid w:val="00C968DB"/>
    <w:rsid w:val="00C96953"/>
    <w:rsid w:val="00C96B26"/>
    <w:rsid w:val="00C96D18"/>
    <w:rsid w:val="00C96ECC"/>
    <w:rsid w:val="00C97190"/>
    <w:rsid w:val="00C9767F"/>
    <w:rsid w:val="00CA001B"/>
    <w:rsid w:val="00CA020A"/>
    <w:rsid w:val="00CA075E"/>
    <w:rsid w:val="00CA075F"/>
    <w:rsid w:val="00CA0FC6"/>
    <w:rsid w:val="00CA18D4"/>
    <w:rsid w:val="00CA1C2E"/>
    <w:rsid w:val="00CA1DE7"/>
    <w:rsid w:val="00CA2230"/>
    <w:rsid w:val="00CA2258"/>
    <w:rsid w:val="00CA2266"/>
    <w:rsid w:val="00CA2411"/>
    <w:rsid w:val="00CA2538"/>
    <w:rsid w:val="00CA2771"/>
    <w:rsid w:val="00CA2847"/>
    <w:rsid w:val="00CA28FC"/>
    <w:rsid w:val="00CA2D1A"/>
    <w:rsid w:val="00CA2E29"/>
    <w:rsid w:val="00CA2E6D"/>
    <w:rsid w:val="00CA2F48"/>
    <w:rsid w:val="00CA3453"/>
    <w:rsid w:val="00CA3BC9"/>
    <w:rsid w:val="00CA40F4"/>
    <w:rsid w:val="00CA4193"/>
    <w:rsid w:val="00CA450F"/>
    <w:rsid w:val="00CA47D6"/>
    <w:rsid w:val="00CA4853"/>
    <w:rsid w:val="00CA5931"/>
    <w:rsid w:val="00CA5FDD"/>
    <w:rsid w:val="00CA62D4"/>
    <w:rsid w:val="00CA6E6B"/>
    <w:rsid w:val="00CA71FB"/>
    <w:rsid w:val="00CA7BA9"/>
    <w:rsid w:val="00CA7DA5"/>
    <w:rsid w:val="00CA7F24"/>
    <w:rsid w:val="00CB0F5C"/>
    <w:rsid w:val="00CB1BA5"/>
    <w:rsid w:val="00CB1DBD"/>
    <w:rsid w:val="00CB2F02"/>
    <w:rsid w:val="00CB4F6D"/>
    <w:rsid w:val="00CB4FAF"/>
    <w:rsid w:val="00CB5066"/>
    <w:rsid w:val="00CB50C2"/>
    <w:rsid w:val="00CB58BB"/>
    <w:rsid w:val="00CB6218"/>
    <w:rsid w:val="00CB64BF"/>
    <w:rsid w:val="00CB678E"/>
    <w:rsid w:val="00CB6866"/>
    <w:rsid w:val="00CB7223"/>
    <w:rsid w:val="00CB74A5"/>
    <w:rsid w:val="00CB7C53"/>
    <w:rsid w:val="00CB7CBC"/>
    <w:rsid w:val="00CB7D49"/>
    <w:rsid w:val="00CB7E6C"/>
    <w:rsid w:val="00CB7F85"/>
    <w:rsid w:val="00CC10CF"/>
    <w:rsid w:val="00CC168D"/>
    <w:rsid w:val="00CC1FCB"/>
    <w:rsid w:val="00CC225A"/>
    <w:rsid w:val="00CC22E6"/>
    <w:rsid w:val="00CC2307"/>
    <w:rsid w:val="00CC2370"/>
    <w:rsid w:val="00CC2428"/>
    <w:rsid w:val="00CC245D"/>
    <w:rsid w:val="00CC27C1"/>
    <w:rsid w:val="00CC27CE"/>
    <w:rsid w:val="00CC27F0"/>
    <w:rsid w:val="00CC29DA"/>
    <w:rsid w:val="00CC3D27"/>
    <w:rsid w:val="00CC3F94"/>
    <w:rsid w:val="00CC3F9F"/>
    <w:rsid w:val="00CC4132"/>
    <w:rsid w:val="00CC54FE"/>
    <w:rsid w:val="00CC5518"/>
    <w:rsid w:val="00CC58A9"/>
    <w:rsid w:val="00CC5B99"/>
    <w:rsid w:val="00CC612A"/>
    <w:rsid w:val="00CC61E9"/>
    <w:rsid w:val="00CC6880"/>
    <w:rsid w:val="00CC69B9"/>
    <w:rsid w:val="00CC6C4C"/>
    <w:rsid w:val="00CC6D28"/>
    <w:rsid w:val="00CC6D69"/>
    <w:rsid w:val="00CC6F7A"/>
    <w:rsid w:val="00CD0016"/>
    <w:rsid w:val="00CD012C"/>
    <w:rsid w:val="00CD07C8"/>
    <w:rsid w:val="00CD0962"/>
    <w:rsid w:val="00CD0E63"/>
    <w:rsid w:val="00CD0F70"/>
    <w:rsid w:val="00CD1919"/>
    <w:rsid w:val="00CD2078"/>
    <w:rsid w:val="00CD26D2"/>
    <w:rsid w:val="00CD27C3"/>
    <w:rsid w:val="00CD28B9"/>
    <w:rsid w:val="00CD3244"/>
    <w:rsid w:val="00CD37B9"/>
    <w:rsid w:val="00CD3DED"/>
    <w:rsid w:val="00CD3F15"/>
    <w:rsid w:val="00CD4830"/>
    <w:rsid w:val="00CD529A"/>
    <w:rsid w:val="00CD538E"/>
    <w:rsid w:val="00CD5987"/>
    <w:rsid w:val="00CD65E1"/>
    <w:rsid w:val="00CD6743"/>
    <w:rsid w:val="00CD6815"/>
    <w:rsid w:val="00CD68D9"/>
    <w:rsid w:val="00CD6AD2"/>
    <w:rsid w:val="00CD6B35"/>
    <w:rsid w:val="00CD7B6A"/>
    <w:rsid w:val="00CD7EE7"/>
    <w:rsid w:val="00CE0352"/>
    <w:rsid w:val="00CE03DA"/>
    <w:rsid w:val="00CE0669"/>
    <w:rsid w:val="00CE06C4"/>
    <w:rsid w:val="00CE22CB"/>
    <w:rsid w:val="00CE248A"/>
    <w:rsid w:val="00CE24EC"/>
    <w:rsid w:val="00CE24FA"/>
    <w:rsid w:val="00CE2563"/>
    <w:rsid w:val="00CE29CA"/>
    <w:rsid w:val="00CE29CF"/>
    <w:rsid w:val="00CE2A1A"/>
    <w:rsid w:val="00CE2BE3"/>
    <w:rsid w:val="00CE2C96"/>
    <w:rsid w:val="00CE2DE7"/>
    <w:rsid w:val="00CE324F"/>
    <w:rsid w:val="00CE339B"/>
    <w:rsid w:val="00CE3BC5"/>
    <w:rsid w:val="00CE3D37"/>
    <w:rsid w:val="00CE4C61"/>
    <w:rsid w:val="00CE4D4D"/>
    <w:rsid w:val="00CE5038"/>
    <w:rsid w:val="00CE561F"/>
    <w:rsid w:val="00CE5668"/>
    <w:rsid w:val="00CE5D90"/>
    <w:rsid w:val="00CE6134"/>
    <w:rsid w:val="00CE6AAE"/>
    <w:rsid w:val="00CE6CB4"/>
    <w:rsid w:val="00CE70CD"/>
    <w:rsid w:val="00CE70FD"/>
    <w:rsid w:val="00CE7331"/>
    <w:rsid w:val="00CE73E0"/>
    <w:rsid w:val="00CE7570"/>
    <w:rsid w:val="00CE76CA"/>
    <w:rsid w:val="00CE77C7"/>
    <w:rsid w:val="00CF1301"/>
    <w:rsid w:val="00CF13B3"/>
    <w:rsid w:val="00CF1DC4"/>
    <w:rsid w:val="00CF1EB8"/>
    <w:rsid w:val="00CF2413"/>
    <w:rsid w:val="00CF2A01"/>
    <w:rsid w:val="00CF3078"/>
    <w:rsid w:val="00CF32AE"/>
    <w:rsid w:val="00CF3595"/>
    <w:rsid w:val="00CF3997"/>
    <w:rsid w:val="00CF40EB"/>
    <w:rsid w:val="00CF4359"/>
    <w:rsid w:val="00CF4929"/>
    <w:rsid w:val="00CF4D5F"/>
    <w:rsid w:val="00CF4E96"/>
    <w:rsid w:val="00CF537A"/>
    <w:rsid w:val="00CF5DD8"/>
    <w:rsid w:val="00CF6077"/>
    <w:rsid w:val="00CF72A3"/>
    <w:rsid w:val="00CF7710"/>
    <w:rsid w:val="00D00D47"/>
    <w:rsid w:val="00D011CF"/>
    <w:rsid w:val="00D01568"/>
    <w:rsid w:val="00D015BE"/>
    <w:rsid w:val="00D01617"/>
    <w:rsid w:val="00D01715"/>
    <w:rsid w:val="00D0182E"/>
    <w:rsid w:val="00D01CBE"/>
    <w:rsid w:val="00D02655"/>
    <w:rsid w:val="00D02A5A"/>
    <w:rsid w:val="00D03355"/>
    <w:rsid w:val="00D043CD"/>
    <w:rsid w:val="00D045A5"/>
    <w:rsid w:val="00D04777"/>
    <w:rsid w:val="00D04DB1"/>
    <w:rsid w:val="00D04E70"/>
    <w:rsid w:val="00D04FFF"/>
    <w:rsid w:val="00D05461"/>
    <w:rsid w:val="00D05C37"/>
    <w:rsid w:val="00D05E25"/>
    <w:rsid w:val="00D068C1"/>
    <w:rsid w:val="00D06D8D"/>
    <w:rsid w:val="00D072FA"/>
    <w:rsid w:val="00D078FE"/>
    <w:rsid w:val="00D10205"/>
    <w:rsid w:val="00D106CC"/>
    <w:rsid w:val="00D10904"/>
    <w:rsid w:val="00D1118A"/>
    <w:rsid w:val="00D11552"/>
    <w:rsid w:val="00D11751"/>
    <w:rsid w:val="00D11A08"/>
    <w:rsid w:val="00D11B3B"/>
    <w:rsid w:val="00D11D6E"/>
    <w:rsid w:val="00D11E0F"/>
    <w:rsid w:val="00D1204F"/>
    <w:rsid w:val="00D123B1"/>
    <w:rsid w:val="00D12797"/>
    <w:rsid w:val="00D131A1"/>
    <w:rsid w:val="00D1335B"/>
    <w:rsid w:val="00D1347D"/>
    <w:rsid w:val="00D13CFA"/>
    <w:rsid w:val="00D13D4D"/>
    <w:rsid w:val="00D14045"/>
    <w:rsid w:val="00D145DA"/>
    <w:rsid w:val="00D15012"/>
    <w:rsid w:val="00D15395"/>
    <w:rsid w:val="00D15904"/>
    <w:rsid w:val="00D15AAF"/>
    <w:rsid w:val="00D15AB8"/>
    <w:rsid w:val="00D15ADE"/>
    <w:rsid w:val="00D15E69"/>
    <w:rsid w:val="00D1668A"/>
    <w:rsid w:val="00D1676A"/>
    <w:rsid w:val="00D1684D"/>
    <w:rsid w:val="00D16899"/>
    <w:rsid w:val="00D1778B"/>
    <w:rsid w:val="00D17E1B"/>
    <w:rsid w:val="00D17F67"/>
    <w:rsid w:val="00D208F8"/>
    <w:rsid w:val="00D20BD7"/>
    <w:rsid w:val="00D20D19"/>
    <w:rsid w:val="00D210AF"/>
    <w:rsid w:val="00D212DE"/>
    <w:rsid w:val="00D213B6"/>
    <w:rsid w:val="00D21553"/>
    <w:rsid w:val="00D21C44"/>
    <w:rsid w:val="00D22FF4"/>
    <w:rsid w:val="00D23703"/>
    <w:rsid w:val="00D241A8"/>
    <w:rsid w:val="00D24927"/>
    <w:rsid w:val="00D24CB3"/>
    <w:rsid w:val="00D25B4B"/>
    <w:rsid w:val="00D25BEF"/>
    <w:rsid w:val="00D26012"/>
    <w:rsid w:val="00D26631"/>
    <w:rsid w:val="00D2676D"/>
    <w:rsid w:val="00D26863"/>
    <w:rsid w:val="00D268B0"/>
    <w:rsid w:val="00D2768A"/>
    <w:rsid w:val="00D27907"/>
    <w:rsid w:val="00D27CE1"/>
    <w:rsid w:val="00D300A8"/>
    <w:rsid w:val="00D30AF3"/>
    <w:rsid w:val="00D30DF8"/>
    <w:rsid w:val="00D31049"/>
    <w:rsid w:val="00D310EA"/>
    <w:rsid w:val="00D313FC"/>
    <w:rsid w:val="00D32028"/>
    <w:rsid w:val="00D32E96"/>
    <w:rsid w:val="00D33018"/>
    <w:rsid w:val="00D33052"/>
    <w:rsid w:val="00D3316F"/>
    <w:rsid w:val="00D3422B"/>
    <w:rsid w:val="00D34503"/>
    <w:rsid w:val="00D3453A"/>
    <w:rsid w:val="00D3496F"/>
    <w:rsid w:val="00D34C7E"/>
    <w:rsid w:val="00D34E04"/>
    <w:rsid w:val="00D35128"/>
    <w:rsid w:val="00D35424"/>
    <w:rsid w:val="00D35566"/>
    <w:rsid w:val="00D357FC"/>
    <w:rsid w:val="00D358FF"/>
    <w:rsid w:val="00D35D23"/>
    <w:rsid w:val="00D3607D"/>
    <w:rsid w:val="00D362BE"/>
    <w:rsid w:val="00D36AA0"/>
    <w:rsid w:val="00D36FBA"/>
    <w:rsid w:val="00D37CE4"/>
    <w:rsid w:val="00D37D93"/>
    <w:rsid w:val="00D40568"/>
    <w:rsid w:val="00D40623"/>
    <w:rsid w:val="00D4065F"/>
    <w:rsid w:val="00D40A41"/>
    <w:rsid w:val="00D40D23"/>
    <w:rsid w:val="00D40D6E"/>
    <w:rsid w:val="00D4174D"/>
    <w:rsid w:val="00D422ED"/>
    <w:rsid w:val="00D42869"/>
    <w:rsid w:val="00D42968"/>
    <w:rsid w:val="00D42B5D"/>
    <w:rsid w:val="00D42D10"/>
    <w:rsid w:val="00D42D4C"/>
    <w:rsid w:val="00D43E28"/>
    <w:rsid w:val="00D4412F"/>
    <w:rsid w:val="00D44CC3"/>
    <w:rsid w:val="00D45393"/>
    <w:rsid w:val="00D460F0"/>
    <w:rsid w:val="00D468AF"/>
    <w:rsid w:val="00D469BE"/>
    <w:rsid w:val="00D46DD5"/>
    <w:rsid w:val="00D4751A"/>
    <w:rsid w:val="00D4755E"/>
    <w:rsid w:val="00D479DA"/>
    <w:rsid w:val="00D5012E"/>
    <w:rsid w:val="00D506E2"/>
    <w:rsid w:val="00D5137B"/>
    <w:rsid w:val="00D51D2C"/>
    <w:rsid w:val="00D526A8"/>
    <w:rsid w:val="00D52739"/>
    <w:rsid w:val="00D5379B"/>
    <w:rsid w:val="00D53A5C"/>
    <w:rsid w:val="00D53A84"/>
    <w:rsid w:val="00D5500B"/>
    <w:rsid w:val="00D558BA"/>
    <w:rsid w:val="00D5595C"/>
    <w:rsid w:val="00D55D2E"/>
    <w:rsid w:val="00D56825"/>
    <w:rsid w:val="00D572F4"/>
    <w:rsid w:val="00D57405"/>
    <w:rsid w:val="00D57464"/>
    <w:rsid w:val="00D57912"/>
    <w:rsid w:val="00D602C4"/>
    <w:rsid w:val="00D607CC"/>
    <w:rsid w:val="00D60CD1"/>
    <w:rsid w:val="00D61BF8"/>
    <w:rsid w:val="00D61F3D"/>
    <w:rsid w:val="00D6209A"/>
    <w:rsid w:val="00D62143"/>
    <w:rsid w:val="00D622C2"/>
    <w:rsid w:val="00D6303B"/>
    <w:rsid w:val="00D6358F"/>
    <w:rsid w:val="00D6380E"/>
    <w:rsid w:val="00D63831"/>
    <w:rsid w:val="00D63918"/>
    <w:rsid w:val="00D63D40"/>
    <w:rsid w:val="00D63D6E"/>
    <w:rsid w:val="00D648E6"/>
    <w:rsid w:val="00D649E2"/>
    <w:rsid w:val="00D64C81"/>
    <w:rsid w:val="00D64F22"/>
    <w:rsid w:val="00D6508E"/>
    <w:rsid w:val="00D656E1"/>
    <w:rsid w:val="00D65D8B"/>
    <w:rsid w:val="00D661D1"/>
    <w:rsid w:val="00D6643A"/>
    <w:rsid w:val="00D6653B"/>
    <w:rsid w:val="00D67947"/>
    <w:rsid w:val="00D70241"/>
    <w:rsid w:val="00D702B8"/>
    <w:rsid w:val="00D703A6"/>
    <w:rsid w:val="00D7043C"/>
    <w:rsid w:val="00D70561"/>
    <w:rsid w:val="00D7069B"/>
    <w:rsid w:val="00D706FD"/>
    <w:rsid w:val="00D7099C"/>
    <w:rsid w:val="00D70D1A"/>
    <w:rsid w:val="00D71036"/>
    <w:rsid w:val="00D71936"/>
    <w:rsid w:val="00D71C0C"/>
    <w:rsid w:val="00D71D84"/>
    <w:rsid w:val="00D7201E"/>
    <w:rsid w:val="00D72026"/>
    <w:rsid w:val="00D72097"/>
    <w:rsid w:val="00D7230E"/>
    <w:rsid w:val="00D723BB"/>
    <w:rsid w:val="00D72C2D"/>
    <w:rsid w:val="00D72D16"/>
    <w:rsid w:val="00D73153"/>
    <w:rsid w:val="00D731B3"/>
    <w:rsid w:val="00D73D98"/>
    <w:rsid w:val="00D73FF4"/>
    <w:rsid w:val="00D7462B"/>
    <w:rsid w:val="00D74669"/>
    <w:rsid w:val="00D74886"/>
    <w:rsid w:val="00D74B6B"/>
    <w:rsid w:val="00D750F2"/>
    <w:rsid w:val="00D75755"/>
    <w:rsid w:val="00D75922"/>
    <w:rsid w:val="00D761B4"/>
    <w:rsid w:val="00D76674"/>
    <w:rsid w:val="00D768E4"/>
    <w:rsid w:val="00D76BDB"/>
    <w:rsid w:val="00D77797"/>
    <w:rsid w:val="00D77CA6"/>
    <w:rsid w:val="00D77F21"/>
    <w:rsid w:val="00D77F98"/>
    <w:rsid w:val="00D80B4A"/>
    <w:rsid w:val="00D81951"/>
    <w:rsid w:val="00D8195F"/>
    <w:rsid w:val="00D81CBC"/>
    <w:rsid w:val="00D81DC3"/>
    <w:rsid w:val="00D8280D"/>
    <w:rsid w:val="00D82B55"/>
    <w:rsid w:val="00D83222"/>
    <w:rsid w:val="00D832DE"/>
    <w:rsid w:val="00D839C3"/>
    <w:rsid w:val="00D83EDE"/>
    <w:rsid w:val="00D8462A"/>
    <w:rsid w:val="00D849E7"/>
    <w:rsid w:val="00D84B7A"/>
    <w:rsid w:val="00D84F62"/>
    <w:rsid w:val="00D84FAF"/>
    <w:rsid w:val="00D854D4"/>
    <w:rsid w:val="00D8643C"/>
    <w:rsid w:val="00D864C6"/>
    <w:rsid w:val="00D86ADD"/>
    <w:rsid w:val="00D86C57"/>
    <w:rsid w:val="00D873B1"/>
    <w:rsid w:val="00D87702"/>
    <w:rsid w:val="00D8784B"/>
    <w:rsid w:val="00D904A5"/>
    <w:rsid w:val="00D905BC"/>
    <w:rsid w:val="00D914C8"/>
    <w:rsid w:val="00D915B2"/>
    <w:rsid w:val="00D9207A"/>
    <w:rsid w:val="00D9228E"/>
    <w:rsid w:val="00D92689"/>
    <w:rsid w:val="00D92995"/>
    <w:rsid w:val="00D92A69"/>
    <w:rsid w:val="00D92F09"/>
    <w:rsid w:val="00D9307D"/>
    <w:rsid w:val="00D93C99"/>
    <w:rsid w:val="00D93CED"/>
    <w:rsid w:val="00D93E05"/>
    <w:rsid w:val="00D93EAD"/>
    <w:rsid w:val="00D93EAF"/>
    <w:rsid w:val="00D93ECA"/>
    <w:rsid w:val="00D944A1"/>
    <w:rsid w:val="00D9469E"/>
    <w:rsid w:val="00D94A49"/>
    <w:rsid w:val="00D94F66"/>
    <w:rsid w:val="00D9542C"/>
    <w:rsid w:val="00D955D1"/>
    <w:rsid w:val="00D95798"/>
    <w:rsid w:val="00D95B23"/>
    <w:rsid w:val="00D961D7"/>
    <w:rsid w:val="00D9643D"/>
    <w:rsid w:val="00D96482"/>
    <w:rsid w:val="00D9681D"/>
    <w:rsid w:val="00D96EA9"/>
    <w:rsid w:val="00D97009"/>
    <w:rsid w:val="00D97B7C"/>
    <w:rsid w:val="00DA0190"/>
    <w:rsid w:val="00DA0252"/>
    <w:rsid w:val="00DA04F1"/>
    <w:rsid w:val="00DA1729"/>
    <w:rsid w:val="00DA1CDF"/>
    <w:rsid w:val="00DA1EB2"/>
    <w:rsid w:val="00DA21E2"/>
    <w:rsid w:val="00DA2516"/>
    <w:rsid w:val="00DA2564"/>
    <w:rsid w:val="00DA29A4"/>
    <w:rsid w:val="00DA2B1F"/>
    <w:rsid w:val="00DA2C36"/>
    <w:rsid w:val="00DA34B2"/>
    <w:rsid w:val="00DA35DC"/>
    <w:rsid w:val="00DA39D8"/>
    <w:rsid w:val="00DA40D4"/>
    <w:rsid w:val="00DA4119"/>
    <w:rsid w:val="00DA4F66"/>
    <w:rsid w:val="00DA5661"/>
    <w:rsid w:val="00DA5762"/>
    <w:rsid w:val="00DA5ACB"/>
    <w:rsid w:val="00DA5C23"/>
    <w:rsid w:val="00DA5CFD"/>
    <w:rsid w:val="00DA5DAC"/>
    <w:rsid w:val="00DA639A"/>
    <w:rsid w:val="00DA6532"/>
    <w:rsid w:val="00DA671D"/>
    <w:rsid w:val="00DA6B5C"/>
    <w:rsid w:val="00DA6C85"/>
    <w:rsid w:val="00DA6EDD"/>
    <w:rsid w:val="00DA7ADF"/>
    <w:rsid w:val="00DA7E96"/>
    <w:rsid w:val="00DB02B5"/>
    <w:rsid w:val="00DB08A4"/>
    <w:rsid w:val="00DB0D3E"/>
    <w:rsid w:val="00DB0E46"/>
    <w:rsid w:val="00DB12DA"/>
    <w:rsid w:val="00DB1696"/>
    <w:rsid w:val="00DB1849"/>
    <w:rsid w:val="00DB1DCB"/>
    <w:rsid w:val="00DB1E69"/>
    <w:rsid w:val="00DB24B0"/>
    <w:rsid w:val="00DB2C9E"/>
    <w:rsid w:val="00DB2CFE"/>
    <w:rsid w:val="00DB2F14"/>
    <w:rsid w:val="00DB3247"/>
    <w:rsid w:val="00DB371F"/>
    <w:rsid w:val="00DB37B0"/>
    <w:rsid w:val="00DB380A"/>
    <w:rsid w:val="00DB3B61"/>
    <w:rsid w:val="00DB3BC8"/>
    <w:rsid w:val="00DB4B63"/>
    <w:rsid w:val="00DB4D1B"/>
    <w:rsid w:val="00DB5214"/>
    <w:rsid w:val="00DB622A"/>
    <w:rsid w:val="00DB6554"/>
    <w:rsid w:val="00DB6981"/>
    <w:rsid w:val="00DB6C04"/>
    <w:rsid w:val="00DB6DB5"/>
    <w:rsid w:val="00DB6F8B"/>
    <w:rsid w:val="00DB703D"/>
    <w:rsid w:val="00DB7A84"/>
    <w:rsid w:val="00DB7DC9"/>
    <w:rsid w:val="00DB7F8E"/>
    <w:rsid w:val="00DC02BC"/>
    <w:rsid w:val="00DC094D"/>
    <w:rsid w:val="00DC14D4"/>
    <w:rsid w:val="00DC177E"/>
    <w:rsid w:val="00DC197F"/>
    <w:rsid w:val="00DC1A3F"/>
    <w:rsid w:val="00DC1A9E"/>
    <w:rsid w:val="00DC1C1C"/>
    <w:rsid w:val="00DC1C67"/>
    <w:rsid w:val="00DC2938"/>
    <w:rsid w:val="00DC2B57"/>
    <w:rsid w:val="00DC2B86"/>
    <w:rsid w:val="00DC2F9D"/>
    <w:rsid w:val="00DC3320"/>
    <w:rsid w:val="00DC34CA"/>
    <w:rsid w:val="00DC3560"/>
    <w:rsid w:val="00DC3CCF"/>
    <w:rsid w:val="00DC40D4"/>
    <w:rsid w:val="00DC4636"/>
    <w:rsid w:val="00DC46DE"/>
    <w:rsid w:val="00DC4CF8"/>
    <w:rsid w:val="00DC523B"/>
    <w:rsid w:val="00DC5302"/>
    <w:rsid w:val="00DC53E7"/>
    <w:rsid w:val="00DC5DB4"/>
    <w:rsid w:val="00DC7CBC"/>
    <w:rsid w:val="00DD0E2D"/>
    <w:rsid w:val="00DD0E4A"/>
    <w:rsid w:val="00DD0F12"/>
    <w:rsid w:val="00DD10FC"/>
    <w:rsid w:val="00DD13EB"/>
    <w:rsid w:val="00DD1BCC"/>
    <w:rsid w:val="00DD1D6D"/>
    <w:rsid w:val="00DD2151"/>
    <w:rsid w:val="00DD216E"/>
    <w:rsid w:val="00DD2812"/>
    <w:rsid w:val="00DD3A1E"/>
    <w:rsid w:val="00DD3B5E"/>
    <w:rsid w:val="00DD3C6A"/>
    <w:rsid w:val="00DD3EF5"/>
    <w:rsid w:val="00DD3F71"/>
    <w:rsid w:val="00DD4DB7"/>
    <w:rsid w:val="00DD56F9"/>
    <w:rsid w:val="00DD5C86"/>
    <w:rsid w:val="00DD6088"/>
    <w:rsid w:val="00DD6B56"/>
    <w:rsid w:val="00DD6F50"/>
    <w:rsid w:val="00DD71B9"/>
    <w:rsid w:val="00DD7D52"/>
    <w:rsid w:val="00DE056F"/>
    <w:rsid w:val="00DE0EEE"/>
    <w:rsid w:val="00DE1556"/>
    <w:rsid w:val="00DE1A24"/>
    <w:rsid w:val="00DE1C0D"/>
    <w:rsid w:val="00DE1DD6"/>
    <w:rsid w:val="00DE1F10"/>
    <w:rsid w:val="00DE24B5"/>
    <w:rsid w:val="00DE2687"/>
    <w:rsid w:val="00DE309E"/>
    <w:rsid w:val="00DE310C"/>
    <w:rsid w:val="00DE38B9"/>
    <w:rsid w:val="00DE3933"/>
    <w:rsid w:val="00DE3AD7"/>
    <w:rsid w:val="00DE3BA1"/>
    <w:rsid w:val="00DE49CA"/>
    <w:rsid w:val="00DE4EAA"/>
    <w:rsid w:val="00DE5016"/>
    <w:rsid w:val="00DE513A"/>
    <w:rsid w:val="00DE53A0"/>
    <w:rsid w:val="00DE546C"/>
    <w:rsid w:val="00DE55A7"/>
    <w:rsid w:val="00DE569A"/>
    <w:rsid w:val="00DE58E2"/>
    <w:rsid w:val="00DE5CEF"/>
    <w:rsid w:val="00DE6BAE"/>
    <w:rsid w:val="00DE737A"/>
    <w:rsid w:val="00DE7427"/>
    <w:rsid w:val="00DE7EE7"/>
    <w:rsid w:val="00DF079B"/>
    <w:rsid w:val="00DF08BF"/>
    <w:rsid w:val="00DF0D47"/>
    <w:rsid w:val="00DF16B4"/>
    <w:rsid w:val="00DF1805"/>
    <w:rsid w:val="00DF1FE4"/>
    <w:rsid w:val="00DF205C"/>
    <w:rsid w:val="00DF21F8"/>
    <w:rsid w:val="00DF2624"/>
    <w:rsid w:val="00DF271B"/>
    <w:rsid w:val="00DF41D8"/>
    <w:rsid w:val="00DF4E1A"/>
    <w:rsid w:val="00DF4E36"/>
    <w:rsid w:val="00DF5270"/>
    <w:rsid w:val="00DF56A6"/>
    <w:rsid w:val="00DF5A5B"/>
    <w:rsid w:val="00DF640A"/>
    <w:rsid w:val="00DF6D78"/>
    <w:rsid w:val="00DF6E40"/>
    <w:rsid w:val="00DF6ED0"/>
    <w:rsid w:val="00DF7586"/>
    <w:rsid w:val="00DF7875"/>
    <w:rsid w:val="00DF7CE9"/>
    <w:rsid w:val="00E002C6"/>
    <w:rsid w:val="00E00301"/>
    <w:rsid w:val="00E00C5D"/>
    <w:rsid w:val="00E0142E"/>
    <w:rsid w:val="00E01470"/>
    <w:rsid w:val="00E01714"/>
    <w:rsid w:val="00E0185E"/>
    <w:rsid w:val="00E01869"/>
    <w:rsid w:val="00E01878"/>
    <w:rsid w:val="00E020FF"/>
    <w:rsid w:val="00E025C9"/>
    <w:rsid w:val="00E02AC6"/>
    <w:rsid w:val="00E02D9F"/>
    <w:rsid w:val="00E0348A"/>
    <w:rsid w:val="00E03C8A"/>
    <w:rsid w:val="00E040B7"/>
    <w:rsid w:val="00E0419C"/>
    <w:rsid w:val="00E04A58"/>
    <w:rsid w:val="00E04D24"/>
    <w:rsid w:val="00E05323"/>
    <w:rsid w:val="00E05335"/>
    <w:rsid w:val="00E0536B"/>
    <w:rsid w:val="00E05515"/>
    <w:rsid w:val="00E056AA"/>
    <w:rsid w:val="00E05DBD"/>
    <w:rsid w:val="00E06619"/>
    <w:rsid w:val="00E06AEB"/>
    <w:rsid w:val="00E06B0E"/>
    <w:rsid w:val="00E0780B"/>
    <w:rsid w:val="00E07ACE"/>
    <w:rsid w:val="00E07DF8"/>
    <w:rsid w:val="00E104B6"/>
    <w:rsid w:val="00E105F9"/>
    <w:rsid w:val="00E113B7"/>
    <w:rsid w:val="00E11989"/>
    <w:rsid w:val="00E119DD"/>
    <w:rsid w:val="00E11F44"/>
    <w:rsid w:val="00E12261"/>
    <w:rsid w:val="00E122C5"/>
    <w:rsid w:val="00E12833"/>
    <w:rsid w:val="00E12C8A"/>
    <w:rsid w:val="00E13059"/>
    <w:rsid w:val="00E13135"/>
    <w:rsid w:val="00E1317D"/>
    <w:rsid w:val="00E133E6"/>
    <w:rsid w:val="00E133F7"/>
    <w:rsid w:val="00E134AA"/>
    <w:rsid w:val="00E13788"/>
    <w:rsid w:val="00E1430A"/>
    <w:rsid w:val="00E143B8"/>
    <w:rsid w:val="00E14ED8"/>
    <w:rsid w:val="00E152B3"/>
    <w:rsid w:val="00E157E3"/>
    <w:rsid w:val="00E15A0C"/>
    <w:rsid w:val="00E1608B"/>
    <w:rsid w:val="00E16385"/>
    <w:rsid w:val="00E16A60"/>
    <w:rsid w:val="00E173F6"/>
    <w:rsid w:val="00E177B5"/>
    <w:rsid w:val="00E20011"/>
    <w:rsid w:val="00E20A58"/>
    <w:rsid w:val="00E20E76"/>
    <w:rsid w:val="00E21B6C"/>
    <w:rsid w:val="00E21E0B"/>
    <w:rsid w:val="00E221A5"/>
    <w:rsid w:val="00E224AB"/>
    <w:rsid w:val="00E2264E"/>
    <w:rsid w:val="00E22DAC"/>
    <w:rsid w:val="00E22F1F"/>
    <w:rsid w:val="00E23A54"/>
    <w:rsid w:val="00E240E2"/>
    <w:rsid w:val="00E24112"/>
    <w:rsid w:val="00E24203"/>
    <w:rsid w:val="00E24253"/>
    <w:rsid w:val="00E2433E"/>
    <w:rsid w:val="00E249CF"/>
    <w:rsid w:val="00E24C91"/>
    <w:rsid w:val="00E24F11"/>
    <w:rsid w:val="00E251CE"/>
    <w:rsid w:val="00E253F2"/>
    <w:rsid w:val="00E25E58"/>
    <w:rsid w:val="00E2606F"/>
    <w:rsid w:val="00E260DF"/>
    <w:rsid w:val="00E265F0"/>
    <w:rsid w:val="00E2663A"/>
    <w:rsid w:val="00E27035"/>
    <w:rsid w:val="00E275F8"/>
    <w:rsid w:val="00E279EB"/>
    <w:rsid w:val="00E301B1"/>
    <w:rsid w:val="00E30721"/>
    <w:rsid w:val="00E3082C"/>
    <w:rsid w:val="00E30C2A"/>
    <w:rsid w:val="00E30F8D"/>
    <w:rsid w:val="00E31220"/>
    <w:rsid w:val="00E3148A"/>
    <w:rsid w:val="00E316E6"/>
    <w:rsid w:val="00E31957"/>
    <w:rsid w:val="00E32467"/>
    <w:rsid w:val="00E32CB7"/>
    <w:rsid w:val="00E332A4"/>
    <w:rsid w:val="00E3361A"/>
    <w:rsid w:val="00E34353"/>
    <w:rsid w:val="00E3436E"/>
    <w:rsid w:val="00E348E1"/>
    <w:rsid w:val="00E348E7"/>
    <w:rsid w:val="00E34C41"/>
    <w:rsid w:val="00E3582B"/>
    <w:rsid w:val="00E35924"/>
    <w:rsid w:val="00E36951"/>
    <w:rsid w:val="00E36B65"/>
    <w:rsid w:val="00E371E6"/>
    <w:rsid w:val="00E37AF8"/>
    <w:rsid w:val="00E37D9C"/>
    <w:rsid w:val="00E37DCB"/>
    <w:rsid w:val="00E37ECE"/>
    <w:rsid w:val="00E401D9"/>
    <w:rsid w:val="00E4037C"/>
    <w:rsid w:val="00E40CF6"/>
    <w:rsid w:val="00E41038"/>
    <w:rsid w:val="00E41501"/>
    <w:rsid w:val="00E418BB"/>
    <w:rsid w:val="00E41929"/>
    <w:rsid w:val="00E4195F"/>
    <w:rsid w:val="00E41EAE"/>
    <w:rsid w:val="00E42CF9"/>
    <w:rsid w:val="00E43137"/>
    <w:rsid w:val="00E43488"/>
    <w:rsid w:val="00E443B0"/>
    <w:rsid w:val="00E44424"/>
    <w:rsid w:val="00E4553D"/>
    <w:rsid w:val="00E4559F"/>
    <w:rsid w:val="00E455A5"/>
    <w:rsid w:val="00E45A9C"/>
    <w:rsid w:val="00E46FC3"/>
    <w:rsid w:val="00E479CE"/>
    <w:rsid w:val="00E479D8"/>
    <w:rsid w:val="00E47A2B"/>
    <w:rsid w:val="00E47CBB"/>
    <w:rsid w:val="00E50930"/>
    <w:rsid w:val="00E50948"/>
    <w:rsid w:val="00E50BAC"/>
    <w:rsid w:val="00E50C31"/>
    <w:rsid w:val="00E50CF9"/>
    <w:rsid w:val="00E50ED2"/>
    <w:rsid w:val="00E512CD"/>
    <w:rsid w:val="00E513C9"/>
    <w:rsid w:val="00E5194C"/>
    <w:rsid w:val="00E5224A"/>
    <w:rsid w:val="00E52828"/>
    <w:rsid w:val="00E5284A"/>
    <w:rsid w:val="00E52A20"/>
    <w:rsid w:val="00E53916"/>
    <w:rsid w:val="00E53BD9"/>
    <w:rsid w:val="00E53C01"/>
    <w:rsid w:val="00E53F9F"/>
    <w:rsid w:val="00E54A11"/>
    <w:rsid w:val="00E54B54"/>
    <w:rsid w:val="00E54C5F"/>
    <w:rsid w:val="00E54E76"/>
    <w:rsid w:val="00E551BD"/>
    <w:rsid w:val="00E564C9"/>
    <w:rsid w:val="00E56CD1"/>
    <w:rsid w:val="00E56F13"/>
    <w:rsid w:val="00E5746F"/>
    <w:rsid w:val="00E57751"/>
    <w:rsid w:val="00E57B63"/>
    <w:rsid w:val="00E57DDA"/>
    <w:rsid w:val="00E602A9"/>
    <w:rsid w:val="00E6079C"/>
    <w:rsid w:val="00E616E5"/>
    <w:rsid w:val="00E61855"/>
    <w:rsid w:val="00E6230E"/>
    <w:rsid w:val="00E62968"/>
    <w:rsid w:val="00E62D4F"/>
    <w:rsid w:val="00E62FDF"/>
    <w:rsid w:val="00E632E0"/>
    <w:rsid w:val="00E63566"/>
    <w:rsid w:val="00E63835"/>
    <w:rsid w:val="00E6384E"/>
    <w:rsid w:val="00E638BA"/>
    <w:rsid w:val="00E64467"/>
    <w:rsid w:val="00E64DDC"/>
    <w:rsid w:val="00E64ED7"/>
    <w:rsid w:val="00E65176"/>
    <w:rsid w:val="00E65217"/>
    <w:rsid w:val="00E653B1"/>
    <w:rsid w:val="00E655C3"/>
    <w:rsid w:val="00E66419"/>
    <w:rsid w:val="00E665CE"/>
    <w:rsid w:val="00E66808"/>
    <w:rsid w:val="00E66AAC"/>
    <w:rsid w:val="00E66E89"/>
    <w:rsid w:val="00E66F98"/>
    <w:rsid w:val="00E67FBA"/>
    <w:rsid w:val="00E704C4"/>
    <w:rsid w:val="00E70870"/>
    <w:rsid w:val="00E70D05"/>
    <w:rsid w:val="00E714D3"/>
    <w:rsid w:val="00E71780"/>
    <w:rsid w:val="00E717F5"/>
    <w:rsid w:val="00E71C31"/>
    <w:rsid w:val="00E71ED0"/>
    <w:rsid w:val="00E734B9"/>
    <w:rsid w:val="00E73776"/>
    <w:rsid w:val="00E73E38"/>
    <w:rsid w:val="00E73EB2"/>
    <w:rsid w:val="00E7400F"/>
    <w:rsid w:val="00E74AF1"/>
    <w:rsid w:val="00E74B11"/>
    <w:rsid w:val="00E74B14"/>
    <w:rsid w:val="00E74CCB"/>
    <w:rsid w:val="00E75404"/>
    <w:rsid w:val="00E75644"/>
    <w:rsid w:val="00E762A3"/>
    <w:rsid w:val="00E76653"/>
    <w:rsid w:val="00E76DF7"/>
    <w:rsid w:val="00E76E0A"/>
    <w:rsid w:val="00E76FFC"/>
    <w:rsid w:val="00E77222"/>
    <w:rsid w:val="00E77688"/>
    <w:rsid w:val="00E776E5"/>
    <w:rsid w:val="00E777FA"/>
    <w:rsid w:val="00E80301"/>
    <w:rsid w:val="00E80A31"/>
    <w:rsid w:val="00E80A90"/>
    <w:rsid w:val="00E80BAD"/>
    <w:rsid w:val="00E811F3"/>
    <w:rsid w:val="00E8127F"/>
    <w:rsid w:val="00E8154A"/>
    <w:rsid w:val="00E81A0E"/>
    <w:rsid w:val="00E81D7C"/>
    <w:rsid w:val="00E826BC"/>
    <w:rsid w:val="00E828D2"/>
    <w:rsid w:val="00E82D79"/>
    <w:rsid w:val="00E8332B"/>
    <w:rsid w:val="00E8357C"/>
    <w:rsid w:val="00E835DE"/>
    <w:rsid w:val="00E83BA7"/>
    <w:rsid w:val="00E83D70"/>
    <w:rsid w:val="00E83E6A"/>
    <w:rsid w:val="00E84B97"/>
    <w:rsid w:val="00E84C66"/>
    <w:rsid w:val="00E85014"/>
    <w:rsid w:val="00E85088"/>
    <w:rsid w:val="00E8556F"/>
    <w:rsid w:val="00E85620"/>
    <w:rsid w:val="00E8583D"/>
    <w:rsid w:val="00E85F7A"/>
    <w:rsid w:val="00E860A6"/>
    <w:rsid w:val="00E86A6F"/>
    <w:rsid w:val="00E873B2"/>
    <w:rsid w:val="00E875A6"/>
    <w:rsid w:val="00E87815"/>
    <w:rsid w:val="00E87836"/>
    <w:rsid w:val="00E87D2F"/>
    <w:rsid w:val="00E87D60"/>
    <w:rsid w:val="00E87F6D"/>
    <w:rsid w:val="00E9021E"/>
    <w:rsid w:val="00E90286"/>
    <w:rsid w:val="00E902C2"/>
    <w:rsid w:val="00E90C93"/>
    <w:rsid w:val="00E9168A"/>
    <w:rsid w:val="00E91716"/>
    <w:rsid w:val="00E91B2A"/>
    <w:rsid w:val="00E91C07"/>
    <w:rsid w:val="00E92C9A"/>
    <w:rsid w:val="00E92D36"/>
    <w:rsid w:val="00E935EE"/>
    <w:rsid w:val="00E93B0F"/>
    <w:rsid w:val="00E93D2D"/>
    <w:rsid w:val="00E941BF"/>
    <w:rsid w:val="00E947A8"/>
    <w:rsid w:val="00E94CBF"/>
    <w:rsid w:val="00E95419"/>
    <w:rsid w:val="00E958A2"/>
    <w:rsid w:val="00E96537"/>
    <w:rsid w:val="00E96750"/>
    <w:rsid w:val="00E9704C"/>
    <w:rsid w:val="00E9779B"/>
    <w:rsid w:val="00E977DB"/>
    <w:rsid w:val="00E97C86"/>
    <w:rsid w:val="00E97DF5"/>
    <w:rsid w:val="00EA0844"/>
    <w:rsid w:val="00EA0928"/>
    <w:rsid w:val="00EA12F5"/>
    <w:rsid w:val="00EA1490"/>
    <w:rsid w:val="00EA18D0"/>
    <w:rsid w:val="00EA1AFF"/>
    <w:rsid w:val="00EA1E2C"/>
    <w:rsid w:val="00EA32B5"/>
    <w:rsid w:val="00EA357D"/>
    <w:rsid w:val="00EA3592"/>
    <w:rsid w:val="00EA3718"/>
    <w:rsid w:val="00EA4A19"/>
    <w:rsid w:val="00EA5308"/>
    <w:rsid w:val="00EA54E2"/>
    <w:rsid w:val="00EA56DE"/>
    <w:rsid w:val="00EA6346"/>
    <w:rsid w:val="00EA65B4"/>
    <w:rsid w:val="00EA666B"/>
    <w:rsid w:val="00EA719B"/>
    <w:rsid w:val="00EA75DC"/>
    <w:rsid w:val="00EA7606"/>
    <w:rsid w:val="00EB05EC"/>
    <w:rsid w:val="00EB0982"/>
    <w:rsid w:val="00EB1275"/>
    <w:rsid w:val="00EB1635"/>
    <w:rsid w:val="00EB1814"/>
    <w:rsid w:val="00EB1C21"/>
    <w:rsid w:val="00EB1E5C"/>
    <w:rsid w:val="00EB1F07"/>
    <w:rsid w:val="00EB1F56"/>
    <w:rsid w:val="00EB1FB9"/>
    <w:rsid w:val="00EB20CE"/>
    <w:rsid w:val="00EB244D"/>
    <w:rsid w:val="00EB2924"/>
    <w:rsid w:val="00EB296C"/>
    <w:rsid w:val="00EB2D08"/>
    <w:rsid w:val="00EB2F99"/>
    <w:rsid w:val="00EB3C03"/>
    <w:rsid w:val="00EB3F6E"/>
    <w:rsid w:val="00EB44C6"/>
    <w:rsid w:val="00EB4539"/>
    <w:rsid w:val="00EB4C25"/>
    <w:rsid w:val="00EB4DBA"/>
    <w:rsid w:val="00EB5392"/>
    <w:rsid w:val="00EB54C3"/>
    <w:rsid w:val="00EB5BDF"/>
    <w:rsid w:val="00EB5DEB"/>
    <w:rsid w:val="00EB625B"/>
    <w:rsid w:val="00EB6602"/>
    <w:rsid w:val="00EB6EE6"/>
    <w:rsid w:val="00EB6F59"/>
    <w:rsid w:val="00EB7CCE"/>
    <w:rsid w:val="00EB7DAB"/>
    <w:rsid w:val="00EC0474"/>
    <w:rsid w:val="00EC098C"/>
    <w:rsid w:val="00EC1267"/>
    <w:rsid w:val="00EC1358"/>
    <w:rsid w:val="00EC13F5"/>
    <w:rsid w:val="00EC1819"/>
    <w:rsid w:val="00EC1967"/>
    <w:rsid w:val="00EC1D01"/>
    <w:rsid w:val="00EC2D0A"/>
    <w:rsid w:val="00EC349F"/>
    <w:rsid w:val="00EC38CC"/>
    <w:rsid w:val="00EC3A29"/>
    <w:rsid w:val="00EC3B2B"/>
    <w:rsid w:val="00EC3E73"/>
    <w:rsid w:val="00EC4349"/>
    <w:rsid w:val="00EC467B"/>
    <w:rsid w:val="00EC48C7"/>
    <w:rsid w:val="00EC4B56"/>
    <w:rsid w:val="00EC4EA2"/>
    <w:rsid w:val="00EC4EEC"/>
    <w:rsid w:val="00EC4F57"/>
    <w:rsid w:val="00EC5492"/>
    <w:rsid w:val="00EC5A57"/>
    <w:rsid w:val="00EC5B99"/>
    <w:rsid w:val="00EC5CC9"/>
    <w:rsid w:val="00EC5E89"/>
    <w:rsid w:val="00EC6AE0"/>
    <w:rsid w:val="00EC6FEF"/>
    <w:rsid w:val="00ED011B"/>
    <w:rsid w:val="00ED02D0"/>
    <w:rsid w:val="00ED047F"/>
    <w:rsid w:val="00ED1188"/>
    <w:rsid w:val="00ED11C6"/>
    <w:rsid w:val="00ED18A9"/>
    <w:rsid w:val="00ED1F98"/>
    <w:rsid w:val="00ED21F6"/>
    <w:rsid w:val="00ED23F1"/>
    <w:rsid w:val="00ED2468"/>
    <w:rsid w:val="00ED2F2A"/>
    <w:rsid w:val="00ED3787"/>
    <w:rsid w:val="00ED4712"/>
    <w:rsid w:val="00ED47EF"/>
    <w:rsid w:val="00ED581C"/>
    <w:rsid w:val="00ED5919"/>
    <w:rsid w:val="00ED5ACC"/>
    <w:rsid w:val="00ED5BCE"/>
    <w:rsid w:val="00ED5C5F"/>
    <w:rsid w:val="00ED5EC7"/>
    <w:rsid w:val="00ED615D"/>
    <w:rsid w:val="00ED6615"/>
    <w:rsid w:val="00ED66C6"/>
    <w:rsid w:val="00ED6714"/>
    <w:rsid w:val="00ED68C3"/>
    <w:rsid w:val="00ED6B0D"/>
    <w:rsid w:val="00ED75E1"/>
    <w:rsid w:val="00EE02AE"/>
    <w:rsid w:val="00EE0801"/>
    <w:rsid w:val="00EE13F2"/>
    <w:rsid w:val="00EE1A51"/>
    <w:rsid w:val="00EE1ABB"/>
    <w:rsid w:val="00EE1BF5"/>
    <w:rsid w:val="00EE2B70"/>
    <w:rsid w:val="00EE2BE7"/>
    <w:rsid w:val="00EE2CF3"/>
    <w:rsid w:val="00EE31B1"/>
    <w:rsid w:val="00EE3681"/>
    <w:rsid w:val="00EE39C3"/>
    <w:rsid w:val="00EE3B60"/>
    <w:rsid w:val="00EE4027"/>
    <w:rsid w:val="00EE40F5"/>
    <w:rsid w:val="00EE4375"/>
    <w:rsid w:val="00EE4430"/>
    <w:rsid w:val="00EE47D7"/>
    <w:rsid w:val="00EE4A7C"/>
    <w:rsid w:val="00EE52CF"/>
    <w:rsid w:val="00EE5346"/>
    <w:rsid w:val="00EE55C6"/>
    <w:rsid w:val="00EE5E2B"/>
    <w:rsid w:val="00EE5E79"/>
    <w:rsid w:val="00EE6447"/>
    <w:rsid w:val="00EE65CE"/>
    <w:rsid w:val="00EE689B"/>
    <w:rsid w:val="00EE6DEE"/>
    <w:rsid w:val="00EE764F"/>
    <w:rsid w:val="00EE7B0E"/>
    <w:rsid w:val="00EE7C9A"/>
    <w:rsid w:val="00EE7D53"/>
    <w:rsid w:val="00EE7D92"/>
    <w:rsid w:val="00EF01DB"/>
    <w:rsid w:val="00EF0217"/>
    <w:rsid w:val="00EF059F"/>
    <w:rsid w:val="00EF21BF"/>
    <w:rsid w:val="00EF2797"/>
    <w:rsid w:val="00EF2803"/>
    <w:rsid w:val="00EF2918"/>
    <w:rsid w:val="00EF330B"/>
    <w:rsid w:val="00EF35FC"/>
    <w:rsid w:val="00EF55C2"/>
    <w:rsid w:val="00EF5844"/>
    <w:rsid w:val="00EF605F"/>
    <w:rsid w:val="00EF647B"/>
    <w:rsid w:val="00EF6A05"/>
    <w:rsid w:val="00EF7852"/>
    <w:rsid w:val="00EF7B4D"/>
    <w:rsid w:val="00EF7D55"/>
    <w:rsid w:val="00EF7D8C"/>
    <w:rsid w:val="00EF7EBD"/>
    <w:rsid w:val="00F001A3"/>
    <w:rsid w:val="00F003A7"/>
    <w:rsid w:val="00F00425"/>
    <w:rsid w:val="00F0057B"/>
    <w:rsid w:val="00F00811"/>
    <w:rsid w:val="00F008BB"/>
    <w:rsid w:val="00F00D6A"/>
    <w:rsid w:val="00F00E45"/>
    <w:rsid w:val="00F01385"/>
    <w:rsid w:val="00F0164F"/>
    <w:rsid w:val="00F016A9"/>
    <w:rsid w:val="00F0186F"/>
    <w:rsid w:val="00F01EA2"/>
    <w:rsid w:val="00F02550"/>
    <w:rsid w:val="00F02624"/>
    <w:rsid w:val="00F02787"/>
    <w:rsid w:val="00F02910"/>
    <w:rsid w:val="00F029A5"/>
    <w:rsid w:val="00F02A42"/>
    <w:rsid w:val="00F02C21"/>
    <w:rsid w:val="00F0302D"/>
    <w:rsid w:val="00F036A7"/>
    <w:rsid w:val="00F0396E"/>
    <w:rsid w:val="00F03B5B"/>
    <w:rsid w:val="00F03E87"/>
    <w:rsid w:val="00F03F5E"/>
    <w:rsid w:val="00F04336"/>
    <w:rsid w:val="00F0486A"/>
    <w:rsid w:val="00F04973"/>
    <w:rsid w:val="00F04E05"/>
    <w:rsid w:val="00F05064"/>
    <w:rsid w:val="00F0507B"/>
    <w:rsid w:val="00F050D5"/>
    <w:rsid w:val="00F05671"/>
    <w:rsid w:val="00F05D2E"/>
    <w:rsid w:val="00F0646B"/>
    <w:rsid w:val="00F0647F"/>
    <w:rsid w:val="00F06607"/>
    <w:rsid w:val="00F067CE"/>
    <w:rsid w:val="00F07388"/>
    <w:rsid w:val="00F076C0"/>
    <w:rsid w:val="00F07A02"/>
    <w:rsid w:val="00F07B7A"/>
    <w:rsid w:val="00F07C35"/>
    <w:rsid w:val="00F07CC6"/>
    <w:rsid w:val="00F106CB"/>
    <w:rsid w:val="00F10D60"/>
    <w:rsid w:val="00F121DA"/>
    <w:rsid w:val="00F123F6"/>
    <w:rsid w:val="00F12845"/>
    <w:rsid w:val="00F13966"/>
    <w:rsid w:val="00F13B83"/>
    <w:rsid w:val="00F14A42"/>
    <w:rsid w:val="00F14C39"/>
    <w:rsid w:val="00F15215"/>
    <w:rsid w:val="00F157A9"/>
    <w:rsid w:val="00F15F76"/>
    <w:rsid w:val="00F16106"/>
    <w:rsid w:val="00F16155"/>
    <w:rsid w:val="00F16483"/>
    <w:rsid w:val="00F166D0"/>
    <w:rsid w:val="00F167E7"/>
    <w:rsid w:val="00F16973"/>
    <w:rsid w:val="00F16B23"/>
    <w:rsid w:val="00F16DF8"/>
    <w:rsid w:val="00F17189"/>
    <w:rsid w:val="00F174D6"/>
    <w:rsid w:val="00F17C8A"/>
    <w:rsid w:val="00F17F74"/>
    <w:rsid w:val="00F20273"/>
    <w:rsid w:val="00F2077E"/>
    <w:rsid w:val="00F2093C"/>
    <w:rsid w:val="00F20B53"/>
    <w:rsid w:val="00F20C8B"/>
    <w:rsid w:val="00F20D03"/>
    <w:rsid w:val="00F213BC"/>
    <w:rsid w:val="00F2146A"/>
    <w:rsid w:val="00F214B3"/>
    <w:rsid w:val="00F21526"/>
    <w:rsid w:val="00F21902"/>
    <w:rsid w:val="00F21E68"/>
    <w:rsid w:val="00F2205E"/>
    <w:rsid w:val="00F2223A"/>
    <w:rsid w:val="00F2255D"/>
    <w:rsid w:val="00F225A7"/>
    <w:rsid w:val="00F22C38"/>
    <w:rsid w:val="00F238AB"/>
    <w:rsid w:val="00F23B62"/>
    <w:rsid w:val="00F23E72"/>
    <w:rsid w:val="00F2417B"/>
    <w:rsid w:val="00F2441D"/>
    <w:rsid w:val="00F2480F"/>
    <w:rsid w:val="00F249C8"/>
    <w:rsid w:val="00F24B3B"/>
    <w:rsid w:val="00F24C2C"/>
    <w:rsid w:val="00F24C59"/>
    <w:rsid w:val="00F25CF6"/>
    <w:rsid w:val="00F25D53"/>
    <w:rsid w:val="00F2622A"/>
    <w:rsid w:val="00F26572"/>
    <w:rsid w:val="00F26EA3"/>
    <w:rsid w:val="00F276D3"/>
    <w:rsid w:val="00F27C8B"/>
    <w:rsid w:val="00F27CAB"/>
    <w:rsid w:val="00F27EF8"/>
    <w:rsid w:val="00F30195"/>
    <w:rsid w:val="00F3043E"/>
    <w:rsid w:val="00F310E7"/>
    <w:rsid w:val="00F31976"/>
    <w:rsid w:val="00F32A61"/>
    <w:rsid w:val="00F32AEA"/>
    <w:rsid w:val="00F32ED7"/>
    <w:rsid w:val="00F330B1"/>
    <w:rsid w:val="00F33519"/>
    <w:rsid w:val="00F3358B"/>
    <w:rsid w:val="00F337A7"/>
    <w:rsid w:val="00F33B58"/>
    <w:rsid w:val="00F33C07"/>
    <w:rsid w:val="00F33C99"/>
    <w:rsid w:val="00F33EA3"/>
    <w:rsid w:val="00F3420A"/>
    <w:rsid w:val="00F3420C"/>
    <w:rsid w:val="00F357CD"/>
    <w:rsid w:val="00F36534"/>
    <w:rsid w:val="00F367DD"/>
    <w:rsid w:val="00F369B0"/>
    <w:rsid w:val="00F36E08"/>
    <w:rsid w:val="00F36F90"/>
    <w:rsid w:val="00F3746D"/>
    <w:rsid w:val="00F37D0A"/>
    <w:rsid w:val="00F40539"/>
    <w:rsid w:val="00F41E7B"/>
    <w:rsid w:val="00F41F2A"/>
    <w:rsid w:val="00F41F7B"/>
    <w:rsid w:val="00F42DB2"/>
    <w:rsid w:val="00F43572"/>
    <w:rsid w:val="00F4441E"/>
    <w:rsid w:val="00F444D3"/>
    <w:rsid w:val="00F44552"/>
    <w:rsid w:val="00F44C30"/>
    <w:rsid w:val="00F45410"/>
    <w:rsid w:val="00F4548F"/>
    <w:rsid w:val="00F45700"/>
    <w:rsid w:val="00F45B61"/>
    <w:rsid w:val="00F46BA6"/>
    <w:rsid w:val="00F47385"/>
    <w:rsid w:val="00F4794B"/>
    <w:rsid w:val="00F47D72"/>
    <w:rsid w:val="00F5021E"/>
    <w:rsid w:val="00F50444"/>
    <w:rsid w:val="00F506B5"/>
    <w:rsid w:val="00F50812"/>
    <w:rsid w:val="00F508F2"/>
    <w:rsid w:val="00F51111"/>
    <w:rsid w:val="00F514D6"/>
    <w:rsid w:val="00F51641"/>
    <w:rsid w:val="00F51DEF"/>
    <w:rsid w:val="00F526F4"/>
    <w:rsid w:val="00F527AB"/>
    <w:rsid w:val="00F52C76"/>
    <w:rsid w:val="00F53290"/>
    <w:rsid w:val="00F536AB"/>
    <w:rsid w:val="00F53F44"/>
    <w:rsid w:val="00F54278"/>
    <w:rsid w:val="00F54469"/>
    <w:rsid w:val="00F544E0"/>
    <w:rsid w:val="00F549D7"/>
    <w:rsid w:val="00F55421"/>
    <w:rsid w:val="00F55719"/>
    <w:rsid w:val="00F568F6"/>
    <w:rsid w:val="00F572B9"/>
    <w:rsid w:val="00F57458"/>
    <w:rsid w:val="00F604DE"/>
    <w:rsid w:val="00F60528"/>
    <w:rsid w:val="00F6096C"/>
    <w:rsid w:val="00F60B79"/>
    <w:rsid w:val="00F60BD3"/>
    <w:rsid w:val="00F613AD"/>
    <w:rsid w:val="00F61DC2"/>
    <w:rsid w:val="00F62A91"/>
    <w:rsid w:val="00F630B6"/>
    <w:rsid w:val="00F63915"/>
    <w:rsid w:val="00F644CB"/>
    <w:rsid w:val="00F6476D"/>
    <w:rsid w:val="00F64817"/>
    <w:rsid w:val="00F64ED0"/>
    <w:rsid w:val="00F65090"/>
    <w:rsid w:val="00F65874"/>
    <w:rsid w:val="00F65F70"/>
    <w:rsid w:val="00F661F4"/>
    <w:rsid w:val="00F66E35"/>
    <w:rsid w:val="00F67047"/>
    <w:rsid w:val="00F67081"/>
    <w:rsid w:val="00F67C06"/>
    <w:rsid w:val="00F67C84"/>
    <w:rsid w:val="00F70163"/>
    <w:rsid w:val="00F70175"/>
    <w:rsid w:val="00F70474"/>
    <w:rsid w:val="00F705D9"/>
    <w:rsid w:val="00F70E1D"/>
    <w:rsid w:val="00F70EC7"/>
    <w:rsid w:val="00F70F1D"/>
    <w:rsid w:val="00F714FE"/>
    <w:rsid w:val="00F71534"/>
    <w:rsid w:val="00F71572"/>
    <w:rsid w:val="00F71CD3"/>
    <w:rsid w:val="00F71E06"/>
    <w:rsid w:val="00F724EA"/>
    <w:rsid w:val="00F728F1"/>
    <w:rsid w:val="00F72A2F"/>
    <w:rsid w:val="00F72B27"/>
    <w:rsid w:val="00F73248"/>
    <w:rsid w:val="00F73659"/>
    <w:rsid w:val="00F73B0D"/>
    <w:rsid w:val="00F7419B"/>
    <w:rsid w:val="00F7420B"/>
    <w:rsid w:val="00F74249"/>
    <w:rsid w:val="00F742EE"/>
    <w:rsid w:val="00F74CB4"/>
    <w:rsid w:val="00F75154"/>
    <w:rsid w:val="00F75594"/>
    <w:rsid w:val="00F75902"/>
    <w:rsid w:val="00F75DEB"/>
    <w:rsid w:val="00F76446"/>
    <w:rsid w:val="00F7645D"/>
    <w:rsid w:val="00F76603"/>
    <w:rsid w:val="00F76661"/>
    <w:rsid w:val="00F7673D"/>
    <w:rsid w:val="00F76EB2"/>
    <w:rsid w:val="00F7737F"/>
    <w:rsid w:val="00F776F4"/>
    <w:rsid w:val="00F80083"/>
    <w:rsid w:val="00F802C3"/>
    <w:rsid w:val="00F80D49"/>
    <w:rsid w:val="00F810DE"/>
    <w:rsid w:val="00F81B89"/>
    <w:rsid w:val="00F81FE3"/>
    <w:rsid w:val="00F82818"/>
    <w:rsid w:val="00F829C2"/>
    <w:rsid w:val="00F82BD5"/>
    <w:rsid w:val="00F83487"/>
    <w:rsid w:val="00F83A53"/>
    <w:rsid w:val="00F83CFC"/>
    <w:rsid w:val="00F8445C"/>
    <w:rsid w:val="00F846EB"/>
    <w:rsid w:val="00F848B6"/>
    <w:rsid w:val="00F84904"/>
    <w:rsid w:val="00F84A6B"/>
    <w:rsid w:val="00F84BB9"/>
    <w:rsid w:val="00F84E29"/>
    <w:rsid w:val="00F84F21"/>
    <w:rsid w:val="00F86600"/>
    <w:rsid w:val="00F867B0"/>
    <w:rsid w:val="00F86C5C"/>
    <w:rsid w:val="00F8728E"/>
    <w:rsid w:val="00F87315"/>
    <w:rsid w:val="00F875DF"/>
    <w:rsid w:val="00F87C9A"/>
    <w:rsid w:val="00F909E4"/>
    <w:rsid w:val="00F90E1D"/>
    <w:rsid w:val="00F90F08"/>
    <w:rsid w:val="00F913C8"/>
    <w:rsid w:val="00F92107"/>
    <w:rsid w:val="00F92234"/>
    <w:rsid w:val="00F9281B"/>
    <w:rsid w:val="00F92BA7"/>
    <w:rsid w:val="00F92E1A"/>
    <w:rsid w:val="00F930FC"/>
    <w:rsid w:val="00F93440"/>
    <w:rsid w:val="00F93AC2"/>
    <w:rsid w:val="00F940AB"/>
    <w:rsid w:val="00F94310"/>
    <w:rsid w:val="00F94652"/>
    <w:rsid w:val="00F94CAA"/>
    <w:rsid w:val="00F95376"/>
    <w:rsid w:val="00F9546F"/>
    <w:rsid w:val="00F95933"/>
    <w:rsid w:val="00F95EB6"/>
    <w:rsid w:val="00F962CB"/>
    <w:rsid w:val="00F96355"/>
    <w:rsid w:val="00F9670E"/>
    <w:rsid w:val="00F9676A"/>
    <w:rsid w:val="00F96866"/>
    <w:rsid w:val="00F96B93"/>
    <w:rsid w:val="00F96F17"/>
    <w:rsid w:val="00F97896"/>
    <w:rsid w:val="00F978FA"/>
    <w:rsid w:val="00F97A4B"/>
    <w:rsid w:val="00FA013D"/>
    <w:rsid w:val="00FA03B4"/>
    <w:rsid w:val="00FA0EBB"/>
    <w:rsid w:val="00FA15C4"/>
    <w:rsid w:val="00FA1BF6"/>
    <w:rsid w:val="00FA1EFB"/>
    <w:rsid w:val="00FA2733"/>
    <w:rsid w:val="00FA27A2"/>
    <w:rsid w:val="00FA280E"/>
    <w:rsid w:val="00FA2A77"/>
    <w:rsid w:val="00FA2E7D"/>
    <w:rsid w:val="00FA3405"/>
    <w:rsid w:val="00FA354D"/>
    <w:rsid w:val="00FA36A0"/>
    <w:rsid w:val="00FA3D42"/>
    <w:rsid w:val="00FA3E20"/>
    <w:rsid w:val="00FA3F52"/>
    <w:rsid w:val="00FA3F88"/>
    <w:rsid w:val="00FA43CC"/>
    <w:rsid w:val="00FA48FE"/>
    <w:rsid w:val="00FA4D9E"/>
    <w:rsid w:val="00FA4F06"/>
    <w:rsid w:val="00FA5031"/>
    <w:rsid w:val="00FA549A"/>
    <w:rsid w:val="00FA5B4A"/>
    <w:rsid w:val="00FA5E89"/>
    <w:rsid w:val="00FA60B6"/>
    <w:rsid w:val="00FA6EF9"/>
    <w:rsid w:val="00FA6F5C"/>
    <w:rsid w:val="00FA78EA"/>
    <w:rsid w:val="00FA7ADA"/>
    <w:rsid w:val="00FB00C8"/>
    <w:rsid w:val="00FB06B5"/>
    <w:rsid w:val="00FB0C86"/>
    <w:rsid w:val="00FB1907"/>
    <w:rsid w:val="00FB1AA1"/>
    <w:rsid w:val="00FB2174"/>
    <w:rsid w:val="00FB2AB3"/>
    <w:rsid w:val="00FB2CF4"/>
    <w:rsid w:val="00FB3001"/>
    <w:rsid w:val="00FB3532"/>
    <w:rsid w:val="00FB376E"/>
    <w:rsid w:val="00FB3EA4"/>
    <w:rsid w:val="00FB4760"/>
    <w:rsid w:val="00FB4B5B"/>
    <w:rsid w:val="00FB51D0"/>
    <w:rsid w:val="00FB603F"/>
    <w:rsid w:val="00FB693C"/>
    <w:rsid w:val="00FB6BCE"/>
    <w:rsid w:val="00FB6FA2"/>
    <w:rsid w:val="00FB7013"/>
    <w:rsid w:val="00FB749D"/>
    <w:rsid w:val="00FB76F0"/>
    <w:rsid w:val="00FB77F7"/>
    <w:rsid w:val="00FB7CCC"/>
    <w:rsid w:val="00FC003D"/>
    <w:rsid w:val="00FC00CA"/>
    <w:rsid w:val="00FC09A6"/>
    <w:rsid w:val="00FC0B70"/>
    <w:rsid w:val="00FC10F8"/>
    <w:rsid w:val="00FC13FE"/>
    <w:rsid w:val="00FC174B"/>
    <w:rsid w:val="00FC1AE3"/>
    <w:rsid w:val="00FC1D98"/>
    <w:rsid w:val="00FC2841"/>
    <w:rsid w:val="00FC2858"/>
    <w:rsid w:val="00FC3BD6"/>
    <w:rsid w:val="00FC3C0F"/>
    <w:rsid w:val="00FC42E9"/>
    <w:rsid w:val="00FC4664"/>
    <w:rsid w:val="00FC4F2A"/>
    <w:rsid w:val="00FC5372"/>
    <w:rsid w:val="00FC5C44"/>
    <w:rsid w:val="00FC5D33"/>
    <w:rsid w:val="00FC6010"/>
    <w:rsid w:val="00FC6682"/>
    <w:rsid w:val="00FC6D34"/>
    <w:rsid w:val="00FC711C"/>
    <w:rsid w:val="00FC7331"/>
    <w:rsid w:val="00FC7437"/>
    <w:rsid w:val="00FC78CD"/>
    <w:rsid w:val="00FD0546"/>
    <w:rsid w:val="00FD0C88"/>
    <w:rsid w:val="00FD1208"/>
    <w:rsid w:val="00FD19CB"/>
    <w:rsid w:val="00FD1EEB"/>
    <w:rsid w:val="00FD21D7"/>
    <w:rsid w:val="00FD2B25"/>
    <w:rsid w:val="00FD2DF8"/>
    <w:rsid w:val="00FD39DA"/>
    <w:rsid w:val="00FD3C06"/>
    <w:rsid w:val="00FD40E9"/>
    <w:rsid w:val="00FD4258"/>
    <w:rsid w:val="00FD42BA"/>
    <w:rsid w:val="00FD42F8"/>
    <w:rsid w:val="00FD4517"/>
    <w:rsid w:val="00FD4BE6"/>
    <w:rsid w:val="00FD50E1"/>
    <w:rsid w:val="00FD530F"/>
    <w:rsid w:val="00FD5843"/>
    <w:rsid w:val="00FD5AFC"/>
    <w:rsid w:val="00FD5C50"/>
    <w:rsid w:val="00FD5D85"/>
    <w:rsid w:val="00FD6341"/>
    <w:rsid w:val="00FD6499"/>
    <w:rsid w:val="00FD6AC7"/>
    <w:rsid w:val="00FD7799"/>
    <w:rsid w:val="00FD7E61"/>
    <w:rsid w:val="00FE02DB"/>
    <w:rsid w:val="00FE04AD"/>
    <w:rsid w:val="00FE181D"/>
    <w:rsid w:val="00FE1AB7"/>
    <w:rsid w:val="00FE1FBC"/>
    <w:rsid w:val="00FE313E"/>
    <w:rsid w:val="00FE3707"/>
    <w:rsid w:val="00FE3888"/>
    <w:rsid w:val="00FE40E2"/>
    <w:rsid w:val="00FE51C7"/>
    <w:rsid w:val="00FE5585"/>
    <w:rsid w:val="00FE57A2"/>
    <w:rsid w:val="00FE588E"/>
    <w:rsid w:val="00FE5A73"/>
    <w:rsid w:val="00FE637E"/>
    <w:rsid w:val="00FE6747"/>
    <w:rsid w:val="00FE6E0F"/>
    <w:rsid w:val="00FE75CB"/>
    <w:rsid w:val="00FE76B1"/>
    <w:rsid w:val="00FE776B"/>
    <w:rsid w:val="00FE7922"/>
    <w:rsid w:val="00FE7C13"/>
    <w:rsid w:val="00FF050F"/>
    <w:rsid w:val="00FF09AE"/>
    <w:rsid w:val="00FF10D0"/>
    <w:rsid w:val="00FF11BF"/>
    <w:rsid w:val="00FF1623"/>
    <w:rsid w:val="00FF185B"/>
    <w:rsid w:val="00FF1AB9"/>
    <w:rsid w:val="00FF1DB2"/>
    <w:rsid w:val="00FF2421"/>
    <w:rsid w:val="00FF25E1"/>
    <w:rsid w:val="00FF2752"/>
    <w:rsid w:val="00FF2A30"/>
    <w:rsid w:val="00FF2D09"/>
    <w:rsid w:val="00FF2DDC"/>
    <w:rsid w:val="00FF3436"/>
    <w:rsid w:val="00FF356F"/>
    <w:rsid w:val="00FF39A8"/>
    <w:rsid w:val="00FF4173"/>
    <w:rsid w:val="00FF461A"/>
    <w:rsid w:val="00FF4FAC"/>
    <w:rsid w:val="00FF5099"/>
    <w:rsid w:val="00FF515F"/>
    <w:rsid w:val="00FF54D3"/>
    <w:rsid w:val="00FF5DFF"/>
    <w:rsid w:val="00FF5ED9"/>
    <w:rsid w:val="00FF641E"/>
    <w:rsid w:val="00FF71AE"/>
    <w:rsid w:val="00FF76FD"/>
    <w:rsid w:val="00FF7EF1"/>
    <w:rsid w:val="00FF7FB7"/>
    <w:rsid w:val="13E8BEAF"/>
    <w:rsid w:val="4FC202D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4ACD386"/>
  <w15:docId w15:val="{B511A13C-550E-46C8-84F5-A4E1BD2F1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40D53"/>
    <w:pPr>
      <w:spacing w:line="276" w:lineRule="auto"/>
      <w:jc w:val="both"/>
    </w:pPr>
    <w:rPr>
      <w:rFonts w:ascii="Calibri" w:hAnsi="Calibri"/>
      <w:sz w:val="24"/>
      <w:szCs w:val="24"/>
    </w:rPr>
  </w:style>
  <w:style w:type="paragraph" w:styleId="Nagwek1">
    <w:name w:val="heading 1"/>
    <w:basedOn w:val="Normalny"/>
    <w:next w:val="Normalny"/>
    <w:link w:val="Nagwek1Znak"/>
    <w:uiPriority w:val="9"/>
    <w:qFormat/>
    <w:rsid w:val="006E3655"/>
    <w:pPr>
      <w:keepNext/>
      <w:keepLines/>
      <w:numPr>
        <w:numId w:val="2"/>
      </w:numPr>
      <w:spacing w:before="240"/>
      <w:outlineLvl w:val="0"/>
    </w:pPr>
    <w:rPr>
      <w:rFonts w:asciiTheme="majorHAnsi" w:eastAsiaTheme="majorEastAsia" w:hAnsiTheme="majorHAnsi" w:cstheme="majorBidi"/>
      <w:b/>
      <w:color w:val="FFFFFF" w:themeColor="background1"/>
      <w:sz w:val="72"/>
      <w:szCs w:val="32"/>
    </w:rPr>
  </w:style>
  <w:style w:type="paragraph" w:styleId="Nagwek2">
    <w:name w:val="heading 2"/>
    <w:basedOn w:val="Styl2"/>
    <w:next w:val="Normalny"/>
    <w:link w:val="Nagwek2Znak"/>
    <w:uiPriority w:val="9"/>
    <w:unhideWhenUsed/>
    <w:qFormat/>
    <w:rsid w:val="004B66CA"/>
    <w:pPr>
      <w:outlineLvl w:val="1"/>
    </w:pPr>
  </w:style>
  <w:style w:type="paragraph" w:styleId="Nagwek3">
    <w:name w:val="heading 3"/>
    <w:basedOn w:val="Normalny"/>
    <w:next w:val="Normalny"/>
    <w:link w:val="Nagwek3Znak"/>
    <w:uiPriority w:val="9"/>
    <w:unhideWhenUsed/>
    <w:qFormat/>
    <w:rsid w:val="004B66CA"/>
    <w:pPr>
      <w:keepNext/>
      <w:keepLines/>
      <w:numPr>
        <w:ilvl w:val="1"/>
        <w:numId w:val="2"/>
      </w:numPr>
      <w:spacing w:before="40"/>
      <w:outlineLvl w:val="2"/>
    </w:pPr>
    <w:rPr>
      <w:rFonts w:asciiTheme="majorHAnsi" w:eastAsiaTheme="majorEastAsia" w:hAnsiTheme="majorHAnsi" w:cstheme="majorBidi"/>
      <w:color w:val="1F3763" w:themeColor="accent1" w:themeShade="7F"/>
    </w:rPr>
  </w:style>
  <w:style w:type="paragraph" w:styleId="Nagwek4">
    <w:name w:val="heading 4"/>
    <w:basedOn w:val="Normalny"/>
    <w:next w:val="Normalny"/>
    <w:link w:val="Nagwek4Znak"/>
    <w:uiPriority w:val="9"/>
    <w:unhideWhenUsed/>
    <w:qFormat/>
    <w:rsid w:val="006D3EC9"/>
    <w:pPr>
      <w:keepNext/>
      <w:keepLines/>
      <w:numPr>
        <w:ilvl w:val="3"/>
        <w:numId w:val="2"/>
      </w:numPr>
      <w:spacing w:before="40"/>
      <w:outlineLvl w:val="3"/>
    </w:pPr>
    <w:rPr>
      <w:rFonts w:asciiTheme="majorHAnsi" w:eastAsiaTheme="majorEastAsia" w:hAnsiTheme="majorHAnsi" w:cstheme="majorBidi"/>
      <w:i/>
      <w:iCs/>
      <w:color w:val="2F5496" w:themeColor="accent1" w:themeShade="BF"/>
    </w:rPr>
  </w:style>
  <w:style w:type="paragraph" w:styleId="Nagwek5">
    <w:name w:val="heading 5"/>
    <w:basedOn w:val="Normalny"/>
    <w:next w:val="Normalny"/>
    <w:link w:val="Nagwek5Znak"/>
    <w:uiPriority w:val="9"/>
    <w:semiHidden/>
    <w:unhideWhenUsed/>
    <w:qFormat/>
    <w:rsid w:val="006D3EC9"/>
    <w:pPr>
      <w:keepNext/>
      <w:keepLines/>
      <w:numPr>
        <w:ilvl w:val="4"/>
        <w:numId w:val="2"/>
      </w:numPr>
      <w:spacing w:before="40"/>
      <w:outlineLvl w:val="4"/>
    </w:pPr>
    <w:rPr>
      <w:rFonts w:asciiTheme="majorHAnsi" w:eastAsiaTheme="majorEastAsia" w:hAnsiTheme="majorHAnsi" w:cstheme="majorBidi"/>
      <w:color w:val="2F5496" w:themeColor="accent1" w:themeShade="BF"/>
    </w:rPr>
  </w:style>
  <w:style w:type="paragraph" w:styleId="Nagwek6">
    <w:name w:val="heading 6"/>
    <w:basedOn w:val="Normalny"/>
    <w:next w:val="Normalny"/>
    <w:link w:val="Nagwek6Znak"/>
    <w:uiPriority w:val="9"/>
    <w:semiHidden/>
    <w:unhideWhenUsed/>
    <w:qFormat/>
    <w:rsid w:val="006D3EC9"/>
    <w:pPr>
      <w:keepNext/>
      <w:keepLines/>
      <w:numPr>
        <w:ilvl w:val="5"/>
        <w:numId w:val="2"/>
      </w:numPr>
      <w:spacing w:before="4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uiPriority w:val="9"/>
    <w:semiHidden/>
    <w:unhideWhenUsed/>
    <w:qFormat/>
    <w:rsid w:val="006D3EC9"/>
    <w:pPr>
      <w:keepNext/>
      <w:keepLines/>
      <w:numPr>
        <w:ilvl w:val="6"/>
        <w:numId w:val="2"/>
      </w:numPr>
      <w:spacing w:before="40"/>
      <w:outlineLvl w:val="6"/>
    </w:pPr>
    <w:rPr>
      <w:rFonts w:asciiTheme="majorHAnsi" w:eastAsiaTheme="majorEastAsia" w:hAnsiTheme="majorHAnsi" w:cstheme="majorBidi"/>
      <w:i/>
      <w:iCs/>
      <w:color w:val="1F3763" w:themeColor="accent1" w:themeShade="7F"/>
    </w:rPr>
  </w:style>
  <w:style w:type="paragraph" w:styleId="Nagwek8">
    <w:name w:val="heading 8"/>
    <w:basedOn w:val="Normalny"/>
    <w:next w:val="Normalny"/>
    <w:link w:val="Nagwek8Znak"/>
    <w:uiPriority w:val="9"/>
    <w:semiHidden/>
    <w:unhideWhenUsed/>
    <w:qFormat/>
    <w:rsid w:val="006D3EC9"/>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6D3EC9"/>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ytulsekcji">
    <w:name w:val="Tytul sekcji"/>
    <w:basedOn w:val="Tytu"/>
    <w:qFormat/>
    <w:rsid w:val="00A85572"/>
    <w:pPr>
      <w:spacing w:after="240"/>
    </w:pPr>
    <w:rPr>
      <w:rFonts w:ascii="ZurichCnEU Normal" w:hAnsi="ZurichCnEU Normal"/>
      <w:b/>
      <w:bCs/>
      <w:color w:val="FFFFFF" w:themeColor="background1"/>
      <w:sz w:val="72"/>
    </w:rPr>
  </w:style>
  <w:style w:type="paragraph" w:styleId="Tytu">
    <w:name w:val="Title"/>
    <w:basedOn w:val="Normalny"/>
    <w:next w:val="Normalny"/>
    <w:link w:val="TytuZnak"/>
    <w:uiPriority w:val="10"/>
    <w:qFormat/>
    <w:rsid w:val="00A85572"/>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A85572"/>
    <w:rPr>
      <w:rFonts w:asciiTheme="majorHAnsi" w:eastAsiaTheme="majorEastAsia" w:hAnsiTheme="majorHAnsi" w:cstheme="majorBidi"/>
      <w:spacing w:val="-10"/>
      <w:kern w:val="28"/>
      <w:sz w:val="56"/>
      <w:szCs w:val="56"/>
    </w:rPr>
  </w:style>
  <w:style w:type="character" w:customStyle="1" w:styleId="Nagwek1Znak">
    <w:name w:val="Nagłówek 1 Znak"/>
    <w:basedOn w:val="Domylnaczcionkaakapitu"/>
    <w:link w:val="Nagwek1"/>
    <w:uiPriority w:val="9"/>
    <w:rsid w:val="006E3655"/>
    <w:rPr>
      <w:rFonts w:asciiTheme="majorHAnsi" w:eastAsiaTheme="majorEastAsia" w:hAnsiTheme="majorHAnsi" w:cstheme="majorBidi"/>
      <w:b/>
      <w:color w:val="FFFFFF" w:themeColor="background1"/>
      <w:sz w:val="72"/>
      <w:szCs w:val="32"/>
    </w:rPr>
  </w:style>
  <w:style w:type="character" w:customStyle="1" w:styleId="Nagwek2Znak">
    <w:name w:val="Nagłówek 2 Znak"/>
    <w:basedOn w:val="Domylnaczcionkaakapitu"/>
    <w:link w:val="Nagwek2"/>
    <w:uiPriority w:val="9"/>
    <w:rsid w:val="004B66CA"/>
    <w:rPr>
      <w:rFonts w:ascii="ZurichCnEU Normal" w:eastAsiaTheme="majorEastAsia" w:hAnsi="ZurichCnEU Normal" w:cstheme="majorBidi"/>
      <w:bCs/>
      <w:color w:val="FFFFFF" w:themeColor="background1"/>
      <w:spacing w:val="-10"/>
      <w:kern w:val="28"/>
      <w:sz w:val="36"/>
      <w:szCs w:val="52"/>
      <w:shd w:val="clear" w:color="auto" w:fill="1D375F"/>
      <w:lang w:val="en-US"/>
    </w:rPr>
  </w:style>
  <w:style w:type="character" w:customStyle="1" w:styleId="Nagwek3Znak">
    <w:name w:val="Nagłówek 3 Znak"/>
    <w:basedOn w:val="Domylnaczcionkaakapitu"/>
    <w:link w:val="Nagwek3"/>
    <w:uiPriority w:val="9"/>
    <w:rsid w:val="004B66CA"/>
    <w:rPr>
      <w:rFonts w:asciiTheme="majorHAnsi" w:eastAsiaTheme="majorEastAsia" w:hAnsiTheme="majorHAnsi" w:cstheme="majorBidi"/>
      <w:color w:val="1F3763" w:themeColor="accent1" w:themeShade="7F"/>
      <w:sz w:val="24"/>
      <w:szCs w:val="24"/>
    </w:rPr>
  </w:style>
  <w:style w:type="character" w:customStyle="1" w:styleId="Nagwek4Znak">
    <w:name w:val="Nagłówek 4 Znak"/>
    <w:basedOn w:val="Domylnaczcionkaakapitu"/>
    <w:link w:val="Nagwek4"/>
    <w:uiPriority w:val="9"/>
    <w:rsid w:val="006D3EC9"/>
    <w:rPr>
      <w:rFonts w:asciiTheme="majorHAnsi" w:eastAsiaTheme="majorEastAsia" w:hAnsiTheme="majorHAnsi" w:cstheme="majorBidi"/>
      <w:i/>
      <w:iCs/>
      <w:color w:val="2F5496" w:themeColor="accent1" w:themeShade="BF"/>
      <w:sz w:val="24"/>
      <w:szCs w:val="24"/>
    </w:rPr>
  </w:style>
  <w:style w:type="character" w:customStyle="1" w:styleId="Nagwek5Znak">
    <w:name w:val="Nagłówek 5 Znak"/>
    <w:basedOn w:val="Domylnaczcionkaakapitu"/>
    <w:link w:val="Nagwek5"/>
    <w:uiPriority w:val="9"/>
    <w:semiHidden/>
    <w:rsid w:val="006D3EC9"/>
    <w:rPr>
      <w:rFonts w:asciiTheme="majorHAnsi" w:eastAsiaTheme="majorEastAsia" w:hAnsiTheme="majorHAnsi" w:cstheme="majorBidi"/>
      <w:color w:val="2F5496" w:themeColor="accent1" w:themeShade="BF"/>
      <w:sz w:val="24"/>
      <w:szCs w:val="24"/>
    </w:rPr>
  </w:style>
  <w:style w:type="character" w:customStyle="1" w:styleId="Nagwek6Znak">
    <w:name w:val="Nagłówek 6 Znak"/>
    <w:basedOn w:val="Domylnaczcionkaakapitu"/>
    <w:link w:val="Nagwek6"/>
    <w:uiPriority w:val="9"/>
    <w:semiHidden/>
    <w:rsid w:val="006D3EC9"/>
    <w:rPr>
      <w:rFonts w:asciiTheme="majorHAnsi" w:eastAsiaTheme="majorEastAsia" w:hAnsiTheme="majorHAnsi" w:cstheme="majorBidi"/>
      <w:color w:val="1F3763" w:themeColor="accent1" w:themeShade="7F"/>
      <w:sz w:val="24"/>
      <w:szCs w:val="24"/>
    </w:rPr>
  </w:style>
  <w:style w:type="character" w:customStyle="1" w:styleId="Nagwek7Znak">
    <w:name w:val="Nagłówek 7 Znak"/>
    <w:basedOn w:val="Domylnaczcionkaakapitu"/>
    <w:link w:val="Nagwek7"/>
    <w:uiPriority w:val="9"/>
    <w:semiHidden/>
    <w:rsid w:val="006D3EC9"/>
    <w:rPr>
      <w:rFonts w:asciiTheme="majorHAnsi" w:eastAsiaTheme="majorEastAsia" w:hAnsiTheme="majorHAnsi" w:cstheme="majorBidi"/>
      <w:i/>
      <w:iCs/>
      <w:color w:val="1F3763" w:themeColor="accent1" w:themeShade="7F"/>
      <w:sz w:val="24"/>
      <w:szCs w:val="24"/>
    </w:rPr>
  </w:style>
  <w:style w:type="character" w:customStyle="1" w:styleId="Nagwek8Znak">
    <w:name w:val="Nagłówek 8 Znak"/>
    <w:basedOn w:val="Domylnaczcionkaakapitu"/>
    <w:link w:val="Nagwek8"/>
    <w:uiPriority w:val="9"/>
    <w:semiHidden/>
    <w:rsid w:val="006D3EC9"/>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6D3EC9"/>
    <w:rPr>
      <w:rFonts w:asciiTheme="majorHAnsi" w:eastAsiaTheme="majorEastAsia" w:hAnsiTheme="majorHAnsi" w:cstheme="majorBidi"/>
      <w:i/>
      <w:iCs/>
      <w:color w:val="272727" w:themeColor="text1" w:themeTint="D8"/>
      <w:sz w:val="21"/>
      <w:szCs w:val="21"/>
    </w:rPr>
  </w:style>
  <w:style w:type="paragraph" w:styleId="Nagwekspisutreci">
    <w:name w:val="TOC Heading"/>
    <w:basedOn w:val="Nagwek1"/>
    <w:next w:val="Normalny"/>
    <w:uiPriority w:val="39"/>
    <w:unhideWhenUsed/>
    <w:qFormat/>
    <w:rsid w:val="006D3EC9"/>
    <w:pPr>
      <w:numPr>
        <w:numId w:val="0"/>
      </w:numPr>
      <w:spacing w:line="259" w:lineRule="auto"/>
      <w:outlineLvl w:val="9"/>
    </w:pPr>
    <w:rPr>
      <w:b w:val="0"/>
      <w:color w:val="2F5496" w:themeColor="accent1" w:themeShade="BF"/>
      <w:sz w:val="32"/>
      <w:lang w:eastAsia="pl-PL"/>
    </w:rPr>
  </w:style>
  <w:style w:type="paragraph" w:styleId="Spistreci1">
    <w:name w:val="toc 1"/>
    <w:basedOn w:val="Normalny"/>
    <w:next w:val="Normalny"/>
    <w:autoRedefine/>
    <w:uiPriority w:val="39"/>
    <w:unhideWhenUsed/>
    <w:rsid w:val="00E21B6C"/>
    <w:pPr>
      <w:tabs>
        <w:tab w:val="left" w:pos="426"/>
        <w:tab w:val="right" w:leader="dot" w:pos="9062"/>
      </w:tabs>
      <w:spacing w:after="100" w:line="240" w:lineRule="auto"/>
      <w:jc w:val="left"/>
    </w:pPr>
    <w:rPr>
      <w:b/>
      <w:bCs/>
      <w:noProof/>
      <w:color w:val="44546A" w:themeColor="text2"/>
    </w:rPr>
  </w:style>
  <w:style w:type="character" w:styleId="Hipercze">
    <w:name w:val="Hyperlink"/>
    <w:basedOn w:val="Domylnaczcionkaakapitu"/>
    <w:uiPriority w:val="99"/>
    <w:unhideWhenUsed/>
    <w:rsid w:val="006D3EC9"/>
    <w:rPr>
      <w:color w:val="0563C1" w:themeColor="hyperlink"/>
      <w:u w:val="single"/>
    </w:rPr>
  </w:style>
  <w:style w:type="paragraph" w:styleId="Nagwek">
    <w:name w:val="header"/>
    <w:basedOn w:val="Normalny"/>
    <w:link w:val="NagwekZnak"/>
    <w:uiPriority w:val="99"/>
    <w:unhideWhenUsed/>
    <w:rsid w:val="005C7CA6"/>
    <w:pPr>
      <w:tabs>
        <w:tab w:val="center" w:pos="4536"/>
        <w:tab w:val="right" w:pos="9072"/>
      </w:tabs>
    </w:pPr>
  </w:style>
  <w:style w:type="character" w:customStyle="1" w:styleId="NagwekZnak">
    <w:name w:val="Nagłówek Znak"/>
    <w:basedOn w:val="Domylnaczcionkaakapitu"/>
    <w:link w:val="Nagwek"/>
    <w:uiPriority w:val="99"/>
    <w:rsid w:val="005C7CA6"/>
    <w:rPr>
      <w:rFonts w:ascii="Humnst777CnEU Normal" w:hAnsi="Humnst777CnEU Normal"/>
      <w:sz w:val="24"/>
      <w:szCs w:val="24"/>
    </w:rPr>
  </w:style>
  <w:style w:type="paragraph" w:styleId="Stopka">
    <w:name w:val="footer"/>
    <w:basedOn w:val="Normalny"/>
    <w:link w:val="StopkaZnak"/>
    <w:uiPriority w:val="99"/>
    <w:unhideWhenUsed/>
    <w:rsid w:val="005C7CA6"/>
    <w:pPr>
      <w:tabs>
        <w:tab w:val="center" w:pos="4536"/>
        <w:tab w:val="right" w:pos="9072"/>
      </w:tabs>
    </w:pPr>
  </w:style>
  <w:style w:type="character" w:customStyle="1" w:styleId="StopkaZnak">
    <w:name w:val="Stopka Znak"/>
    <w:basedOn w:val="Domylnaczcionkaakapitu"/>
    <w:link w:val="Stopka"/>
    <w:uiPriority w:val="99"/>
    <w:rsid w:val="005C7CA6"/>
    <w:rPr>
      <w:rFonts w:ascii="Humnst777CnEU Normal" w:hAnsi="Humnst777CnEU Normal"/>
      <w:sz w:val="24"/>
      <w:szCs w:val="24"/>
    </w:rPr>
  </w:style>
  <w:style w:type="paragraph" w:styleId="Akapitzlist">
    <w:name w:val="List Paragraph"/>
    <w:aliases w:val="EPL lista punktowana z wyrózneniem,A_wyliczenie,K-P_odwolanie,Akapit z listą5,maz_wyliczenie,opis dzialania,PZM_lista,Akapit z listą_poziom 2,z listą_poziom 2,CW_Lista,L1,Numerowanie,2 heading,Lista punktowana1,Lista punktowana2"/>
    <w:basedOn w:val="Normalny"/>
    <w:link w:val="AkapitzlistZnak"/>
    <w:uiPriority w:val="34"/>
    <w:qFormat/>
    <w:rsid w:val="008F4CFC"/>
    <w:pPr>
      <w:numPr>
        <w:numId w:val="43"/>
      </w:numPr>
      <w:spacing w:line="256" w:lineRule="auto"/>
      <w:contextualSpacing/>
    </w:pPr>
    <w:rPr>
      <w:rFonts w:asciiTheme="minorHAnsi" w:eastAsiaTheme="minorEastAsia" w:hAnsiTheme="minorHAnsi"/>
    </w:rPr>
  </w:style>
  <w:style w:type="paragraph" w:customStyle="1" w:styleId="Legendarysunek">
    <w:name w:val="Legenda_rysunek"/>
    <w:basedOn w:val="Legenda"/>
    <w:next w:val="Normalny"/>
    <w:link w:val="LegendarysunekZnak"/>
    <w:qFormat/>
    <w:rsid w:val="00C8768F"/>
    <w:pPr>
      <w:spacing w:after="240"/>
    </w:pPr>
    <w:rPr>
      <w:rFonts w:asciiTheme="minorHAnsi" w:hAnsiTheme="minorHAnsi"/>
      <w:i/>
    </w:rPr>
  </w:style>
  <w:style w:type="character" w:customStyle="1" w:styleId="LegendarysunekZnak">
    <w:name w:val="Legenda_rysunek Znak"/>
    <w:basedOn w:val="Domylnaczcionkaakapitu"/>
    <w:link w:val="Legendarysunek"/>
    <w:rsid w:val="00293D0F"/>
    <w:rPr>
      <w:b/>
      <w:i/>
      <w:iCs/>
      <w:szCs w:val="18"/>
    </w:rPr>
  </w:style>
  <w:style w:type="paragraph" w:customStyle="1" w:styleId="Legendatabela">
    <w:name w:val="Legenda_tabela"/>
    <w:basedOn w:val="Legendarysunek"/>
    <w:link w:val="LegendatabelaZnak"/>
    <w:qFormat/>
    <w:rsid w:val="006E3655"/>
    <w:pPr>
      <w:spacing w:before="480" w:after="120"/>
      <w:jc w:val="left"/>
    </w:pPr>
  </w:style>
  <w:style w:type="character" w:customStyle="1" w:styleId="LegendatabelaZnak">
    <w:name w:val="Legenda_tabela Znak"/>
    <w:basedOn w:val="LegendarysunekZnak"/>
    <w:link w:val="Legendatabela"/>
    <w:rsid w:val="006E3655"/>
    <w:rPr>
      <w:b/>
      <w:i/>
      <w:iCs/>
      <w:szCs w:val="18"/>
    </w:rPr>
  </w:style>
  <w:style w:type="table" w:customStyle="1" w:styleId="Tabelasiatki4akcent61">
    <w:name w:val="Tabela siatki 4 — akcent 61"/>
    <w:basedOn w:val="Standardowy"/>
    <w:uiPriority w:val="49"/>
    <w:rsid w:val="00293D0F"/>
    <w:pPr>
      <w:spacing w:after="0" w:line="240" w:lineRule="auto"/>
    </w:pPr>
    <w:rPr>
      <w:rFonts w:eastAsiaTheme="minorEastAsia"/>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Legenda">
    <w:name w:val="caption"/>
    <w:basedOn w:val="Normalny"/>
    <w:next w:val="Normalny"/>
    <w:uiPriority w:val="35"/>
    <w:unhideWhenUsed/>
    <w:qFormat/>
    <w:rsid w:val="001C0643"/>
    <w:pPr>
      <w:spacing w:after="200"/>
      <w:jc w:val="center"/>
    </w:pPr>
    <w:rPr>
      <w:iCs/>
      <w:sz w:val="22"/>
      <w:szCs w:val="18"/>
    </w:rPr>
  </w:style>
  <w:style w:type="table" w:styleId="Tabela-Siatka">
    <w:name w:val="Table Grid"/>
    <w:basedOn w:val="Standardowy"/>
    <w:uiPriority w:val="39"/>
    <w:rsid w:val="00293D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treci2">
    <w:name w:val="toc 2"/>
    <w:basedOn w:val="Normalny"/>
    <w:next w:val="Normalny"/>
    <w:autoRedefine/>
    <w:uiPriority w:val="39"/>
    <w:unhideWhenUsed/>
    <w:rsid w:val="00AB773E"/>
    <w:pPr>
      <w:tabs>
        <w:tab w:val="left" w:pos="993"/>
        <w:tab w:val="right" w:leader="dot" w:pos="9062"/>
      </w:tabs>
      <w:spacing w:after="100" w:line="240" w:lineRule="auto"/>
      <w:ind w:left="993" w:hanging="567"/>
      <w:jc w:val="left"/>
    </w:pPr>
  </w:style>
  <w:style w:type="paragraph" w:customStyle="1" w:styleId="Styl1">
    <w:name w:val="Styl1"/>
    <w:basedOn w:val="Normalny"/>
    <w:qFormat/>
    <w:rsid w:val="00B80615"/>
    <w:pPr>
      <w:pBdr>
        <w:top w:val="single" w:sz="48" w:space="1" w:color="5BB248"/>
        <w:left w:val="single" w:sz="48" w:space="4" w:color="5BB248"/>
        <w:bottom w:val="single" w:sz="48" w:space="1" w:color="5BB248"/>
        <w:right w:val="single" w:sz="48" w:space="4" w:color="5BB248"/>
      </w:pBdr>
      <w:shd w:val="clear" w:color="auto" w:fill="5BB248"/>
      <w:spacing w:before="120" w:after="120"/>
      <w:ind w:left="170" w:right="170"/>
      <w:contextualSpacing/>
      <w:jc w:val="left"/>
    </w:pPr>
    <w:rPr>
      <w:rFonts w:ascii="ZurichCnEU Normal" w:eastAsiaTheme="majorEastAsia" w:hAnsi="ZurichCnEU Normal" w:cstheme="majorBidi"/>
      <w:bCs/>
      <w:color w:val="FFFFFF" w:themeColor="background1"/>
      <w:spacing w:val="-10"/>
      <w:kern w:val="28"/>
      <w:sz w:val="36"/>
      <w:szCs w:val="52"/>
    </w:rPr>
  </w:style>
  <w:style w:type="paragraph" w:styleId="Tekstprzypisudolnego">
    <w:name w:val="footnote text"/>
    <w:basedOn w:val="Normalny"/>
    <w:link w:val="TekstprzypisudolnegoZnak"/>
    <w:uiPriority w:val="99"/>
    <w:unhideWhenUsed/>
    <w:rsid w:val="005B155C"/>
    <w:rPr>
      <w:rFonts w:asciiTheme="minorHAnsi" w:eastAsiaTheme="minorEastAsia" w:hAnsiTheme="minorHAnsi"/>
      <w:sz w:val="20"/>
      <w:szCs w:val="20"/>
    </w:rPr>
  </w:style>
  <w:style w:type="character" w:customStyle="1" w:styleId="TekstprzypisudolnegoZnak">
    <w:name w:val="Tekst przypisu dolnego Znak"/>
    <w:basedOn w:val="Domylnaczcionkaakapitu"/>
    <w:link w:val="Tekstprzypisudolnego"/>
    <w:uiPriority w:val="99"/>
    <w:rsid w:val="005B155C"/>
    <w:rPr>
      <w:rFonts w:eastAsiaTheme="minorEastAsia"/>
      <w:sz w:val="20"/>
      <w:szCs w:val="20"/>
    </w:rPr>
  </w:style>
  <w:style w:type="character" w:styleId="Odwoanieprzypisudolnego">
    <w:name w:val="footnote reference"/>
    <w:basedOn w:val="Domylnaczcionkaakapitu"/>
    <w:uiPriority w:val="99"/>
    <w:semiHidden/>
    <w:unhideWhenUsed/>
    <w:rsid w:val="005B155C"/>
    <w:rPr>
      <w:vertAlign w:val="superscript"/>
    </w:rPr>
  </w:style>
  <w:style w:type="paragraph" w:customStyle="1" w:styleId="Styl2">
    <w:name w:val="Styl2"/>
    <w:basedOn w:val="Styl1"/>
    <w:qFormat/>
    <w:rsid w:val="00FE5A73"/>
    <w:pPr>
      <w:shd w:val="clear" w:color="auto" w:fill="1D375F"/>
      <w:spacing w:line="240" w:lineRule="auto"/>
    </w:pPr>
    <w:rPr>
      <w:lang w:val="en-US"/>
    </w:rPr>
  </w:style>
  <w:style w:type="paragraph" w:customStyle="1" w:styleId="rdo">
    <w:name w:val="źródło"/>
    <w:basedOn w:val="Normalny"/>
    <w:link w:val="rdoZnak"/>
    <w:qFormat/>
    <w:rsid w:val="006D6DF2"/>
    <w:pPr>
      <w:spacing w:line="259" w:lineRule="auto"/>
    </w:pPr>
    <w:rPr>
      <w:rFonts w:asciiTheme="minorHAnsi" w:eastAsiaTheme="minorEastAsia" w:hAnsiTheme="minorHAnsi"/>
      <w:sz w:val="18"/>
      <w:szCs w:val="18"/>
    </w:rPr>
  </w:style>
  <w:style w:type="character" w:customStyle="1" w:styleId="rdoZnak">
    <w:name w:val="źródło Znak"/>
    <w:basedOn w:val="Domylnaczcionkaakapitu"/>
    <w:link w:val="rdo"/>
    <w:rsid w:val="006D6DF2"/>
    <w:rPr>
      <w:rFonts w:eastAsiaTheme="minorEastAsia"/>
      <w:sz w:val="18"/>
      <w:szCs w:val="18"/>
    </w:rPr>
  </w:style>
  <w:style w:type="paragraph" w:styleId="Tekstdymka">
    <w:name w:val="Balloon Text"/>
    <w:basedOn w:val="Normalny"/>
    <w:link w:val="TekstdymkaZnak"/>
    <w:uiPriority w:val="99"/>
    <w:semiHidden/>
    <w:unhideWhenUsed/>
    <w:rsid w:val="00A6370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63709"/>
    <w:rPr>
      <w:rFonts w:ascii="Tahoma" w:hAnsi="Tahoma" w:cs="Tahoma"/>
      <w:sz w:val="16"/>
      <w:szCs w:val="16"/>
    </w:rPr>
  </w:style>
  <w:style w:type="character" w:styleId="Odwoaniedokomentarza">
    <w:name w:val="annotation reference"/>
    <w:basedOn w:val="Domylnaczcionkaakapitu"/>
    <w:uiPriority w:val="99"/>
    <w:semiHidden/>
    <w:unhideWhenUsed/>
    <w:rsid w:val="007252EF"/>
    <w:rPr>
      <w:sz w:val="16"/>
      <w:szCs w:val="16"/>
    </w:rPr>
  </w:style>
  <w:style w:type="paragraph" w:styleId="Tekstkomentarza">
    <w:name w:val="annotation text"/>
    <w:basedOn w:val="Normalny"/>
    <w:link w:val="TekstkomentarzaZnak"/>
    <w:uiPriority w:val="99"/>
    <w:unhideWhenUsed/>
    <w:rsid w:val="007252EF"/>
    <w:pPr>
      <w:spacing w:line="240" w:lineRule="auto"/>
    </w:pPr>
    <w:rPr>
      <w:sz w:val="20"/>
      <w:szCs w:val="20"/>
    </w:rPr>
  </w:style>
  <w:style w:type="character" w:customStyle="1" w:styleId="TekstkomentarzaZnak">
    <w:name w:val="Tekst komentarza Znak"/>
    <w:basedOn w:val="Domylnaczcionkaakapitu"/>
    <w:link w:val="Tekstkomentarza"/>
    <w:uiPriority w:val="99"/>
    <w:rsid w:val="007252EF"/>
    <w:rPr>
      <w:rFonts w:ascii="Humnst777CnEU Normal" w:hAnsi="Humnst777CnEU Normal"/>
      <w:sz w:val="20"/>
      <w:szCs w:val="20"/>
    </w:rPr>
  </w:style>
  <w:style w:type="paragraph" w:styleId="Tematkomentarza">
    <w:name w:val="annotation subject"/>
    <w:basedOn w:val="Tekstkomentarza"/>
    <w:next w:val="Tekstkomentarza"/>
    <w:link w:val="TematkomentarzaZnak"/>
    <w:uiPriority w:val="99"/>
    <w:semiHidden/>
    <w:unhideWhenUsed/>
    <w:rsid w:val="007252EF"/>
    <w:rPr>
      <w:b/>
      <w:bCs/>
    </w:rPr>
  </w:style>
  <w:style w:type="character" w:customStyle="1" w:styleId="TematkomentarzaZnak">
    <w:name w:val="Temat komentarza Znak"/>
    <w:basedOn w:val="TekstkomentarzaZnak"/>
    <w:link w:val="Tematkomentarza"/>
    <w:uiPriority w:val="99"/>
    <w:semiHidden/>
    <w:rsid w:val="007252EF"/>
    <w:rPr>
      <w:rFonts w:ascii="Humnst777CnEU Normal" w:hAnsi="Humnst777CnEU Normal"/>
      <w:b/>
      <w:bCs/>
      <w:sz w:val="20"/>
      <w:szCs w:val="20"/>
    </w:rPr>
  </w:style>
  <w:style w:type="table" w:customStyle="1" w:styleId="Tabelasiatki4akcent610">
    <w:name w:val="Tabela siatki 4 — akcent 610"/>
    <w:basedOn w:val="Standardowy"/>
    <w:uiPriority w:val="49"/>
    <w:rsid w:val="007252EF"/>
    <w:pPr>
      <w:spacing w:after="0" w:line="240" w:lineRule="auto"/>
    </w:pPr>
    <w:rPr>
      <w:rFonts w:eastAsiaTheme="minorEastAsia"/>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Poprawka">
    <w:name w:val="Revision"/>
    <w:hidden/>
    <w:uiPriority w:val="99"/>
    <w:semiHidden/>
    <w:rsid w:val="000249E6"/>
    <w:pPr>
      <w:spacing w:after="0" w:line="240" w:lineRule="auto"/>
    </w:pPr>
    <w:rPr>
      <w:rFonts w:ascii="Humnst777CnEU Normal" w:hAnsi="Humnst777CnEU Normal"/>
      <w:sz w:val="24"/>
      <w:szCs w:val="24"/>
    </w:rPr>
  </w:style>
  <w:style w:type="character" w:customStyle="1" w:styleId="hgkelc">
    <w:name w:val="hgkelc"/>
    <w:basedOn w:val="Domylnaczcionkaakapitu"/>
    <w:rsid w:val="001A03CB"/>
  </w:style>
  <w:style w:type="table" w:styleId="Tabelasiatki4akcent6">
    <w:name w:val="Grid Table 4 Accent 6"/>
    <w:basedOn w:val="Standardowy"/>
    <w:uiPriority w:val="49"/>
    <w:rsid w:val="00637D95"/>
    <w:pPr>
      <w:spacing w:after="0" w:line="240" w:lineRule="auto"/>
    </w:pPr>
    <w:rPr>
      <w:rFonts w:eastAsiaTheme="minorEastAsia"/>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Tekstprzypisukocowego">
    <w:name w:val="endnote text"/>
    <w:basedOn w:val="Normalny"/>
    <w:link w:val="TekstprzypisukocowegoZnak"/>
    <w:uiPriority w:val="99"/>
    <w:semiHidden/>
    <w:unhideWhenUsed/>
    <w:rsid w:val="0093564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93564F"/>
    <w:rPr>
      <w:rFonts w:ascii="Humnst777CnEU Normal" w:hAnsi="Humnst777CnEU Normal"/>
      <w:sz w:val="20"/>
      <w:szCs w:val="20"/>
    </w:rPr>
  </w:style>
  <w:style w:type="character" w:styleId="Odwoanieprzypisukocowego">
    <w:name w:val="endnote reference"/>
    <w:basedOn w:val="Domylnaczcionkaakapitu"/>
    <w:uiPriority w:val="99"/>
    <w:semiHidden/>
    <w:unhideWhenUsed/>
    <w:rsid w:val="0093564F"/>
    <w:rPr>
      <w:vertAlign w:val="superscript"/>
    </w:rPr>
  </w:style>
  <w:style w:type="paragraph" w:styleId="Spistreci3">
    <w:name w:val="toc 3"/>
    <w:basedOn w:val="Normalny"/>
    <w:next w:val="Normalny"/>
    <w:autoRedefine/>
    <w:uiPriority w:val="39"/>
    <w:unhideWhenUsed/>
    <w:rsid w:val="004B66CA"/>
    <w:pPr>
      <w:spacing w:after="100"/>
      <w:ind w:left="480"/>
    </w:pPr>
  </w:style>
  <w:style w:type="paragraph" w:styleId="Spistreci4">
    <w:name w:val="toc 4"/>
    <w:basedOn w:val="Normalny"/>
    <w:next w:val="Normalny"/>
    <w:autoRedefine/>
    <w:uiPriority w:val="39"/>
    <w:unhideWhenUsed/>
    <w:rsid w:val="000C47E1"/>
    <w:pPr>
      <w:spacing w:after="100" w:line="259" w:lineRule="auto"/>
      <w:ind w:left="660"/>
      <w:jc w:val="left"/>
    </w:pPr>
    <w:rPr>
      <w:rFonts w:asciiTheme="minorHAnsi" w:eastAsiaTheme="minorEastAsia" w:hAnsiTheme="minorHAnsi"/>
      <w:sz w:val="22"/>
      <w:szCs w:val="22"/>
      <w:lang w:val="en-US"/>
    </w:rPr>
  </w:style>
  <w:style w:type="paragraph" w:styleId="Spistreci5">
    <w:name w:val="toc 5"/>
    <w:basedOn w:val="Normalny"/>
    <w:next w:val="Normalny"/>
    <w:autoRedefine/>
    <w:uiPriority w:val="39"/>
    <w:unhideWhenUsed/>
    <w:rsid w:val="000C47E1"/>
    <w:pPr>
      <w:spacing w:after="100" w:line="259" w:lineRule="auto"/>
      <w:ind w:left="880"/>
      <w:jc w:val="left"/>
    </w:pPr>
    <w:rPr>
      <w:rFonts w:asciiTheme="minorHAnsi" w:eastAsiaTheme="minorEastAsia" w:hAnsiTheme="minorHAnsi"/>
      <w:sz w:val="22"/>
      <w:szCs w:val="22"/>
      <w:lang w:val="en-US"/>
    </w:rPr>
  </w:style>
  <w:style w:type="paragraph" w:styleId="Spistreci6">
    <w:name w:val="toc 6"/>
    <w:basedOn w:val="Normalny"/>
    <w:next w:val="Normalny"/>
    <w:autoRedefine/>
    <w:uiPriority w:val="39"/>
    <w:unhideWhenUsed/>
    <w:rsid w:val="000C47E1"/>
    <w:pPr>
      <w:spacing w:after="100" w:line="259" w:lineRule="auto"/>
      <w:ind w:left="1100"/>
      <w:jc w:val="left"/>
    </w:pPr>
    <w:rPr>
      <w:rFonts w:asciiTheme="minorHAnsi" w:eastAsiaTheme="minorEastAsia" w:hAnsiTheme="minorHAnsi"/>
      <w:sz w:val="22"/>
      <w:szCs w:val="22"/>
      <w:lang w:val="en-US"/>
    </w:rPr>
  </w:style>
  <w:style w:type="paragraph" w:styleId="Spistreci7">
    <w:name w:val="toc 7"/>
    <w:basedOn w:val="Normalny"/>
    <w:next w:val="Normalny"/>
    <w:autoRedefine/>
    <w:uiPriority w:val="39"/>
    <w:unhideWhenUsed/>
    <w:rsid w:val="000C47E1"/>
    <w:pPr>
      <w:spacing w:after="100" w:line="259" w:lineRule="auto"/>
      <w:ind w:left="1320"/>
      <w:jc w:val="left"/>
    </w:pPr>
    <w:rPr>
      <w:rFonts w:asciiTheme="minorHAnsi" w:eastAsiaTheme="minorEastAsia" w:hAnsiTheme="minorHAnsi"/>
      <w:sz w:val="22"/>
      <w:szCs w:val="22"/>
      <w:lang w:val="en-US"/>
    </w:rPr>
  </w:style>
  <w:style w:type="paragraph" w:styleId="Spistreci8">
    <w:name w:val="toc 8"/>
    <w:basedOn w:val="Normalny"/>
    <w:next w:val="Normalny"/>
    <w:autoRedefine/>
    <w:uiPriority w:val="39"/>
    <w:unhideWhenUsed/>
    <w:rsid w:val="000C47E1"/>
    <w:pPr>
      <w:spacing w:after="100" w:line="259" w:lineRule="auto"/>
      <w:ind w:left="1540"/>
      <w:jc w:val="left"/>
    </w:pPr>
    <w:rPr>
      <w:rFonts w:asciiTheme="minorHAnsi" w:eastAsiaTheme="minorEastAsia" w:hAnsiTheme="minorHAnsi"/>
      <w:sz w:val="22"/>
      <w:szCs w:val="22"/>
      <w:lang w:val="en-US"/>
    </w:rPr>
  </w:style>
  <w:style w:type="paragraph" w:styleId="Spistreci9">
    <w:name w:val="toc 9"/>
    <w:basedOn w:val="Normalny"/>
    <w:next w:val="Normalny"/>
    <w:autoRedefine/>
    <w:uiPriority w:val="39"/>
    <w:unhideWhenUsed/>
    <w:rsid w:val="000C47E1"/>
    <w:pPr>
      <w:spacing w:after="100" w:line="259" w:lineRule="auto"/>
      <w:ind w:left="1760"/>
      <w:jc w:val="left"/>
    </w:pPr>
    <w:rPr>
      <w:rFonts w:asciiTheme="minorHAnsi" w:eastAsiaTheme="minorEastAsia" w:hAnsiTheme="minorHAnsi"/>
      <w:sz w:val="22"/>
      <w:szCs w:val="22"/>
      <w:lang w:val="en-US"/>
    </w:rPr>
  </w:style>
  <w:style w:type="character" w:styleId="Nierozpoznanawzmianka">
    <w:name w:val="Unresolved Mention"/>
    <w:basedOn w:val="Domylnaczcionkaakapitu"/>
    <w:uiPriority w:val="99"/>
    <w:semiHidden/>
    <w:unhideWhenUsed/>
    <w:rsid w:val="000C47E1"/>
    <w:rPr>
      <w:color w:val="605E5C"/>
      <w:shd w:val="clear" w:color="auto" w:fill="E1DFDD"/>
    </w:rPr>
  </w:style>
  <w:style w:type="paragraph" w:styleId="Bezodstpw">
    <w:name w:val="No Spacing"/>
    <w:basedOn w:val="Normalny"/>
    <w:uiPriority w:val="1"/>
    <w:qFormat/>
    <w:rsid w:val="0060077E"/>
    <w:pPr>
      <w:spacing w:after="0"/>
    </w:pPr>
  </w:style>
  <w:style w:type="paragraph" w:styleId="Spisilustracji">
    <w:name w:val="table of figures"/>
    <w:basedOn w:val="Normalny"/>
    <w:next w:val="Normalny"/>
    <w:uiPriority w:val="99"/>
    <w:unhideWhenUsed/>
    <w:rsid w:val="00233C6B"/>
    <w:pPr>
      <w:spacing w:after="0"/>
    </w:pPr>
  </w:style>
  <w:style w:type="table" w:customStyle="1" w:styleId="Tabelasiatki4akcent611">
    <w:name w:val="Tabela siatki 4 — akcent 611"/>
    <w:basedOn w:val="Standardowy"/>
    <w:uiPriority w:val="49"/>
    <w:rsid w:val="00543B66"/>
    <w:pPr>
      <w:spacing w:after="0" w:line="240" w:lineRule="auto"/>
    </w:pPr>
    <w:rPr>
      <w:rFonts w:eastAsiaTheme="minorEastAsia"/>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elasiatki4akcent62">
    <w:name w:val="Tabela siatki 4 — akcent 62"/>
    <w:basedOn w:val="Standardowy"/>
    <w:uiPriority w:val="49"/>
    <w:rsid w:val="00543B66"/>
    <w:pPr>
      <w:spacing w:after="0" w:line="240" w:lineRule="auto"/>
    </w:pPr>
    <w:rPr>
      <w:rFonts w:eastAsiaTheme="minorEastAsia"/>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Nierozpoznanawzmianka1">
    <w:name w:val="Nierozpoznana wzmianka1"/>
    <w:basedOn w:val="Domylnaczcionkaakapitu"/>
    <w:uiPriority w:val="99"/>
    <w:semiHidden/>
    <w:unhideWhenUsed/>
    <w:rsid w:val="00543B66"/>
    <w:rPr>
      <w:color w:val="605E5C"/>
      <w:shd w:val="clear" w:color="auto" w:fill="E1DFDD"/>
    </w:rPr>
  </w:style>
  <w:style w:type="character" w:customStyle="1" w:styleId="AkapitzlistZnak">
    <w:name w:val="Akapit z listą Znak"/>
    <w:aliases w:val="EPL lista punktowana z wyrózneniem Znak,A_wyliczenie Znak,K-P_odwolanie Znak,Akapit z listą5 Znak,maz_wyliczenie Znak,opis dzialania Znak,PZM_lista Znak,Akapit z listą_poziom 2 Znak,z listą_poziom 2 Znak,CW_Lista Znak,L1 Znak"/>
    <w:link w:val="Akapitzlist"/>
    <w:uiPriority w:val="34"/>
    <w:qFormat/>
    <w:locked/>
    <w:rsid w:val="008F4CFC"/>
    <w:rPr>
      <w:rFonts w:eastAsiaTheme="minorEastAsia"/>
      <w:sz w:val="24"/>
      <w:szCs w:val="24"/>
    </w:rPr>
  </w:style>
  <w:style w:type="paragraph" w:styleId="Tekstpodstawowy2">
    <w:name w:val="Body Text 2"/>
    <w:basedOn w:val="Normalny"/>
    <w:link w:val="Tekstpodstawowy2Znak"/>
    <w:rsid w:val="00CD529A"/>
    <w:pPr>
      <w:tabs>
        <w:tab w:val="right" w:leader="dot" w:pos="5126"/>
      </w:tabs>
      <w:spacing w:after="0" w:line="360" w:lineRule="auto"/>
    </w:pPr>
    <w:rPr>
      <w:rFonts w:ascii="Verdana" w:eastAsia="Times New Roman" w:hAnsi="Verdana" w:cs="Verdana"/>
      <w:sz w:val="20"/>
      <w:szCs w:val="20"/>
    </w:rPr>
  </w:style>
  <w:style w:type="character" w:customStyle="1" w:styleId="Tekstpodstawowy2Znak">
    <w:name w:val="Tekst podstawowy 2 Znak"/>
    <w:basedOn w:val="Domylnaczcionkaakapitu"/>
    <w:link w:val="Tekstpodstawowy2"/>
    <w:rsid w:val="00CD529A"/>
    <w:rPr>
      <w:rFonts w:ascii="Verdana" w:eastAsia="Times New Roman" w:hAnsi="Verdana" w:cs="Verdana"/>
      <w:sz w:val="20"/>
      <w:szCs w:val="20"/>
    </w:rPr>
  </w:style>
  <w:style w:type="paragraph" w:customStyle="1" w:styleId="Normalnybezodstepu">
    <w:name w:val="Normalny bez odstepu"/>
    <w:basedOn w:val="Normalny"/>
    <w:link w:val="NormalnybezodstepuZnak"/>
    <w:qFormat/>
    <w:rsid w:val="00AF5B50"/>
    <w:pPr>
      <w:spacing w:after="0" w:line="264" w:lineRule="auto"/>
    </w:pPr>
    <w:rPr>
      <w:rFonts w:ascii="Aptos Narrow" w:eastAsia="Times New Roman" w:hAnsi="Aptos Narrow" w:cs="Times New Roman"/>
      <w:sz w:val="20"/>
      <w:szCs w:val="20"/>
      <w:lang w:eastAsia="pl-PL"/>
    </w:rPr>
  </w:style>
  <w:style w:type="character" w:customStyle="1" w:styleId="NormalnybezodstepuZnak">
    <w:name w:val="Normalny bez odstepu Znak"/>
    <w:basedOn w:val="Domylnaczcionkaakapitu"/>
    <w:link w:val="Normalnybezodstepu"/>
    <w:rsid w:val="00AF5B50"/>
    <w:rPr>
      <w:rFonts w:ascii="Aptos Narrow" w:eastAsia="Times New Roman" w:hAnsi="Aptos Narrow" w:cs="Times New Roman"/>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39248">
      <w:bodyDiv w:val="1"/>
      <w:marLeft w:val="0"/>
      <w:marRight w:val="0"/>
      <w:marTop w:val="0"/>
      <w:marBottom w:val="0"/>
      <w:divBdr>
        <w:top w:val="none" w:sz="0" w:space="0" w:color="auto"/>
        <w:left w:val="none" w:sz="0" w:space="0" w:color="auto"/>
        <w:bottom w:val="none" w:sz="0" w:space="0" w:color="auto"/>
        <w:right w:val="none" w:sz="0" w:space="0" w:color="auto"/>
      </w:divBdr>
    </w:div>
    <w:div w:id="135027653">
      <w:bodyDiv w:val="1"/>
      <w:marLeft w:val="0"/>
      <w:marRight w:val="0"/>
      <w:marTop w:val="0"/>
      <w:marBottom w:val="0"/>
      <w:divBdr>
        <w:top w:val="none" w:sz="0" w:space="0" w:color="auto"/>
        <w:left w:val="none" w:sz="0" w:space="0" w:color="auto"/>
        <w:bottom w:val="none" w:sz="0" w:space="0" w:color="auto"/>
        <w:right w:val="none" w:sz="0" w:space="0" w:color="auto"/>
      </w:divBdr>
    </w:div>
    <w:div w:id="297612267">
      <w:bodyDiv w:val="1"/>
      <w:marLeft w:val="0"/>
      <w:marRight w:val="0"/>
      <w:marTop w:val="0"/>
      <w:marBottom w:val="0"/>
      <w:divBdr>
        <w:top w:val="none" w:sz="0" w:space="0" w:color="auto"/>
        <w:left w:val="none" w:sz="0" w:space="0" w:color="auto"/>
        <w:bottom w:val="none" w:sz="0" w:space="0" w:color="auto"/>
        <w:right w:val="none" w:sz="0" w:space="0" w:color="auto"/>
      </w:divBdr>
    </w:div>
    <w:div w:id="320426145">
      <w:bodyDiv w:val="1"/>
      <w:marLeft w:val="0"/>
      <w:marRight w:val="0"/>
      <w:marTop w:val="0"/>
      <w:marBottom w:val="0"/>
      <w:divBdr>
        <w:top w:val="none" w:sz="0" w:space="0" w:color="auto"/>
        <w:left w:val="none" w:sz="0" w:space="0" w:color="auto"/>
        <w:bottom w:val="none" w:sz="0" w:space="0" w:color="auto"/>
        <w:right w:val="none" w:sz="0" w:space="0" w:color="auto"/>
      </w:divBdr>
    </w:div>
    <w:div w:id="397679113">
      <w:bodyDiv w:val="1"/>
      <w:marLeft w:val="0"/>
      <w:marRight w:val="0"/>
      <w:marTop w:val="0"/>
      <w:marBottom w:val="0"/>
      <w:divBdr>
        <w:top w:val="none" w:sz="0" w:space="0" w:color="auto"/>
        <w:left w:val="none" w:sz="0" w:space="0" w:color="auto"/>
        <w:bottom w:val="none" w:sz="0" w:space="0" w:color="auto"/>
        <w:right w:val="none" w:sz="0" w:space="0" w:color="auto"/>
      </w:divBdr>
    </w:div>
    <w:div w:id="447042149">
      <w:bodyDiv w:val="1"/>
      <w:marLeft w:val="0"/>
      <w:marRight w:val="0"/>
      <w:marTop w:val="0"/>
      <w:marBottom w:val="0"/>
      <w:divBdr>
        <w:top w:val="none" w:sz="0" w:space="0" w:color="auto"/>
        <w:left w:val="none" w:sz="0" w:space="0" w:color="auto"/>
        <w:bottom w:val="none" w:sz="0" w:space="0" w:color="auto"/>
        <w:right w:val="none" w:sz="0" w:space="0" w:color="auto"/>
      </w:divBdr>
    </w:div>
    <w:div w:id="521168317">
      <w:bodyDiv w:val="1"/>
      <w:marLeft w:val="0"/>
      <w:marRight w:val="0"/>
      <w:marTop w:val="0"/>
      <w:marBottom w:val="0"/>
      <w:divBdr>
        <w:top w:val="none" w:sz="0" w:space="0" w:color="auto"/>
        <w:left w:val="none" w:sz="0" w:space="0" w:color="auto"/>
        <w:bottom w:val="none" w:sz="0" w:space="0" w:color="auto"/>
        <w:right w:val="none" w:sz="0" w:space="0" w:color="auto"/>
      </w:divBdr>
    </w:div>
    <w:div w:id="530920908">
      <w:bodyDiv w:val="1"/>
      <w:marLeft w:val="0"/>
      <w:marRight w:val="0"/>
      <w:marTop w:val="0"/>
      <w:marBottom w:val="0"/>
      <w:divBdr>
        <w:top w:val="none" w:sz="0" w:space="0" w:color="auto"/>
        <w:left w:val="none" w:sz="0" w:space="0" w:color="auto"/>
        <w:bottom w:val="none" w:sz="0" w:space="0" w:color="auto"/>
        <w:right w:val="none" w:sz="0" w:space="0" w:color="auto"/>
      </w:divBdr>
    </w:div>
    <w:div w:id="558438087">
      <w:bodyDiv w:val="1"/>
      <w:marLeft w:val="0"/>
      <w:marRight w:val="0"/>
      <w:marTop w:val="0"/>
      <w:marBottom w:val="0"/>
      <w:divBdr>
        <w:top w:val="none" w:sz="0" w:space="0" w:color="auto"/>
        <w:left w:val="none" w:sz="0" w:space="0" w:color="auto"/>
        <w:bottom w:val="none" w:sz="0" w:space="0" w:color="auto"/>
        <w:right w:val="none" w:sz="0" w:space="0" w:color="auto"/>
      </w:divBdr>
    </w:div>
    <w:div w:id="662584444">
      <w:bodyDiv w:val="1"/>
      <w:marLeft w:val="0"/>
      <w:marRight w:val="0"/>
      <w:marTop w:val="0"/>
      <w:marBottom w:val="0"/>
      <w:divBdr>
        <w:top w:val="none" w:sz="0" w:space="0" w:color="auto"/>
        <w:left w:val="none" w:sz="0" w:space="0" w:color="auto"/>
        <w:bottom w:val="none" w:sz="0" w:space="0" w:color="auto"/>
        <w:right w:val="none" w:sz="0" w:space="0" w:color="auto"/>
      </w:divBdr>
    </w:div>
    <w:div w:id="684476721">
      <w:bodyDiv w:val="1"/>
      <w:marLeft w:val="0"/>
      <w:marRight w:val="0"/>
      <w:marTop w:val="0"/>
      <w:marBottom w:val="0"/>
      <w:divBdr>
        <w:top w:val="none" w:sz="0" w:space="0" w:color="auto"/>
        <w:left w:val="none" w:sz="0" w:space="0" w:color="auto"/>
        <w:bottom w:val="none" w:sz="0" w:space="0" w:color="auto"/>
        <w:right w:val="none" w:sz="0" w:space="0" w:color="auto"/>
      </w:divBdr>
    </w:div>
    <w:div w:id="707803506">
      <w:bodyDiv w:val="1"/>
      <w:marLeft w:val="0"/>
      <w:marRight w:val="0"/>
      <w:marTop w:val="0"/>
      <w:marBottom w:val="0"/>
      <w:divBdr>
        <w:top w:val="none" w:sz="0" w:space="0" w:color="auto"/>
        <w:left w:val="none" w:sz="0" w:space="0" w:color="auto"/>
        <w:bottom w:val="none" w:sz="0" w:space="0" w:color="auto"/>
        <w:right w:val="none" w:sz="0" w:space="0" w:color="auto"/>
      </w:divBdr>
    </w:div>
    <w:div w:id="736904790">
      <w:bodyDiv w:val="1"/>
      <w:marLeft w:val="0"/>
      <w:marRight w:val="0"/>
      <w:marTop w:val="0"/>
      <w:marBottom w:val="0"/>
      <w:divBdr>
        <w:top w:val="none" w:sz="0" w:space="0" w:color="auto"/>
        <w:left w:val="none" w:sz="0" w:space="0" w:color="auto"/>
        <w:bottom w:val="none" w:sz="0" w:space="0" w:color="auto"/>
        <w:right w:val="none" w:sz="0" w:space="0" w:color="auto"/>
      </w:divBdr>
    </w:div>
    <w:div w:id="739013261">
      <w:bodyDiv w:val="1"/>
      <w:marLeft w:val="0"/>
      <w:marRight w:val="0"/>
      <w:marTop w:val="0"/>
      <w:marBottom w:val="0"/>
      <w:divBdr>
        <w:top w:val="none" w:sz="0" w:space="0" w:color="auto"/>
        <w:left w:val="none" w:sz="0" w:space="0" w:color="auto"/>
        <w:bottom w:val="none" w:sz="0" w:space="0" w:color="auto"/>
        <w:right w:val="none" w:sz="0" w:space="0" w:color="auto"/>
      </w:divBdr>
    </w:div>
    <w:div w:id="743837690">
      <w:bodyDiv w:val="1"/>
      <w:marLeft w:val="0"/>
      <w:marRight w:val="0"/>
      <w:marTop w:val="0"/>
      <w:marBottom w:val="0"/>
      <w:divBdr>
        <w:top w:val="none" w:sz="0" w:space="0" w:color="auto"/>
        <w:left w:val="none" w:sz="0" w:space="0" w:color="auto"/>
        <w:bottom w:val="none" w:sz="0" w:space="0" w:color="auto"/>
        <w:right w:val="none" w:sz="0" w:space="0" w:color="auto"/>
      </w:divBdr>
    </w:div>
    <w:div w:id="834611834">
      <w:bodyDiv w:val="1"/>
      <w:marLeft w:val="0"/>
      <w:marRight w:val="0"/>
      <w:marTop w:val="0"/>
      <w:marBottom w:val="0"/>
      <w:divBdr>
        <w:top w:val="none" w:sz="0" w:space="0" w:color="auto"/>
        <w:left w:val="none" w:sz="0" w:space="0" w:color="auto"/>
        <w:bottom w:val="none" w:sz="0" w:space="0" w:color="auto"/>
        <w:right w:val="none" w:sz="0" w:space="0" w:color="auto"/>
      </w:divBdr>
    </w:div>
    <w:div w:id="931357415">
      <w:bodyDiv w:val="1"/>
      <w:marLeft w:val="0"/>
      <w:marRight w:val="0"/>
      <w:marTop w:val="0"/>
      <w:marBottom w:val="0"/>
      <w:divBdr>
        <w:top w:val="none" w:sz="0" w:space="0" w:color="auto"/>
        <w:left w:val="none" w:sz="0" w:space="0" w:color="auto"/>
        <w:bottom w:val="none" w:sz="0" w:space="0" w:color="auto"/>
        <w:right w:val="none" w:sz="0" w:space="0" w:color="auto"/>
      </w:divBdr>
    </w:div>
    <w:div w:id="940720354">
      <w:bodyDiv w:val="1"/>
      <w:marLeft w:val="0"/>
      <w:marRight w:val="0"/>
      <w:marTop w:val="0"/>
      <w:marBottom w:val="0"/>
      <w:divBdr>
        <w:top w:val="none" w:sz="0" w:space="0" w:color="auto"/>
        <w:left w:val="none" w:sz="0" w:space="0" w:color="auto"/>
        <w:bottom w:val="none" w:sz="0" w:space="0" w:color="auto"/>
        <w:right w:val="none" w:sz="0" w:space="0" w:color="auto"/>
      </w:divBdr>
    </w:div>
    <w:div w:id="959340266">
      <w:bodyDiv w:val="1"/>
      <w:marLeft w:val="0"/>
      <w:marRight w:val="0"/>
      <w:marTop w:val="0"/>
      <w:marBottom w:val="0"/>
      <w:divBdr>
        <w:top w:val="none" w:sz="0" w:space="0" w:color="auto"/>
        <w:left w:val="none" w:sz="0" w:space="0" w:color="auto"/>
        <w:bottom w:val="none" w:sz="0" w:space="0" w:color="auto"/>
        <w:right w:val="none" w:sz="0" w:space="0" w:color="auto"/>
      </w:divBdr>
    </w:div>
    <w:div w:id="1025399778">
      <w:bodyDiv w:val="1"/>
      <w:marLeft w:val="0"/>
      <w:marRight w:val="0"/>
      <w:marTop w:val="0"/>
      <w:marBottom w:val="0"/>
      <w:divBdr>
        <w:top w:val="none" w:sz="0" w:space="0" w:color="auto"/>
        <w:left w:val="none" w:sz="0" w:space="0" w:color="auto"/>
        <w:bottom w:val="none" w:sz="0" w:space="0" w:color="auto"/>
        <w:right w:val="none" w:sz="0" w:space="0" w:color="auto"/>
      </w:divBdr>
    </w:div>
    <w:div w:id="1027219528">
      <w:bodyDiv w:val="1"/>
      <w:marLeft w:val="0"/>
      <w:marRight w:val="0"/>
      <w:marTop w:val="0"/>
      <w:marBottom w:val="0"/>
      <w:divBdr>
        <w:top w:val="none" w:sz="0" w:space="0" w:color="auto"/>
        <w:left w:val="none" w:sz="0" w:space="0" w:color="auto"/>
        <w:bottom w:val="none" w:sz="0" w:space="0" w:color="auto"/>
        <w:right w:val="none" w:sz="0" w:space="0" w:color="auto"/>
      </w:divBdr>
    </w:div>
    <w:div w:id="1153378394">
      <w:bodyDiv w:val="1"/>
      <w:marLeft w:val="0"/>
      <w:marRight w:val="0"/>
      <w:marTop w:val="0"/>
      <w:marBottom w:val="0"/>
      <w:divBdr>
        <w:top w:val="none" w:sz="0" w:space="0" w:color="auto"/>
        <w:left w:val="none" w:sz="0" w:space="0" w:color="auto"/>
        <w:bottom w:val="none" w:sz="0" w:space="0" w:color="auto"/>
        <w:right w:val="none" w:sz="0" w:space="0" w:color="auto"/>
      </w:divBdr>
    </w:div>
    <w:div w:id="1212887136">
      <w:bodyDiv w:val="1"/>
      <w:marLeft w:val="0"/>
      <w:marRight w:val="0"/>
      <w:marTop w:val="0"/>
      <w:marBottom w:val="0"/>
      <w:divBdr>
        <w:top w:val="none" w:sz="0" w:space="0" w:color="auto"/>
        <w:left w:val="none" w:sz="0" w:space="0" w:color="auto"/>
        <w:bottom w:val="none" w:sz="0" w:space="0" w:color="auto"/>
        <w:right w:val="none" w:sz="0" w:space="0" w:color="auto"/>
      </w:divBdr>
    </w:div>
    <w:div w:id="1245799142">
      <w:bodyDiv w:val="1"/>
      <w:marLeft w:val="0"/>
      <w:marRight w:val="0"/>
      <w:marTop w:val="0"/>
      <w:marBottom w:val="0"/>
      <w:divBdr>
        <w:top w:val="none" w:sz="0" w:space="0" w:color="auto"/>
        <w:left w:val="none" w:sz="0" w:space="0" w:color="auto"/>
        <w:bottom w:val="none" w:sz="0" w:space="0" w:color="auto"/>
        <w:right w:val="none" w:sz="0" w:space="0" w:color="auto"/>
      </w:divBdr>
    </w:div>
    <w:div w:id="1286931786">
      <w:bodyDiv w:val="1"/>
      <w:marLeft w:val="0"/>
      <w:marRight w:val="0"/>
      <w:marTop w:val="0"/>
      <w:marBottom w:val="0"/>
      <w:divBdr>
        <w:top w:val="none" w:sz="0" w:space="0" w:color="auto"/>
        <w:left w:val="none" w:sz="0" w:space="0" w:color="auto"/>
        <w:bottom w:val="none" w:sz="0" w:space="0" w:color="auto"/>
        <w:right w:val="none" w:sz="0" w:space="0" w:color="auto"/>
      </w:divBdr>
    </w:div>
    <w:div w:id="1335962189">
      <w:bodyDiv w:val="1"/>
      <w:marLeft w:val="0"/>
      <w:marRight w:val="0"/>
      <w:marTop w:val="0"/>
      <w:marBottom w:val="0"/>
      <w:divBdr>
        <w:top w:val="none" w:sz="0" w:space="0" w:color="auto"/>
        <w:left w:val="none" w:sz="0" w:space="0" w:color="auto"/>
        <w:bottom w:val="none" w:sz="0" w:space="0" w:color="auto"/>
        <w:right w:val="none" w:sz="0" w:space="0" w:color="auto"/>
      </w:divBdr>
    </w:div>
    <w:div w:id="1355307450">
      <w:bodyDiv w:val="1"/>
      <w:marLeft w:val="0"/>
      <w:marRight w:val="0"/>
      <w:marTop w:val="0"/>
      <w:marBottom w:val="0"/>
      <w:divBdr>
        <w:top w:val="none" w:sz="0" w:space="0" w:color="auto"/>
        <w:left w:val="none" w:sz="0" w:space="0" w:color="auto"/>
        <w:bottom w:val="none" w:sz="0" w:space="0" w:color="auto"/>
        <w:right w:val="none" w:sz="0" w:space="0" w:color="auto"/>
      </w:divBdr>
    </w:div>
    <w:div w:id="1414665411">
      <w:bodyDiv w:val="1"/>
      <w:marLeft w:val="0"/>
      <w:marRight w:val="0"/>
      <w:marTop w:val="0"/>
      <w:marBottom w:val="0"/>
      <w:divBdr>
        <w:top w:val="none" w:sz="0" w:space="0" w:color="auto"/>
        <w:left w:val="none" w:sz="0" w:space="0" w:color="auto"/>
        <w:bottom w:val="none" w:sz="0" w:space="0" w:color="auto"/>
        <w:right w:val="none" w:sz="0" w:space="0" w:color="auto"/>
      </w:divBdr>
    </w:div>
    <w:div w:id="1743677828">
      <w:bodyDiv w:val="1"/>
      <w:marLeft w:val="0"/>
      <w:marRight w:val="0"/>
      <w:marTop w:val="0"/>
      <w:marBottom w:val="0"/>
      <w:divBdr>
        <w:top w:val="none" w:sz="0" w:space="0" w:color="auto"/>
        <w:left w:val="none" w:sz="0" w:space="0" w:color="auto"/>
        <w:bottom w:val="none" w:sz="0" w:space="0" w:color="auto"/>
        <w:right w:val="none" w:sz="0" w:space="0" w:color="auto"/>
      </w:divBdr>
    </w:div>
    <w:div w:id="1802921434">
      <w:bodyDiv w:val="1"/>
      <w:marLeft w:val="0"/>
      <w:marRight w:val="0"/>
      <w:marTop w:val="0"/>
      <w:marBottom w:val="0"/>
      <w:divBdr>
        <w:top w:val="none" w:sz="0" w:space="0" w:color="auto"/>
        <w:left w:val="none" w:sz="0" w:space="0" w:color="auto"/>
        <w:bottom w:val="none" w:sz="0" w:space="0" w:color="auto"/>
        <w:right w:val="none" w:sz="0" w:space="0" w:color="auto"/>
      </w:divBdr>
    </w:div>
    <w:div w:id="1804693201">
      <w:bodyDiv w:val="1"/>
      <w:marLeft w:val="0"/>
      <w:marRight w:val="0"/>
      <w:marTop w:val="0"/>
      <w:marBottom w:val="0"/>
      <w:divBdr>
        <w:top w:val="none" w:sz="0" w:space="0" w:color="auto"/>
        <w:left w:val="none" w:sz="0" w:space="0" w:color="auto"/>
        <w:bottom w:val="none" w:sz="0" w:space="0" w:color="auto"/>
        <w:right w:val="none" w:sz="0" w:space="0" w:color="auto"/>
      </w:divBdr>
    </w:div>
    <w:div w:id="1884756319">
      <w:bodyDiv w:val="1"/>
      <w:marLeft w:val="0"/>
      <w:marRight w:val="0"/>
      <w:marTop w:val="0"/>
      <w:marBottom w:val="0"/>
      <w:divBdr>
        <w:top w:val="none" w:sz="0" w:space="0" w:color="auto"/>
        <w:left w:val="none" w:sz="0" w:space="0" w:color="auto"/>
        <w:bottom w:val="none" w:sz="0" w:space="0" w:color="auto"/>
        <w:right w:val="none" w:sz="0" w:space="0" w:color="auto"/>
      </w:divBdr>
      <w:divsChild>
        <w:div w:id="1258439077">
          <w:marLeft w:val="0"/>
          <w:marRight w:val="0"/>
          <w:marTop w:val="0"/>
          <w:marBottom w:val="0"/>
          <w:divBdr>
            <w:top w:val="none" w:sz="0" w:space="0" w:color="auto"/>
            <w:left w:val="none" w:sz="0" w:space="0" w:color="auto"/>
            <w:bottom w:val="none" w:sz="0" w:space="0" w:color="auto"/>
            <w:right w:val="none" w:sz="0" w:space="0" w:color="auto"/>
          </w:divBdr>
          <w:divsChild>
            <w:div w:id="2027974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70472">
      <w:bodyDiv w:val="1"/>
      <w:marLeft w:val="0"/>
      <w:marRight w:val="0"/>
      <w:marTop w:val="0"/>
      <w:marBottom w:val="0"/>
      <w:divBdr>
        <w:top w:val="none" w:sz="0" w:space="0" w:color="auto"/>
        <w:left w:val="none" w:sz="0" w:space="0" w:color="auto"/>
        <w:bottom w:val="none" w:sz="0" w:space="0" w:color="auto"/>
        <w:right w:val="none" w:sz="0" w:space="0" w:color="auto"/>
      </w:divBdr>
    </w:div>
    <w:div w:id="1940062413">
      <w:bodyDiv w:val="1"/>
      <w:marLeft w:val="0"/>
      <w:marRight w:val="0"/>
      <w:marTop w:val="0"/>
      <w:marBottom w:val="0"/>
      <w:divBdr>
        <w:top w:val="none" w:sz="0" w:space="0" w:color="auto"/>
        <w:left w:val="none" w:sz="0" w:space="0" w:color="auto"/>
        <w:bottom w:val="none" w:sz="0" w:space="0" w:color="auto"/>
        <w:right w:val="none" w:sz="0" w:space="0" w:color="auto"/>
      </w:divBdr>
    </w:div>
    <w:div w:id="2092459610">
      <w:bodyDiv w:val="1"/>
      <w:marLeft w:val="0"/>
      <w:marRight w:val="0"/>
      <w:marTop w:val="0"/>
      <w:marBottom w:val="0"/>
      <w:divBdr>
        <w:top w:val="none" w:sz="0" w:space="0" w:color="auto"/>
        <w:left w:val="none" w:sz="0" w:space="0" w:color="auto"/>
        <w:bottom w:val="none" w:sz="0" w:space="0" w:color="auto"/>
        <w:right w:val="none" w:sz="0" w:space="0" w:color="auto"/>
      </w:divBdr>
      <w:divsChild>
        <w:div w:id="59446100">
          <w:marLeft w:val="547"/>
          <w:marRight w:val="0"/>
          <w:marTop w:val="0"/>
          <w:marBottom w:val="0"/>
          <w:divBdr>
            <w:top w:val="none" w:sz="0" w:space="0" w:color="auto"/>
            <w:left w:val="none" w:sz="0" w:space="0" w:color="auto"/>
            <w:bottom w:val="none" w:sz="0" w:space="0" w:color="auto"/>
            <w:right w:val="none" w:sz="0" w:space="0" w:color="auto"/>
          </w:divBdr>
        </w:div>
      </w:divsChild>
    </w:div>
    <w:div w:id="211609333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image" Target="media/image9.emf"/><Relationship Id="rId42" Type="http://schemas.openxmlformats.org/officeDocument/2006/relationships/image" Target="media/image30.jpeg"/><Relationship Id="rId47" Type="http://schemas.openxmlformats.org/officeDocument/2006/relationships/image" Target="media/image35.jpeg"/><Relationship Id="rId63" Type="http://schemas.openxmlformats.org/officeDocument/2006/relationships/image" Target="media/image51.jpeg"/><Relationship Id="rId68" Type="http://schemas.openxmlformats.org/officeDocument/2006/relationships/header" Target="header3.xml"/><Relationship Id="rId7" Type="http://schemas.openxmlformats.org/officeDocument/2006/relationships/settings" Target="setting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jpeg"/><Relationship Id="rId29" Type="http://schemas.openxmlformats.org/officeDocument/2006/relationships/image" Target="media/image17.png"/><Relationship Id="rId11" Type="http://schemas.openxmlformats.org/officeDocument/2006/relationships/image" Target="media/image1.png"/><Relationship Id="rId24" Type="http://schemas.openxmlformats.org/officeDocument/2006/relationships/image" Target="media/image12.pn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image" Target="media/image28.jpeg"/><Relationship Id="rId45" Type="http://schemas.openxmlformats.org/officeDocument/2006/relationships/image" Target="media/image33.jpeg"/><Relationship Id="rId53" Type="http://schemas.openxmlformats.org/officeDocument/2006/relationships/image" Target="media/image41.jpeg"/><Relationship Id="rId58" Type="http://schemas.openxmlformats.org/officeDocument/2006/relationships/image" Target="media/image46.jpeg"/><Relationship Id="rId66" Type="http://schemas.openxmlformats.org/officeDocument/2006/relationships/image" Target="media/image54.jpeg"/><Relationship Id="rId5" Type="http://schemas.openxmlformats.org/officeDocument/2006/relationships/numbering" Target="numbering.xml"/><Relationship Id="rId61" Type="http://schemas.openxmlformats.org/officeDocument/2006/relationships/image" Target="media/image49.jpeg"/><Relationship Id="rId19" Type="http://schemas.openxmlformats.org/officeDocument/2006/relationships/header" Target="header1.xml"/><Relationship Id="rId14" Type="http://schemas.openxmlformats.org/officeDocument/2006/relationships/footer" Target="footer1.xml"/><Relationship Id="rId22" Type="http://schemas.openxmlformats.org/officeDocument/2006/relationships/image" Target="media/image10.jpeg"/><Relationship Id="rId27" Type="http://schemas.openxmlformats.org/officeDocument/2006/relationships/image" Target="media/image15.png"/><Relationship Id="rId30" Type="http://schemas.openxmlformats.org/officeDocument/2006/relationships/image" Target="media/image18.svg"/><Relationship Id="rId35" Type="http://schemas.openxmlformats.org/officeDocument/2006/relationships/image" Target="media/image23.jpeg"/><Relationship Id="rId43" Type="http://schemas.openxmlformats.org/officeDocument/2006/relationships/image" Target="media/image31.jpeg"/><Relationship Id="rId48" Type="http://schemas.openxmlformats.org/officeDocument/2006/relationships/image" Target="media/image36.jpeg"/><Relationship Id="rId56" Type="http://schemas.openxmlformats.org/officeDocument/2006/relationships/image" Target="media/image44.jpeg"/><Relationship Id="rId64" Type="http://schemas.openxmlformats.org/officeDocument/2006/relationships/image" Target="media/image52.jpeg"/><Relationship Id="rId69"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image" Target="media/image39.jpe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image" Target="media/image13.png"/><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image" Target="media/image34.jpeg"/><Relationship Id="rId59" Type="http://schemas.openxmlformats.org/officeDocument/2006/relationships/image" Target="media/image47.jpeg"/><Relationship Id="rId67" Type="http://schemas.openxmlformats.org/officeDocument/2006/relationships/image" Target="media/image55.jpeg"/><Relationship Id="rId20" Type="http://schemas.openxmlformats.org/officeDocument/2006/relationships/header" Target="header2.xml"/><Relationship Id="rId41" Type="http://schemas.openxmlformats.org/officeDocument/2006/relationships/image" Target="media/image29.jpeg"/><Relationship Id="rId54" Type="http://schemas.openxmlformats.org/officeDocument/2006/relationships/image" Target="media/image42.jpeg"/><Relationship Id="rId62" Type="http://schemas.openxmlformats.org/officeDocument/2006/relationships/image" Target="media/image50.jpeg"/><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11.jpeg"/><Relationship Id="rId28" Type="http://schemas.openxmlformats.org/officeDocument/2006/relationships/image" Target="media/image16.svg"/><Relationship Id="rId36" Type="http://schemas.openxmlformats.org/officeDocument/2006/relationships/image" Target="media/image24.jpeg"/><Relationship Id="rId49" Type="http://schemas.openxmlformats.org/officeDocument/2006/relationships/image" Target="media/image37.jpeg"/><Relationship Id="rId57" Type="http://schemas.openxmlformats.org/officeDocument/2006/relationships/image" Target="media/image45.jpeg"/><Relationship Id="rId10" Type="http://schemas.openxmlformats.org/officeDocument/2006/relationships/endnotes" Target="endnotes.xml"/><Relationship Id="rId31" Type="http://schemas.openxmlformats.org/officeDocument/2006/relationships/image" Target="media/image19.jpeg"/><Relationship Id="rId44" Type="http://schemas.openxmlformats.org/officeDocument/2006/relationships/image" Target="media/image32.jpeg"/><Relationship Id="rId52" Type="http://schemas.openxmlformats.org/officeDocument/2006/relationships/image" Target="media/image40.jpeg"/><Relationship Id="rId60" Type="http://schemas.openxmlformats.org/officeDocument/2006/relationships/image" Target="media/image48.jpeg"/><Relationship Id="rId65" Type="http://schemas.openxmlformats.org/officeDocument/2006/relationships/image" Target="media/image53.jpe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7.emf"/><Relationship Id="rId39" Type="http://schemas.openxmlformats.org/officeDocument/2006/relationships/image" Target="media/image27.jpeg"/><Relationship Id="rId34" Type="http://schemas.openxmlformats.org/officeDocument/2006/relationships/image" Target="media/image22.jpeg"/><Relationship Id="rId50" Type="http://schemas.openxmlformats.org/officeDocument/2006/relationships/image" Target="media/image38.jpeg"/><Relationship Id="rId55" Type="http://schemas.openxmlformats.org/officeDocument/2006/relationships/image" Target="media/image43.jpe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3.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2C5B2B52C0CAC745A468073852329AD0" ma:contentTypeVersion="9" ma:contentTypeDescription="Utwórz nowy dokument." ma:contentTypeScope="" ma:versionID="c7e206c5ed12216ebeaf3974f2c7e808">
  <xsd:schema xmlns:xsd="http://www.w3.org/2001/XMLSchema" xmlns:xs="http://www.w3.org/2001/XMLSchema" xmlns:p="http://schemas.microsoft.com/office/2006/metadata/properties" xmlns:ns3="95e85870-8f85-406d-a6e8-2cb7bb20678d" xmlns:ns4="27f5da30-9d7d-4789-96cf-91ddfe16c46b" targetNamespace="http://schemas.microsoft.com/office/2006/metadata/properties" ma:root="true" ma:fieldsID="a1ce9cee93c8a5c0f68bb293206a2f9e" ns3:_="" ns4:_="">
    <xsd:import namespace="95e85870-8f85-406d-a6e8-2cb7bb20678d"/>
    <xsd:import namespace="27f5da30-9d7d-4789-96cf-91ddfe16c46b"/>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ObjectDetectorVersions"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e85870-8f85-406d-a6e8-2cb7bb2067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f5da30-9d7d-4789-96cf-91ddfe16c46b" elementFormDefault="qualified">
    <xsd:import namespace="http://schemas.microsoft.com/office/2006/documentManagement/types"/>
    <xsd:import namespace="http://schemas.microsoft.com/office/infopath/2007/PartnerControls"/>
    <xsd:element name="SharedWithUsers" ma:index="11"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Udostępnione dla — szczegóły" ma:internalName="SharedWithDetails" ma:readOnly="true">
      <xsd:simpleType>
        <xsd:restriction base="dms:Note">
          <xsd:maxLength value="255"/>
        </xsd:restriction>
      </xsd:simpleType>
    </xsd:element>
    <xsd:element name="SharingHintHash" ma:index="13"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95e85870-8f85-406d-a6e8-2cb7bb20678d" xsi:nil="true"/>
  </documentManagement>
</p:properties>
</file>

<file path=customXml/itemProps1.xml><?xml version="1.0" encoding="utf-8"?>
<ds:datastoreItem xmlns:ds="http://schemas.openxmlformats.org/officeDocument/2006/customXml" ds:itemID="{0386BD64-4392-449E-A8B7-CC9202BB0FBD}">
  <ds:schemaRefs>
    <ds:schemaRef ds:uri="http://schemas.microsoft.com/sharepoint/v3/contenttype/forms"/>
  </ds:schemaRefs>
</ds:datastoreItem>
</file>

<file path=customXml/itemProps2.xml><?xml version="1.0" encoding="utf-8"?>
<ds:datastoreItem xmlns:ds="http://schemas.openxmlformats.org/officeDocument/2006/customXml" ds:itemID="{F31D379B-5886-4530-8D6E-E62CB4B357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e85870-8f85-406d-a6e8-2cb7bb20678d"/>
    <ds:schemaRef ds:uri="27f5da30-9d7d-4789-96cf-91ddfe16c4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72C5CE-2211-432B-8C9A-6910DCDE6E8D}">
  <ds:schemaRefs>
    <ds:schemaRef ds:uri="http://schemas.openxmlformats.org/officeDocument/2006/bibliography"/>
  </ds:schemaRefs>
</ds:datastoreItem>
</file>

<file path=customXml/itemProps4.xml><?xml version="1.0" encoding="utf-8"?>
<ds:datastoreItem xmlns:ds="http://schemas.openxmlformats.org/officeDocument/2006/customXml" ds:itemID="{F52DD08F-43B4-4D67-B880-571D1EC25544}">
  <ds:schemaRefs>
    <ds:schemaRef ds:uri="http://schemas.microsoft.com/office/2006/metadata/properties"/>
    <ds:schemaRef ds:uri="http://schemas.microsoft.com/office/infopath/2007/PartnerControls"/>
    <ds:schemaRef ds:uri="95e85870-8f85-406d-a6e8-2cb7bb20678d"/>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58</Pages>
  <Words>9843</Words>
  <Characters>59061</Characters>
  <Application>Microsoft Office Word</Application>
  <DocSecurity>0</DocSecurity>
  <Lines>492</Lines>
  <Paragraphs>137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68767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Łukasz Jaroszek</dc:creator>
  <cp:keywords/>
  <cp:lastModifiedBy>Sawczak Małgorzata</cp:lastModifiedBy>
  <cp:revision>28</cp:revision>
  <cp:lastPrinted>2025-12-23T10:05:00Z</cp:lastPrinted>
  <dcterms:created xsi:type="dcterms:W3CDTF">2025-12-23T09:06:00Z</dcterms:created>
  <dcterms:modified xsi:type="dcterms:W3CDTF">2025-12-23T12:55:00Z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0x0101002C5B2B52C0CAC745A468073852329AD0</vt:lpwstr>
  </property>
</Properties>
</file>