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C89FC" w14:textId="77777777" w:rsidR="00D10734" w:rsidRPr="00A909B6" w:rsidRDefault="00A909B6" w:rsidP="00E83BF2">
      <w:pPr>
        <w:pStyle w:val="Nagwek1"/>
        <w:spacing w:line="271" w:lineRule="auto"/>
        <w:rPr>
          <w:rFonts w:ascii="Verdana" w:hAnsi="Verdana"/>
          <w:sz w:val="20"/>
        </w:rPr>
      </w:pPr>
      <w:r w:rsidRPr="00A909B6">
        <w:rPr>
          <w:rFonts w:ascii="Verdana" w:hAnsi="Verdana"/>
          <w:sz w:val="20"/>
        </w:rPr>
        <w:t>Informacja o wyniku przetargu</w:t>
      </w:r>
    </w:p>
    <w:p w14:paraId="40064F34" w14:textId="6791CF53" w:rsidR="00A909B6" w:rsidRPr="00E83BF2" w:rsidRDefault="00A909B6" w:rsidP="00E83BF2">
      <w:pPr>
        <w:spacing w:line="271" w:lineRule="auto"/>
        <w:jc w:val="center"/>
        <w:rPr>
          <w:rFonts w:ascii="Verdana" w:hAnsi="Verdana"/>
          <w:sz w:val="20"/>
        </w:rPr>
      </w:pPr>
      <w:r w:rsidRPr="00E83BF2">
        <w:rPr>
          <w:rFonts w:ascii="Verdana" w:hAnsi="Verdana"/>
          <w:sz w:val="20"/>
        </w:rPr>
        <w:t xml:space="preserve">Podana do publicznej wiadomości w dniach </w:t>
      </w:r>
      <w:r w:rsidR="00132ADB">
        <w:rPr>
          <w:rFonts w:ascii="Verdana" w:hAnsi="Verdana"/>
          <w:sz w:val="20"/>
        </w:rPr>
        <w:t>29.12</w:t>
      </w:r>
      <w:r w:rsidR="00D67011">
        <w:rPr>
          <w:rFonts w:ascii="Verdana" w:hAnsi="Verdana"/>
          <w:sz w:val="20"/>
        </w:rPr>
        <w:t>.</w:t>
      </w:r>
      <w:r w:rsidR="006256F9">
        <w:rPr>
          <w:rFonts w:ascii="Verdana" w:hAnsi="Verdana"/>
          <w:sz w:val="20"/>
        </w:rPr>
        <w:t>202</w:t>
      </w:r>
      <w:r w:rsidR="00F75CB6">
        <w:rPr>
          <w:rFonts w:ascii="Verdana" w:hAnsi="Verdana"/>
          <w:sz w:val="20"/>
        </w:rPr>
        <w:t>5</w:t>
      </w:r>
      <w:r w:rsidRPr="00E83BF2">
        <w:rPr>
          <w:rFonts w:ascii="Verdana" w:hAnsi="Verdana"/>
          <w:sz w:val="20"/>
        </w:rPr>
        <w:t xml:space="preserve"> do </w:t>
      </w:r>
      <w:r w:rsidR="00132ADB">
        <w:rPr>
          <w:rFonts w:ascii="Verdana" w:hAnsi="Verdana"/>
          <w:sz w:val="20"/>
        </w:rPr>
        <w:t>5.01.2026</w:t>
      </w:r>
    </w:p>
    <w:p w14:paraId="4D1962BE" w14:textId="77777777" w:rsidR="00A909B6" w:rsidRPr="00A909B6" w:rsidRDefault="00A909B6" w:rsidP="00A909B6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44"/>
        <w:gridCol w:w="1796"/>
        <w:gridCol w:w="2145"/>
        <w:gridCol w:w="1797"/>
        <w:gridCol w:w="2030"/>
        <w:gridCol w:w="1707"/>
        <w:gridCol w:w="1629"/>
        <w:gridCol w:w="2210"/>
      </w:tblGrid>
      <w:tr w:rsidR="002F6390" w:rsidRPr="00165293" w14:paraId="1DF6E327" w14:textId="77777777" w:rsidTr="006A44D6">
        <w:trPr>
          <w:tblHeader/>
        </w:trPr>
        <w:tc>
          <w:tcPr>
            <w:tcW w:w="1644" w:type="dxa"/>
          </w:tcPr>
          <w:p w14:paraId="61EDFF98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Data</w:t>
            </w:r>
            <w:r w:rsidR="008D2ED9">
              <w:rPr>
                <w:rFonts w:ascii="Verdana" w:hAnsi="Verdana"/>
                <w:sz w:val="20"/>
              </w:rPr>
              <w:t xml:space="preserve">             </w:t>
            </w:r>
            <w:r w:rsidRPr="00165293">
              <w:rPr>
                <w:rFonts w:ascii="Verdana" w:hAnsi="Verdana"/>
                <w:sz w:val="20"/>
              </w:rPr>
              <w:t xml:space="preserve"> i miejsce przetargu</w:t>
            </w:r>
          </w:p>
        </w:tc>
        <w:tc>
          <w:tcPr>
            <w:tcW w:w="1796" w:type="dxa"/>
          </w:tcPr>
          <w:p w14:paraId="02734BA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Rodzaj przetargu</w:t>
            </w:r>
          </w:p>
        </w:tc>
        <w:tc>
          <w:tcPr>
            <w:tcW w:w="2145" w:type="dxa"/>
          </w:tcPr>
          <w:p w14:paraId="1C291810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Oznaczenie nieruchomości według danych katastru i księgi wieczystej</w:t>
            </w:r>
          </w:p>
        </w:tc>
        <w:tc>
          <w:tcPr>
            <w:tcW w:w="1797" w:type="dxa"/>
          </w:tcPr>
          <w:p w14:paraId="6F8CD69C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dopuszczonych do przetargu</w:t>
            </w:r>
          </w:p>
        </w:tc>
        <w:tc>
          <w:tcPr>
            <w:tcW w:w="2030" w:type="dxa"/>
          </w:tcPr>
          <w:p w14:paraId="09120361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Liczba osób niedopuszczonych do przetargu</w:t>
            </w:r>
          </w:p>
        </w:tc>
        <w:tc>
          <w:tcPr>
            <w:tcW w:w="1707" w:type="dxa"/>
          </w:tcPr>
          <w:p w14:paraId="13185883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Cena wywoła</w:t>
            </w:r>
            <w:r w:rsidR="00517667">
              <w:rPr>
                <w:rFonts w:ascii="Verdana" w:hAnsi="Verdana"/>
                <w:sz w:val="20"/>
              </w:rPr>
              <w:t>wcza</w:t>
            </w:r>
            <w:r w:rsidRPr="00165293">
              <w:rPr>
                <w:rFonts w:ascii="Verdana" w:hAnsi="Verdana"/>
                <w:sz w:val="20"/>
              </w:rPr>
              <w:t>, netto</w:t>
            </w:r>
          </w:p>
        </w:tc>
        <w:tc>
          <w:tcPr>
            <w:tcW w:w="1629" w:type="dxa"/>
          </w:tcPr>
          <w:p w14:paraId="28085CE1" w14:textId="77777777" w:rsidR="00786F00" w:rsidRPr="00165293" w:rsidRDefault="00165293" w:rsidP="00912C61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>Naj</w:t>
            </w:r>
            <w:r w:rsidR="00912C61">
              <w:rPr>
                <w:rFonts w:ascii="Verdana" w:hAnsi="Verdana"/>
                <w:sz w:val="20"/>
              </w:rPr>
              <w:t>wy</w:t>
            </w:r>
            <w:r w:rsidRPr="00165293">
              <w:rPr>
                <w:rFonts w:ascii="Verdana" w:hAnsi="Verdana"/>
                <w:sz w:val="20"/>
              </w:rPr>
              <w:t xml:space="preserve">ższa cena </w:t>
            </w:r>
            <w:r w:rsidR="00A77089">
              <w:rPr>
                <w:rFonts w:ascii="Verdana" w:hAnsi="Verdana"/>
                <w:sz w:val="20"/>
              </w:rPr>
              <w:t xml:space="preserve">netto </w:t>
            </w:r>
            <w:r w:rsidRPr="00165293">
              <w:rPr>
                <w:rFonts w:ascii="Verdana" w:hAnsi="Verdana"/>
                <w:sz w:val="20"/>
              </w:rPr>
              <w:t xml:space="preserve">osiągnięta </w:t>
            </w:r>
            <w:r w:rsidR="00AC02CF">
              <w:rPr>
                <w:rFonts w:ascii="Verdana" w:hAnsi="Verdana"/>
                <w:sz w:val="20"/>
              </w:rPr>
              <w:t xml:space="preserve">      </w:t>
            </w:r>
            <w:r w:rsidRPr="00165293">
              <w:rPr>
                <w:rFonts w:ascii="Verdana" w:hAnsi="Verdana"/>
                <w:sz w:val="20"/>
              </w:rPr>
              <w:t>w przetargu</w:t>
            </w:r>
          </w:p>
        </w:tc>
        <w:tc>
          <w:tcPr>
            <w:tcW w:w="2210" w:type="dxa"/>
          </w:tcPr>
          <w:p w14:paraId="63DFDB8F" w14:textId="77777777" w:rsidR="00786F00" w:rsidRPr="00165293" w:rsidRDefault="00165293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 w:rsidRPr="00165293">
              <w:rPr>
                <w:rFonts w:ascii="Verdana" w:hAnsi="Verdana"/>
                <w:sz w:val="20"/>
              </w:rPr>
              <w:t xml:space="preserve">Dane nabywcy nieruchomości </w:t>
            </w:r>
          </w:p>
        </w:tc>
      </w:tr>
      <w:tr w:rsidR="002F6390" w:rsidRPr="00165293" w14:paraId="71849F12" w14:textId="77777777" w:rsidTr="006A44D6">
        <w:tc>
          <w:tcPr>
            <w:tcW w:w="1644" w:type="dxa"/>
          </w:tcPr>
          <w:p w14:paraId="23751FB8" w14:textId="01B94177" w:rsidR="006A44D6" w:rsidRPr="00165293" w:rsidRDefault="00F75CB6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  <w:r w:rsidR="00132ADB">
              <w:rPr>
                <w:rFonts w:ascii="Verdana" w:hAnsi="Verdana"/>
                <w:sz w:val="20"/>
              </w:rPr>
              <w:t>9</w:t>
            </w:r>
            <w:r w:rsidR="0074231A">
              <w:rPr>
                <w:rFonts w:ascii="Verdana" w:hAnsi="Verdana"/>
                <w:sz w:val="20"/>
              </w:rPr>
              <w:t>.</w:t>
            </w:r>
            <w:r w:rsidR="00132ADB">
              <w:rPr>
                <w:rFonts w:ascii="Verdana" w:hAnsi="Verdana"/>
                <w:sz w:val="20"/>
              </w:rPr>
              <w:t>12</w:t>
            </w:r>
            <w:r w:rsidR="00D67011">
              <w:rPr>
                <w:rFonts w:ascii="Verdana" w:hAnsi="Verdana"/>
                <w:sz w:val="20"/>
              </w:rPr>
              <w:t>.</w:t>
            </w:r>
            <w:r w:rsidR="006A44D6">
              <w:rPr>
                <w:rFonts w:ascii="Verdana" w:hAnsi="Verdana"/>
                <w:sz w:val="20"/>
              </w:rPr>
              <w:t>202</w:t>
            </w:r>
            <w:r>
              <w:rPr>
                <w:rFonts w:ascii="Verdana" w:hAnsi="Verdana"/>
                <w:sz w:val="20"/>
              </w:rPr>
              <w:t>5</w:t>
            </w:r>
            <w:r w:rsidR="006A44D6">
              <w:rPr>
                <w:rFonts w:ascii="Verdana" w:hAnsi="Verdana"/>
                <w:sz w:val="20"/>
              </w:rPr>
              <w:t xml:space="preserve">, </w:t>
            </w:r>
          </w:p>
          <w:p w14:paraId="5F4E936F" w14:textId="77777777" w:rsidR="006A44D6" w:rsidRDefault="006A44D6" w:rsidP="00165293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Urząd Miejski,</w:t>
            </w:r>
          </w:p>
          <w:p w14:paraId="647AEF00" w14:textId="77777777" w:rsidR="006A44D6" w:rsidRPr="00165293" w:rsidRDefault="006A44D6" w:rsidP="00FC686C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Plac Nowy Targ 1-8 </w:t>
            </w:r>
          </w:p>
        </w:tc>
        <w:tc>
          <w:tcPr>
            <w:tcW w:w="1796" w:type="dxa"/>
          </w:tcPr>
          <w:p w14:paraId="5B2FBF7F" w14:textId="0827108F" w:rsidR="006A44D6" w:rsidRDefault="00116A98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I</w:t>
            </w:r>
            <w:r w:rsidR="002F6390">
              <w:rPr>
                <w:rFonts w:ascii="Verdana" w:hAnsi="Verdana"/>
                <w:sz w:val="20"/>
              </w:rPr>
              <w:t>I</w:t>
            </w:r>
            <w:r w:rsidR="00C237CA">
              <w:rPr>
                <w:rFonts w:ascii="Verdana" w:hAnsi="Verdana"/>
                <w:sz w:val="20"/>
              </w:rPr>
              <w:t>I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6A44D6">
              <w:rPr>
                <w:rFonts w:ascii="Verdana" w:hAnsi="Verdana"/>
                <w:sz w:val="20"/>
              </w:rPr>
              <w:t>przetarg ustny,</w:t>
            </w:r>
          </w:p>
          <w:p w14:paraId="51D24593" w14:textId="77777777" w:rsidR="006A44D6" w:rsidRPr="00165293" w:rsidRDefault="006A44D6" w:rsidP="00517667">
            <w:pPr>
              <w:spacing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nieograniczony</w:t>
            </w:r>
          </w:p>
        </w:tc>
        <w:tc>
          <w:tcPr>
            <w:tcW w:w="2145" w:type="dxa"/>
          </w:tcPr>
          <w:p w14:paraId="3F7A5B94" w14:textId="77777777" w:rsidR="002F6390" w:rsidRDefault="00B63540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ul. </w:t>
            </w:r>
            <w:r w:rsidR="002F6390">
              <w:rPr>
                <w:rFonts w:ascii="Verdana" w:hAnsi="Verdana"/>
                <w:b w:val="0"/>
              </w:rPr>
              <w:t>Wesoła 11a</w:t>
            </w:r>
          </w:p>
          <w:p w14:paraId="0AC3FB76" w14:textId="17CD7125" w:rsidR="006A44D6" w:rsidRPr="00041991" w:rsidRDefault="006A44D6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 xml:space="preserve"> </w:t>
            </w:r>
          </w:p>
          <w:p w14:paraId="1B92964A" w14:textId="66DEC991" w:rsidR="006A44D6" w:rsidRPr="00041991" w:rsidRDefault="006A44D6" w:rsidP="00165293">
            <w:pPr>
              <w:pStyle w:val="Tekstpodstawowy"/>
              <w:jc w:val="left"/>
              <w:rPr>
                <w:rFonts w:ascii="Verdana" w:hAnsi="Verdana"/>
                <w:b w:val="0"/>
              </w:rPr>
            </w:pPr>
            <w:r w:rsidRPr="00041991">
              <w:rPr>
                <w:rFonts w:ascii="Verdana" w:hAnsi="Verdana"/>
                <w:b w:val="0"/>
              </w:rPr>
              <w:t>numer lokalu:</w:t>
            </w:r>
            <w:r>
              <w:rPr>
                <w:rFonts w:ascii="Verdana" w:hAnsi="Verdana"/>
                <w:b w:val="0"/>
              </w:rPr>
              <w:t xml:space="preserve"> </w:t>
            </w:r>
            <w:r w:rsidR="002F6390">
              <w:rPr>
                <w:rFonts w:ascii="Verdana" w:hAnsi="Verdana"/>
                <w:b w:val="0"/>
              </w:rPr>
              <w:t>2</w:t>
            </w:r>
            <w:r>
              <w:rPr>
                <w:rFonts w:ascii="Verdana" w:hAnsi="Verdana"/>
                <w:b w:val="0"/>
              </w:rPr>
              <w:t>,</w:t>
            </w:r>
          </w:p>
          <w:p w14:paraId="619C661A" w14:textId="77777777" w:rsidR="006A44D6" w:rsidRPr="00041991" w:rsidRDefault="006A44D6" w:rsidP="00165293">
            <w:pPr>
              <w:pStyle w:val="Tekstpodstawowy"/>
              <w:jc w:val="left"/>
              <w:rPr>
                <w:rFonts w:ascii="Verdana" w:hAnsi="Verdana"/>
              </w:rPr>
            </w:pPr>
          </w:p>
          <w:p w14:paraId="4805EFC0" w14:textId="532FD059" w:rsidR="006A44D6" w:rsidRPr="00D16016" w:rsidRDefault="006A44D6" w:rsidP="00D16016">
            <w:pPr>
              <w:rPr>
                <w:rFonts w:ascii="Verdana" w:hAnsi="Verdana"/>
                <w:sz w:val="20"/>
                <w:highlight w:val="lightGray"/>
              </w:rPr>
            </w:pPr>
            <w:r w:rsidRPr="00165293">
              <w:rPr>
                <w:rFonts w:ascii="Verdana" w:hAnsi="Verdana"/>
                <w:sz w:val="20"/>
              </w:rPr>
              <w:t>obręb</w:t>
            </w:r>
            <w:r>
              <w:rPr>
                <w:rFonts w:ascii="Verdana" w:hAnsi="Verdana"/>
                <w:sz w:val="20"/>
              </w:rPr>
              <w:t xml:space="preserve">: </w:t>
            </w:r>
            <w:r w:rsidR="00132ADB">
              <w:rPr>
                <w:rFonts w:ascii="Verdana" w:hAnsi="Verdana"/>
                <w:sz w:val="20"/>
              </w:rPr>
              <w:t>Południe</w:t>
            </w:r>
            <w:r>
              <w:rPr>
                <w:rFonts w:ascii="Verdana" w:hAnsi="Verdana"/>
                <w:sz w:val="20"/>
              </w:rPr>
              <w:t>,</w:t>
            </w:r>
            <w:r w:rsidRPr="00D16016">
              <w:rPr>
                <w:rFonts w:ascii="Verdana" w:hAnsi="Verdana"/>
                <w:sz w:val="20"/>
                <w:highlight w:val="lightGray"/>
              </w:rPr>
              <w:t xml:space="preserve"> </w:t>
            </w:r>
          </w:p>
          <w:p w14:paraId="16B6BDA8" w14:textId="77777777" w:rsidR="002F6390" w:rsidRDefault="006A44D6" w:rsidP="0016529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>AM-</w:t>
            </w:r>
            <w:r w:rsidR="002F6390">
              <w:rPr>
                <w:rFonts w:ascii="Verdana" w:hAnsi="Verdana"/>
                <w:sz w:val="20"/>
              </w:rPr>
              <w:t>27</w:t>
            </w:r>
          </w:p>
          <w:p w14:paraId="67EEE5E5" w14:textId="478D670A" w:rsidR="006A44D6" w:rsidRPr="00041991" w:rsidRDefault="006A44D6" w:rsidP="00165293">
            <w:pPr>
              <w:rPr>
                <w:rFonts w:ascii="Verdana" w:hAnsi="Verdana"/>
                <w:sz w:val="20"/>
              </w:rPr>
            </w:pPr>
            <w:r w:rsidRPr="00041991">
              <w:rPr>
                <w:rFonts w:ascii="Verdana" w:hAnsi="Verdana"/>
                <w:sz w:val="20"/>
              </w:rPr>
              <w:t xml:space="preserve">numer działki: </w:t>
            </w:r>
          </w:p>
          <w:p w14:paraId="52F6634C" w14:textId="1B7C6507" w:rsidR="006A44D6" w:rsidRDefault="002F6390" w:rsidP="00D1601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28/26</w:t>
            </w:r>
          </w:p>
          <w:p w14:paraId="514C4408" w14:textId="6F0E2EA7" w:rsidR="00116A98" w:rsidRDefault="006A44D6" w:rsidP="00D16016">
            <w:pPr>
              <w:rPr>
                <w:rFonts w:ascii="Verdana" w:hAnsi="Verdana"/>
                <w:sz w:val="20"/>
                <w:vertAlign w:val="superscript"/>
              </w:rPr>
            </w:pPr>
            <w:r w:rsidRPr="00165293">
              <w:rPr>
                <w:rFonts w:ascii="Verdana" w:hAnsi="Verdana"/>
                <w:sz w:val="20"/>
              </w:rPr>
              <w:t>powierzchnia lokalu:</w:t>
            </w:r>
            <w:r>
              <w:rPr>
                <w:rFonts w:ascii="Verdana" w:hAnsi="Verdana"/>
                <w:sz w:val="20"/>
              </w:rPr>
              <w:t xml:space="preserve"> </w:t>
            </w:r>
            <w:r w:rsidR="002F6390">
              <w:rPr>
                <w:rFonts w:ascii="Verdana" w:hAnsi="Verdana"/>
                <w:sz w:val="20"/>
              </w:rPr>
              <w:t>107,14</w:t>
            </w:r>
            <w:r w:rsidR="00132ADB">
              <w:rPr>
                <w:rFonts w:ascii="Verdana" w:hAnsi="Verdana"/>
                <w:sz w:val="20"/>
              </w:rPr>
              <w:t xml:space="preserve"> </w:t>
            </w:r>
            <w:r w:rsidRPr="00165293">
              <w:rPr>
                <w:rFonts w:ascii="Verdana" w:hAnsi="Verdana"/>
                <w:sz w:val="20"/>
              </w:rPr>
              <w:t>m</w:t>
            </w:r>
            <w:r w:rsidRPr="00165293"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1590B014" w14:textId="1315DFF8" w:rsidR="002F6390" w:rsidRPr="002F6390" w:rsidRDefault="002F6390" w:rsidP="00C237CA">
            <w:pPr>
              <w:rPr>
                <w:rFonts w:ascii="Verdana" w:hAnsi="Verdana"/>
                <w:sz w:val="20"/>
                <w:vertAlign w:val="superscript"/>
              </w:rPr>
            </w:pPr>
            <w:r>
              <w:rPr>
                <w:rFonts w:ascii="Verdana" w:hAnsi="Verdana"/>
                <w:sz w:val="20"/>
              </w:rPr>
              <w:t>i przynależna komórka                       w piwnicy                        o powierzchni      2,83 m</w:t>
            </w:r>
            <w:r>
              <w:rPr>
                <w:rFonts w:ascii="Verdana" w:hAnsi="Verdana"/>
                <w:sz w:val="20"/>
                <w:vertAlign w:val="superscript"/>
              </w:rPr>
              <w:t>2</w:t>
            </w:r>
          </w:p>
          <w:p w14:paraId="75DAD68C" w14:textId="0C94FD78" w:rsidR="006A44D6" w:rsidRPr="00165293" w:rsidRDefault="006A44D6" w:rsidP="00C237CA">
            <w:pPr>
              <w:rPr>
                <w:rFonts w:ascii="Verdana" w:hAnsi="Verdana"/>
                <w:sz w:val="20"/>
              </w:rPr>
            </w:pPr>
            <w:r w:rsidRPr="0077272D">
              <w:rPr>
                <w:rFonts w:ascii="Verdana" w:hAnsi="Verdana"/>
                <w:sz w:val="20"/>
              </w:rPr>
              <w:t>KW WR1K</w:t>
            </w:r>
            <w:r>
              <w:rPr>
                <w:rFonts w:ascii="Verdana" w:hAnsi="Verdana"/>
                <w:sz w:val="20"/>
              </w:rPr>
              <w:t>/</w:t>
            </w:r>
            <w:r w:rsidRPr="0077272D">
              <w:rPr>
                <w:rFonts w:ascii="Verdana" w:hAnsi="Verdana"/>
                <w:sz w:val="20"/>
              </w:rPr>
              <w:t>0</w:t>
            </w:r>
            <w:r>
              <w:rPr>
                <w:rFonts w:ascii="Verdana" w:hAnsi="Verdana"/>
                <w:sz w:val="20"/>
              </w:rPr>
              <w:t>0</w:t>
            </w:r>
            <w:r w:rsidR="002F6390">
              <w:rPr>
                <w:rFonts w:ascii="Verdana" w:hAnsi="Verdana"/>
                <w:sz w:val="20"/>
              </w:rPr>
              <w:t>330648/6</w:t>
            </w:r>
          </w:p>
        </w:tc>
        <w:tc>
          <w:tcPr>
            <w:tcW w:w="1797" w:type="dxa"/>
          </w:tcPr>
          <w:p w14:paraId="6765AB6C" w14:textId="42CCCA8F" w:rsidR="006A44D6" w:rsidRPr="00165293" w:rsidRDefault="00407ADA" w:rsidP="00E45301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</w:t>
            </w:r>
          </w:p>
        </w:tc>
        <w:tc>
          <w:tcPr>
            <w:tcW w:w="2030" w:type="dxa"/>
          </w:tcPr>
          <w:p w14:paraId="426E4419" w14:textId="4583ADFC" w:rsidR="006A44D6" w:rsidRPr="00165293" w:rsidRDefault="00407ADA" w:rsidP="00517667">
            <w:pPr>
              <w:spacing w:line="720" w:lineRule="au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0</w:t>
            </w:r>
          </w:p>
        </w:tc>
        <w:tc>
          <w:tcPr>
            <w:tcW w:w="1707" w:type="dxa"/>
          </w:tcPr>
          <w:p w14:paraId="1B374235" w14:textId="0A97C6B4" w:rsidR="006A44D6" w:rsidRDefault="002F6390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714</w:t>
            </w:r>
            <w:r w:rsidR="00132ADB">
              <w:rPr>
                <w:rFonts w:ascii="Verdana" w:hAnsi="Verdana"/>
                <w:sz w:val="20"/>
              </w:rPr>
              <w:t>.000</w:t>
            </w:r>
            <w:r w:rsidR="00116A98">
              <w:rPr>
                <w:rFonts w:ascii="Verdana" w:hAnsi="Verdana"/>
                <w:sz w:val="20"/>
              </w:rPr>
              <w:t>,00</w:t>
            </w:r>
          </w:p>
          <w:p w14:paraId="31F3BDE7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</w:t>
            </w:r>
          </w:p>
          <w:p w14:paraId="6EC907CE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</w:p>
          <w:p w14:paraId="313D4F37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 złotych:</w:t>
            </w:r>
          </w:p>
          <w:p w14:paraId="1814C1AE" w14:textId="77777777" w:rsidR="006A44D6" w:rsidRDefault="006A44D6" w:rsidP="006A44D6">
            <w:pPr>
              <w:rPr>
                <w:rFonts w:ascii="Verdana" w:hAnsi="Verdana"/>
                <w:sz w:val="20"/>
              </w:rPr>
            </w:pPr>
          </w:p>
          <w:p w14:paraId="6F56FBBC" w14:textId="0F116F18" w:rsidR="006A44D6" w:rsidRPr="00165293" w:rsidRDefault="002F6390" w:rsidP="00F75CB6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siedemset czternaście tysięcy</w:t>
            </w:r>
          </w:p>
        </w:tc>
        <w:tc>
          <w:tcPr>
            <w:tcW w:w="1629" w:type="dxa"/>
          </w:tcPr>
          <w:p w14:paraId="0666356A" w14:textId="6FC75BAE" w:rsidR="00132ADB" w:rsidRDefault="00407ADA" w:rsidP="00132A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721.140,00</w:t>
            </w:r>
          </w:p>
          <w:p w14:paraId="1A1BE90B" w14:textId="77777777" w:rsidR="00132ADB" w:rsidRDefault="00132ADB" w:rsidP="00132A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złotych</w:t>
            </w:r>
          </w:p>
          <w:p w14:paraId="3BC8140D" w14:textId="77777777" w:rsidR="00132ADB" w:rsidRDefault="00132ADB" w:rsidP="00132ADB">
            <w:pPr>
              <w:rPr>
                <w:rFonts w:ascii="Verdana" w:hAnsi="Verdana"/>
                <w:sz w:val="20"/>
              </w:rPr>
            </w:pPr>
          </w:p>
          <w:p w14:paraId="05B61463" w14:textId="77777777" w:rsidR="00132ADB" w:rsidRDefault="00132ADB" w:rsidP="00132A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słownie złotych:</w:t>
            </w:r>
          </w:p>
          <w:p w14:paraId="3538CF64" w14:textId="77777777" w:rsidR="00132ADB" w:rsidRDefault="00132ADB" w:rsidP="00132ADB">
            <w:pPr>
              <w:rPr>
                <w:rFonts w:ascii="Verdana" w:hAnsi="Verdana"/>
                <w:sz w:val="20"/>
              </w:rPr>
            </w:pPr>
          </w:p>
          <w:p w14:paraId="77045F18" w14:textId="7AC76391" w:rsidR="00753D32" w:rsidRPr="00165293" w:rsidRDefault="00407ADA" w:rsidP="00132ADB">
            <w:pPr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siedemset dwadzieścia jeden tysięcy sto czterdzieści</w:t>
            </w:r>
          </w:p>
        </w:tc>
        <w:tc>
          <w:tcPr>
            <w:tcW w:w="2210" w:type="dxa"/>
          </w:tcPr>
          <w:p w14:paraId="7DC10909" w14:textId="33AAEFD4" w:rsidR="00946BB1" w:rsidRPr="00165293" w:rsidRDefault="00407ADA" w:rsidP="00946BB1">
            <w:pPr>
              <w:spacing w:line="276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MAJT spółka                     z ograniczona odpowiedzialnością</w:t>
            </w:r>
          </w:p>
        </w:tc>
      </w:tr>
    </w:tbl>
    <w:p w14:paraId="07D758AC" w14:textId="77777777" w:rsidR="00FE049F" w:rsidRDefault="00FE049F" w:rsidP="00FE049F">
      <w:pPr>
        <w:spacing w:line="271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Opracowała Dorota Palczewska</w:t>
      </w:r>
    </w:p>
    <w:p w14:paraId="6B717DF2" w14:textId="77777777" w:rsidR="00FE049F" w:rsidRDefault="002678BF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</w:t>
      </w:r>
      <w:r w:rsidR="00FE049F">
        <w:rPr>
          <w:rFonts w:ascii="Verdana" w:hAnsi="Verdana"/>
          <w:sz w:val="20"/>
        </w:rPr>
        <w:t xml:space="preserve">Dyrektor </w:t>
      </w:r>
    </w:p>
    <w:p w14:paraId="7BF9A758" w14:textId="77777777" w:rsidR="00FE049F" w:rsidRDefault="00FE049F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Wydziału Nabywania i Sprzedaży Nieruchomości</w:t>
      </w:r>
    </w:p>
    <w:p w14:paraId="3395D3AE" w14:textId="77777777" w:rsidR="00FE049F" w:rsidRPr="00165293" w:rsidRDefault="00D67011" w:rsidP="00FE049F">
      <w:pPr>
        <w:spacing w:line="271" w:lineRule="auto"/>
        <w:jc w:val="righ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Roman Bednarek</w:t>
      </w:r>
    </w:p>
    <w:p w14:paraId="15E685AB" w14:textId="77777777" w:rsidR="0048303A" w:rsidRDefault="0048303A" w:rsidP="0048303A">
      <w:pPr>
        <w:spacing w:line="268" w:lineRule="auto"/>
        <w:rPr>
          <w:rFonts w:ascii="Verdana" w:hAnsi="Verdana"/>
          <w:sz w:val="20"/>
        </w:rPr>
      </w:pPr>
    </w:p>
    <w:sectPr w:rsidR="0048303A" w:rsidSect="00FF6C78">
      <w:pgSz w:w="16840" w:h="11907" w:orient="landscape" w:code="9"/>
      <w:pgMar w:top="426" w:right="1105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0734"/>
    <w:rsid w:val="00021BCE"/>
    <w:rsid w:val="00035252"/>
    <w:rsid w:val="00035D1D"/>
    <w:rsid w:val="0004077E"/>
    <w:rsid w:val="00041991"/>
    <w:rsid w:val="000615E2"/>
    <w:rsid w:val="00083F3C"/>
    <w:rsid w:val="000A4639"/>
    <w:rsid w:val="000E40BE"/>
    <w:rsid w:val="00116A98"/>
    <w:rsid w:val="00124ECB"/>
    <w:rsid w:val="00132ADB"/>
    <w:rsid w:val="00136771"/>
    <w:rsid w:val="00165293"/>
    <w:rsid w:val="00167184"/>
    <w:rsid w:val="0017277F"/>
    <w:rsid w:val="0018124A"/>
    <w:rsid w:val="00185E35"/>
    <w:rsid w:val="001A39C6"/>
    <w:rsid w:val="001C5D70"/>
    <w:rsid w:val="001D5A95"/>
    <w:rsid w:val="001E5499"/>
    <w:rsid w:val="001F7941"/>
    <w:rsid w:val="00213C5D"/>
    <w:rsid w:val="002153A3"/>
    <w:rsid w:val="00221AA6"/>
    <w:rsid w:val="002678BF"/>
    <w:rsid w:val="002A08F2"/>
    <w:rsid w:val="002A5D14"/>
    <w:rsid w:val="002F6390"/>
    <w:rsid w:val="00312EBF"/>
    <w:rsid w:val="00325654"/>
    <w:rsid w:val="00337755"/>
    <w:rsid w:val="0034178A"/>
    <w:rsid w:val="003446AE"/>
    <w:rsid w:val="00344E15"/>
    <w:rsid w:val="0038140F"/>
    <w:rsid w:val="00390460"/>
    <w:rsid w:val="003947F1"/>
    <w:rsid w:val="003C5CEC"/>
    <w:rsid w:val="003E7E90"/>
    <w:rsid w:val="00406C0D"/>
    <w:rsid w:val="00407ADA"/>
    <w:rsid w:val="0041041E"/>
    <w:rsid w:val="004126F3"/>
    <w:rsid w:val="0043327A"/>
    <w:rsid w:val="00435730"/>
    <w:rsid w:val="004364ED"/>
    <w:rsid w:val="00447FC0"/>
    <w:rsid w:val="00451FF8"/>
    <w:rsid w:val="0048303A"/>
    <w:rsid w:val="00485DEE"/>
    <w:rsid w:val="004A1AFC"/>
    <w:rsid w:val="004A4130"/>
    <w:rsid w:val="004B1004"/>
    <w:rsid w:val="004C0E8F"/>
    <w:rsid w:val="004C13DA"/>
    <w:rsid w:val="004D09E2"/>
    <w:rsid w:val="004D1003"/>
    <w:rsid w:val="004F5220"/>
    <w:rsid w:val="004F60B5"/>
    <w:rsid w:val="00506B4B"/>
    <w:rsid w:val="00515409"/>
    <w:rsid w:val="005171A3"/>
    <w:rsid w:val="00517667"/>
    <w:rsid w:val="00544BD7"/>
    <w:rsid w:val="0055656D"/>
    <w:rsid w:val="00563D70"/>
    <w:rsid w:val="00577ACC"/>
    <w:rsid w:val="00594BD4"/>
    <w:rsid w:val="005B3ED2"/>
    <w:rsid w:val="005C35DD"/>
    <w:rsid w:val="005D61AF"/>
    <w:rsid w:val="00607C1B"/>
    <w:rsid w:val="00610E47"/>
    <w:rsid w:val="006256F9"/>
    <w:rsid w:val="006308A3"/>
    <w:rsid w:val="00652995"/>
    <w:rsid w:val="006927CF"/>
    <w:rsid w:val="006A44D6"/>
    <w:rsid w:val="006C3021"/>
    <w:rsid w:val="006D6BAA"/>
    <w:rsid w:val="006E6C3A"/>
    <w:rsid w:val="00733248"/>
    <w:rsid w:val="0074231A"/>
    <w:rsid w:val="00751BC5"/>
    <w:rsid w:val="00753737"/>
    <w:rsid w:val="00753D32"/>
    <w:rsid w:val="00757A49"/>
    <w:rsid w:val="007606A5"/>
    <w:rsid w:val="00762C15"/>
    <w:rsid w:val="00763BE1"/>
    <w:rsid w:val="007657F2"/>
    <w:rsid w:val="0077272D"/>
    <w:rsid w:val="00786F00"/>
    <w:rsid w:val="0079121C"/>
    <w:rsid w:val="007A72EA"/>
    <w:rsid w:val="007E5BCB"/>
    <w:rsid w:val="007E6052"/>
    <w:rsid w:val="007E6511"/>
    <w:rsid w:val="007F09CF"/>
    <w:rsid w:val="007F257E"/>
    <w:rsid w:val="008400FC"/>
    <w:rsid w:val="0085094E"/>
    <w:rsid w:val="0085697C"/>
    <w:rsid w:val="00861D63"/>
    <w:rsid w:val="00875880"/>
    <w:rsid w:val="00880AC8"/>
    <w:rsid w:val="008813A0"/>
    <w:rsid w:val="008910BE"/>
    <w:rsid w:val="00891BD3"/>
    <w:rsid w:val="008C5ACB"/>
    <w:rsid w:val="008D2ED9"/>
    <w:rsid w:val="008D510B"/>
    <w:rsid w:val="008E3759"/>
    <w:rsid w:val="00900643"/>
    <w:rsid w:val="0091119C"/>
    <w:rsid w:val="00912C61"/>
    <w:rsid w:val="00916546"/>
    <w:rsid w:val="0091705F"/>
    <w:rsid w:val="00944ED7"/>
    <w:rsid w:val="00946BB1"/>
    <w:rsid w:val="00955E53"/>
    <w:rsid w:val="00962195"/>
    <w:rsid w:val="00962901"/>
    <w:rsid w:val="0096380C"/>
    <w:rsid w:val="00963888"/>
    <w:rsid w:val="00973AA2"/>
    <w:rsid w:val="0099280E"/>
    <w:rsid w:val="009A15DD"/>
    <w:rsid w:val="009C6F6B"/>
    <w:rsid w:val="009E6412"/>
    <w:rsid w:val="00A13B16"/>
    <w:rsid w:val="00A3249C"/>
    <w:rsid w:val="00A330C1"/>
    <w:rsid w:val="00A77089"/>
    <w:rsid w:val="00A909B6"/>
    <w:rsid w:val="00AB0A70"/>
    <w:rsid w:val="00AC02CF"/>
    <w:rsid w:val="00AC0D0B"/>
    <w:rsid w:val="00AC5BE8"/>
    <w:rsid w:val="00AD275C"/>
    <w:rsid w:val="00AD35F0"/>
    <w:rsid w:val="00AD43CE"/>
    <w:rsid w:val="00B02F87"/>
    <w:rsid w:val="00B148B8"/>
    <w:rsid w:val="00B16905"/>
    <w:rsid w:val="00B34187"/>
    <w:rsid w:val="00B608B0"/>
    <w:rsid w:val="00B63540"/>
    <w:rsid w:val="00B70594"/>
    <w:rsid w:val="00B70B93"/>
    <w:rsid w:val="00B75E92"/>
    <w:rsid w:val="00BD118F"/>
    <w:rsid w:val="00C237CA"/>
    <w:rsid w:val="00C506B9"/>
    <w:rsid w:val="00C8047A"/>
    <w:rsid w:val="00C85178"/>
    <w:rsid w:val="00C97303"/>
    <w:rsid w:val="00CE4581"/>
    <w:rsid w:val="00D041C3"/>
    <w:rsid w:val="00D10734"/>
    <w:rsid w:val="00D14962"/>
    <w:rsid w:val="00D16016"/>
    <w:rsid w:val="00D2251E"/>
    <w:rsid w:val="00D47801"/>
    <w:rsid w:val="00D47F15"/>
    <w:rsid w:val="00D67011"/>
    <w:rsid w:val="00D67212"/>
    <w:rsid w:val="00D95D04"/>
    <w:rsid w:val="00DA2B72"/>
    <w:rsid w:val="00DA2D95"/>
    <w:rsid w:val="00DB5639"/>
    <w:rsid w:val="00DD3B3C"/>
    <w:rsid w:val="00DF0FDB"/>
    <w:rsid w:val="00DF74EA"/>
    <w:rsid w:val="00E03C6D"/>
    <w:rsid w:val="00E0737F"/>
    <w:rsid w:val="00E200EA"/>
    <w:rsid w:val="00E45301"/>
    <w:rsid w:val="00E52450"/>
    <w:rsid w:val="00E83BF2"/>
    <w:rsid w:val="00EB6BBC"/>
    <w:rsid w:val="00EC43BC"/>
    <w:rsid w:val="00F121C9"/>
    <w:rsid w:val="00F24778"/>
    <w:rsid w:val="00F42813"/>
    <w:rsid w:val="00F666BC"/>
    <w:rsid w:val="00F70E89"/>
    <w:rsid w:val="00F717A1"/>
    <w:rsid w:val="00F74AF7"/>
    <w:rsid w:val="00F75CB6"/>
    <w:rsid w:val="00FA7E00"/>
    <w:rsid w:val="00FC686C"/>
    <w:rsid w:val="00FE049F"/>
    <w:rsid w:val="00FF5AE8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F913"/>
  <w15:docId w15:val="{DA7B8B1B-FA0A-4739-AA56-182D0616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0734"/>
    <w:pPr>
      <w:keepNext/>
      <w:jc w:val="center"/>
      <w:outlineLvl w:val="0"/>
    </w:pPr>
    <w:rPr>
      <w:b/>
      <w:sz w:val="1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0734"/>
    <w:rPr>
      <w:rFonts w:ascii="Arial" w:eastAsia="Times New Roman" w:hAnsi="Arial" w:cs="Times New Roman"/>
      <w:b/>
      <w:sz w:val="12"/>
      <w:szCs w:val="20"/>
      <w:lang w:eastAsia="pl-PL"/>
    </w:rPr>
  </w:style>
  <w:style w:type="paragraph" w:styleId="Nagwek">
    <w:name w:val="header"/>
    <w:basedOn w:val="Normalny"/>
    <w:link w:val="NagwekZnak"/>
    <w:semiHidden/>
    <w:rsid w:val="00D10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10734"/>
    <w:rPr>
      <w:rFonts w:ascii="Arial" w:eastAsia="Times New Roman" w:hAnsi="Arial" w:cs="Times New Roman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D1073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10734"/>
    <w:rPr>
      <w:rFonts w:ascii="Arial" w:eastAsia="Times New Roman" w:hAnsi="Arial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D10734"/>
    <w:pPr>
      <w:jc w:val="center"/>
    </w:pPr>
    <w:rPr>
      <w:b/>
      <w:sz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0734"/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semiHidden/>
    <w:rsid w:val="00D10734"/>
    <w:pPr>
      <w:ind w:left="993" w:hanging="993"/>
    </w:pPr>
    <w:rPr>
      <w:sz w:val="18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10734"/>
    <w:rPr>
      <w:rFonts w:ascii="Arial" w:eastAsia="Times New Roman" w:hAnsi="Arial" w:cs="Times New Roman"/>
      <w:sz w:val="18"/>
      <w:szCs w:val="20"/>
      <w:lang w:eastAsia="pl-PL"/>
    </w:rPr>
  </w:style>
  <w:style w:type="table" w:styleId="Tabela-Siatka">
    <w:name w:val="Table Grid"/>
    <w:basedOn w:val="Standardowy"/>
    <w:uiPriority w:val="59"/>
    <w:rsid w:val="00786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D672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6721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3798A-D856-4100-852E-A380E7E82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wyniku przetargu</vt:lpstr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wyniku przetargu</dc:title>
  <dc:creator>Dorota Palczewska</dc:creator>
  <cp:lastModifiedBy>Palczewska Dorota</cp:lastModifiedBy>
  <cp:revision>90</cp:revision>
  <cp:lastPrinted>2025-12-19T11:26:00Z</cp:lastPrinted>
  <dcterms:created xsi:type="dcterms:W3CDTF">2020-12-16T20:32:00Z</dcterms:created>
  <dcterms:modified xsi:type="dcterms:W3CDTF">2025-12-19T11:26:00Z</dcterms:modified>
</cp:coreProperties>
</file>