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636E3" w14:textId="313B30DB" w:rsidR="002763E5" w:rsidRPr="002763E5" w:rsidRDefault="002763E5" w:rsidP="002763E5">
      <w:pPr>
        <w:ind w:left="0" w:right="0" w:firstLine="0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 w:rsidRPr="002763E5">
        <w:rPr>
          <w:rFonts w:ascii="Verdana" w:hAnsi="Verdana"/>
          <w:sz w:val="18"/>
          <w:szCs w:val="18"/>
        </w:rPr>
        <w:t>SZCZEGÓŁOWE INFORMACJE DOTYCZĄCE PRZETWARZANIA</w:t>
      </w:r>
    </w:p>
    <w:p w14:paraId="6216D5B1" w14:textId="5937C179" w:rsidR="002B11B6" w:rsidRDefault="002763E5" w:rsidP="002763E5">
      <w:pPr>
        <w:ind w:left="0" w:right="0" w:firstLine="0"/>
        <w:jc w:val="center"/>
        <w:rPr>
          <w:rFonts w:ascii="Verdana" w:hAnsi="Verdana"/>
          <w:sz w:val="18"/>
          <w:szCs w:val="18"/>
        </w:rPr>
      </w:pPr>
      <w:r w:rsidRPr="002763E5">
        <w:rPr>
          <w:rFonts w:ascii="Verdana" w:hAnsi="Verdana"/>
          <w:sz w:val="18"/>
          <w:szCs w:val="18"/>
        </w:rPr>
        <w:t>TWOICH DANYCH OSOBOWYCH</w:t>
      </w:r>
    </w:p>
    <w:p w14:paraId="4B0622B0" w14:textId="77777777" w:rsidR="002763E5" w:rsidRPr="00000186" w:rsidRDefault="002763E5" w:rsidP="002763E5">
      <w:pPr>
        <w:ind w:left="0" w:right="0" w:firstLine="0"/>
        <w:jc w:val="center"/>
        <w:rPr>
          <w:rFonts w:ascii="Verdana" w:hAnsi="Verdana"/>
          <w:sz w:val="18"/>
          <w:szCs w:val="18"/>
        </w:rPr>
      </w:pPr>
    </w:p>
    <w:p w14:paraId="2110DBF7" w14:textId="77777777" w:rsidR="002B11B6" w:rsidRPr="00000186" w:rsidRDefault="001637AD" w:rsidP="008E13DE">
      <w:pPr>
        <w:spacing w:line="240" w:lineRule="auto"/>
        <w:ind w:left="-6" w:right="0" w:hanging="11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Niniejszą informację otrzymuje Pani/Pan w związku z obowiązkami określonymi w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(Dziennik Urzędowy Unii Europejskiej z 4 maja 2016 r. L 119/1).</w:t>
      </w:r>
      <w:r w:rsidR="00475B48" w:rsidRPr="00000186">
        <w:rPr>
          <w:rFonts w:ascii="Verdana" w:hAnsi="Verdana"/>
          <w:sz w:val="18"/>
          <w:szCs w:val="18"/>
        </w:rPr>
        <w:t xml:space="preserve"> </w:t>
      </w:r>
    </w:p>
    <w:p w14:paraId="1ED36574" w14:textId="77777777" w:rsidR="001637AD" w:rsidRPr="00000186" w:rsidRDefault="001637AD" w:rsidP="008E13DE">
      <w:pPr>
        <w:ind w:left="-5" w:right="0"/>
        <w:jc w:val="left"/>
        <w:rPr>
          <w:rFonts w:ascii="Verdana" w:hAnsi="Verdana"/>
          <w:sz w:val="18"/>
          <w:szCs w:val="18"/>
        </w:rPr>
      </w:pPr>
    </w:p>
    <w:p w14:paraId="2EE7DB00" w14:textId="77777777" w:rsidR="001637AD" w:rsidRPr="00000186" w:rsidRDefault="001637AD" w:rsidP="008E13DE">
      <w:pPr>
        <w:ind w:left="0" w:right="0" w:firstLine="0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Administrator Danych Osobowych (ADO) </w:t>
      </w:r>
    </w:p>
    <w:p w14:paraId="0FC949E6" w14:textId="47794D8F" w:rsidR="001637AD" w:rsidRPr="00000186" w:rsidRDefault="001637AD" w:rsidP="008E13DE">
      <w:pPr>
        <w:spacing w:line="239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Administratorem Pani / Pana danych osobowych jest </w:t>
      </w:r>
      <w:r w:rsidR="007C0125">
        <w:rPr>
          <w:rFonts w:ascii="Verdana" w:hAnsi="Verdana"/>
          <w:sz w:val="18"/>
          <w:szCs w:val="18"/>
        </w:rPr>
        <w:t>Gmina Wrocław</w:t>
      </w:r>
      <w:r w:rsidRPr="00000186">
        <w:rPr>
          <w:rFonts w:ascii="Verdana" w:hAnsi="Verdana"/>
          <w:sz w:val="18"/>
          <w:szCs w:val="18"/>
        </w:rPr>
        <w:t xml:space="preserve">, z siedzibą we Wrocławiu.  </w:t>
      </w:r>
    </w:p>
    <w:p w14:paraId="3824A731" w14:textId="77777777" w:rsidR="001637AD" w:rsidRPr="00000186" w:rsidRDefault="00E161F1" w:rsidP="008E13DE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administratorem można się </w:t>
      </w:r>
      <w:r w:rsidR="001637AD" w:rsidRPr="00000186">
        <w:rPr>
          <w:rFonts w:ascii="Verdana" w:hAnsi="Verdana"/>
          <w:sz w:val="18"/>
          <w:szCs w:val="18"/>
        </w:rPr>
        <w:t xml:space="preserve">skontaktować w następujący sposób: </w:t>
      </w:r>
    </w:p>
    <w:p w14:paraId="712EC3D6" w14:textId="1511032B" w:rsidR="001637AD" w:rsidRPr="00000186" w:rsidRDefault="001637AD" w:rsidP="008E13DE">
      <w:pPr>
        <w:numPr>
          <w:ilvl w:val="0"/>
          <w:numId w:val="1"/>
        </w:numPr>
        <w:spacing w:line="288" w:lineRule="auto"/>
        <w:ind w:left="0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osobiście w budynku urzędu przy ul. Gabrieli Zapolskiej 4 , pok</w:t>
      </w:r>
      <w:r w:rsidR="00AB0453">
        <w:rPr>
          <w:rFonts w:ascii="Verdana" w:hAnsi="Verdana"/>
          <w:sz w:val="18"/>
          <w:szCs w:val="18"/>
        </w:rPr>
        <w:t xml:space="preserve">. </w:t>
      </w:r>
      <w:r w:rsidRPr="00000186">
        <w:rPr>
          <w:rFonts w:ascii="Verdana" w:hAnsi="Verdana"/>
          <w:sz w:val="18"/>
          <w:szCs w:val="18"/>
        </w:rPr>
        <w:t>304</w:t>
      </w:r>
    </w:p>
    <w:p w14:paraId="2A1BDC0F" w14:textId="03F63AC1" w:rsidR="001637AD" w:rsidRPr="00000186" w:rsidRDefault="001637AD" w:rsidP="008E13DE">
      <w:pPr>
        <w:numPr>
          <w:ilvl w:val="0"/>
          <w:numId w:val="1"/>
        </w:numPr>
        <w:spacing w:line="288" w:lineRule="auto"/>
        <w:ind w:left="0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Wydział Kultury Urzędu Miej</w:t>
      </w:r>
      <w:r w:rsidR="008E13DE">
        <w:rPr>
          <w:rFonts w:ascii="Verdana" w:hAnsi="Verdana"/>
          <w:sz w:val="18"/>
          <w:szCs w:val="18"/>
        </w:rPr>
        <w:t>s</w:t>
      </w:r>
      <w:r w:rsidRPr="00000186">
        <w:rPr>
          <w:rFonts w:ascii="Verdana" w:hAnsi="Verdana"/>
          <w:sz w:val="18"/>
          <w:szCs w:val="18"/>
        </w:rPr>
        <w:t xml:space="preserve">kiego Wrocławia, </w:t>
      </w:r>
      <w:r w:rsidR="007C0125">
        <w:rPr>
          <w:rFonts w:ascii="Verdana" w:hAnsi="Verdana"/>
          <w:sz w:val="18"/>
          <w:szCs w:val="18"/>
        </w:rPr>
        <w:t>ul. G. Zapolskiej 4, 50-032</w:t>
      </w:r>
      <w:r w:rsidRPr="00000186">
        <w:rPr>
          <w:rFonts w:ascii="Verdana" w:hAnsi="Verdana"/>
          <w:sz w:val="18"/>
          <w:szCs w:val="18"/>
        </w:rPr>
        <w:t xml:space="preserve"> Wrocław</w:t>
      </w:r>
    </w:p>
    <w:p w14:paraId="09D5F3E9" w14:textId="77777777" w:rsidR="001637AD" w:rsidRPr="00000186" w:rsidRDefault="001637AD" w:rsidP="008E13DE">
      <w:pPr>
        <w:numPr>
          <w:ilvl w:val="0"/>
          <w:numId w:val="1"/>
        </w:numPr>
        <w:spacing w:line="288" w:lineRule="auto"/>
        <w:ind w:left="0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przez e-mail: </w:t>
      </w:r>
      <w:hyperlink r:id="rId5" w:history="1">
        <w:r w:rsidRPr="00000186">
          <w:rPr>
            <w:rStyle w:val="Hipercze"/>
            <w:rFonts w:ascii="Verdana" w:hAnsi="Verdana"/>
            <w:sz w:val="18"/>
            <w:szCs w:val="18"/>
          </w:rPr>
          <w:t>wkl@um.wroc.pl</w:t>
        </w:r>
      </w:hyperlink>
    </w:p>
    <w:p w14:paraId="6FFAD78E" w14:textId="77777777" w:rsidR="001637AD" w:rsidRDefault="001637AD" w:rsidP="008E13DE">
      <w:pPr>
        <w:numPr>
          <w:ilvl w:val="0"/>
          <w:numId w:val="1"/>
        </w:numPr>
        <w:spacing w:line="288" w:lineRule="auto"/>
        <w:ind w:left="0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+48 71 777 83 54</w:t>
      </w:r>
    </w:p>
    <w:p w14:paraId="052C5F58" w14:textId="77777777" w:rsidR="008E13DE" w:rsidRPr="00000186" w:rsidRDefault="008E13DE" w:rsidP="008E13DE">
      <w:pPr>
        <w:numPr>
          <w:ilvl w:val="0"/>
          <w:numId w:val="1"/>
        </w:numPr>
        <w:spacing w:line="288" w:lineRule="auto"/>
        <w:ind w:left="426" w:right="0" w:hanging="426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  <w:r>
        <w:rPr>
          <w:rFonts w:ascii="Verdana" w:hAnsi="Verdana"/>
          <w:sz w:val="18"/>
          <w:szCs w:val="18"/>
        </w:rPr>
        <w:t xml:space="preserve">  </w:t>
      </w:r>
    </w:p>
    <w:p w14:paraId="12527715" w14:textId="77777777" w:rsidR="001637AD" w:rsidRPr="00000186" w:rsidRDefault="00000186" w:rsidP="00E161F1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Cele przetwarzania danych osobowych</w:t>
      </w:r>
    </w:p>
    <w:p w14:paraId="00AF1861" w14:textId="292C53FE" w:rsidR="001637AD" w:rsidRPr="00000186" w:rsidRDefault="00000186" w:rsidP="002763E5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Po złożeniu przez Panią / Pana oferty konkursowej będziemy przetwarzać Pani / Pana </w:t>
      </w:r>
      <w:r w:rsidR="002763E5" w:rsidRPr="002763E5">
        <w:rPr>
          <w:rFonts w:ascii="Verdana" w:hAnsi="Verdana"/>
          <w:sz w:val="18"/>
          <w:szCs w:val="18"/>
        </w:rPr>
        <w:t>dane w celu wyłonienia, w drodze konkursu, najemców pracowni do prowadzenia działalności w dziedzinie kultury i</w:t>
      </w:r>
      <w:r w:rsidR="00275EB6">
        <w:rPr>
          <w:rFonts w:ascii="Verdana" w:hAnsi="Verdana"/>
          <w:sz w:val="18"/>
          <w:szCs w:val="18"/>
        </w:rPr>
        <w:t> </w:t>
      </w:r>
      <w:r w:rsidR="002763E5" w:rsidRPr="002763E5">
        <w:rPr>
          <w:rFonts w:ascii="Verdana" w:hAnsi="Verdana"/>
          <w:sz w:val="18"/>
          <w:szCs w:val="18"/>
        </w:rPr>
        <w:t>sztuki.</w:t>
      </w:r>
      <w:r w:rsidR="002763E5">
        <w:rPr>
          <w:rFonts w:ascii="Verdana" w:hAnsi="Verdana"/>
          <w:sz w:val="18"/>
          <w:szCs w:val="18"/>
        </w:rPr>
        <w:t xml:space="preserve"> </w:t>
      </w:r>
      <w:r w:rsidR="002763E5" w:rsidRPr="002763E5">
        <w:rPr>
          <w:rFonts w:ascii="Verdana" w:hAnsi="Verdana"/>
          <w:sz w:val="18"/>
          <w:szCs w:val="18"/>
        </w:rPr>
        <w:t xml:space="preserve">Będziemy również przetwarzać </w:t>
      </w:r>
      <w:r w:rsidR="002763E5">
        <w:rPr>
          <w:rFonts w:ascii="Verdana" w:hAnsi="Verdana"/>
          <w:sz w:val="18"/>
          <w:szCs w:val="18"/>
        </w:rPr>
        <w:t>Pani/Pana</w:t>
      </w:r>
      <w:r w:rsidR="002763E5" w:rsidRPr="002763E5">
        <w:rPr>
          <w:rFonts w:ascii="Verdana" w:hAnsi="Verdana"/>
          <w:sz w:val="18"/>
          <w:szCs w:val="18"/>
        </w:rPr>
        <w:t xml:space="preserve"> dane w związku z realizacją przepisów ustawy o dostępie do informacji publicznej.</w:t>
      </w:r>
    </w:p>
    <w:p w14:paraId="5846FA1C" w14:textId="77777777" w:rsidR="00000186" w:rsidRPr="00000186" w:rsidRDefault="00000186" w:rsidP="00E161F1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Podstawa prawna przetwarzania Pani / Pana danych osobowych</w:t>
      </w:r>
    </w:p>
    <w:p w14:paraId="35F5D8D8" w14:textId="47BE3971" w:rsidR="00000186" w:rsidRPr="00000186" w:rsidRDefault="00000186" w:rsidP="008E13DE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Będziemy przetwarzać Pani / Pana dane</w:t>
      </w:r>
      <w:r w:rsidR="002763E5" w:rsidRPr="002763E5">
        <w:t xml:space="preserve"> </w:t>
      </w:r>
      <w:r w:rsidR="002763E5" w:rsidRPr="002763E5">
        <w:rPr>
          <w:rFonts w:ascii="Verdana" w:hAnsi="Verdana"/>
          <w:sz w:val="18"/>
          <w:szCs w:val="18"/>
        </w:rPr>
        <w:t>osobowe na podstawie przepisów ustawy o ochronie praw lokatorów, mieszkaniowym zasobie gminy i o zmianie Kodeksu Cywilnego, w związku z realizacją zadań wynikających z ustawy o samorządzie gminnym na podstawie złożonego przez Ciebie wniosku najmu pracowni w dziedzinie kultury i sztuki.</w:t>
      </w:r>
    </w:p>
    <w:p w14:paraId="338C9F26" w14:textId="77777777" w:rsidR="00000186" w:rsidRPr="00000186" w:rsidRDefault="00000186" w:rsidP="00E161F1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Okres przechowywania danych osobowych</w:t>
      </w:r>
    </w:p>
    <w:p w14:paraId="7CB1AC38" w14:textId="77777777" w:rsidR="002763E5" w:rsidRDefault="00000186" w:rsidP="002763E5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Dane osobowe </w:t>
      </w:r>
      <w:r w:rsidR="002763E5" w:rsidRPr="002763E5">
        <w:rPr>
          <w:rFonts w:ascii="Verdana" w:hAnsi="Verdana"/>
          <w:sz w:val="18"/>
          <w:szCs w:val="18"/>
        </w:rPr>
        <w:t>będą przetwarzane przez Urząd Miejski Wrocławia przez 25 lat od stycznia kolejnego roku po zakończeniu Twojej sprawy, następnie zostaną przekazane do Archiwum Państwowego we Wrocławiu, gdzie będą przetwarzane wieczyście.</w:t>
      </w:r>
    </w:p>
    <w:p w14:paraId="07074381" w14:textId="77777777" w:rsidR="002763E5" w:rsidRDefault="002763E5" w:rsidP="002763E5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</w:p>
    <w:p w14:paraId="1E6994F1" w14:textId="4728E5DE" w:rsidR="00000186" w:rsidRPr="00000186" w:rsidRDefault="00000186" w:rsidP="002763E5">
      <w:pPr>
        <w:spacing w:line="288" w:lineRule="auto"/>
        <w:ind w:left="-5" w:right="0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Odbiorcy </w:t>
      </w:r>
      <w:r w:rsidR="00E161F1">
        <w:rPr>
          <w:rFonts w:ascii="Verdana" w:hAnsi="Verdana"/>
          <w:b/>
          <w:sz w:val="18"/>
          <w:szCs w:val="18"/>
        </w:rPr>
        <w:t>Pani / Pana</w:t>
      </w:r>
      <w:r w:rsidRPr="00000186">
        <w:rPr>
          <w:rFonts w:ascii="Verdana" w:hAnsi="Verdana"/>
          <w:b/>
          <w:sz w:val="18"/>
          <w:szCs w:val="18"/>
        </w:rPr>
        <w:t xml:space="preserve"> danych osobowych </w:t>
      </w:r>
    </w:p>
    <w:p w14:paraId="2C867FDF" w14:textId="77777777" w:rsidR="002763E5" w:rsidRDefault="00000186" w:rsidP="002763E5">
      <w:pPr>
        <w:spacing w:line="288" w:lineRule="auto"/>
        <w:ind w:left="6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Pani / Pana dane </w:t>
      </w:r>
      <w:r w:rsidR="002763E5" w:rsidRPr="002763E5">
        <w:rPr>
          <w:rFonts w:ascii="Verdana" w:hAnsi="Verdana"/>
          <w:sz w:val="18"/>
          <w:szCs w:val="18"/>
        </w:rPr>
        <w:t xml:space="preserve">zostaną udostępnione podmiotom i osobom upoważnionym na podstawie przepisów prawa. Dodatkowo dane mogą być dostępne dla usługodawców wykonujących zadania na zlecenie </w:t>
      </w:r>
    </w:p>
    <w:p w14:paraId="3F143F3E" w14:textId="3EE45904" w:rsidR="002763E5" w:rsidRPr="002763E5" w:rsidRDefault="002763E5" w:rsidP="002763E5">
      <w:pPr>
        <w:spacing w:line="288" w:lineRule="auto"/>
        <w:ind w:left="6" w:right="0" w:firstLine="0"/>
        <w:jc w:val="left"/>
        <w:rPr>
          <w:rFonts w:ascii="Verdana" w:hAnsi="Verdana"/>
          <w:sz w:val="18"/>
          <w:szCs w:val="18"/>
        </w:rPr>
      </w:pPr>
      <w:r w:rsidRPr="002763E5">
        <w:rPr>
          <w:rFonts w:ascii="Verdana" w:hAnsi="Verdana"/>
          <w:sz w:val="18"/>
          <w:szCs w:val="18"/>
        </w:rPr>
        <w:t>Administratora w ramach świadczenia usług serwisu, rozwoju i utrzymania systemów informatycznych.</w:t>
      </w:r>
    </w:p>
    <w:p w14:paraId="5383A6B5" w14:textId="47993984" w:rsidR="00000186" w:rsidRPr="00000186" w:rsidRDefault="002763E5" w:rsidP="002763E5">
      <w:pPr>
        <w:spacing w:line="288" w:lineRule="auto"/>
        <w:ind w:left="6" w:right="0" w:firstLine="0"/>
        <w:jc w:val="left"/>
        <w:rPr>
          <w:rFonts w:ascii="Verdana" w:hAnsi="Verdana"/>
          <w:sz w:val="18"/>
          <w:szCs w:val="18"/>
        </w:rPr>
      </w:pPr>
      <w:r w:rsidRPr="002763E5">
        <w:rPr>
          <w:rFonts w:ascii="Verdana" w:hAnsi="Verdana"/>
          <w:sz w:val="18"/>
          <w:szCs w:val="18"/>
        </w:rPr>
        <w:t>Twoje dane, w przypadku wskazania do najmu pracowni, w zakresie imienia i nazwiska  oraz adresu pracowni zostaną zamiesz</w:t>
      </w:r>
      <w:r>
        <w:rPr>
          <w:rFonts w:ascii="Verdana" w:hAnsi="Verdana"/>
          <w:sz w:val="18"/>
          <w:szCs w:val="18"/>
        </w:rPr>
        <w:t>c</w:t>
      </w:r>
      <w:r w:rsidRPr="002763E5">
        <w:rPr>
          <w:rFonts w:ascii="Verdana" w:hAnsi="Verdana"/>
          <w:sz w:val="18"/>
          <w:szCs w:val="18"/>
        </w:rPr>
        <w:t xml:space="preserve">zone w Biuletynie Informacji Publicznej (bip.um.wroc.pl).  </w:t>
      </w:r>
    </w:p>
    <w:p w14:paraId="7C9F60B1" w14:textId="77777777" w:rsidR="00000186" w:rsidRPr="00000186" w:rsidRDefault="008E13DE" w:rsidP="00E161F1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="00000186" w:rsidRPr="00000186">
        <w:rPr>
          <w:rFonts w:ascii="Verdana" w:hAnsi="Verdana"/>
          <w:b/>
          <w:sz w:val="18"/>
          <w:szCs w:val="18"/>
        </w:rPr>
        <w:t>rawa związane z przetwarzaniem danych osobowych</w:t>
      </w:r>
    </w:p>
    <w:p w14:paraId="094D5892" w14:textId="77777777" w:rsidR="00000186" w:rsidRPr="00000186" w:rsidRDefault="00000186" w:rsidP="008E13DE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Przysługują </w:t>
      </w:r>
      <w:r w:rsidR="008E13DE">
        <w:rPr>
          <w:rFonts w:ascii="Verdana" w:hAnsi="Verdana"/>
          <w:sz w:val="18"/>
          <w:szCs w:val="18"/>
        </w:rPr>
        <w:t>Pani / Pan</w:t>
      </w:r>
      <w:r w:rsidRPr="00000186">
        <w:rPr>
          <w:rFonts w:ascii="Verdana" w:hAnsi="Verdana"/>
          <w:sz w:val="18"/>
          <w:szCs w:val="18"/>
        </w:rPr>
        <w:t xml:space="preserve">u następujące prawa związane z przetwarzaniem danych osobowych: </w:t>
      </w:r>
    </w:p>
    <w:p w14:paraId="774B8CA9" w14:textId="77777777" w:rsidR="00000186" w:rsidRPr="00000186" w:rsidRDefault="00000186" w:rsidP="008E13DE">
      <w:pPr>
        <w:numPr>
          <w:ilvl w:val="0"/>
          <w:numId w:val="3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dostępu do </w:t>
      </w:r>
      <w:r w:rsidR="00C20E32">
        <w:rPr>
          <w:rFonts w:ascii="Verdana" w:hAnsi="Verdana"/>
          <w:sz w:val="18"/>
          <w:szCs w:val="18"/>
        </w:rPr>
        <w:t>swoich</w:t>
      </w:r>
      <w:r w:rsidRPr="00000186">
        <w:rPr>
          <w:rFonts w:ascii="Verdana" w:hAnsi="Verdana"/>
          <w:sz w:val="18"/>
          <w:szCs w:val="18"/>
        </w:rPr>
        <w:t xml:space="preserve"> danych osobowych, </w:t>
      </w:r>
    </w:p>
    <w:p w14:paraId="2860355E" w14:textId="77777777" w:rsidR="00000186" w:rsidRPr="00000186" w:rsidRDefault="00000186" w:rsidP="008E13DE">
      <w:pPr>
        <w:numPr>
          <w:ilvl w:val="0"/>
          <w:numId w:val="3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sprostowania </w:t>
      </w:r>
      <w:r w:rsidR="00C20E32"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osobowych, </w:t>
      </w:r>
    </w:p>
    <w:p w14:paraId="0DEC284D" w14:textId="77777777" w:rsidR="00000186" w:rsidRPr="00000186" w:rsidRDefault="00000186" w:rsidP="008E13DE">
      <w:pPr>
        <w:numPr>
          <w:ilvl w:val="0"/>
          <w:numId w:val="3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ograniczenia przetwarzania </w:t>
      </w:r>
      <w:r w:rsidR="00C20E32"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osobowych. </w:t>
      </w:r>
    </w:p>
    <w:p w14:paraId="37D2BA96" w14:textId="77777777" w:rsidR="00000186" w:rsidRPr="00000186" w:rsidRDefault="00000186" w:rsidP="008E13DE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Aby skorzystać z powyższych praw, należy skontaktować się z administratorem danych lub Inspektorem Ochrony Danych.</w:t>
      </w:r>
    </w:p>
    <w:p w14:paraId="2A4CD134" w14:textId="77777777" w:rsidR="00000186" w:rsidRPr="00000186" w:rsidRDefault="00000186" w:rsidP="00E161F1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Prawo wniesienia skargi</w:t>
      </w:r>
    </w:p>
    <w:p w14:paraId="60028105" w14:textId="77777777" w:rsidR="00000186" w:rsidRPr="00000186" w:rsidRDefault="00000186" w:rsidP="008E13DE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W przypadku nieprawidłowości przy przetwarzaniu </w:t>
      </w:r>
      <w:r w:rsidR="008E13DE">
        <w:rPr>
          <w:rFonts w:ascii="Verdana" w:hAnsi="Verdana"/>
          <w:sz w:val="18"/>
          <w:szCs w:val="18"/>
        </w:rPr>
        <w:t xml:space="preserve">Pani / Pana </w:t>
      </w:r>
      <w:r w:rsidRPr="00000186">
        <w:rPr>
          <w:rFonts w:ascii="Verdana" w:hAnsi="Verdana"/>
          <w:sz w:val="18"/>
          <w:szCs w:val="18"/>
        </w:rPr>
        <w:t>danych osobowych, przysługuje także prawo wniesienia skargi do organu nadzorczego zajmującego się ochroną danych osobowych, tj.</w:t>
      </w:r>
      <w:r w:rsidR="008E13DE">
        <w:rPr>
          <w:rFonts w:ascii="Verdana" w:hAnsi="Verdana"/>
          <w:sz w:val="18"/>
          <w:szCs w:val="18"/>
        </w:rPr>
        <w:t>  do </w:t>
      </w:r>
      <w:r w:rsidRPr="00000186">
        <w:rPr>
          <w:rFonts w:ascii="Verdana" w:hAnsi="Verdana"/>
          <w:sz w:val="18"/>
          <w:szCs w:val="18"/>
        </w:rPr>
        <w:t>Prezesa Urzędu Ochrony Danych Osobowych.</w:t>
      </w:r>
    </w:p>
    <w:p w14:paraId="5B1C8172" w14:textId="77777777" w:rsidR="001637AD" w:rsidRPr="00000186" w:rsidRDefault="001637AD" w:rsidP="00E161F1">
      <w:pPr>
        <w:pStyle w:val="Tekstpodstawowy3"/>
        <w:spacing w:before="120" w:after="0" w:line="259" w:lineRule="auto"/>
        <w:ind w:left="-6" w:hanging="11"/>
        <w:rPr>
          <w:rFonts w:ascii="Verdana" w:hAnsi="Verdana" w:cs="Tahoma"/>
          <w:b/>
          <w:sz w:val="18"/>
          <w:szCs w:val="18"/>
        </w:rPr>
      </w:pPr>
      <w:r w:rsidRPr="00000186">
        <w:rPr>
          <w:rFonts w:ascii="Verdana" w:hAnsi="Verdana" w:cs="Tahoma"/>
          <w:b/>
          <w:sz w:val="18"/>
          <w:szCs w:val="18"/>
        </w:rPr>
        <w:t>Inspektor Ochrony Danych</w:t>
      </w:r>
    </w:p>
    <w:p w14:paraId="6F9ECA14" w14:textId="77777777" w:rsidR="00000186" w:rsidRPr="00000186" w:rsidRDefault="001637AD" w:rsidP="008E13DE">
      <w:pPr>
        <w:spacing w:line="288" w:lineRule="auto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Inspektorem Ochrony Danych w Urzędzie jest Sebastian Sobecki. Z inspektorem którą można się kontaktować w sprawach dotyczących przetwarzania danych osobowych oraz korzystania z przysługujących praw związanych z</w:t>
      </w:r>
      <w:r w:rsidR="00000186" w:rsidRPr="00000186">
        <w:rPr>
          <w:rFonts w:ascii="Verdana" w:hAnsi="Verdana"/>
          <w:sz w:val="18"/>
          <w:szCs w:val="18"/>
        </w:rPr>
        <w:t> </w:t>
      </w:r>
      <w:r w:rsidRPr="00000186">
        <w:rPr>
          <w:rFonts w:ascii="Verdana" w:hAnsi="Verdana"/>
          <w:sz w:val="18"/>
          <w:szCs w:val="18"/>
        </w:rPr>
        <w:t>przetwarzaniem danych</w:t>
      </w:r>
      <w:r w:rsidR="00000186"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t>w następujący sposób:</w:t>
      </w:r>
    </w:p>
    <w:p w14:paraId="39BB4F09" w14:textId="77777777" w:rsidR="00000186" w:rsidRPr="00000186" w:rsidRDefault="00000186" w:rsidP="00C20E32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al. M. Kromera 44, 51-163 Wrocław</w:t>
      </w:r>
    </w:p>
    <w:p w14:paraId="61D3EA27" w14:textId="77777777" w:rsidR="00000186" w:rsidRPr="00000186" w:rsidRDefault="00000186" w:rsidP="00C20E32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przez e-mail: iod@um.wroc.pl</w:t>
      </w:r>
    </w:p>
    <w:p w14:paraId="19CACADD" w14:textId="77777777" w:rsidR="00000186" w:rsidRPr="00000186" w:rsidRDefault="00000186" w:rsidP="00C20E32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71 777 77 24</w:t>
      </w:r>
    </w:p>
    <w:p w14:paraId="13D53AF5" w14:textId="77777777" w:rsidR="00000186" w:rsidRPr="00000186" w:rsidRDefault="00000186" w:rsidP="00C20E32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</w:p>
    <w:sectPr w:rsidR="00000186" w:rsidRPr="00000186" w:rsidSect="008E13DE">
      <w:pgSz w:w="11900" w:h="16840"/>
      <w:pgMar w:top="426" w:right="843" w:bottom="426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E1C5A"/>
    <w:multiLevelType w:val="hybridMultilevel"/>
    <w:tmpl w:val="C666B99A"/>
    <w:lvl w:ilvl="0" w:tplc="FFD435C0">
      <w:start w:val="1"/>
      <w:numFmt w:val="bullet"/>
      <w:lvlText w:val="•"/>
      <w:lvlJc w:val="left"/>
      <w:pPr>
        <w:ind w:left="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B08D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F09CC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B68D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7623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8C6C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5663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70D3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741FC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1B0B0D"/>
    <w:multiLevelType w:val="hybridMultilevel"/>
    <w:tmpl w:val="41F24016"/>
    <w:lvl w:ilvl="0" w:tplc="1D8CF35A">
      <w:start w:val="1"/>
      <w:numFmt w:val="bullet"/>
      <w:lvlText w:val="•"/>
      <w:lvlJc w:val="left"/>
      <w:pPr>
        <w:ind w:left="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8423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6A04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A64A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F2F9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1C1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6A37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821A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622C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EE238A"/>
    <w:multiLevelType w:val="hybridMultilevel"/>
    <w:tmpl w:val="5A36485A"/>
    <w:lvl w:ilvl="0" w:tplc="2A06A190">
      <w:start w:val="1"/>
      <w:numFmt w:val="bullet"/>
      <w:lvlText w:val="•"/>
      <w:lvlJc w:val="left"/>
      <w:pPr>
        <w:ind w:left="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D833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3ADA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BC66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1074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C8EA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4EC1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CC7D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7022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B6"/>
    <w:rsid w:val="00000186"/>
    <w:rsid w:val="00160446"/>
    <w:rsid w:val="001637AD"/>
    <w:rsid w:val="00275EB6"/>
    <w:rsid w:val="002763E5"/>
    <w:rsid w:val="002B11B6"/>
    <w:rsid w:val="00475B48"/>
    <w:rsid w:val="007A784B"/>
    <w:rsid w:val="007C0125"/>
    <w:rsid w:val="008E13DE"/>
    <w:rsid w:val="00AB0453"/>
    <w:rsid w:val="00C20E32"/>
    <w:rsid w:val="00C27E72"/>
    <w:rsid w:val="00E06566"/>
    <w:rsid w:val="00E161F1"/>
    <w:rsid w:val="00F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DD7C"/>
  <w15:docId w15:val="{7571A5D1-B64E-4B2D-BACE-33748D51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8C2"/>
    <w:pPr>
      <w:spacing w:after="0"/>
      <w:ind w:left="10" w:right="3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228C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637AD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1637AD"/>
    <w:pPr>
      <w:spacing w:after="120" w:line="276" w:lineRule="auto"/>
      <w:ind w:left="0" w:right="0" w:firstLine="0"/>
      <w:jc w:val="left"/>
    </w:pPr>
    <w:rPr>
      <w:rFonts w:cs="Times New Roman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637AD"/>
    <w:rPr>
      <w:rFonts w:ascii="Calibri" w:eastAsia="Calibri" w:hAnsi="Calibri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kl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klauzula_RODO konkurs na kandydata na dyrektora BWA we Wrocławiu</vt:lpstr>
    </vt:vector>
  </TitlesOfParts>
  <Company>Gmina Wroclaw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klauzula_RODO konkurs na kandydata na dyrektora BWA we Wrocławiu</dc:title>
  <dc:subject/>
  <dc:creator>umdoci01</dc:creator>
  <cp:keywords/>
  <cp:lastModifiedBy>Kowalska-Komar Maja</cp:lastModifiedBy>
  <cp:revision>2</cp:revision>
  <dcterms:created xsi:type="dcterms:W3CDTF">2025-11-17T09:56:00Z</dcterms:created>
  <dcterms:modified xsi:type="dcterms:W3CDTF">2025-11-17T09:56:00Z</dcterms:modified>
</cp:coreProperties>
</file>