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1A1F7E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20F64">
        <w:rPr>
          <w:sz w:val="24"/>
          <w:szCs w:val="24"/>
        </w:rPr>
        <w:t>03</w:t>
      </w:r>
      <w:r w:rsidR="00214D68">
        <w:rPr>
          <w:sz w:val="24"/>
          <w:szCs w:val="24"/>
        </w:rPr>
        <w:t>.</w:t>
      </w:r>
      <w:r w:rsidR="00820F64">
        <w:rPr>
          <w:sz w:val="24"/>
          <w:szCs w:val="24"/>
        </w:rPr>
        <w:t>12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A52B64A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820F64" w:rsidRPr="00820F64">
        <w:rPr>
          <w:rFonts w:ascii="Verdana" w:hAnsi="Verdana"/>
          <w:sz w:val="24"/>
          <w:szCs w:val="24"/>
        </w:rPr>
        <w:t>EVANGELIUM VITAE</w:t>
      </w:r>
      <w:r w:rsidR="00820F6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820F64" w:rsidRPr="00820F64">
        <w:rPr>
          <w:rFonts w:ascii="Verdana" w:hAnsi="Verdana"/>
          <w:sz w:val="24"/>
          <w:szCs w:val="24"/>
        </w:rPr>
        <w:t>W rytmie kobiecości – cykl warsztatów edukacyjnych dla matek i córek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8D456FE" w14:textId="307EF9B9" w:rsidR="00E534B1" w:rsidRDefault="00E534B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E534B1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ADE9A5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0F64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534B1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2025-12-03T13:38:00Z</dcterms:modified>
</cp:coreProperties>
</file>