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2B64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56186E7F" w14:textId="6F281D59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AF4C2B">
        <w:rPr>
          <w:rFonts w:ascii="Verdana" w:hAnsi="Verdana"/>
          <w:sz w:val="20"/>
        </w:rPr>
        <w:t>10</w:t>
      </w:r>
      <w:r w:rsidR="00ED0912">
        <w:rPr>
          <w:rFonts w:ascii="Verdana" w:hAnsi="Verdana"/>
          <w:sz w:val="20"/>
        </w:rPr>
        <w:t>.12</w:t>
      </w:r>
      <w:r w:rsidR="00526B1D">
        <w:rPr>
          <w:rFonts w:ascii="Verdana" w:hAnsi="Verdana"/>
          <w:sz w:val="20"/>
        </w:rPr>
        <w:t>.2</w:t>
      </w:r>
      <w:r w:rsidR="006256F9">
        <w:rPr>
          <w:rFonts w:ascii="Verdana" w:hAnsi="Verdana"/>
          <w:sz w:val="20"/>
        </w:rPr>
        <w:t>02</w:t>
      </w:r>
      <w:r w:rsidR="00AE0F1D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526B1D">
        <w:rPr>
          <w:rFonts w:ascii="Verdana" w:hAnsi="Verdana"/>
          <w:sz w:val="20"/>
        </w:rPr>
        <w:t>1</w:t>
      </w:r>
      <w:r w:rsidR="00AF4C2B">
        <w:rPr>
          <w:rFonts w:ascii="Verdana" w:hAnsi="Verdana"/>
          <w:sz w:val="20"/>
        </w:rPr>
        <w:t>7</w:t>
      </w:r>
      <w:r w:rsidR="007400BD">
        <w:rPr>
          <w:rFonts w:ascii="Verdana" w:hAnsi="Verdana"/>
          <w:sz w:val="20"/>
        </w:rPr>
        <w:t>.</w:t>
      </w:r>
      <w:r w:rsidR="00DB7255">
        <w:rPr>
          <w:rFonts w:ascii="Verdana" w:hAnsi="Verdana"/>
          <w:sz w:val="20"/>
        </w:rPr>
        <w:t>1</w:t>
      </w:r>
      <w:r w:rsidR="00ED0912">
        <w:rPr>
          <w:rFonts w:ascii="Verdana" w:hAnsi="Verdana"/>
          <w:sz w:val="20"/>
        </w:rPr>
        <w:t>2</w:t>
      </w:r>
      <w:r w:rsidR="00D67011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470EFA">
        <w:rPr>
          <w:rFonts w:ascii="Verdana" w:hAnsi="Verdana"/>
          <w:sz w:val="20"/>
        </w:rPr>
        <w:t>5</w:t>
      </w:r>
    </w:p>
    <w:p w14:paraId="0253EFCF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ED0912" w:rsidRPr="00165293" w14:paraId="2EBFF88D" w14:textId="77777777" w:rsidTr="006A44D6">
        <w:trPr>
          <w:tblHeader/>
        </w:trPr>
        <w:tc>
          <w:tcPr>
            <w:tcW w:w="1644" w:type="dxa"/>
          </w:tcPr>
          <w:p w14:paraId="69237A5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111A3B6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36657AF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E2B376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AFA982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4AAB1F1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1D4FE9D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0338A28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ED0912" w:rsidRPr="00165293" w14:paraId="0717ACE0" w14:textId="77777777" w:rsidTr="006A44D6">
        <w:tc>
          <w:tcPr>
            <w:tcW w:w="1644" w:type="dxa"/>
          </w:tcPr>
          <w:p w14:paraId="15AEF518" w14:textId="3F806502" w:rsidR="006A44D6" w:rsidRPr="00165293" w:rsidRDefault="00ED0912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DB7255">
              <w:rPr>
                <w:rFonts w:ascii="Verdana" w:hAnsi="Verdana"/>
                <w:sz w:val="20"/>
              </w:rPr>
              <w:t>.1</w:t>
            </w:r>
            <w:r w:rsidR="00AF4C2B">
              <w:rPr>
                <w:rFonts w:ascii="Verdana" w:hAnsi="Verdana"/>
                <w:sz w:val="20"/>
              </w:rPr>
              <w:t>2</w:t>
            </w:r>
            <w:r w:rsidR="00AE0F1D">
              <w:rPr>
                <w:rFonts w:ascii="Verdana" w:hAnsi="Verdana"/>
                <w:sz w:val="20"/>
              </w:rPr>
              <w:t>.2025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73FD6937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5BBA5877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16E0C63E" w14:textId="13DEB330" w:rsidR="006A44D6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przetarg ustny,</w:t>
            </w:r>
          </w:p>
          <w:p w14:paraId="4821F969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5A6A1685" w14:textId="598E7448" w:rsidR="006A44D6" w:rsidRPr="00041991" w:rsidRDefault="00A65B6F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B63540">
              <w:rPr>
                <w:rFonts w:ascii="Verdana" w:hAnsi="Verdana"/>
                <w:b w:val="0"/>
              </w:rPr>
              <w:t xml:space="preserve"> </w:t>
            </w:r>
            <w:r w:rsidR="00AF4C2B">
              <w:rPr>
                <w:rFonts w:ascii="Verdana" w:hAnsi="Verdana"/>
                <w:b w:val="0"/>
              </w:rPr>
              <w:t>Hugona Kołłątaja 16</w:t>
            </w:r>
          </w:p>
          <w:p w14:paraId="41781308" w14:textId="5421BFEF" w:rsidR="00F216A2" w:rsidRDefault="006A44D6" w:rsidP="00AF4C2B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 w:rsidR="00CD657D">
              <w:rPr>
                <w:rFonts w:ascii="Verdana" w:hAnsi="Verdana"/>
                <w:b w:val="0"/>
              </w:rPr>
              <w:t xml:space="preserve"> </w:t>
            </w:r>
            <w:r w:rsidR="00AF4C2B">
              <w:rPr>
                <w:rFonts w:ascii="Verdana" w:hAnsi="Verdana"/>
                <w:b w:val="0"/>
              </w:rPr>
              <w:t>U6C</w:t>
            </w:r>
          </w:p>
          <w:p w14:paraId="2DCD08B8" w14:textId="77777777" w:rsidR="00AF4C2B" w:rsidRDefault="00AF4C2B" w:rsidP="00AF4C2B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C7091BF" w14:textId="03DD23DA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AF4C2B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15943943" w14:textId="7A524173" w:rsidR="006A44D6" w:rsidRDefault="006A44D6" w:rsidP="00D16016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AF4C2B">
              <w:rPr>
                <w:rFonts w:ascii="Verdana" w:hAnsi="Verdana"/>
                <w:sz w:val="20"/>
              </w:rPr>
              <w:t>35</w:t>
            </w:r>
          </w:p>
          <w:p w14:paraId="72656FE4" w14:textId="7BCF90FE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numer dział</w:t>
            </w:r>
            <w:r w:rsidR="00F216A2">
              <w:rPr>
                <w:rFonts w:ascii="Verdana" w:hAnsi="Verdana"/>
                <w:sz w:val="20"/>
              </w:rPr>
              <w:t>ki</w:t>
            </w:r>
            <w:r w:rsidRPr="00041991">
              <w:rPr>
                <w:rFonts w:ascii="Verdana" w:hAnsi="Verdana"/>
                <w:sz w:val="20"/>
              </w:rPr>
              <w:t xml:space="preserve">: </w:t>
            </w:r>
          </w:p>
          <w:p w14:paraId="388272A4" w14:textId="3A57DAC7" w:rsidR="006A44D6" w:rsidRDefault="00AF4C2B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37/13</w:t>
            </w:r>
          </w:p>
          <w:p w14:paraId="7F74DE4F" w14:textId="77777777" w:rsidR="00490319" w:rsidRDefault="00490319" w:rsidP="00D16016">
            <w:pPr>
              <w:rPr>
                <w:rFonts w:ascii="Verdana" w:hAnsi="Verdana"/>
                <w:sz w:val="20"/>
              </w:rPr>
            </w:pPr>
          </w:p>
          <w:p w14:paraId="418169A5" w14:textId="2F40EE0B" w:rsidR="002D644A" w:rsidRPr="002D644A" w:rsidRDefault="006A44D6" w:rsidP="009E075E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 w:rsidR="000E1BF7">
              <w:rPr>
                <w:rFonts w:ascii="Verdana" w:hAnsi="Verdana"/>
                <w:sz w:val="20"/>
              </w:rPr>
              <w:t xml:space="preserve"> </w:t>
            </w:r>
            <w:r w:rsidR="00AF4C2B">
              <w:rPr>
                <w:rFonts w:ascii="Verdana" w:hAnsi="Verdana"/>
                <w:sz w:val="20"/>
              </w:rPr>
              <w:t>35,55</w:t>
            </w:r>
            <w:r w:rsidR="00CC52EF">
              <w:rPr>
                <w:rFonts w:ascii="Verdana" w:hAnsi="Verdana"/>
                <w:sz w:val="20"/>
              </w:rPr>
              <w:t xml:space="preserve"> m</w:t>
            </w:r>
            <w:r w:rsidR="00CC52EF">
              <w:rPr>
                <w:rFonts w:ascii="Verdana" w:hAnsi="Verdana"/>
                <w:sz w:val="20"/>
                <w:vertAlign w:val="superscript"/>
              </w:rPr>
              <w:t>2</w:t>
            </w:r>
            <w:r w:rsidR="002D644A">
              <w:rPr>
                <w:rFonts w:ascii="Verdana" w:hAnsi="Verdana"/>
                <w:sz w:val="20"/>
              </w:rPr>
              <w:t xml:space="preserve"> </w:t>
            </w:r>
          </w:p>
          <w:p w14:paraId="1AE431D8" w14:textId="77777777" w:rsidR="00F216A2" w:rsidRDefault="00F216A2" w:rsidP="00DB7255">
            <w:pPr>
              <w:rPr>
                <w:rFonts w:ascii="Verdana" w:hAnsi="Verdana"/>
                <w:sz w:val="20"/>
              </w:rPr>
            </w:pPr>
          </w:p>
          <w:p w14:paraId="1CBEBCFB" w14:textId="65525EF9" w:rsidR="006A44D6" w:rsidRPr="00165293" w:rsidRDefault="006A44D6" w:rsidP="00DB7255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9E075E">
              <w:rPr>
                <w:rFonts w:ascii="Verdana" w:hAnsi="Verdana"/>
                <w:sz w:val="20"/>
              </w:rPr>
              <w:t>0</w:t>
            </w:r>
            <w:r w:rsidR="00ED0912">
              <w:rPr>
                <w:rFonts w:ascii="Verdana" w:hAnsi="Verdana"/>
                <w:sz w:val="20"/>
              </w:rPr>
              <w:t>8</w:t>
            </w:r>
            <w:r w:rsidR="00AF4C2B">
              <w:rPr>
                <w:rFonts w:ascii="Verdana" w:hAnsi="Verdana"/>
                <w:sz w:val="20"/>
              </w:rPr>
              <w:t>4548</w:t>
            </w:r>
            <w:r w:rsidR="00ED0912">
              <w:rPr>
                <w:rFonts w:ascii="Verdana" w:hAnsi="Verdana"/>
                <w:sz w:val="20"/>
              </w:rPr>
              <w:t>/</w:t>
            </w:r>
            <w:r w:rsidR="00AF4C2B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797" w:type="dxa"/>
          </w:tcPr>
          <w:p w14:paraId="5C649B16" w14:textId="577C1F93" w:rsidR="006A44D6" w:rsidRPr="00165293" w:rsidRDefault="00AF4C2B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1A9E73C9" w14:textId="476C09AD" w:rsidR="006A44D6" w:rsidRPr="00165293" w:rsidRDefault="009E075E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4BCCA2DC" w14:textId="60FA1823" w:rsidR="006A44D6" w:rsidRDefault="00ED0912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27</w:t>
            </w:r>
            <w:r w:rsidR="00AF4C2B">
              <w:rPr>
                <w:rFonts w:ascii="Verdana" w:hAnsi="Verdana"/>
                <w:sz w:val="20"/>
              </w:rPr>
              <w:t>5</w:t>
            </w:r>
            <w:r>
              <w:rPr>
                <w:rFonts w:ascii="Verdana" w:hAnsi="Verdana"/>
                <w:sz w:val="20"/>
              </w:rPr>
              <w:t>.000</w:t>
            </w:r>
            <w:r w:rsidR="00CC52EF">
              <w:rPr>
                <w:rFonts w:ascii="Verdana" w:hAnsi="Verdana"/>
                <w:sz w:val="20"/>
              </w:rPr>
              <w:t>,00</w:t>
            </w:r>
          </w:p>
          <w:p w14:paraId="0490BEA6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FEE88EC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D079C6D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6808E181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7BFFEE3" w14:textId="574658E5" w:rsidR="006A44D6" w:rsidRPr="00165293" w:rsidRDefault="00ED0912" w:rsidP="00CC52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dwieście siedemdziesiąt </w:t>
            </w:r>
            <w:r w:rsidR="00AF4C2B">
              <w:rPr>
                <w:rFonts w:ascii="Verdana" w:hAnsi="Verdana"/>
                <w:sz w:val="20"/>
              </w:rPr>
              <w:t>pięć</w:t>
            </w:r>
            <w:r>
              <w:rPr>
                <w:rFonts w:ascii="Verdana" w:hAnsi="Verdana"/>
                <w:sz w:val="20"/>
              </w:rPr>
              <w:t xml:space="preserve"> tysięcy</w:t>
            </w:r>
          </w:p>
        </w:tc>
        <w:tc>
          <w:tcPr>
            <w:tcW w:w="1629" w:type="dxa"/>
          </w:tcPr>
          <w:p w14:paraId="0657745E" w14:textId="09A4EFDC" w:rsidR="00C40D46" w:rsidRPr="00165293" w:rsidRDefault="00AF4C2B" w:rsidP="009E075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210" w:type="dxa"/>
          </w:tcPr>
          <w:p w14:paraId="6417FB7C" w14:textId="1AD55BD0" w:rsidR="002D644A" w:rsidRPr="00165293" w:rsidRDefault="00AF4C2B" w:rsidP="00901D7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</w:t>
            </w:r>
          </w:p>
        </w:tc>
      </w:tr>
    </w:tbl>
    <w:p w14:paraId="324FC546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394FD53D" w14:textId="77777777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CE4AC1"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46B45196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EAACBD3" w14:textId="77777777" w:rsidR="00FE049F" w:rsidRPr="00165293" w:rsidRDefault="0070279B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495A1972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121E7"/>
    <w:rsid w:val="00021BCE"/>
    <w:rsid w:val="00035252"/>
    <w:rsid w:val="00035D1D"/>
    <w:rsid w:val="0004077E"/>
    <w:rsid w:val="00041991"/>
    <w:rsid w:val="000615E2"/>
    <w:rsid w:val="00083F3C"/>
    <w:rsid w:val="0009561C"/>
    <w:rsid w:val="000A4639"/>
    <w:rsid w:val="000E1BF7"/>
    <w:rsid w:val="000E40BE"/>
    <w:rsid w:val="00111975"/>
    <w:rsid w:val="00114738"/>
    <w:rsid w:val="00116A98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37F10"/>
    <w:rsid w:val="00240508"/>
    <w:rsid w:val="002678BF"/>
    <w:rsid w:val="002A08F2"/>
    <w:rsid w:val="002A3D02"/>
    <w:rsid w:val="002A5D14"/>
    <w:rsid w:val="002B3FB3"/>
    <w:rsid w:val="002D644A"/>
    <w:rsid w:val="00312EBF"/>
    <w:rsid w:val="00325654"/>
    <w:rsid w:val="00337755"/>
    <w:rsid w:val="0034178A"/>
    <w:rsid w:val="003446AE"/>
    <w:rsid w:val="00344E15"/>
    <w:rsid w:val="00374CAD"/>
    <w:rsid w:val="0038140F"/>
    <w:rsid w:val="00390460"/>
    <w:rsid w:val="003947F1"/>
    <w:rsid w:val="003B29E4"/>
    <w:rsid w:val="003C5CEC"/>
    <w:rsid w:val="003D42BE"/>
    <w:rsid w:val="003E7E90"/>
    <w:rsid w:val="00406C0D"/>
    <w:rsid w:val="0041041E"/>
    <w:rsid w:val="004126F3"/>
    <w:rsid w:val="0043327A"/>
    <w:rsid w:val="00435730"/>
    <w:rsid w:val="004364ED"/>
    <w:rsid w:val="00447FC0"/>
    <w:rsid w:val="00451FF8"/>
    <w:rsid w:val="004571B8"/>
    <w:rsid w:val="00470EFA"/>
    <w:rsid w:val="0048303A"/>
    <w:rsid w:val="00485DEE"/>
    <w:rsid w:val="00490319"/>
    <w:rsid w:val="004A1AFC"/>
    <w:rsid w:val="004A4130"/>
    <w:rsid w:val="004B1004"/>
    <w:rsid w:val="004C0E8F"/>
    <w:rsid w:val="004C13DA"/>
    <w:rsid w:val="004D0292"/>
    <w:rsid w:val="004D09E2"/>
    <w:rsid w:val="004D1003"/>
    <w:rsid w:val="004F60B5"/>
    <w:rsid w:val="00506B4B"/>
    <w:rsid w:val="00515409"/>
    <w:rsid w:val="005171A3"/>
    <w:rsid w:val="00517667"/>
    <w:rsid w:val="00526B1D"/>
    <w:rsid w:val="00544BD7"/>
    <w:rsid w:val="0055656D"/>
    <w:rsid w:val="00563D70"/>
    <w:rsid w:val="00577ACC"/>
    <w:rsid w:val="0058534C"/>
    <w:rsid w:val="00594BD4"/>
    <w:rsid w:val="005B3ED2"/>
    <w:rsid w:val="005C35DD"/>
    <w:rsid w:val="005D61AF"/>
    <w:rsid w:val="00607C1B"/>
    <w:rsid w:val="00610679"/>
    <w:rsid w:val="00610E47"/>
    <w:rsid w:val="00617E67"/>
    <w:rsid w:val="006256F9"/>
    <w:rsid w:val="006308A3"/>
    <w:rsid w:val="00646B89"/>
    <w:rsid w:val="00652995"/>
    <w:rsid w:val="00661679"/>
    <w:rsid w:val="00675750"/>
    <w:rsid w:val="006927CF"/>
    <w:rsid w:val="006A44D6"/>
    <w:rsid w:val="006A685A"/>
    <w:rsid w:val="006B3D23"/>
    <w:rsid w:val="006C3021"/>
    <w:rsid w:val="006D1F53"/>
    <w:rsid w:val="006D6BAA"/>
    <w:rsid w:val="006E6C3A"/>
    <w:rsid w:val="0070279B"/>
    <w:rsid w:val="00725B7B"/>
    <w:rsid w:val="00733248"/>
    <w:rsid w:val="007400BD"/>
    <w:rsid w:val="00741B80"/>
    <w:rsid w:val="00741C51"/>
    <w:rsid w:val="0074231A"/>
    <w:rsid w:val="00751BC5"/>
    <w:rsid w:val="00753D32"/>
    <w:rsid w:val="00757A49"/>
    <w:rsid w:val="007606A5"/>
    <w:rsid w:val="00762C15"/>
    <w:rsid w:val="00763BE1"/>
    <w:rsid w:val="00765128"/>
    <w:rsid w:val="0077272D"/>
    <w:rsid w:val="00773018"/>
    <w:rsid w:val="00786F00"/>
    <w:rsid w:val="0079121C"/>
    <w:rsid w:val="00797DE4"/>
    <w:rsid w:val="007A62CB"/>
    <w:rsid w:val="007A72EA"/>
    <w:rsid w:val="007E5BCB"/>
    <w:rsid w:val="007E6052"/>
    <w:rsid w:val="007E6511"/>
    <w:rsid w:val="007F09CF"/>
    <w:rsid w:val="007F257E"/>
    <w:rsid w:val="008400FC"/>
    <w:rsid w:val="00845693"/>
    <w:rsid w:val="0085094E"/>
    <w:rsid w:val="0085697C"/>
    <w:rsid w:val="00861D63"/>
    <w:rsid w:val="00875880"/>
    <w:rsid w:val="00880AC8"/>
    <w:rsid w:val="008813A0"/>
    <w:rsid w:val="008910BE"/>
    <w:rsid w:val="00891BD3"/>
    <w:rsid w:val="008C1667"/>
    <w:rsid w:val="008C5ACB"/>
    <w:rsid w:val="008D2ED9"/>
    <w:rsid w:val="008D510B"/>
    <w:rsid w:val="008E3759"/>
    <w:rsid w:val="00900643"/>
    <w:rsid w:val="00901D7A"/>
    <w:rsid w:val="0091119C"/>
    <w:rsid w:val="00912C61"/>
    <w:rsid w:val="00916546"/>
    <w:rsid w:val="0091705F"/>
    <w:rsid w:val="00944ED7"/>
    <w:rsid w:val="00955E53"/>
    <w:rsid w:val="00962195"/>
    <w:rsid w:val="00962901"/>
    <w:rsid w:val="0096380C"/>
    <w:rsid w:val="00963888"/>
    <w:rsid w:val="00964E82"/>
    <w:rsid w:val="00973AA2"/>
    <w:rsid w:val="0099280E"/>
    <w:rsid w:val="009A15DD"/>
    <w:rsid w:val="009C6F6B"/>
    <w:rsid w:val="009D0651"/>
    <w:rsid w:val="009D1CFC"/>
    <w:rsid w:val="009E075E"/>
    <w:rsid w:val="009E6412"/>
    <w:rsid w:val="009F7B57"/>
    <w:rsid w:val="00A13B16"/>
    <w:rsid w:val="00A3249C"/>
    <w:rsid w:val="00A330C1"/>
    <w:rsid w:val="00A65B6F"/>
    <w:rsid w:val="00A6633A"/>
    <w:rsid w:val="00A77089"/>
    <w:rsid w:val="00A909B6"/>
    <w:rsid w:val="00AB0A70"/>
    <w:rsid w:val="00AC02CF"/>
    <w:rsid w:val="00AC0D0B"/>
    <w:rsid w:val="00AC5BE8"/>
    <w:rsid w:val="00AD275C"/>
    <w:rsid w:val="00AD43CE"/>
    <w:rsid w:val="00AE0F1D"/>
    <w:rsid w:val="00AF4C2B"/>
    <w:rsid w:val="00B02F87"/>
    <w:rsid w:val="00B148B8"/>
    <w:rsid w:val="00B16905"/>
    <w:rsid w:val="00B3233F"/>
    <w:rsid w:val="00B34187"/>
    <w:rsid w:val="00B608B0"/>
    <w:rsid w:val="00B63540"/>
    <w:rsid w:val="00B70594"/>
    <w:rsid w:val="00B70B93"/>
    <w:rsid w:val="00B75E92"/>
    <w:rsid w:val="00B90876"/>
    <w:rsid w:val="00BA2D97"/>
    <w:rsid w:val="00BB776F"/>
    <w:rsid w:val="00BD118F"/>
    <w:rsid w:val="00C35CDA"/>
    <w:rsid w:val="00C40D46"/>
    <w:rsid w:val="00C506B9"/>
    <w:rsid w:val="00C8047A"/>
    <w:rsid w:val="00C85178"/>
    <w:rsid w:val="00C97303"/>
    <w:rsid w:val="00CB2A70"/>
    <w:rsid w:val="00CC52EF"/>
    <w:rsid w:val="00CD20A9"/>
    <w:rsid w:val="00CD657D"/>
    <w:rsid w:val="00CE4581"/>
    <w:rsid w:val="00CE4AC1"/>
    <w:rsid w:val="00CE5692"/>
    <w:rsid w:val="00D041C3"/>
    <w:rsid w:val="00D10734"/>
    <w:rsid w:val="00D14962"/>
    <w:rsid w:val="00D16016"/>
    <w:rsid w:val="00D2251E"/>
    <w:rsid w:val="00D430D2"/>
    <w:rsid w:val="00D448B5"/>
    <w:rsid w:val="00D47801"/>
    <w:rsid w:val="00D47F15"/>
    <w:rsid w:val="00D63989"/>
    <w:rsid w:val="00D67011"/>
    <w:rsid w:val="00D67212"/>
    <w:rsid w:val="00D6749F"/>
    <w:rsid w:val="00D95D04"/>
    <w:rsid w:val="00D974A8"/>
    <w:rsid w:val="00DA2B72"/>
    <w:rsid w:val="00DA2D95"/>
    <w:rsid w:val="00DA65A0"/>
    <w:rsid w:val="00DB5639"/>
    <w:rsid w:val="00DB7255"/>
    <w:rsid w:val="00DD3B3C"/>
    <w:rsid w:val="00DE429E"/>
    <w:rsid w:val="00DF0FDB"/>
    <w:rsid w:val="00DF74EA"/>
    <w:rsid w:val="00E06EAA"/>
    <w:rsid w:val="00E0737F"/>
    <w:rsid w:val="00E200EA"/>
    <w:rsid w:val="00E45301"/>
    <w:rsid w:val="00E52450"/>
    <w:rsid w:val="00E83BF2"/>
    <w:rsid w:val="00EA0CC3"/>
    <w:rsid w:val="00EB6BBC"/>
    <w:rsid w:val="00EC43BC"/>
    <w:rsid w:val="00ED0912"/>
    <w:rsid w:val="00EF00F5"/>
    <w:rsid w:val="00F121C9"/>
    <w:rsid w:val="00F216A2"/>
    <w:rsid w:val="00F24778"/>
    <w:rsid w:val="00F42813"/>
    <w:rsid w:val="00F43BA9"/>
    <w:rsid w:val="00F666BC"/>
    <w:rsid w:val="00F70E89"/>
    <w:rsid w:val="00F717A1"/>
    <w:rsid w:val="00F74AF7"/>
    <w:rsid w:val="00FA7E00"/>
    <w:rsid w:val="00FC686C"/>
    <w:rsid w:val="00FE049F"/>
    <w:rsid w:val="00FE2C3A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6A6"/>
  <w15:docId w15:val="{CF9ACFE5-8DF2-42BB-B622-ED577DD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65478-EBF7-4ED4-B912-DE84C017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125</cp:revision>
  <cp:lastPrinted>2025-10-29T11:44:00Z</cp:lastPrinted>
  <dcterms:created xsi:type="dcterms:W3CDTF">2020-12-16T20:32:00Z</dcterms:created>
  <dcterms:modified xsi:type="dcterms:W3CDTF">2025-12-02T07:53:00Z</dcterms:modified>
</cp:coreProperties>
</file>