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7A3773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F25D5">
        <w:rPr>
          <w:sz w:val="24"/>
          <w:szCs w:val="24"/>
        </w:rPr>
        <w:t>01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1F25D5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C403A8A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F25D5" w:rsidRPr="001F25D5">
        <w:rPr>
          <w:rFonts w:ascii="Verdana" w:hAnsi="Verdana"/>
          <w:sz w:val="24"/>
          <w:szCs w:val="24"/>
        </w:rPr>
        <w:t>Fundacj</w:t>
      </w:r>
      <w:r w:rsidR="001F25D5">
        <w:rPr>
          <w:rFonts w:ascii="Verdana" w:hAnsi="Verdana"/>
          <w:sz w:val="24"/>
          <w:szCs w:val="24"/>
        </w:rPr>
        <w:t>i</w:t>
      </w:r>
      <w:r w:rsidR="001F25D5" w:rsidRPr="001F25D5">
        <w:rPr>
          <w:rFonts w:ascii="Verdana" w:hAnsi="Verdana"/>
          <w:sz w:val="24"/>
          <w:szCs w:val="24"/>
        </w:rPr>
        <w:t xml:space="preserve"> Hobbit</w:t>
      </w:r>
      <w:r w:rsidR="001F25D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1F25D5" w:rsidRPr="001F25D5">
        <w:rPr>
          <w:rFonts w:ascii="Verdana" w:hAnsi="Verdana"/>
          <w:sz w:val="24"/>
          <w:szCs w:val="24"/>
        </w:rPr>
        <w:t>Profilaktyczne Spotkania Żeglarsko-Wioślarskie: Hejt, Agresja... – „Wiem, Rozumiem, Reaguję"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228EF2A" w14:textId="708AE219" w:rsidR="00C32BAD" w:rsidRDefault="00FB69A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</w:t>
      </w:r>
      <w:r w:rsidR="006D66A6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>ler Zastępca Dyrektora Wydziału Partycypacji Społecznej</w:t>
      </w:r>
    </w:p>
    <w:p w14:paraId="100C068B" w14:textId="55F056C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25D5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6A6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B69A5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128</cp:revision>
  <cp:lastPrinted>2025-12-01T07:46:00Z</cp:lastPrinted>
  <dcterms:created xsi:type="dcterms:W3CDTF">2025-02-05T07:38:00Z</dcterms:created>
  <dcterms:modified xsi:type="dcterms:W3CDTF">2025-12-01T13:38:00Z</dcterms:modified>
</cp:coreProperties>
</file>