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A6CC54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C1CCB">
        <w:rPr>
          <w:sz w:val="24"/>
          <w:szCs w:val="24"/>
        </w:rPr>
        <w:t>2</w:t>
      </w:r>
      <w:r w:rsidR="00C32BAD">
        <w:rPr>
          <w:sz w:val="24"/>
          <w:szCs w:val="24"/>
        </w:rPr>
        <w:t>6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C24371D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32BAD" w:rsidRPr="00C32BAD">
        <w:rPr>
          <w:rFonts w:ascii="Verdana" w:hAnsi="Verdana"/>
          <w:sz w:val="24"/>
          <w:szCs w:val="24"/>
        </w:rPr>
        <w:t>"Stowarzyszeni</w:t>
      </w:r>
      <w:r w:rsidR="00C32BAD">
        <w:rPr>
          <w:rFonts w:ascii="Verdana" w:hAnsi="Verdana"/>
          <w:sz w:val="24"/>
          <w:szCs w:val="24"/>
        </w:rPr>
        <w:t>a</w:t>
      </w:r>
      <w:r w:rsidR="00C32BAD" w:rsidRPr="00C32BAD">
        <w:rPr>
          <w:rFonts w:ascii="Verdana" w:hAnsi="Verdana"/>
          <w:sz w:val="24"/>
          <w:szCs w:val="24"/>
        </w:rPr>
        <w:t xml:space="preserve"> Ochrony Zwierząt Ekostraż"</w:t>
      </w:r>
      <w:r w:rsidR="00C32BAD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E83614" w:rsidRPr="00E83614">
        <w:rPr>
          <w:rFonts w:ascii="Verdana" w:hAnsi="Verdana"/>
          <w:sz w:val="24"/>
          <w:szCs w:val="24"/>
        </w:rPr>
        <w:t>"</w:t>
      </w:r>
      <w:r w:rsidR="00C32BAD" w:rsidRPr="00C32BAD">
        <w:rPr>
          <w:rFonts w:ascii="Verdana" w:hAnsi="Verdana"/>
          <w:sz w:val="24"/>
          <w:szCs w:val="24"/>
        </w:rPr>
        <w:t>Bądź odpowiedzialny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228EF2A" w14:textId="5B90EE61" w:rsidR="00C32BAD" w:rsidRDefault="009C4EC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9C4EC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5F056C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155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C4ECC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124</cp:revision>
  <cp:lastPrinted>2025-11-26T07:26:00Z</cp:lastPrinted>
  <dcterms:created xsi:type="dcterms:W3CDTF">2025-02-05T07:38:00Z</dcterms:created>
  <dcterms:modified xsi:type="dcterms:W3CDTF">2025-11-26T13:39:00Z</dcterms:modified>
</cp:coreProperties>
</file>