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BCA9" w14:textId="77777777" w:rsidR="008705C8" w:rsidRPr="00FC2B8B" w:rsidRDefault="008705C8" w:rsidP="008705C8">
      <w:pPr>
        <w:pStyle w:val="08Sygnaturapisma"/>
        <w:spacing w:after="0" w:line="360" w:lineRule="auto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 xml:space="preserve">Zespół Szkolno–Przedszkolny </w:t>
      </w:r>
      <w:r w:rsidRPr="00FC2B8B">
        <w:rPr>
          <w:rFonts w:cs="Calibri"/>
          <w:sz w:val="20"/>
          <w:szCs w:val="20"/>
        </w:rPr>
        <w:t xml:space="preserve">nr </w:t>
      </w:r>
      <w:r>
        <w:rPr>
          <w:rFonts w:cs="Calibri"/>
          <w:sz w:val="20"/>
          <w:szCs w:val="20"/>
        </w:rPr>
        <w:t>16</w:t>
      </w:r>
    </w:p>
    <w:p w14:paraId="4D605C03" w14:textId="77777777" w:rsidR="008705C8" w:rsidRPr="004B349C" w:rsidRDefault="008705C8" w:rsidP="008705C8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</w:t>
      </w:r>
      <w:r w:rsidR="00475207">
        <w:rPr>
          <w:sz w:val="20"/>
          <w:szCs w:val="20"/>
        </w:rPr>
        <w:t xml:space="preserve"> Grażyna Warchoł</w:t>
      </w:r>
    </w:p>
    <w:p w14:paraId="04B6B6E9" w14:textId="77777777" w:rsidR="008705C8" w:rsidRPr="004B349C" w:rsidRDefault="00475207" w:rsidP="008705C8">
      <w:pPr>
        <w:pStyle w:val="10Szanowny"/>
        <w:spacing w:before="0" w:after="240" w:line="360" w:lineRule="auto"/>
        <w:jc w:val="left"/>
        <w:rPr>
          <w:szCs w:val="20"/>
        </w:rPr>
      </w:pPr>
      <w:r>
        <w:rPr>
          <w:szCs w:val="20"/>
        </w:rPr>
        <w:t xml:space="preserve">p.o. </w:t>
      </w:r>
      <w:r w:rsidR="008705C8" w:rsidRPr="004B349C">
        <w:rPr>
          <w:szCs w:val="20"/>
        </w:rPr>
        <w:t>Dyrektor</w:t>
      </w:r>
      <w:r>
        <w:rPr>
          <w:szCs w:val="20"/>
        </w:rPr>
        <w:t>a</w:t>
      </w:r>
    </w:p>
    <w:p w14:paraId="7093B79F" w14:textId="77777777" w:rsidR="008705C8" w:rsidRPr="004B349C" w:rsidRDefault="008705C8" w:rsidP="008705C8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Wietrzna 50</w:t>
      </w:r>
    </w:p>
    <w:p w14:paraId="6DF84AB1" w14:textId="77777777" w:rsidR="008705C8" w:rsidRPr="004B349C" w:rsidRDefault="008705C8" w:rsidP="008705C8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53-024</w:t>
      </w:r>
      <w:r w:rsidRPr="004B349C">
        <w:rPr>
          <w:szCs w:val="20"/>
        </w:rPr>
        <w:t xml:space="preserve"> Wrocław</w:t>
      </w:r>
    </w:p>
    <w:p w14:paraId="695652EC" w14:textId="77777777" w:rsidR="00E24BB4" w:rsidRPr="004B7584" w:rsidRDefault="00E24BB4" w:rsidP="004251BE">
      <w:pPr>
        <w:pStyle w:val="10Szanowny"/>
        <w:spacing w:before="240" w:after="240" w:line="360" w:lineRule="auto"/>
        <w:jc w:val="left"/>
        <w:rPr>
          <w:szCs w:val="20"/>
        </w:rPr>
      </w:pPr>
      <w:r w:rsidRPr="004B7584">
        <w:rPr>
          <w:szCs w:val="20"/>
        </w:rPr>
        <w:t>Wrocław</w:t>
      </w:r>
      <w:r w:rsidRPr="00A21009">
        <w:rPr>
          <w:szCs w:val="20"/>
        </w:rPr>
        <w:t xml:space="preserve">, </w:t>
      </w:r>
      <w:r w:rsidR="00A95A51">
        <w:rPr>
          <w:szCs w:val="20"/>
        </w:rPr>
        <w:t>21 sierpnia</w:t>
      </w:r>
      <w:r w:rsidR="004712AE" w:rsidRPr="00A21009">
        <w:rPr>
          <w:szCs w:val="20"/>
        </w:rPr>
        <w:t xml:space="preserve"> </w:t>
      </w:r>
      <w:r w:rsidRPr="00A21009">
        <w:rPr>
          <w:szCs w:val="20"/>
        </w:rPr>
        <w:t>202</w:t>
      </w:r>
      <w:r w:rsidR="004B7584" w:rsidRPr="00A21009">
        <w:rPr>
          <w:szCs w:val="20"/>
        </w:rPr>
        <w:t>5</w:t>
      </w:r>
      <w:r w:rsidRPr="004B7584">
        <w:rPr>
          <w:szCs w:val="20"/>
        </w:rPr>
        <w:t xml:space="preserve"> r.</w:t>
      </w:r>
    </w:p>
    <w:p w14:paraId="2FB813DB" w14:textId="77777777" w:rsidR="00E24BB4" w:rsidRPr="00B51942" w:rsidRDefault="00E24BB4" w:rsidP="00E24BB4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B51942">
        <w:rPr>
          <w:rFonts w:cs="Arial"/>
          <w:sz w:val="20"/>
          <w:szCs w:val="20"/>
        </w:rPr>
        <w:t>WKN-KPZ.1711.</w:t>
      </w:r>
      <w:r w:rsidR="008705C8" w:rsidRPr="00B51942">
        <w:rPr>
          <w:rFonts w:cs="Arial"/>
          <w:sz w:val="20"/>
          <w:szCs w:val="20"/>
        </w:rPr>
        <w:t>52</w:t>
      </w:r>
      <w:r w:rsidRPr="00B51942">
        <w:rPr>
          <w:rFonts w:cs="Arial"/>
          <w:sz w:val="20"/>
          <w:szCs w:val="20"/>
        </w:rPr>
        <w:t>.202</w:t>
      </w:r>
      <w:r w:rsidR="004712AE" w:rsidRPr="00B51942">
        <w:rPr>
          <w:rFonts w:cs="Arial"/>
          <w:sz w:val="20"/>
          <w:szCs w:val="20"/>
        </w:rPr>
        <w:t>4</w:t>
      </w:r>
    </w:p>
    <w:p w14:paraId="43DE9685" w14:textId="77777777" w:rsidR="004B7584" w:rsidRPr="00B51942" w:rsidRDefault="00B51942" w:rsidP="004B7584">
      <w:pPr>
        <w:spacing w:after="240" w:line="360" w:lineRule="auto"/>
        <w:jc w:val="both"/>
        <w:rPr>
          <w:rFonts w:ascii="Verdana" w:hAnsi="Verdana"/>
          <w:bCs/>
          <w:color w:val="000000"/>
          <w:sz w:val="20"/>
          <w:szCs w:val="20"/>
          <w:shd w:val="clear" w:color="auto" w:fill="FFFFFF"/>
        </w:rPr>
      </w:pPr>
      <w:r w:rsidRPr="00B51942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00123777</w:t>
      </w:r>
      <w:r w:rsidR="00736BEE" w:rsidRPr="00B51942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4B7584" w:rsidRPr="00B51942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="00736BEE" w:rsidRPr="00B51942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4D413D9D" w14:textId="77777777" w:rsidR="00E24BB4" w:rsidRPr="00574FD1" w:rsidRDefault="00E24BB4" w:rsidP="00E24BB4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574FD1">
        <w:rPr>
          <w:rFonts w:ascii="Verdana" w:hAnsi="Verdana"/>
          <w:b/>
          <w:lang w:bidi="pl-PL"/>
        </w:rPr>
        <w:t>WYSTĄPIENIE POKONTROLNE</w:t>
      </w:r>
    </w:p>
    <w:p w14:paraId="5AE58CF2" w14:textId="77777777" w:rsidR="00750521" w:rsidRPr="00574FD1" w:rsidRDefault="00691D23" w:rsidP="00750521">
      <w:pPr>
        <w:pStyle w:val="10Szanowny"/>
        <w:suppressAutoHyphens/>
        <w:spacing w:before="0" w:line="360" w:lineRule="auto"/>
        <w:jc w:val="left"/>
        <w:rPr>
          <w:szCs w:val="20"/>
        </w:rPr>
      </w:pPr>
      <w:r w:rsidRPr="00574FD1">
        <w:rPr>
          <w:szCs w:val="20"/>
        </w:rPr>
        <w:t xml:space="preserve">Wydział Kontroli Urzędu Miejskiego Wrocławia przeprowadził kontrolę w kierowanej przez </w:t>
      </w:r>
      <w:r w:rsidR="00B07CD2" w:rsidRPr="00574FD1">
        <w:rPr>
          <w:szCs w:val="20"/>
        </w:rPr>
        <w:t>Pan</w:t>
      </w:r>
      <w:r w:rsidR="00B07CD2">
        <w:rPr>
          <w:szCs w:val="20"/>
        </w:rPr>
        <w:t>ią</w:t>
      </w:r>
      <w:r w:rsidRPr="00574FD1">
        <w:rPr>
          <w:szCs w:val="20"/>
        </w:rPr>
        <w:t xml:space="preserve"> Dyrektor jednostce, której przedmiotem </w:t>
      </w:r>
      <w:r w:rsidR="00750521" w:rsidRPr="00574FD1">
        <w:rPr>
          <w:szCs w:val="20"/>
        </w:rPr>
        <w:t>były:</w:t>
      </w:r>
    </w:p>
    <w:p w14:paraId="335D02BF" w14:textId="77777777" w:rsidR="00DC67A2" w:rsidRDefault="00185941" w:rsidP="00DC5CED">
      <w:pPr>
        <w:pStyle w:val="Akapitzlist"/>
        <w:numPr>
          <w:ilvl w:val="0"/>
          <w:numId w:val="28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bookmarkStart w:id="1" w:name="_Hlk165884030"/>
      <w:r>
        <w:rPr>
          <w:rFonts w:ascii="Verdana" w:hAnsi="Verdana"/>
          <w:sz w:val="20"/>
          <w:szCs w:val="20"/>
        </w:rPr>
        <w:t>zagadnienia organizacyjno-prawne i kadrowo-płacowe,</w:t>
      </w:r>
    </w:p>
    <w:p w14:paraId="123F2345" w14:textId="77777777" w:rsidR="00DC5CED" w:rsidRPr="00DC67A2" w:rsidRDefault="00185941" w:rsidP="00DC67A2">
      <w:pPr>
        <w:spacing w:line="360" w:lineRule="auto"/>
        <w:ind w:left="66"/>
        <w:rPr>
          <w:rFonts w:ascii="Verdana" w:hAnsi="Verdana"/>
          <w:sz w:val="20"/>
          <w:szCs w:val="20"/>
        </w:rPr>
      </w:pPr>
      <w:r w:rsidRPr="00DC67A2">
        <w:rPr>
          <w:rFonts w:ascii="Verdana" w:hAnsi="Verdana"/>
          <w:sz w:val="20"/>
          <w:szCs w:val="20"/>
        </w:rPr>
        <w:t>za rok szkolny 2022/2023,</w:t>
      </w:r>
    </w:p>
    <w:p w14:paraId="1B38C54B" w14:textId="77777777" w:rsidR="00DC67A2" w:rsidRDefault="00185941" w:rsidP="00DC67A2">
      <w:pPr>
        <w:pStyle w:val="Akapitzlist"/>
        <w:numPr>
          <w:ilvl w:val="0"/>
          <w:numId w:val="28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 w:rsidRPr="00DC5CED">
        <w:rPr>
          <w:rFonts w:ascii="Verdana" w:hAnsi="Verdana"/>
          <w:sz w:val="20"/>
          <w:szCs w:val="20"/>
        </w:rPr>
        <w:t>prawidłowość zawierania umów,</w:t>
      </w:r>
    </w:p>
    <w:p w14:paraId="6BF57CB3" w14:textId="77777777" w:rsidR="00DC67A2" w:rsidRDefault="00185941" w:rsidP="00DC67A2">
      <w:pPr>
        <w:pStyle w:val="Akapitzlist"/>
        <w:numPr>
          <w:ilvl w:val="0"/>
          <w:numId w:val="28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 w:rsidRPr="00DC67A2">
        <w:rPr>
          <w:rFonts w:ascii="Verdana" w:hAnsi="Verdana"/>
          <w:sz w:val="20"/>
          <w:szCs w:val="20"/>
        </w:rPr>
        <w:t>prawidłowość realizowania obowiązków wynikających z decyzji o trwałym zarządzie,</w:t>
      </w:r>
    </w:p>
    <w:p w14:paraId="43BDD08B" w14:textId="77777777" w:rsidR="00DC67A2" w:rsidRDefault="00185941" w:rsidP="00DC67A2">
      <w:pPr>
        <w:pStyle w:val="Akapitzlist"/>
        <w:numPr>
          <w:ilvl w:val="0"/>
          <w:numId w:val="28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 w:rsidRPr="00DC67A2">
        <w:rPr>
          <w:rFonts w:ascii="Verdana" w:hAnsi="Verdana"/>
          <w:sz w:val="20"/>
          <w:szCs w:val="20"/>
        </w:rPr>
        <w:t>prawidłowość realizacji obowiązków zarządcy obiektu,</w:t>
      </w:r>
    </w:p>
    <w:p w14:paraId="63F64587" w14:textId="77777777" w:rsidR="00DC67A2" w:rsidRPr="00DC67A2" w:rsidRDefault="00185941" w:rsidP="00DC67A2">
      <w:pPr>
        <w:spacing w:line="360" w:lineRule="auto"/>
        <w:ind w:left="66"/>
        <w:rPr>
          <w:rFonts w:ascii="Verdana" w:hAnsi="Verdana"/>
          <w:sz w:val="20"/>
          <w:szCs w:val="20"/>
        </w:rPr>
      </w:pPr>
      <w:r w:rsidRPr="00DC67A2">
        <w:rPr>
          <w:rFonts w:ascii="Verdana" w:hAnsi="Verdana"/>
          <w:sz w:val="20"/>
          <w:szCs w:val="20"/>
        </w:rPr>
        <w:t>za lata szkolne 2021/2022 i 2022/2023,</w:t>
      </w:r>
    </w:p>
    <w:p w14:paraId="79D62E7F" w14:textId="77777777" w:rsidR="00DC67A2" w:rsidRDefault="00185941" w:rsidP="00185941">
      <w:pPr>
        <w:pStyle w:val="Akapitzlist"/>
        <w:numPr>
          <w:ilvl w:val="0"/>
          <w:numId w:val="28"/>
        </w:numPr>
        <w:spacing w:line="360" w:lineRule="auto"/>
        <w:ind w:left="426"/>
        <w:rPr>
          <w:rFonts w:ascii="Verdana" w:hAnsi="Verdana"/>
          <w:sz w:val="20"/>
          <w:szCs w:val="20"/>
        </w:rPr>
      </w:pPr>
      <w:r w:rsidRPr="00DC67A2">
        <w:rPr>
          <w:rFonts w:ascii="Verdana" w:hAnsi="Verdana"/>
          <w:sz w:val="20"/>
          <w:szCs w:val="20"/>
        </w:rPr>
        <w:t>realizacja obowiązków wynikających z art. 21 i art. 22b ustawy o przeciwdziałaniu zagrożeniom przestępczością na tle seksualnym i ochronie małoletnich,</w:t>
      </w:r>
    </w:p>
    <w:p w14:paraId="28C2B1E7" w14:textId="77777777" w:rsidR="00185941" w:rsidRPr="007E79F9" w:rsidRDefault="00185941" w:rsidP="007E79F9">
      <w:pPr>
        <w:spacing w:line="360" w:lineRule="auto"/>
        <w:ind w:left="66"/>
        <w:rPr>
          <w:rFonts w:ascii="Verdana" w:hAnsi="Verdana"/>
          <w:sz w:val="20"/>
          <w:szCs w:val="20"/>
        </w:rPr>
      </w:pPr>
      <w:r w:rsidRPr="007E79F9">
        <w:rPr>
          <w:rFonts w:ascii="Verdana" w:hAnsi="Verdana"/>
          <w:sz w:val="20"/>
          <w:szCs w:val="20"/>
        </w:rPr>
        <w:t>za rok 2024.</w:t>
      </w:r>
    </w:p>
    <w:bookmarkEnd w:id="1"/>
    <w:p w14:paraId="502FB6D2" w14:textId="77777777" w:rsidR="00E24BB4" w:rsidRPr="003757C5" w:rsidRDefault="00E24BB4" w:rsidP="00CA2911">
      <w:pPr>
        <w:pStyle w:val="10Szanowny"/>
        <w:spacing w:before="120" w:after="120" w:line="360" w:lineRule="auto"/>
        <w:jc w:val="left"/>
        <w:rPr>
          <w:szCs w:val="20"/>
        </w:rPr>
      </w:pPr>
      <w:r w:rsidRPr="00574FD1">
        <w:rPr>
          <w:szCs w:val="20"/>
        </w:rPr>
        <w:t>Wyniki kontroli przedstawiono w protokole nr WKN-KPZ.1711.</w:t>
      </w:r>
      <w:r w:rsidR="00185941">
        <w:rPr>
          <w:szCs w:val="20"/>
        </w:rPr>
        <w:t>52</w:t>
      </w:r>
      <w:r w:rsidRPr="00574FD1">
        <w:rPr>
          <w:szCs w:val="20"/>
        </w:rPr>
        <w:t>.202</w:t>
      </w:r>
      <w:r w:rsidR="004C0A68" w:rsidRPr="00574FD1">
        <w:rPr>
          <w:szCs w:val="20"/>
        </w:rPr>
        <w:t>4</w:t>
      </w:r>
      <w:r w:rsidRPr="00574FD1">
        <w:rPr>
          <w:szCs w:val="20"/>
        </w:rPr>
        <w:t xml:space="preserve">, </w:t>
      </w:r>
      <w:r w:rsidRPr="003757C5">
        <w:rPr>
          <w:szCs w:val="20"/>
        </w:rPr>
        <w:t>do którego nie wniesiono zastrzeżeń.</w:t>
      </w:r>
    </w:p>
    <w:p w14:paraId="51857034" w14:textId="77777777" w:rsidR="00FC05FC" w:rsidRPr="00574FD1" w:rsidRDefault="00691D23" w:rsidP="00673EA8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574FD1">
        <w:rPr>
          <w:rFonts w:ascii="Verdana" w:hAnsi="Verdana"/>
          <w:sz w:val="20"/>
          <w:szCs w:val="20"/>
        </w:rPr>
        <w:t xml:space="preserve">Na podstawie dokumentacji wskazanej w protokole kontroli stwierdzono wystąpienie nieprawidłowości </w:t>
      </w:r>
      <w:r w:rsidR="00FC05FC" w:rsidRPr="00574FD1">
        <w:rPr>
          <w:rFonts w:ascii="Verdana" w:hAnsi="Verdana"/>
          <w:sz w:val="20"/>
          <w:szCs w:val="20"/>
        </w:rPr>
        <w:t>polegających na:</w:t>
      </w:r>
    </w:p>
    <w:p w14:paraId="072E5389" w14:textId="77777777" w:rsidR="00032BA0" w:rsidRPr="007241EA" w:rsidRDefault="00032BA0" w:rsidP="00032BA0">
      <w:pPr>
        <w:pStyle w:val="Akapitzlist"/>
        <w:numPr>
          <w:ilvl w:val="0"/>
          <w:numId w:val="30"/>
        </w:numPr>
        <w:suppressAutoHyphens/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 w:rsidRPr="007241EA">
        <w:rPr>
          <w:rFonts w:ascii="Verdana" w:hAnsi="Verdana" w:cs="Courier New"/>
          <w:sz w:val="20"/>
          <w:szCs w:val="20"/>
        </w:rPr>
        <w:lastRenderedPageBreak/>
        <w:t xml:space="preserve">Nieprzeprowadzeniu okresowej oceny pracowników samorządowych, czym naruszono art. 27 ust. 1 i 2 ustawy z 21 listopada 2008 r. o </w:t>
      </w:r>
      <w:r w:rsidRPr="007241EA">
        <w:rPr>
          <w:rFonts w:ascii="Verdana" w:hAnsi="Verdana" w:cs="Verdana"/>
          <w:sz w:val="20"/>
          <w:szCs w:val="20"/>
        </w:rPr>
        <w:t>pracownikach samorządowych (Dz.U. z 2022 r. poz. 530</w:t>
      </w:r>
      <w:r w:rsidR="00F91193" w:rsidRPr="007241EA">
        <w:rPr>
          <w:rFonts w:ascii="Verdana" w:hAnsi="Verdana" w:cs="Verdana"/>
          <w:sz w:val="20"/>
          <w:szCs w:val="20"/>
        </w:rPr>
        <w:t xml:space="preserve"> ze zmianami</w:t>
      </w:r>
      <w:r w:rsidRPr="007241EA">
        <w:rPr>
          <w:rFonts w:ascii="Verdana" w:hAnsi="Verdana" w:cs="Verdana"/>
          <w:sz w:val="20"/>
          <w:szCs w:val="20"/>
        </w:rPr>
        <w:t>)</w:t>
      </w:r>
      <w:r w:rsidR="00B27046" w:rsidRPr="007241EA">
        <w:rPr>
          <w:rFonts w:ascii="Verdana" w:hAnsi="Verdana" w:cs="Verdana"/>
          <w:sz w:val="20"/>
          <w:szCs w:val="20"/>
        </w:rPr>
        <w:t xml:space="preserve">. Dotyczy to </w:t>
      </w:r>
      <w:r w:rsidR="00B27046" w:rsidRPr="007241EA">
        <w:rPr>
          <w:rFonts w:ascii="Verdana" w:hAnsi="Verdana" w:cs="Courier New"/>
          <w:sz w:val="20"/>
          <w:szCs w:val="20"/>
        </w:rPr>
        <w:t>czterech pracowników na sześciu objętych kontrolą</w:t>
      </w:r>
      <w:r w:rsidRPr="007241EA">
        <w:rPr>
          <w:rFonts w:ascii="Verdana" w:hAnsi="Verdana" w:cs="Courier New"/>
          <w:sz w:val="20"/>
          <w:szCs w:val="20"/>
        </w:rPr>
        <w:t xml:space="preserve"> – stron</w:t>
      </w:r>
      <w:r w:rsidR="00CD3209" w:rsidRPr="007241EA">
        <w:rPr>
          <w:rFonts w:ascii="Verdana" w:hAnsi="Verdana" w:cs="Courier New"/>
          <w:sz w:val="20"/>
          <w:szCs w:val="20"/>
        </w:rPr>
        <w:t>y 6-</w:t>
      </w:r>
      <w:r w:rsidRPr="007241EA">
        <w:rPr>
          <w:rFonts w:ascii="Verdana" w:hAnsi="Verdana" w:cs="Courier New"/>
          <w:sz w:val="20"/>
          <w:szCs w:val="20"/>
        </w:rPr>
        <w:t>7</w:t>
      </w:r>
      <w:r w:rsidRPr="007241EA">
        <w:rPr>
          <w:rFonts w:ascii="Verdana" w:hAnsi="Verdana" w:cs="Verdana"/>
          <w:sz w:val="20"/>
          <w:szCs w:val="20"/>
        </w:rPr>
        <w:t xml:space="preserve"> protokołu kontroli.</w:t>
      </w:r>
    </w:p>
    <w:p w14:paraId="17475DAD" w14:textId="77777777" w:rsidR="007B0BF3" w:rsidRPr="007241EA" w:rsidRDefault="00477A36" w:rsidP="007B0BF3">
      <w:pPr>
        <w:pStyle w:val="Akapitzlist"/>
        <w:numPr>
          <w:ilvl w:val="0"/>
          <w:numId w:val="30"/>
        </w:numPr>
        <w:suppressAutoHyphens/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 w:rsidRPr="007241EA">
        <w:rPr>
          <w:rFonts w:ascii="Verdana" w:hAnsi="Verdana" w:cs="Verdana"/>
          <w:sz w:val="20"/>
          <w:szCs w:val="20"/>
        </w:rPr>
        <w:t>Wypłacie</w:t>
      </w:r>
      <w:r w:rsidR="00EE4D0C" w:rsidRPr="007241EA">
        <w:rPr>
          <w:rFonts w:ascii="Verdana" w:hAnsi="Verdana" w:cs="Verdana"/>
          <w:sz w:val="20"/>
          <w:szCs w:val="20"/>
        </w:rPr>
        <w:t xml:space="preserve"> </w:t>
      </w:r>
      <w:r w:rsidR="0046261C">
        <w:rPr>
          <w:rFonts w:ascii="Verdana" w:hAnsi="Verdana" w:cs="Verdana"/>
          <w:sz w:val="20"/>
          <w:szCs w:val="20"/>
        </w:rPr>
        <w:t xml:space="preserve">nauczycielowi </w:t>
      </w:r>
      <w:r w:rsidR="00EE4D0C" w:rsidRPr="007241EA">
        <w:rPr>
          <w:rFonts w:ascii="Verdana" w:hAnsi="Verdana" w:cs="Verdana"/>
          <w:sz w:val="20"/>
          <w:szCs w:val="20"/>
        </w:rPr>
        <w:t>dodatku za pełnienie funkcji opiekuna stażu za miesiąc, w którym dodatek nie przysługiwał</w:t>
      </w:r>
      <w:r w:rsidR="007241EA" w:rsidRPr="007241EA">
        <w:rPr>
          <w:rFonts w:ascii="Verdana" w:hAnsi="Verdana" w:cs="Verdana"/>
          <w:sz w:val="20"/>
          <w:szCs w:val="20"/>
        </w:rPr>
        <w:t xml:space="preserve">, czym naruszono procedurę kontroli list płac, ustaloną </w:t>
      </w:r>
      <w:r w:rsidR="007241EA" w:rsidRPr="007241EA">
        <w:rPr>
          <w:rFonts w:ascii="Verdana" w:hAnsi="Verdana" w:cs="Courier New"/>
          <w:sz w:val="20"/>
          <w:szCs w:val="20"/>
        </w:rPr>
        <w:t xml:space="preserve">w </w:t>
      </w:r>
      <w:r w:rsidR="007241EA" w:rsidRPr="007241EA">
        <w:rPr>
          <w:rFonts w:ascii="Verdana" w:hAnsi="Verdana"/>
          <w:sz w:val="20"/>
          <w:szCs w:val="20"/>
          <w:lang w:eastAsia="ar-SA"/>
        </w:rPr>
        <w:t xml:space="preserve">Instrukcji Obiegu Dokumentów Finansowo-Księgowych Jednostek oświatowych będących w obsłudze </w:t>
      </w:r>
      <w:r w:rsidR="007241EA" w:rsidRPr="007241EA">
        <w:rPr>
          <w:rFonts w:ascii="Verdana" w:hAnsi="Verdana"/>
          <w:sz w:val="20"/>
          <w:szCs w:val="20"/>
        </w:rPr>
        <w:t>Centrum Usług Informatycznych</w:t>
      </w:r>
      <w:r w:rsidR="0046261C">
        <w:rPr>
          <w:rFonts w:ascii="Verdana" w:hAnsi="Verdana"/>
          <w:sz w:val="20"/>
          <w:szCs w:val="20"/>
        </w:rPr>
        <w:t>. Dotyczy to jednego nauczyciela na czterech objętych kontrolą</w:t>
      </w:r>
      <w:r w:rsidR="007241EA" w:rsidRPr="007241EA">
        <w:rPr>
          <w:rFonts w:ascii="Verdana" w:hAnsi="Verdana" w:cs="Verdana"/>
          <w:sz w:val="20"/>
          <w:szCs w:val="20"/>
        </w:rPr>
        <w:t xml:space="preserve"> </w:t>
      </w:r>
      <w:r w:rsidR="00EE4D0C" w:rsidRPr="007241EA">
        <w:rPr>
          <w:rFonts w:ascii="Verdana" w:hAnsi="Verdana" w:cs="Verdana"/>
          <w:sz w:val="20"/>
          <w:szCs w:val="20"/>
        </w:rPr>
        <w:t>- stron</w:t>
      </w:r>
      <w:r w:rsidR="00993048" w:rsidRPr="007241EA">
        <w:rPr>
          <w:rFonts w:ascii="Verdana" w:hAnsi="Verdana" w:cs="Verdana"/>
          <w:sz w:val="20"/>
          <w:szCs w:val="20"/>
        </w:rPr>
        <w:t>y</w:t>
      </w:r>
      <w:r w:rsidR="00EE4D0C" w:rsidRPr="007241EA">
        <w:rPr>
          <w:rFonts w:ascii="Verdana" w:hAnsi="Verdana" w:cs="Verdana"/>
          <w:sz w:val="20"/>
          <w:szCs w:val="20"/>
        </w:rPr>
        <w:t xml:space="preserve"> 9</w:t>
      </w:r>
      <w:r w:rsidR="00993048" w:rsidRPr="007241EA">
        <w:rPr>
          <w:rFonts w:ascii="Verdana" w:hAnsi="Verdana" w:cs="Verdana"/>
          <w:sz w:val="20"/>
          <w:szCs w:val="20"/>
        </w:rPr>
        <w:t xml:space="preserve">-10 </w:t>
      </w:r>
      <w:r w:rsidR="00EE4D0C" w:rsidRPr="007241EA">
        <w:rPr>
          <w:rFonts w:ascii="Verdana" w:hAnsi="Verdana" w:cs="Verdana"/>
          <w:sz w:val="20"/>
          <w:szCs w:val="20"/>
        </w:rPr>
        <w:t>protokołu kontroli</w:t>
      </w:r>
      <w:r w:rsidR="007B0BF3" w:rsidRPr="007241EA">
        <w:rPr>
          <w:rFonts w:ascii="Verdana" w:hAnsi="Verdana" w:cs="Verdana"/>
          <w:sz w:val="20"/>
          <w:szCs w:val="20"/>
        </w:rPr>
        <w:t>.</w:t>
      </w:r>
    </w:p>
    <w:p w14:paraId="27E18473" w14:textId="77777777" w:rsidR="00865D8F" w:rsidRPr="007B0BF3" w:rsidRDefault="00867549" w:rsidP="004B28F9">
      <w:pPr>
        <w:pStyle w:val="Akapitzlist"/>
        <w:numPr>
          <w:ilvl w:val="0"/>
          <w:numId w:val="30"/>
        </w:numPr>
        <w:suppressAutoHyphens/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 w:rsidRPr="007B0BF3">
        <w:rPr>
          <w:rFonts w:ascii="Verdana" w:hAnsi="Verdana"/>
          <w:sz w:val="20"/>
          <w:szCs w:val="20"/>
        </w:rPr>
        <w:t>Nie</w:t>
      </w:r>
      <w:r w:rsidR="00B27046">
        <w:rPr>
          <w:rFonts w:ascii="Verdana" w:hAnsi="Verdana"/>
          <w:sz w:val="20"/>
          <w:szCs w:val="20"/>
        </w:rPr>
        <w:t xml:space="preserve">uzyskaniu, przed nawiązaniem stosunku </w:t>
      </w:r>
      <w:r w:rsidR="00B27046" w:rsidRPr="00B27046">
        <w:rPr>
          <w:rFonts w:ascii="Verdana" w:hAnsi="Verdana"/>
          <w:sz w:val="20"/>
          <w:szCs w:val="20"/>
        </w:rPr>
        <w:t>pracy,</w:t>
      </w:r>
      <w:r w:rsidRPr="00B27046">
        <w:rPr>
          <w:rFonts w:ascii="Verdana" w:hAnsi="Verdana"/>
          <w:sz w:val="20"/>
          <w:szCs w:val="20"/>
        </w:rPr>
        <w:t xml:space="preserve"> informacji</w:t>
      </w:r>
      <w:r w:rsidRPr="007B0BF3">
        <w:rPr>
          <w:rFonts w:ascii="Verdana" w:hAnsi="Verdana"/>
          <w:sz w:val="20"/>
          <w:szCs w:val="20"/>
        </w:rPr>
        <w:t xml:space="preserve"> </w:t>
      </w:r>
      <w:r w:rsidR="00B27046">
        <w:rPr>
          <w:rFonts w:ascii="Verdana" w:hAnsi="Verdana"/>
          <w:sz w:val="20"/>
          <w:szCs w:val="20"/>
        </w:rPr>
        <w:t>czy dane zatrudni</w:t>
      </w:r>
      <w:r w:rsidR="00DC67A2">
        <w:rPr>
          <w:rFonts w:ascii="Verdana" w:hAnsi="Verdana"/>
          <w:sz w:val="20"/>
          <w:szCs w:val="20"/>
        </w:rPr>
        <w:t>a</w:t>
      </w:r>
      <w:r w:rsidR="00B27046">
        <w:rPr>
          <w:rFonts w:ascii="Verdana" w:hAnsi="Verdana"/>
          <w:sz w:val="20"/>
          <w:szCs w:val="20"/>
        </w:rPr>
        <w:t>nych nauczycieli są zamieszczone w</w:t>
      </w:r>
      <w:r w:rsidRPr="007B0BF3">
        <w:rPr>
          <w:rFonts w:ascii="Verdana" w:hAnsi="Verdana"/>
          <w:sz w:val="20"/>
          <w:szCs w:val="20"/>
        </w:rPr>
        <w:t xml:space="preserve"> Rejestr</w:t>
      </w:r>
      <w:r w:rsidR="00B27046">
        <w:rPr>
          <w:rFonts w:ascii="Verdana" w:hAnsi="Verdana"/>
          <w:sz w:val="20"/>
          <w:szCs w:val="20"/>
        </w:rPr>
        <w:t>ze</w:t>
      </w:r>
      <w:r w:rsidRPr="007B0BF3">
        <w:rPr>
          <w:rFonts w:ascii="Verdana" w:hAnsi="Verdana"/>
          <w:sz w:val="20"/>
          <w:szCs w:val="20"/>
        </w:rPr>
        <w:t xml:space="preserve"> </w:t>
      </w:r>
      <w:r w:rsidR="007B0BF3" w:rsidRPr="007B0BF3">
        <w:rPr>
          <w:rFonts w:ascii="Verdana" w:hAnsi="Verdana"/>
          <w:sz w:val="20"/>
          <w:szCs w:val="20"/>
        </w:rPr>
        <w:t>osób, w stosunku do których Państwowa Komisja do spraw przeciwdziałania wykorzystaniu seksualnemu małoletnich poniżej lat 15 wydała postanowienie o wpisie w Rejestrze</w:t>
      </w:r>
      <w:r w:rsidRPr="007B0BF3">
        <w:rPr>
          <w:rFonts w:ascii="Verdana" w:hAnsi="Verdana"/>
          <w:sz w:val="20"/>
          <w:szCs w:val="20"/>
        </w:rPr>
        <w:t xml:space="preserve">, </w:t>
      </w:r>
      <w:bookmarkStart w:id="2" w:name="_Hlk179748595"/>
      <w:r w:rsidR="007B0BF3" w:rsidRPr="007B0BF3">
        <w:rPr>
          <w:rFonts w:ascii="Verdana" w:hAnsi="Verdana"/>
          <w:sz w:val="20"/>
          <w:szCs w:val="20"/>
        </w:rPr>
        <w:t>czym naruszono art. 21 ust.</w:t>
      </w:r>
      <w:r w:rsidR="00016C40">
        <w:rPr>
          <w:rFonts w:ascii="Verdana" w:hAnsi="Verdana"/>
          <w:sz w:val="20"/>
          <w:szCs w:val="20"/>
        </w:rPr>
        <w:t xml:space="preserve"> 1 i </w:t>
      </w:r>
      <w:r w:rsidR="007B0BF3" w:rsidRPr="007B0BF3">
        <w:rPr>
          <w:rFonts w:ascii="Verdana" w:hAnsi="Verdana"/>
          <w:sz w:val="20"/>
          <w:szCs w:val="20"/>
        </w:rPr>
        <w:t xml:space="preserve">2 ustawy </w:t>
      </w:r>
      <w:r w:rsidR="00BE3A06">
        <w:rPr>
          <w:rFonts w:ascii="Verdana" w:hAnsi="Verdana"/>
          <w:sz w:val="20"/>
          <w:szCs w:val="20"/>
        </w:rPr>
        <w:t>z 13 maja 20</w:t>
      </w:r>
      <w:r w:rsidR="000A5946">
        <w:rPr>
          <w:rFonts w:ascii="Verdana" w:hAnsi="Verdana"/>
          <w:sz w:val="20"/>
          <w:szCs w:val="20"/>
        </w:rPr>
        <w:t>1</w:t>
      </w:r>
      <w:r w:rsidR="00BE3A06">
        <w:rPr>
          <w:rFonts w:ascii="Verdana" w:hAnsi="Verdana"/>
          <w:sz w:val="20"/>
          <w:szCs w:val="20"/>
        </w:rPr>
        <w:t xml:space="preserve">6 r. </w:t>
      </w:r>
      <w:r w:rsidR="007B0BF3" w:rsidRPr="007B0BF3">
        <w:rPr>
          <w:rFonts w:ascii="Verdana" w:hAnsi="Verdana"/>
          <w:sz w:val="20"/>
          <w:szCs w:val="20"/>
        </w:rPr>
        <w:t xml:space="preserve">o </w:t>
      </w:r>
      <w:bookmarkStart w:id="3" w:name="_Hlk179733330"/>
      <w:r w:rsidR="007B0BF3" w:rsidRPr="007B0BF3">
        <w:rPr>
          <w:rFonts w:ascii="Verdana" w:hAnsi="Verdana" w:cs="Verdana"/>
          <w:bCs/>
          <w:sz w:val="20"/>
          <w:szCs w:val="20"/>
        </w:rPr>
        <w:t xml:space="preserve">przeciwdziałaniu zagrożeniom przestępczością na tle seksualnym i ochronie </w:t>
      </w:r>
      <w:r w:rsidR="007B0BF3" w:rsidRPr="00F91193">
        <w:rPr>
          <w:rFonts w:ascii="Verdana" w:hAnsi="Verdana" w:cs="Verdana"/>
          <w:bCs/>
          <w:sz w:val="20"/>
          <w:szCs w:val="20"/>
        </w:rPr>
        <w:t xml:space="preserve">małoletnich </w:t>
      </w:r>
      <w:bookmarkStart w:id="4" w:name="_Hlk179748773"/>
      <w:r w:rsidR="007B0BF3" w:rsidRPr="00F91193">
        <w:rPr>
          <w:rFonts w:ascii="Verdana" w:hAnsi="Verdana" w:cs="Verdana"/>
          <w:bCs/>
          <w:sz w:val="20"/>
          <w:szCs w:val="20"/>
        </w:rPr>
        <w:t>(Dz. U. z 2024 r. poz. 560)</w:t>
      </w:r>
      <w:r w:rsidR="00B27046">
        <w:rPr>
          <w:rFonts w:ascii="Verdana" w:hAnsi="Verdana" w:cs="Verdana"/>
          <w:bCs/>
          <w:sz w:val="20"/>
          <w:szCs w:val="20"/>
        </w:rPr>
        <w:t>. Dotyczy to</w:t>
      </w:r>
      <w:r w:rsidR="00B27046" w:rsidRPr="007B0BF3">
        <w:rPr>
          <w:rFonts w:ascii="Verdana" w:hAnsi="Verdana"/>
          <w:sz w:val="20"/>
          <w:szCs w:val="20"/>
        </w:rPr>
        <w:t xml:space="preserve"> dw</w:t>
      </w:r>
      <w:r w:rsidR="00B27046">
        <w:rPr>
          <w:rFonts w:ascii="Verdana" w:hAnsi="Verdana"/>
          <w:sz w:val="20"/>
          <w:szCs w:val="20"/>
        </w:rPr>
        <w:t xml:space="preserve">óch przypadków na dwa </w:t>
      </w:r>
      <w:r w:rsidR="00B27046" w:rsidRPr="007B0BF3">
        <w:rPr>
          <w:rFonts w:ascii="Verdana" w:hAnsi="Verdana"/>
          <w:sz w:val="20"/>
          <w:szCs w:val="20"/>
        </w:rPr>
        <w:t>objęt</w:t>
      </w:r>
      <w:r w:rsidR="00B27046">
        <w:rPr>
          <w:rFonts w:ascii="Verdana" w:hAnsi="Verdana"/>
          <w:sz w:val="20"/>
          <w:szCs w:val="20"/>
        </w:rPr>
        <w:t>e</w:t>
      </w:r>
      <w:r w:rsidR="00B27046" w:rsidRPr="007B0BF3">
        <w:rPr>
          <w:rFonts w:ascii="Verdana" w:hAnsi="Verdana"/>
          <w:sz w:val="20"/>
          <w:szCs w:val="20"/>
        </w:rPr>
        <w:t xml:space="preserve"> kontrolą</w:t>
      </w:r>
      <w:r w:rsidR="007B0BF3" w:rsidRPr="00F91193">
        <w:rPr>
          <w:rFonts w:ascii="Verdana" w:hAnsi="Verdana" w:cs="Verdana"/>
          <w:bCs/>
          <w:sz w:val="20"/>
          <w:szCs w:val="20"/>
        </w:rPr>
        <w:t xml:space="preserve"> – </w:t>
      </w:r>
      <w:r w:rsidR="007B0BF3" w:rsidRPr="00993048">
        <w:rPr>
          <w:rFonts w:ascii="Verdana" w:hAnsi="Verdana" w:cs="Verdana"/>
          <w:bCs/>
          <w:sz w:val="20"/>
          <w:szCs w:val="20"/>
        </w:rPr>
        <w:t>strony 10</w:t>
      </w:r>
      <w:r w:rsidR="00CD3209" w:rsidRPr="00993048">
        <w:rPr>
          <w:rFonts w:ascii="Verdana" w:hAnsi="Verdana" w:cs="Verdana"/>
          <w:bCs/>
          <w:sz w:val="20"/>
          <w:szCs w:val="20"/>
        </w:rPr>
        <w:t>-</w:t>
      </w:r>
      <w:r w:rsidR="007B0BF3" w:rsidRPr="00993048">
        <w:rPr>
          <w:rFonts w:ascii="Verdana" w:hAnsi="Verdana" w:cs="Verdana"/>
          <w:bCs/>
          <w:sz w:val="20"/>
          <w:szCs w:val="20"/>
        </w:rPr>
        <w:t>1</w:t>
      </w:r>
      <w:r w:rsidR="00CD3209" w:rsidRPr="00993048">
        <w:rPr>
          <w:rFonts w:ascii="Verdana" w:hAnsi="Verdana" w:cs="Verdana"/>
          <w:bCs/>
          <w:sz w:val="20"/>
          <w:szCs w:val="20"/>
        </w:rPr>
        <w:t>3</w:t>
      </w:r>
      <w:r w:rsidR="007B0BF3" w:rsidRPr="00993048">
        <w:rPr>
          <w:rFonts w:ascii="Verdana" w:hAnsi="Verdana" w:cs="Verdana"/>
          <w:bCs/>
          <w:sz w:val="20"/>
          <w:szCs w:val="20"/>
        </w:rPr>
        <w:t xml:space="preserve"> protokołu kontroli</w:t>
      </w:r>
      <w:r w:rsidR="007B0BF3" w:rsidRPr="007B0BF3">
        <w:rPr>
          <w:rFonts w:ascii="Verdana" w:hAnsi="Verdana" w:cs="Verdana"/>
          <w:bCs/>
          <w:sz w:val="20"/>
          <w:szCs w:val="20"/>
        </w:rPr>
        <w:t>.</w:t>
      </w:r>
      <w:bookmarkEnd w:id="2"/>
      <w:bookmarkEnd w:id="3"/>
      <w:bookmarkEnd w:id="4"/>
    </w:p>
    <w:p w14:paraId="11A2F803" w14:textId="77777777" w:rsidR="00B27046" w:rsidRPr="00B27046" w:rsidRDefault="00905EA2" w:rsidP="00FA0A81">
      <w:pPr>
        <w:pStyle w:val="Akapitzlist"/>
        <w:numPr>
          <w:ilvl w:val="0"/>
          <w:numId w:val="30"/>
        </w:numPr>
        <w:suppressAutoHyphens/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 w:rsidRPr="00B27046">
        <w:rPr>
          <w:rFonts w:ascii="Verdana" w:hAnsi="Verdana"/>
          <w:sz w:val="20"/>
          <w:szCs w:val="20"/>
        </w:rPr>
        <w:t xml:space="preserve">Nieujęciu w Standardach ochrony małoletnich sposobu dokumentowania i zasad przechowywania ujawnionych lub zgłoszonych incydentów lub zdarzeń zagrażających dobru małoletniego, </w:t>
      </w:r>
      <w:r w:rsidR="00DC67A2">
        <w:rPr>
          <w:rFonts w:ascii="Verdana" w:hAnsi="Verdana"/>
          <w:sz w:val="20"/>
          <w:szCs w:val="20"/>
        </w:rPr>
        <w:t xml:space="preserve">czym naruszono </w:t>
      </w:r>
      <w:r w:rsidRPr="00B27046">
        <w:rPr>
          <w:rFonts w:ascii="Verdana" w:hAnsi="Verdana"/>
          <w:sz w:val="20"/>
          <w:szCs w:val="20"/>
        </w:rPr>
        <w:t xml:space="preserve">w art. 22c ust. 1 pkt 8 ustawy </w:t>
      </w:r>
      <w:r w:rsidR="000A5946" w:rsidRPr="00B27046">
        <w:rPr>
          <w:rFonts w:ascii="Verdana" w:hAnsi="Verdana"/>
          <w:sz w:val="20"/>
          <w:szCs w:val="20"/>
        </w:rPr>
        <w:t xml:space="preserve">z 13 maja 2016 r. </w:t>
      </w:r>
      <w:r w:rsidRPr="00B27046">
        <w:rPr>
          <w:rFonts w:ascii="Verdana" w:hAnsi="Verdana"/>
          <w:sz w:val="20"/>
          <w:szCs w:val="20"/>
        </w:rPr>
        <w:t>o przeciwdziałaniu</w:t>
      </w:r>
      <w:r w:rsidRPr="00B27046">
        <w:rPr>
          <w:rFonts w:ascii="Verdana" w:eastAsia="Calibri" w:hAnsi="Verdana"/>
          <w:sz w:val="20"/>
          <w:szCs w:val="20"/>
          <w:lang w:eastAsia="en-US"/>
        </w:rPr>
        <w:t xml:space="preserve"> zagrożeniom przestępczością na tle seksualnym i ochronie małoletnich</w:t>
      </w:r>
      <w:r w:rsidR="00AB2BBF" w:rsidRPr="00B27046">
        <w:rPr>
          <w:rFonts w:ascii="Verdana" w:eastAsia="Calibri" w:hAnsi="Verdana"/>
          <w:sz w:val="20"/>
          <w:szCs w:val="20"/>
          <w:lang w:eastAsia="en-US"/>
        </w:rPr>
        <w:t xml:space="preserve"> - </w:t>
      </w:r>
      <w:r w:rsidR="00AB2BBF" w:rsidRPr="00B27046">
        <w:rPr>
          <w:rFonts w:ascii="Verdana" w:hAnsi="Verdana" w:cs="Verdana"/>
          <w:bCs/>
          <w:sz w:val="20"/>
          <w:szCs w:val="20"/>
        </w:rPr>
        <w:t>strony 13</w:t>
      </w:r>
      <w:r w:rsidR="00CD3209" w:rsidRPr="00B27046">
        <w:rPr>
          <w:rFonts w:ascii="Verdana" w:hAnsi="Verdana" w:cs="Verdana"/>
          <w:bCs/>
          <w:sz w:val="20"/>
          <w:szCs w:val="20"/>
        </w:rPr>
        <w:t>-</w:t>
      </w:r>
      <w:r w:rsidR="00AB2BBF" w:rsidRPr="00B27046">
        <w:rPr>
          <w:rFonts w:ascii="Verdana" w:hAnsi="Verdana" w:cs="Verdana"/>
          <w:bCs/>
          <w:sz w:val="20"/>
          <w:szCs w:val="20"/>
        </w:rPr>
        <w:t>1</w:t>
      </w:r>
      <w:r w:rsidR="00CD3209" w:rsidRPr="00B27046">
        <w:rPr>
          <w:rFonts w:ascii="Verdana" w:hAnsi="Verdana" w:cs="Verdana"/>
          <w:bCs/>
          <w:sz w:val="20"/>
          <w:szCs w:val="20"/>
        </w:rPr>
        <w:t>5</w:t>
      </w:r>
      <w:r w:rsidR="00AB2BBF" w:rsidRPr="00B27046">
        <w:rPr>
          <w:rFonts w:ascii="Verdana" w:hAnsi="Verdana" w:cs="Verdana"/>
          <w:bCs/>
          <w:sz w:val="20"/>
          <w:szCs w:val="20"/>
        </w:rPr>
        <w:t xml:space="preserve"> protokołu kontroli</w:t>
      </w:r>
      <w:r w:rsidRPr="00B27046">
        <w:rPr>
          <w:rFonts w:ascii="Verdana" w:hAnsi="Verdana"/>
          <w:sz w:val="20"/>
          <w:szCs w:val="20"/>
        </w:rPr>
        <w:t>.</w:t>
      </w:r>
    </w:p>
    <w:p w14:paraId="34114277" w14:textId="77777777" w:rsidR="00017CA8" w:rsidRPr="00B27046" w:rsidRDefault="008C3470" w:rsidP="00FA0A81">
      <w:pPr>
        <w:pStyle w:val="Akapitzlist"/>
        <w:numPr>
          <w:ilvl w:val="0"/>
          <w:numId w:val="30"/>
        </w:numPr>
        <w:suppressAutoHyphens/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 w:rsidRPr="00B27046">
        <w:rPr>
          <w:rFonts w:ascii="Verdana" w:hAnsi="Verdana"/>
          <w:bCs/>
          <w:sz w:val="20"/>
          <w:szCs w:val="20"/>
        </w:rPr>
        <w:t xml:space="preserve">Niewystąpieniu do </w:t>
      </w:r>
      <w:r w:rsidR="00A777F4" w:rsidRPr="00B27046">
        <w:rPr>
          <w:rFonts w:ascii="Verdana" w:hAnsi="Verdana"/>
          <w:sz w:val="20"/>
          <w:szCs w:val="20"/>
        </w:rPr>
        <w:t>Prezydenta Wrocławia</w:t>
      </w:r>
      <w:r w:rsidRPr="00B27046">
        <w:rPr>
          <w:rFonts w:ascii="Verdana" w:hAnsi="Verdana"/>
          <w:sz w:val="20"/>
          <w:szCs w:val="20"/>
        </w:rPr>
        <w:t xml:space="preserve"> o zgodę na z</w:t>
      </w:r>
      <w:r w:rsidRPr="00B27046">
        <w:rPr>
          <w:rFonts w:ascii="Verdana" w:hAnsi="Verdana"/>
          <w:bCs/>
          <w:sz w:val="20"/>
          <w:szCs w:val="20"/>
        </w:rPr>
        <w:t xml:space="preserve">awarcie kolejnej umowy najmu </w:t>
      </w:r>
      <w:r w:rsidRPr="00B27046">
        <w:rPr>
          <w:rFonts w:ascii="Verdana" w:hAnsi="Verdana"/>
          <w:sz w:val="20"/>
          <w:szCs w:val="20"/>
        </w:rPr>
        <w:t>z tym samym podmiotem</w:t>
      </w:r>
      <w:r w:rsidR="00B017AA" w:rsidRPr="00B27046">
        <w:rPr>
          <w:rFonts w:ascii="Verdana" w:hAnsi="Verdana"/>
          <w:sz w:val="20"/>
          <w:szCs w:val="20"/>
        </w:rPr>
        <w:t xml:space="preserve"> w przypadku </w:t>
      </w:r>
      <w:r w:rsidR="00475207" w:rsidRPr="00B27046">
        <w:rPr>
          <w:rFonts w:ascii="Verdana" w:hAnsi="Verdana"/>
          <w:sz w:val="20"/>
          <w:szCs w:val="20"/>
        </w:rPr>
        <w:t>sześciu</w:t>
      </w:r>
      <w:r w:rsidR="00B017AA" w:rsidRPr="00B27046">
        <w:rPr>
          <w:rFonts w:ascii="Verdana" w:hAnsi="Verdana"/>
          <w:sz w:val="20"/>
          <w:szCs w:val="20"/>
        </w:rPr>
        <w:t xml:space="preserve"> umów najmu</w:t>
      </w:r>
      <w:r w:rsidR="00475207" w:rsidRPr="00B27046">
        <w:rPr>
          <w:rFonts w:ascii="Verdana" w:hAnsi="Verdana"/>
          <w:sz w:val="20"/>
          <w:szCs w:val="20"/>
        </w:rPr>
        <w:t xml:space="preserve"> na </w:t>
      </w:r>
      <w:r w:rsidR="00721DB4">
        <w:rPr>
          <w:rFonts w:ascii="Verdana" w:hAnsi="Verdana"/>
          <w:sz w:val="20"/>
          <w:szCs w:val="20"/>
        </w:rPr>
        <w:t>piętnaście</w:t>
      </w:r>
      <w:r w:rsidR="00475207" w:rsidRPr="00B27046">
        <w:rPr>
          <w:rFonts w:ascii="Verdana" w:hAnsi="Verdana"/>
          <w:sz w:val="20"/>
          <w:szCs w:val="20"/>
        </w:rPr>
        <w:t xml:space="preserve"> objętych kontrolą</w:t>
      </w:r>
      <w:r w:rsidRPr="00B27046">
        <w:rPr>
          <w:rFonts w:ascii="Verdana" w:hAnsi="Verdana"/>
          <w:sz w:val="20"/>
          <w:szCs w:val="20"/>
        </w:rPr>
        <w:t>,</w:t>
      </w:r>
      <w:r w:rsidRPr="00B27046">
        <w:rPr>
          <w:rFonts w:ascii="Verdana" w:hAnsi="Verdana"/>
          <w:bCs/>
          <w:sz w:val="20"/>
          <w:szCs w:val="20"/>
        </w:rPr>
        <w:t xml:space="preserve"> czym </w:t>
      </w:r>
      <w:r w:rsidR="00017CA8" w:rsidRPr="00B27046">
        <w:rPr>
          <w:rFonts w:ascii="Verdana" w:hAnsi="Verdana"/>
          <w:bCs/>
          <w:sz w:val="20"/>
          <w:szCs w:val="20"/>
        </w:rPr>
        <w:t>narusz</w:t>
      </w:r>
      <w:r w:rsidRPr="00B27046">
        <w:rPr>
          <w:rFonts w:ascii="Verdana" w:hAnsi="Verdana"/>
          <w:bCs/>
          <w:sz w:val="20"/>
          <w:szCs w:val="20"/>
        </w:rPr>
        <w:t>ono</w:t>
      </w:r>
      <w:r w:rsidR="00017CA8" w:rsidRPr="00B27046">
        <w:rPr>
          <w:rFonts w:ascii="Verdana" w:hAnsi="Verdana"/>
          <w:bCs/>
          <w:sz w:val="20"/>
          <w:szCs w:val="20"/>
        </w:rPr>
        <w:t xml:space="preserve"> art. 43 ust. 2 pkt 3 ustawy z 21 sierpnia 1997 r. o gospodarce nieruchomościami </w:t>
      </w:r>
      <w:r w:rsidR="00017CA8" w:rsidRPr="00B27046">
        <w:rPr>
          <w:rFonts w:ascii="Verdana" w:hAnsi="Verdana" w:cs="Tahoma"/>
          <w:bCs/>
          <w:sz w:val="20"/>
          <w:szCs w:val="20"/>
        </w:rPr>
        <w:t>(Dz.U. z 2020 r. poz. 1990 ze zm</w:t>
      </w:r>
      <w:r w:rsidR="00DB6E1B" w:rsidRPr="00B27046">
        <w:rPr>
          <w:rFonts w:ascii="Verdana" w:hAnsi="Verdana" w:cs="Tahoma"/>
          <w:bCs/>
          <w:sz w:val="20"/>
          <w:szCs w:val="20"/>
        </w:rPr>
        <w:t>ianami</w:t>
      </w:r>
      <w:r w:rsidR="00017CA8" w:rsidRPr="00B27046">
        <w:rPr>
          <w:rFonts w:ascii="Verdana" w:hAnsi="Verdana" w:cs="Tahoma"/>
          <w:bCs/>
          <w:sz w:val="20"/>
          <w:szCs w:val="20"/>
        </w:rPr>
        <w:t>, Dz.U. z 2021 r. poz. 1899 ze zm</w:t>
      </w:r>
      <w:r w:rsidR="00DB6E1B" w:rsidRPr="00B27046">
        <w:rPr>
          <w:rFonts w:ascii="Verdana" w:hAnsi="Verdana" w:cs="Tahoma"/>
          <w:bCs/>
          <w:sz w:val="20"/>
          <w:szCs w:val="20"/>
        </w:rPr>
        <w:t>ianami</w:t>
      </w:r>
      <w:r w:rsidR="00017CA8" w:rsidRPr="00B27046">
        <w:rPr>
          <w:rFonts w:ascii="Verdana" w:hAnsi="Verdana" w:cs="Tahoma"/>
          <w:bCs/>
          <w:sz w:val="20"/>
          <w:szCs w:val="20"/>
        </w:rPr>
        <w:t>)</w:t>
      </w:r>
      <w:r w:rsidR="007302A9" w:rsidRPr="00B27046">
        <w:rPr>
          <w:rFonts w:ascii="Verdana" w:hAnsi="Verdana" w:cs="Tahoma"/>
          <w:bCs/>
          <w:sz w:val="20"/>
          <w:szCs w:val="20"/>
        </w:rPr>
        <w:t xml:space="preserve"> - </w:t>
      </w:r>
      <w:r w:rsidR="007302A9" w:rsidRPr="00B27046">
        <w:rPr>
          <w:rFonts w:ascii="Verdana" w:hAnsi="Verdana" w:cs="Verdana"/>
          <w:bCs/>
          <w:sz w:val="20"/>
          <w:szCs w:val="20"/>
        </w:rPr>
        <w:t xml:space="preserve">strony </w:t>
      </w:r>
      <w:r w:rsidR="00CD3209" w:rsidRPr="00B27046">
        <w:rPr>
          <w:rFonts w:ascii="Verdana" w:hAnsi="Verdana" w:cs="Verdana"/>
          <w:bCs/>
          <w:sz w:val="20"/>
          <w:szCs w:val="20"/>
        </w:rPr>
        <w:t>30-32</w:t>
      </w:r>
      <w:r w:rsidR="007302A9" w:rsidRPr="00B27046">
        <w:rPr>
          <w:rFonts w:ascii="Verdana" w:hAnsi="Verdana" w:cs="Verdana"/>
          <w:bCs/>
          <w:sz w:val="20"/>
          <w:szCs w:val="20"/>
        </w:rPr>
        <w:t xml:space="preserve"> protokołu kontroli</w:t>
      </w:r>
      <w:r w:rsidR="007302A9" w:rsidRPr="00B27046">
        <w:rPr>
          <w:rFonts w:ascii="Verdana" w:hAnsi="Verdana"/>
          <w:sz w:val="20"/>
          <w:szCs w:val="20"/>
        </w:rPr>
        <w:t>.</w:t>
      </w:r>
    </w:p>
    <w:p w14:paraId="152F8BA0" w14:textId="77777777" w:rsidR="00BE3F93" w:rsidRPr="009905DC" w:rsidRDefault="00B27046" w:rsidP="00BE3F93">
      <w:pPr>
        <w:pStyle w:val="Akapitzlist"/>
        <w:numPr>
          <w:ilvl w:val="0"/>
          <w:numId w:val="30"/>
        </w:numPr>
        <w:suppressAutoHyphens/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 w:rsidRPr="009905DC">
        <w:rPr>
          <w:rFonts w:ascii="Verdana" w:hAnsi="Verdana" w:cs="Courier New"/>
          <w:sz w:val="20"/>
          <w:szCs w:val="20"/>
        </w:rPr>
        <w:t xml:space="preserve">Potwierdzeniu </w:t>
      </w:r>
      <w:r w:rsidR="00721DB4" w:rsidRPr="009905DC">
        <w:rPr>
          <w:rFonts w:ascii="Verdana" w:hAnsi="Verdana" w:cs="Courier New"/>
          <w:sz w:val="20"/>
          <w:szCs w:val="20"/>
        </w:rPr>
        <w:t>p</w:t>
      </w:r>
      <w:r w:rsidR="007302A9" w:rsidRPr="009905DC">
        <w:rPr>
          <w:rFonts w:ascii="Verdana" w:hAnsi="Verdana" w:cs="Courier New"/>
          <w:sz w:val="20"/>
          <w:szCs w:val="20"/>
        </w:rPr>
        <w:t>rzeprowadzeni</w:t>
      </w:r>
      <w:r w:rsidR="00721DB4" w:rsidRPr="009905DC">
        <w:rPr>
          <w:rFonts w:ascii="Verdana" w:hAnsi="Verdana" w:cs="Courier New"/>
          <w:sz w:val="20"/>
          <w:szCs w:val="20"/>
        </w:rPr>
        <w:t>a</w:t>
      </w:r>
      <w:r w:rsidR="007302A9" w:rsidRPr="009905DC">
        <w:rPr>
          <w:rFonts w:ascii="Verdana" w:hAnsi="Verdana" w:cs="Courier New"/>
          <w:sz w:val="20"/>
          <w:szCs w:val="20"/>
        </w:rPr>
        <w:t xml:space="preserve"> kontroli merytorycznej </w:t>
      </w:r>
      <w:r w:rsidR="00016C40" w:rsidRPr="009905DC">
        <w:rPr>
          <w:rFonts w:ascii="Verdana" w:hAnsi="Verdana" w:cs="Courier New"/>
          <w:sz w:val="20"/>
          <w:szCs w:val="20"/>
        </w:rPr>
        <w:t xml:space="preserve">trzech </w:t>
      </w:r>
      <w:r w:rsidR="007302A9" w:rsidRPr="009905DC">
        <w:rPr>
          <w:rFonts w:ascii="Verdana" w:hAnsi="Verdana" w:cs="Courier New"/>
          <w:sz w:val="20"/>
          <w:szCs w:val="20"/>
        </w:rPr>
        <w:t>faktur</w:t>
      </w:r>
      <w:r w:rsidR="00853724">
        <w:rPr>
          <w:rFonts w:ascii="Verdana" w:hAnsi="Verdana" w:cs="Courier New"/>
          <w:sz w:val="20"/>
          <w:szCs w:val="20"/>
        </w:rPr>
        <w:t>,</w:t>
      </w:r>
      <w:r w:rsidR="00016C40" w:rsidRPr="009905DC">
        <w:rPr>
          <w:rFonts w:ascii="Verdana" w:hAnsi="Verdana" w:cs="Courier New"/>
          <w:sz w:val="20"/>
          <w:szCs w:val="20"/>
        </w:rPr>
        <w:t xml:space="preserve"> </w:t>
      </w:r>
      <w:r w:rsidR="00176164">
        <w:rPr>
          <w:rFonts w:ascii="Verdana" w:hAnsi="Verdana" w:cs="Courier New"/>
          <w:sz w:val="20"/>
          <w:szCs w:val="20"/>
        </w:rPr>
        <w:t>na siedemnaście objętych kontrolą</w:t>
      </w:r>
      <w:r w:rsidR="00853724">
        <w:rPr>
          <w:rFonts w:ascii="Verdana" w:hAnsi="Verdana" w:cs="Courier New"/>
          <w:sz w:val="20"/>
          <w:szCs w:val="20"/>
        </w:rPr>
        <w:t xml:space="preserve">, </w:t>
      </w:r>
      <w:r w:rsidR="00721DB4" w:rsidRPr="009905DC">
        <w:rPr>
          <w:rFonts w:ascii="Verdana" w:hAnsi="Verdana" w:cs="Courier New"/>
          <w:sz w:val="20"/>
          <w:szCs w:val="20"/>
        </w:rPr>
        <w:t xml:space="preserve">pomimo ich niezgodności z zakresem usług, wynikającym z umów i protokołów odbioru wykonania usług, czym naruszono procedurę kontroli merytorycznej, ustaloną  </w:t>
      </w:r>
      <w:r w:rsidR="00016C40" w:rsidRPr="009905DC">
        <w:rPr>
          <w:rFonts w:ascii="Verdana" w:hAnsi="Verdana" w:cs="Courier New"/>
          <w:sz w:val="20"/>
          <w:szCs w:val="20"/>
        </w:rPr>
        <w:t xml:space="preserve">w </w:t>
      </w:r>
      <w:r w:rsidR="00016C40" w:rsidRPr="009905DC">
        <w:rPr>
          <w:rFonts w:ascii="Verdana" w:hAnsi="Verdana"/>
          <w:sz w:val="20"/>
          <w:szCs w:val="20"/>
          <w:lang w:eastAsia="ar-SA"/>
        </w:rPr>
        <w:t>Instrukcj</w:t>
      </w:r>
      <w:r w:rsidR="00721DB4" w:rsidRPr="009905DC">
        <w:rPr>
          <w:rFonts w:ascii="Verdana" w:hAnsi="Verdana"/>
          <w:sz w:val="20"/>
          <w:szCs w:val="20"/>
          <w:lang w:eastAsia="ar-SA"/>
        </w:rPr>
        <w:t>i</w:t>
      </w:r>
      <w:r w:rsidR="00016C40" w:rsidRPr="009905DC">
        <w:rPr>
          <w:rFonts w:ascii="Verdana" w:hAnsi="Verdana"/>
          <w:sz w:val="20"/>
          <w:szCs w:val="20"/>
          <w:lang w:eastAsia="ar-SA"/>
        </w:rPr>
        <w:t xml:space="preserve"> Obiegu Dokumentów Finansowo-Księgowych </w:t>
      </w:r>
      <w:r w:rsidR="00FB1505" w:rsidRPr="009905DC">
        <w:rPr>
          <w:rFonts w:ascii="Verdana" w:hAnsi="Verdana"/>
          <w:sz w:val="20"/>
          <w:szCs w:val="20"/>
          <w:lang w:eastAsia="ar-SA"/>
        </w:rPr>
        <w:t xml:space="preserve">Jednostek oświatowych będących w obsłudze </w:t>
      </w:r>
      <w:r w:rsidR="00FB1505" w:rsidRPr="009905DC">
        <w:rPr>
          <w:rFonts w:ascii="Verdana" w:hAnsi="Verdana"/>
          <w:sz w:val="20"/>
          <w:szCs w:val="20"/>
        </w:rPr>
        <w:t>Centrum Usług Informatycznych</w:t>
      </w:r>
      <w:r w:rsidR="00721DB4" w:rsidRPr="009905DC">
        <w:rPr>
          <w:rFonts w:ascii="Verdana" w:hAnsi="Verdana" w:cs="Courier New"/>
          <w:sz w:val="20"/>
          <w:szCs w:val="20"/>
        </w:rPr>
        <w:t xml:space="preserve"> </w:t>
      </w:r>
      <w:r w:rsidR="008A034D" w:rsidRPr="009905DC">
        <w:rPr>
          <w:rFonts w:ascii="Verdana" w:hAnsi="Verdana" w:cs="Courier New"/>
          <w:sz w:val="20"/>
          <w:szCs w:val="20"/>
        </w:rPr>
        <w:t xml:space="preserve">- </w:t>
      </w:r>
      <w:r w:rsidR="008A034D" w:rsidRPr="009905DC">
        <w:rPr>
          <w:rFonts w:ascii="Verdana" w:hAnsi="Verdana" w:cs="Verdana"/>
          <w:bCs/>
          <w:sz w:val="20"/>
          <w:szCs w:val="20"/>
        </w:rPr>
        <w:t>strony 4</w:t>
      </w:r>
      <w:r w:rsidR="00235375" w:rsidRPr="009905DC">
        <w:rPr>
          <w:rFonts w:ascii="Verdana" w:hAnsi="Verdana" w:cs="Verdana"/>
          <w:bCs/>
          <w:sz w:val="20"/>
          <w:szCs w:val="20"/>
        </w:rPr>
        <w:t>0</w:t>
      </w:r>
      <w:r w:rsidR="008A034D" w:rsidRPr="009905DC">
        <w:rPr>
          <w:rFonts w:ascii="Verdana" w:hAnsi="Verdana" w:cs="Verdana"/>
          <w:bCs/>
          <w:sz w:val="20"/>
          <w:szCs w:val="20"/>
        </w:rPr>
        <w:t>-4</w:t>
      </w:r>
      <w:r w:rsidR="00235375" w:rsidRPr="009905DC">
        <w:rPr>
          <w:rFonts w:ascii="Verdana" w:hAnsi="Verdana" w:cs="Verdana"/>
          <w:bCs/>
          <w:sz w:val="20"/>
          <w:szCs w:val="20"/>
        </w:rPr>
        <w:t>8</w:t>
      </w:r>
      <w:r w:rsidR="008A034D" w:rsidRPr="009905DC">
        <w:rPr>
          <w:rFonts w:ascii="Verdana" w:hAnsi="Verdana" w:cs="Verdana"/>
          <w:bCs/>
          <w:sz w:val="20"/>
          <w:szCs w:val="20"/>
        </w:rPr>
        <w:t xml:space="preserve"> protokołu kontroli.</w:t>
      </w:r>
    </w:p>
    <w:p w14:paraId="5C0C3C09" w14:textId="77777777" w:rsidR="004029D8" w:rsidRPr="009905DC" w:rsidRDefault="00721DB4" w:rsidP="004029D8">
      <w:pPr>
        <w:pStyle w:val="Akapitzlist"/>
        <w:numPr>
          <w:ilvl w:val="0"/>
          <w:numId w:val="30"/>
        </w:numPr>
        <w:suppressAutoHyphens/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 w:rsidRPr="009905DC">
        <w:rPr>
          <w:rFonts w:ascii="Verdana" w:hAnsi="Verdana"/>
          <w:sz w:val="20"/>
          <w:szCs w:val="20"/>
        </w:rPr>
        <w:t xml:space="preserve">Braku kompletnej dokumentacji </w:t>
      </w:r>
      <w:r w:rsidR="000F30AD">
        <w:rPr>
          <w:rFonts w:ascii="Verdana" w:hAnsi="Verdana"/>
          <w:sz w:val="20"/>
          <w:szCs w:val="20"/>
        </w:rPr>
        <w:t xml:space="preserve">dotyczącej </w:t>
      </w:r>
      <w:r w:rsidRPr="009905DC">
        <w:rPr>
          <w:rFonts w:ascii="Verdana" w:hAnsi="Verdana"/>
          <w:sz w:val="20"/>
          <w:szCs w:val="20"/>
        </w:rPr>
        <w:t xml:space="preserve">wyboru czterech wykonawców, wymaganej  procedurą </w:t>
      </w:r>
      <w:r w:rsidR="004029D8" w:rsidRPr="009905DC">
        <w:rPr>
          <w:rFonts w:ascii="Verdana" w:hAnsi="Verdana"/>
          <w:sz w:val="20"/>
          <w:szCs w:val="20"/>
        </w:rPr>
        <w:t>ustalon</w:t>
      </w:r>
      <w:r w:rsidRPr="009905DC">
        <w:rPr>
          <w:rFonts w:ascii="Verdana" w:hAnsi="Verdana"/>
          <w:sz w:val="20"/>
          <w:szCs w:val="20"/>
        </w:rPr>
        <w:t>ą</w:t>
      </w:r>
      <w:r w:rsidR="004029D8" w:rsidRPr="009905DC">
        <w:rPr>
          <w:rFonts w:ascii="Verdana" w:hAnsi="Verdana"/>
          <w:sz w:val="20"/>
          <w:szCs w:val="20"/>
        </w:rPr>
        <w:t xml:space="preserve"> w </w:t>
      </w:r>
      <w:bookmarkStart w:id="5" w:name="_Hlk190353187"/>
      <w:r w:rsidR="004029D8" w:rsidRPr="009905DC">
        <w:rPr>
          <w:rFonts w:ascii="Verdana" w:hAnsi="Verdana"/>
          <w:sz w:val="20"/>
          <w:szCs w:val="20"/>
        </w:rPr>
        <w:t>„</w:t>
      </w:r>
      <w:r w:rsidR="00BE3F93" w:rsidRPr="009905DC">
        <w:rPr>
          <w:rFonts w:ascii="Verdana" w:hAnsi="Verdana"/>
          <w:sz w:val="20"/>
          <w:szCs w:val="20"/>
        </w:rPr>
        <w:t>Regulamin</w:t>
      </w:r>
      <w:r w:rsidR="004029D8" w:rsidRPr="009905DC">
        <w:rPr>
          <w:rFonts w:ascii="Verdana" w:hAnsi="Verdana"/>
          <w:sz w:val="20"/>
          <w:szCs w:val="20"/>
        </w:rPr>
        <w:t>ie</w:t>
      </w:r>
      <w:r w:rsidR="00BE3F93" w:rsidRPr="009905DC">
        <w:rPr>
          <w:rFonts w:ascii="Verdana" w:hAnsi="Verdana"/>
          <w:sz w:val="20"/>
          <w:szCs w:val="20"/>
        </w:rPr>
        <w:t xml:space="preserve"> udzielania zamówień publicznych do wartości 130000 PLN, do których nie stosuje się ustawy Prawo Zamówień Publicznych</w:t>
      </w:r>
      <w:bookmarkEnd w:id="5"/>
      <w:r w:rsidR="004029D8" w:rsidRPr="009905DC">
        <w:rPr>
          <w:rFonts w:ascii="Verdana" w:hAnsi="Verdana"/>
          <w:sz w:val="20"/>
          <w:szCs w:val="20"/>
        </w:rPr>
        <w:t>”</w:t>
      </w:r>
      <w:r w:rsidR="000F30AD">
        <w:rPr>
          <w:rFonts w:ascii="Verdana" w:hAnsi="Verdana"/>
          <w:sz w:val="20"/>
          <w:szCs w:val="20"/>
        </w:rPr>
        <w:t xml:space="preserve"> </w:t>
      </w:r>
      <w:r w:rsidR="004029D8" w:rsidRPr="009905DC">
        <w:rPr>
          <w:rFonts w:ascii="Verdana" w:hAnsi="Verdana"/>
          <w:sz w:val="20"/>
          <w:szCs w:val="20"/>
        </w:rPr>
        <w:t xml:space="preserve">- </w:t>
      </w:r>
      <w:r w:rsidR="004029D8" w:rsidRPr="009905DC">
        <w:rPr>
          <w:rFonts w:ascii="Verdana" w:hAnsi="Verdana" w:cs="Verdana"/>
          <w:bCs/>
          <w:sz w:val="20"/>
          <w:szCs w:val="20"/>
        </w:rPr>
        <w:t xml:space="preserve">strony </w:t>
      </w:r>
      <w:r w:rsidR="00993048" w:rsidRPr="009905DC">
        <w:rPr>
          <w:rFonts w:ascii="Verdana" w:hAnsi="Verdana" w:cs="Verdana"/>
          <w:bCs/>
          <w:sz w:val="20"/>
          <w:szCs w:val="20"/>
        </w:rPr>
        <w:t>50</w:t>
      </w:r>
      <w:r w:rsidR="004029D8" w:rsidRPr="009905DC">
        <w:rPr>
          <w:rFonts w:ascii="Verdana" w:hAnsi="Verdana" w:cs="Verdana"/>
          <w:bCs/>
          <w:sz w:val="20"/>
          <w:szCs w:val="20"/>
        </w:rPr>
        <w:t>-</w:t>
      </w:r>
      <w:r w:rsidR="0082517A" w:rsidRPr="009905DC">
        <w:rPr>
          <w:rFonts w:ascii="Verdana" w:hAnsi="Verdana" w:cs="Verdana"/>
          <w:bCs/>
          <w:sz w:val="20"/>
          <w:szCs w:val="20"/>
        </w:rPr>
        <w:t>5</w:t>
      </w:r>
      <w:r w:rsidR="00993048" w:rsidRPr="009905DC">
        <w:rPr>
          <w:rFonts w:ascii="Verdana" w:hAnsi="Verdana" w:cs="Verdana"/>
          <w:bCs/>
          <w:sz w:val="20"/>
          <w:szCs w:val="20"/>
        </w:rPr>
        <w:t>3</w:t>
      </w:r>
      <w:r w:rsidR="004029D8" w:rsidRPr="009905DC">
        <w:rPr>
          <w:rFonts w:ascii="Verdana" w:hAnsi="Verdana" w:cs="Verdana"/>
          <w:bCs/>
          <w:sz w:val="20"/>
          <w:szCs w:val="20"/>
        </w:rPr>
        <w:t xml:space="preserve"> protokołu kontroli</w:t>
      </w:r>
      <w:r w:rsidR="004029D8" w:rsidRPr="009905DC">
        <w:rPr>
          <w:rFonts w:ascii="Verdana" w:hAnsi="Verdana"/>
          <w:sz w:val="20"/>
          <w:szCs w:val="20"/>
        </w:rPr>
        <w:t>.</w:t>
      </w:r>
    </w:p>
    <w:p w14:paraId="5C6806FA" w14:textId="77777777" w:rsidR="00B27046" w:rsidRDefault="00E24BB4" w:rsidP="00B27046">
      <w:pPr>
        <w:suppressAutoHyphens/>
        <w:autoSpaceDE w:val="0"/>
        <w:spacing w:after="200" w:line="360" w:lineRule="auto"/>
        <w:rPr>
          <w:rFonts w:ascii="Verdana" w:hAnsi="Verdana"/>
          <w:sz w:val="20"/>
          <w:szCs w:val="20"/>
        </w:rPr>
      </w:pPr>
      <w:bookmarkStart w:id="6" w:name="_Hlk147734556"/>
      <w:bookmarkEnd w:id="0"/>
      <w:r w:rsidRPr="00B27046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1DE07944" w14:textId="77777777" w:rsidR="00F3470B" w:rsidRPr="00E83B98" w:rsidRDefault="00F3470B" w:rsidP="00F3470B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E83B98">
        <w:rPr>
          <w:rFonts w:ascii="Verdana" w:hAnsi="Verdana"/>
          <w:sz w:val="20"/>
          <w:szCs w:val="20"/>
        </w:rPr>
        <w:lastRenderedPageBreak/>
        <w:t>W związku z tym, że w trakcie kontroli</w:t>
      </w:r>
      <w:r w:rsidRPr="00F3470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Zespół </w:t>
      </w:r>
      <w:r w:rsidRPr="00B27046">
        <w:rPr>
          <w:rFonts w:ascii="Verdana" w:hAnsi="Verdana"/>
          <w:sz w:val="20"/>
          <w:szCs w:val="20"/>
        </w:rPr>
        <w:t>dokona</w:t>
      </w:r>
      <w:r>
        <w:rPr>
          <w:rFonts w:ascii="Verdana" w:hAnsi="Verdana"/>
          <w:sz w:val="20"/>
          <w:szCs w:val="20"/>
        </w:rPr>
        <w:t xml:space="preserve">ł </w:t>
      </w:r>
      <w:r w:rsidRPr="00B27046">
        <w:rPr>
          <w:rFonts w:ascii="Verdana" w:hAnsi="Verdana"/>
          <w:sz w:val="20"/>
          <w:szCs w:val="20"/>
        </w:rPr>
        <w:t>aktualizacji Standardów</w:t>
      </w:r>
      <w:r w:rsidRPr="00177869">
        <w:rPr>
          <w:rFonts w:ascii="Verdana" w:hAnsi="Verdana"/>
          <w:sz w:val="20"/>
          <w:szCs w:val="20"/>
        </w:rPr>
        <w:t xml:space="preserve"> </w:t>
      </w:r>
      <w:r w:rsidRPr="00B27046">
        <w:rPr>
          <w:rFonts w:ascii="Verdana" w:hAnsi="Verdana"/>
          <w:sz w:val="20"/>
          <w:szCs w:val="20"/>
        </w:rPr>
        <w:t>ochrony małoletnich</w:t>
      </w:r>
      <w:r w:rsidR="009E2507">
        <w:rPr>
          <w:rFonts w:ascii="Verdana" w:hAnsi="Verdana"/>
          <w:sz w:val="20"/>
          <w:szCs w:val="20"/>
        </w:rPr>
        <w:t xml:space="preserve">, </w:t>
      </w:r>
      <w:r w:rsidRPr="00B27046">
        <w:rPr>
          <w:rFonts w:ascii="Verdana" w:hAnsi="Verdana"/>
          <w:sz w:val="20"/>
          <w:szCs w:val="20"/>
        </w:rPr>
        <w:t>poprzez wprowadzenie „Zasad przechowywania ujawnionych lub zgłoszonych incydentów lub zdarzeń zagrażających dobru małoletniego”</w:t>
      </w:r>
      <w:r w:rsidR="009E2507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nie formułuje się zalecenia pokontrolnego.</w:t>
      </w:r>
    </w:p>
    <w:p w14:paraId="4798F461" w14:textId="77777777" w:rsidR="00691D23" w:rsidRPr="00574FD1" w:rsidRDefault="00691D23" w:rsidP="00F3470B">
      <w:pPr>
        <w:suppressAutoHyphens/>
        <w:autoSpaceDE w:val="0"/>
        <w:spacing w:before="240" w:line="360" w:lineRule="auto"/>
        <w:rPr>
          <w:rFonts w:ascii="Verdana" w:hAnsi="Verdana"/>
          <w:sz w:val="20"/>
          <w:szCs w:val="20"/>
        </w:rPr>
      </w:pPr>
      <w:r w:rsidRPr="00993048">
        <w:rPr>
          <w:rFonts w:ascii="Verdana" w:hAnsi="Verdana"/>
          <w:sz w:val="20"/>
          <w:szCs w:val="20"/>
        </w:rPr>
        <w:t>Mając na uwadze powyższe zalecam:</w:t>
      </w:r>
    </w:p>
    <w:p w14:paraId="51E3FC70" w14:textId="77777777" w:rsidR="00B017AA" w:rsidRPr="00574FD1" w:rsidRDefault="00B017AA" w:rsidP="00B017AA">
      <w:pPr>
        <w:pStyle w:val="Akapitzlist"/>
        <w:numPr>
          <w:ilvl w:val="0"/>
          <w:numId w:val="29"/>
        </w:numPr>
        <w:suppressAutoHyphens/>
        <w:spacing w:line="360" w:lineRule="auto"/>
        <w:ind w:left="426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Przeprowadz</w:t>
      </w:r>
      <w:r w:rsidR="00E219BD"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 xml:space="preserve">nie oceny </w:t>
      </w:r>
      <w:r>
        <w:rPr>
          <w:rFonts w:ascii="Verdana" w:hAnsi="Verdana" w:cs="Courier New"/>
          <w:sz w:val="20"/>
          <w:szCs w:val="20"/>
        </w:rPr>
        <w:t xml:space="preserve">pracowników samorządowych z zachowaniem terminów ustalonych w ustawie o </w:t>
      </w:r>
      <w:r w:rsidRPr="00876C0C">
        <w:rPr>
          <w:rFonts w:ascii="Verdana" w:hAnsi="Verdana" w:cs="Verdana"/>
          <w:sz w:val="20"/>
          <w:szCs w:val="20"/>
        </w:rPr>
        <w:t>pracownikach samorządowych</w:t>
      </w:r>
      <w:r w:rsidR="00BC5287">
        <w:rPr>
          <w:rFonts w:ascii="Verdana" w:hAnsi="Verdana" w:cs="Verdana"/>
          <w:sz w:val="20"/>
          <w:szCs w:val="20"/>
        </w:rPr>
        <w:t>.</w:t>
      </w:r>
    </w:p>
    <w:p w14:paraId="32582E4E" w14:textId="77777777" w:rsidR="00B017AA" w:rsidRPr="00CD6561" w:rsidRDefault="00B017AA" w:rsidP="00B017AA">
      <w:pPr>
        <w:pStyle w:val="Akapitzlist"/>
        <w:numPr>
          <w:ilvl w:val="0"/>
          <w:numId w:val="29"/>
        </w:numPr>
        <w:suppressAutoHyphens/>
        <w:spacing w:line="360" w:lineRule="auto"/>
        <w:ind w:left="426" w:hanging="357"/>
        <w:rPr>
          <w:rFonts w:ascii="Verdana" w:hAnsi="Verdana" w:cs="Verdana"/>
          <w:sz w:val="20"/>
          <w:szCs w:val="20"/>
        </w:rPr>
      </w:pPr>
      <w:r w:rsidRPr="00865D8F">
        <w:rPr>
          <w:rFonts w:ascii="Verdana" w:hAnsi="Verdana" w:cs="Verdana"/>
          <w:sz w:val="20"/>
          <w:szCs w:val="20"/>
        </w:rPr>
        <w:t xml:space="preserve">Dokonywanie kontroli list płac </w:t>
      </w:r>
      <w:r>
        <w:rPr>
          <w:rFonts w:ascii="Verdana" w:hAnsi="Verdana" w:cs="Verdana"/>
          <w:sz w:val="20"/>
          <w:szCs w:val="20"/>
        </w:rPr>
        <w:t xml:space="preserve">oraz faktur </w:t>
      </w:r>
      <w:r w:rsidRPr="00865D8F">
        <w:rPr>
          <w:rFonts w:ascii="Verdana" w:hAnsi="Verdana" w:cs="Verdana"/>
          <w:sz w:val="20"/>
          <w:szCs w:val="20"/>
        </w:rPr>
        <w:t xml:space="preserve">zgodnie z </w:t>
      </w:r>
      <w:r w:rsidRPr="00865D8F">
        <w:rPr>
          <w:rFonts w:ascii="Verdana" w:hAnsi="Verdana"/>
          <w:sz w:val="20"/>
          <w:szCs w:val="20"/>
          <w:lang w:eastAsia="ar-SA"/>
        </w:rPr>
        <w:t xml:space="preserve">Instrukcją Obiegu Dokumentów Finansowo-Księgowych Jednostek oświatowych będących w obsłudze </w:t>
      </w:r>
      <w:r w:rsidRPr="00865D8F">
        <w:rPr>
          <w:rFonts w:ascii="Verdana" w:hAnsi="Verdana"/>
          <w:sz w:val="20"/>
          <w:szCs w:val="20"/>
        </w:rPr>
        <w:t>Centrum Usług Informatycznych.</w:t>
      </w:r>
    </w:p>
    <w:p w14:paraId="7BF52319" w14:textId="77777777" w:rsidR="00CD6561" w:rsidRPr="00CD6561" w:rsidRDefault="00CD6561" w:rsidP="00CD6561">
      <w:pPr>
        <w:pStyle w:val="Akapitzlist"/>
        <w:numPr>
          <w:ilvl w:val="0"/>
          <w:numId w:val="29"/>
        </w:numPr>
        <w:suppressAutoHyphens/>
        <w:spacing w:line="360" w:lineRule="auto"/>
        <w:ind w:left="426" w:hanging="357"/>
        <w:rPr>
          <w:rFonts w:ascii="Verdana" w:hAnsi="Verdana" w:cs="Verdana"/>
          <w:sz w:val="20"/>
          <w:szCs w:val="20"/>
        </w:rPr>
      </w:pPr>
      <w:r w:rsidRPr="00B017AA">
        <w:rPr>
          <w:rFonts w:ascii="Verdana" w:hAnsi="Verdana"/>
          <w:sz w:val="20"/>
          <w:szCs w:val="20"/>
        </w:rPr>
        <w:t>Uzyskiwanie</w:t>
      </w:r>
      <w:r w:rsidR="00BC5287">
        <w:rPr>
          <w:rFonts w:ascii="Verdana" w:hAnsi="Verdana"/>
          <w:sz w:val="20"/>
          <w:szCs w:val="20"/>
        </w:rPr>
        <w:t>,</w:t>
      </w:r>
      <w:r w:rsidRPr="00B017AA">
        <w:rPr>
          <w:rFonts w:ascii="Verdana" w:hAnsi="Verdana"/>
          <w:sz w:val="20"/>
          <w:szCs w:val="20"/>
        </w:rPr>
        <w:t xml:space="preserve"> </w:t>
      </w:r>
      <w:r w:rsidR="00BC5287">
        <w:rPr>
          <w:rFonts w:ascii="Verdana" w:hAnsi="Verdana"/>
          <w:sz w:val="20"/>
          <w:szCs w:val="20"/>
        </w:rPr>
        <w:t xml:space="preserve">przed nawiązaniem stosunku </w:t>
      </w:r>
      <w:r w:rsidR="00BC5287" w:rsidRPr="00B27046">
        <w:rPr>
          <w:rFonts w:ascii="Verdana" w:hAnsi="Verdana"/>
          <w:sz w:val="20"/>
          <w:szCs w:val="20"/>
        </w:rPr>
        <w:t>pracy, informacji</w:t>
      </w:r>
      <w:r w:rsidR="00BC5287" w:rsidRPr="007B0BF3">
        <w:rPr>
          <w:rFonts w:ascii="Verdana" w:hAnsi="Verdana"/>
          <w:sz w:val="20"/>
          <w:szCs w:val="20"/>
        </w:rPr>
        <w:t xml:space="preserve"> </w:t>
      </w:r>
      <w:r w:rsidR="00BC5287">
        <w:rPr>
          <w:rFonts w:ascii="Verdana" w:hAnsi="Verdana"/>
          <w:sz w:val="20"/>
          <w:szCs w:val="20"/>
        </w:rPr>
        <w:t>czy dane zatrudnianych osób, są zamieszczone w</w:t>
      </w:r>
      <w:r w:rsidR="00BC5287" w:rsidRPr="007B0BF3">
        <w:rPr>
          <w:rFonts w:ascii="Verdana" w:hAnsi="Verdana"/>
          <w:sz w:val="20"/>
          <w:szCs w:val="20"/>
        </w:rPr>
        <w:t xml:space="preserve"> Rejestr</w:t>
      </w:r>
      <w:r w:rsidR="00BC5287">
        <w:rPr>
          <w:rFonts w:ascii="Verdana" w:hAnsi="Verdana"/>
          <w:sz w:val="20"/>
          <w:szCs w:val="20"/>
        </w:rPr>
        <w:t>ze</w:t>
      </w:r>
      <w:r w:rsidR="00BC5287" w:rsidRPr="007B0BF3">
        <w:rPr>
          <w:rFonts w:ascii="Verdana" w:hAnsi="Verdana"/>
          <w:sz w:val="20"/>
          <w:szCs w:val="20"/>
        </w:rPr>
        <w:t xml:space="preserve"> osób, w stosunku do których Państwowa Komisja do spraw przeciwdziałania wykorzystaniu seksualnemu małoletnich poniżej lat 15 wydała postanowienie o wpisie w Rejestrze</w:t>
      </w:r>
      <w:r w:rsidRPr="00B017AA">
        <w:rPr>
          <w:rFonts w:ascii="Verdana" w:hAnsi="Verdana"/>
          <w:sz w:val="20"/>
          <w:szCs w:val="20"/>
        </w:rPr>
        <w:t>.</w:t>
      </w:r>
    </w:p>
    <w:p w14:paraId="06508234" w14:textId="77777777" w:rsidR="008A034D" w:rsidRPr="00BE3F93" w:rsidRDefault="008A034D" w:rsidP="00B017AA">
      <w:pPr>
        <w:pStyle w:val="Akapitzlist"/>
        <w:numPr>
          <w:ilvl w:val="0"/>
          <w:numId w:val="29"/>
        </w:numPr>
        <w:suppressAutoHyphens/>
        <w:spacing w:line="360" w:lineRule="auto"/>
        <w:ind w:left="426" w:hanging="357"/>
        <w:rPr>
          <w:rFonts w:ascii="Verdana" w:hAnsi="Verdana" w:cs="Verdana"/>
          <w:sz w:val="20"/>
          <w:szCs w:val="20"/>
        </w:rPr>
      </w:pPr>
      <w:r w:rsidRPr="00B017AA">
        <w:rPr>
          <w:rFonts w:ascii="Verdana" w:hAnsi="Verdana"/>
          <w:sz w:val="20"/>
          <w:szCs w:val="20"/>
        </w:rPr>
        <w:t>Przestrzeganie art. 43 ust. 2 pkt 3 ustawy o gospodarce nieruchomościami.</w:t>
      </w:r>
    </w:p>
    <w:p w14:paraId="599FABC7" w14:textId="77777777" w:rsidR="00BE3F93" w:rsidRPr="006A78EE" w:rsidRDefault="006A78EE" w:rsidP="00B017AA">
      <w:pPr>
        <w:pStyle w:val="Akapitzlist"/>
        <w:numPr>
          <w:ilvl w:val="0"/>
          <w:numId w:val="29"/>
        </w:numPr>
        <w:suppressAutoHyphens/>
        <w:spacing w:line="360" w:lineRule="auto"/>
        <w:ind w:left="426" w:hanging="357"/>
        <w:rPr>
          <w:rFonts w:ascii="Verdana" w:hAnsi="Verdana" w:cs="Verdana"/>
          <w:sz w:val="20"/>
          <w:szCs w:val="20"/>
        </w:rPr>
      </w:pPr>
      <w:r w:rsidRPr="006A78EE">
        <w:rPr>
          <w:rFonts w:ascii="Verdana" w:hAnsi="Verdana"/>
          <w:sz w:val="20"/>
          <w:szCs w:val="20"/>
        </w:rPr>
        <w:t xml:space="preserve">Przestrzeganie procedury ustalonej w </w:t>
      </w:r>
      <w:r w:rsidR="00993048">
        <w:rPr>
          <w:rFonts w:ascii="Verdana" w:hAnsi="Verdana"/>
          <w:sz w:val="20"/>
          <w:szCs w:val="20"/>
        </w:rPr>
        <w:t xml:space="preserve">regulaminie </w:t>
      </w:r>
      <w:r w:rsidRPr="006A78EE">
        <w:rPr>
          <w:rFonts w:ascii="Verdana" w:hAnsi="Verdana"/>
          <w:sz w:val="20"/>
          <w:szCs w:val="20"/>
        </w:rPr>
        <w:t>udzielania zamówień publicznych</w:t>
      </w:r>
      <w:r w:rsidR="00BC5287">
        <w:rPr>
          <w:rFonts w:ascii="Verdana" w:hAnsi="Verdana"/>
          <w:sz w:val="20"/>
          <w:szCs w:val="20"/>
        </w:rPr>
        <w:t xml:space="preserve"> Zespołu</w:t>
      </w:r>
      <w:r w:rsidR="00993048">
        <w:rPr>
          <w:rFonts w:ascii="Verdana" w:hAnsi="Verdana"/>
          <w:sz w:val="20"/>
          <w:szCs w:val="20"/>
        </w:rPr>
        <w:t>,</w:t>
      </w:r>
      <w:r w:rsidRPr="006A78EE">
        <w:rPr>
          <w:rFonts w:ascii="Verdana" w:hAnsi="Verdana"/>
          <w:sz w:val="20"/>
          <w:szCs w:val="20"/>
        </w:rPr>
        <w:t xml:space="preserve"> do których nie stosuje się ustawy Prawo Zamówień Publicznych</w:t>
      </w:r>
      <w:r>
        <w:rPr>
          <w:rFonts w:ascii="Verdana" w:hAnsi="Verdana" w:cs="Verdana"/>
          <w:sz w:val="20"/>
          <w:szCs w:val="20"/>
        </w:rPr>
        <w:t>.</w:t>
      </w:r>
    </w:p>
    <w:p w14:paraId="5D8DD58C" w14:textId="77777777" w:rsidR="00691D23" w:rsidRDefault="00691D23" w:rsidP="00FD348A">
      <w:pPr>
        <w:pStyle w:val="11Trescpisma"/>
        <w:suppressAutoHyphens/>
        <w:spacing w:before="240" w:after="360" w:line="360" w:lineRule="auto"/>
        <w:jc w:val="left"/>
        <w:rPr>
          <w:szCs w:val="20"/>
        </w:rPr>
      </w:pPr>
      <w:r w:rsidRPr="00574FD1">
        <w:rPr>
          <w:szCs w:val="20"/>
        </w:rPr>
        <w:t xml:space="preserve">O sposobie realizacji wniosków pokontrolnych proszę powiadomić Wydział Kontroli Urzędu Miejskiego Wrocławia w terminie 30 dni od otrzymania niniejszego </w:t>
      </w:r>
      <w:r w:rsidRPr="00574FD1">
        <w:rPr>
          <w:szCs w:val="20"/>
        </w:rPr>
        <w:br/>
        <w:t>wystąpienia.</w:t>
      </w:r>
    </w:p>
    <w:p w14:paraId="2546370D" w14:textId="77777777" w:rsidR="00855FAE" w:rsidRDefault="004D2F61" w:rsidP="00FD348A">
      <w:pPr>
        <w:pStyle w:val="11Trescpisma"/>
        <w:spacing w:before="360" w:after="120" w:line="360" w:lineRule="auto"/>
        <w:jc w:val="left"/>
        <w:rPr>
          <w:szCs w:val="20"/>
        </w:rPr>
      </w:pPr>
      <w:r>
        <w:rPr>
          <w:szCs w:val="20"/>
        </w:rPr>
        <w:t>Dokument podpisała z</w:t>
      </w:r>
      <w:r w:rsidR="00855FAE">
        <w:rPr>
          <w:szCs w:val="20"/>
        </w:rPr>
        <w:t xml:space="preserve"> upoważnienia Prezydenta</w:t>
      </w:r>
    </w:p>
    <w:p w14:paraId="11BAA360" w14:textId="77777777" w:rsidR="00855FAE" w:rsidRDefault="00855FAE" w:rsidP="00CD6561">
      <w:pPr>
        <w:pStyle w:val="11Trescpisma"/>
        <w:spacing w:before="120" w:after="120" w:line="360" w:lineRule="auto"/>
        <w:jc w:val="left"/>
        <w:rPr>
          <w:szCs w:val="20"/>
        </w:rPr>
      </w:pPr>
      <w:r>
        <w:rPr>
          <w:szCs w:val="20"/>
        </w:rPr>
        <w:t>Marta Kalicińska</w:t>
      </w:r>
    </w:p>
    <w:p w14:paraId="401A4F73" w14:textId="77777777" w:rsidR="00855FAE" w:rsidRPr="00574FD1" w:rsidRDefault="00855FAE" w:rsidP="00CD6561">
      <w:pPr>
        <w:pStyle w:val="11Trescpisma"/>
        <w:spacing w:before="120" w:after="120" w:line="360" w:lineRule="auto"/>
        <w:jc w:val="left"/>
        <w:rPr>
          <w:szCs w:val="20"/>
        </w:rPr>
      </w:pPr>
      <w:r>
        <w:rPr>
          <w:szCs w:val="20"/>
        </w:rPr>
        <w:t>Dyrektor Wydziału Kontroli</w:t>
      </w:r>
    </w:p>
    <w:p w14:paraId="4C66C3BF" w14:textId="77777777" w:rsidR="009552D9" w:rsidRPr="00574FD1" w:rsidRDefault="009552D9" w:rsidP="00FD348A">
      <w:pPr>
        <w:suppressAutoHyphens/>
        <w:spacing w:before="360" w:after="240" w:line="360" w:lineRule="auto"/>
        <w:rPr>
          <w:rFonts w:ascii="Verdana" w:hAnsi="Verdana"/>
          <w:sz w:val="20"/>
          <w:szCs w:val="20"/>
        </w:rPr>
      </w:pPr>
      <w:r w:rsidRPr="00574FD1">
        <w:rPr>
          <w:rFonts w:ascii="Verdana" w:hAnsi="Verdana"/>
          <w:sz w:val="20"/>
          <w:szCs w:val="20"/>
        </w:rPr>
        <w:t xml:space="preserve">Sprawę prowadzi: Urząd Miejski Wrocławia; Wydział Kontroli, ul. Wojciecha Bogusławskiego </w:t>
      </w:r>
      <w:r w:rsidR="005D766E" w:rsidRPr="00574FD1">
        <w:rPr>
          <w:rFonts w:ascii="Verdana" w:hAnsi="Verdana"/>
          <w:sz w:val="20"/>
          <w:szCs w:val="20"/>
        </w:rPr>
        <w:t>8, 10; 50-031 Wrocław; tel. +48</w:t>
      </w:r>
      <w:r w:rsidR="00016AB1">
        <w:rPr>
          <w:rFonts w:ascii="Verdana" w:hAnsi="Verdana"/>
          <w:sz w:val="20"/>
          <w:szCs w:val="20"/>
        </w:rPr>
        <w:t xml:space="preserve"> </w:t>
      </w:r>
      <w:r w:rsidR="005D766E" w:rsidRPr="00574FD1">
        <w:rPr>
          <w:rFonts w:ascii="Verdana" w:hAnsi="Verdana"/>
          <w:sz w:val="20"/>
          <w:szCs w:val="20"/>
        </w:rPr>
        <w:t>717 77 92 35, fax +48</w:t>
      </w:r>
      <w:r w:rsidR="00016AB1">
        <w:rPr>
          <w:rFonts w:ascii="Verdana" w:hAnsi="Verdana"/>
          <w:sz w:val="20"/>
          <w:szCs w:val="20"/>
        </w:rPr>
        <w:t xml:space="preserve"> </w:t>
      </w:r>
      <w:r w:rsidR="005D766E" w:rsidRPr="00574FD1">
        <w:rPr>
          <w:rFonts w:ascii="Verdana" w:hAnsi="Verdana"/>
          <w:sz w:val="20"/>
          <w:szCs w:val="20"/>
        </w:rPr>
        <w:t>717 77 92 34; wkn@um.wroc.pl</w:t>
      </w:r>
    </w:p>
    <w:p w14:paraId="1D704F7B" w14:textId="77777777" w:rsidR="00E24BB4" w:rsidRPr="00574FD1" w:rsidRDefault="00E24BB4" w:rsidP="00FD348A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574FD1">
        <w:rPr>
          <w:rFonts w:ascii="Verdana" w:hAnsi="Verdana"/>
          <w:bCs/>
          <w:sz w:val="20"/>
          <w:szCs w:val="20"/>
        </w:rPr>
        <w:t>Do wiadomości:</w:t>
      </w:r>
    </w:p>
    <w:p w14:paraId="78A5D408" w14:textId="77777777" w:rsidR="00E24BB4" w:rsidRPr="00574FD1" w:rsidRDefault="00E24BB4" w:rsidP="00691D23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574FD1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8705C8">
        <w:rPr>
          <w:rFonts w:ascii="Verdana" w:hAnsi="Verdana"/>
          <w:bCs/>
          <w:sz w:val="20"/>
          <w:szCs w:val="20"/>
        </w:rPr>
        <w:t>52</w:t>
      </w:r>
      <w:r w:rsidRPr="00574FD1">
        <w:rPr>
          <w:rFonts w:ascii="Verdana" w:hAnsi="Verdana"/>
          <w:bCs/>
          <w:sz w:val="20"/>
          <w:szCs w:val="20"/>
        </w:rPr>
        <w:t>.202</w:t>
      </w:r>
      <w:r w:rsidR="00510355" w:rsidRPr="00574FD1">
        <w:rPr>
          <w:rFonts w:ascii="Verdana" w:hAnsi="Verdana"/>
          <w:bCs/>
          <w:sz w:val="20"/>
          <w:szCs w:val="20"/>
        </w:rPr>
        <w:t>4</w:t>
      </w:r>
      <w:r w:rsidRPr="00574FD1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0CC43982" w14:textId="77777777" w:rsidR="00E24BB4" w:rsidRDefault="00E24BB4" w:rsidP="00FD348A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574FD1">
        <w:rPr>
          <w:rFonts w:ascii="Verdana" w:hAnsi="Verdana"/>
          <w:sz w:val="20"/>
          <w:szCs w:val="20"/>
        </w:rPr>
        <w:t>Pismo przygotowano zgodnie z wymogami WCAG w zakresie dostępności</w:t>
      </w:r>
      <w:r w:rsidRPr="001E753F">
        <w:rPr>
          <w:rFonts w:ascii="Verdana" w:hAnsi="Verdana"/>
          <w:sz w:val="20"/>
          <w:szCs w:val="20"/>
        </w:rPr>
        <w:t xml:space="preserve"> cyfro</w:t>
      </w:r>
      <w:r>
        <w:rPr>
          <w:rFonts w:ascii="Verdana" w:hAnsi="Verdana"/>
          <w:sz w:val="20"/>
          <w:szCs w:val="20"/>
        </w:rPr>
        <w:t>wej.</w:t>
      </w:r>
      <w:bookmarkEnd w:id="6"/>
    </w:p>
    <w:sectPr w:rsidR="00E24BB4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CBE4D" w14:textId="77777777" w:rsidR="00246101" w:rsidRDefault="00246101">
      <w:r>
        <w:separator/>
      </w:r>
    </w:p>
  </w:endnote>
  <w:endnote w:type="continuationSeparator" w:id="0">
    <w:p w14:paraId="5A14B48C" w14:textId="77777777" w:rsidR="00246101" w:rsidRDefault="0024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A07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D885" w14:textId="77777777" w:rsidR="00022A1D" w:rsidRDefault="00022A1D" w:rsidP="00F261E5">
    <w:pPr>
      <w:pStyle w:val="Stopka"/>
    </w:pPr>
  </w:p>
  <w:p w14:paraId="552B23C2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24D4F205" wp14:editId="18557592">
          <wp:extent cx="2048510" cy="753745"/>
          <wp:effectExtent l="0" t="0" r="0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FAC7" w14:textId="77777777" w:rsidR="00246101" w:rsidRDefault="00246101">
      <w:r>
        <w:separator/>
      </w:r>
    </w:p>
  </w:footnote>
  <w:footnote w:type="continuationSeparator" w:id="0">
    <w:p w14:paraId="74F49F86" w14:textId="77777777" w:rsidR="00246101" w:rsidRDefault="00246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0603" w14:textId="77777777" w:rsidR="00190D4E" w:rsidRDefault="00CA2911">
    <w:r>
      <w:rPr>
        <w:noProof/>
      </w:rPr>
      <w:pict w14:anchorId="2921FF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1588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185AAE40" wp14:editId="69DB8046">
          <wp:extent cx="2048510" cy="1828800"/>
          <wp:effectExtent l="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8"/>
    <w:multiLevelType w:val="singleLevel"/>
    <w:tmpl w:val="EB188B9E"/>
    <w:name w:val="WW8Num8"/>
    <w:lvl w:ilvl="0">
      <w:start w:val="5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/>
        <w:b/>
        <w:sz w:val="20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EE6AB8"/>
    <w:multiLevelType w:val="hybridMultilevel"/>
    <w:tmpl w:val="425C1FE2"/>
    <w:lvl w:ilvl="0" w:tplc="F22C235A">
      <w:start w:val="1"/>
      <w:numFmt w:val="bullet"/>
      <w:lvlText w:val="-"/>
      <w:lvlJc w:val="left"/>
      <w:pPr>
        <w:ind w:left="858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E15545"/>
    <w:multiLevelType w:val="hybridMultilevel"/>
    <w:tmpl w:val="1C02C04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E87FF7"/>
    <w:multiLevelType w:val="hybridMultilevel"/>
    <w:tmpl w:val="E774F4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D36BD3"/>
    <w:multiLevelType w:val="hybridMultilevel"/>
    <w:tmpl w:val="B6266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A251EF"/>
    <w:multiLevelType w:val="hybridMultilevel"/>
    <w:tmpl w:val="37FAC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D6DE8"/>
    <w:multiLevelType w:val="hybridMultilevel"/>
    <w:tmpl w:val="3F5AB35C"/>
    <w:lvl w:ilvl="0" w:tplc="C75EE1B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48193DCD"/>
    <w:multiLevelType w:val="hybridMultilevel"/>
    <w:tmpl w:val="4956B970"/>
    <w:lvl w:ilvl="0" w:tplc="F22C23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57163"/>
    <w:multiLevelType w:val="hybridMultilevel"/>
    <w:tmpl w:val="4F1A0558"/>
    <w:lvl w:ilvl="0" w:tplc="938E4FE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795704"/>
    <w:multiLevelType w:val="hybridMultilevel"/>
    <w:tmpl w:val="1BB41362"/>
    <w:lvl w:ilvl="0" w:tplc="938E4F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DB55A39"/>
    <w:multiLevelType w:val="hybridMultilevel"/>
    <w:tmpl w:val="0A9A1DE6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6A11545"/>
    <w:multiLevelType w:val="hybridMultilevel"/>
    <w:tmpl w:val="52A05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2842A1"/>
    <w:multiLevelType w:val="hybridMultilevel"/>
    <w:tmpl w:val="ABA432CA"/>
    <w:lvl w:ilvl="0" w:tplc="F22C23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87378"/>
    <w:multiLevelType w:val="multilevel"/>
    <w:tmpl w:val="B14642C2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42" w15:restartNumberingAfterBreak="0">
    <w:nsid w:val="7E9906E6"/>
    <w:multiLevelType w:val="hybridMultilevel"/>
    <w:tmpl w:val="6728D89C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7"/>
  </w:num>
  <w:num w:numId="17">
    <w:abstractNumId w:val="32"/>
  </w:num>
  <w:num w:numId="18">
    <w:abstractNumId w:val="26"/>
  </w:num>
  <w:num w:numId="19">
    <w:abstractNumId w:val="39"/>
  </w:num>
  <w:num w:numId="20">
    <w:abstractNumId w:val="11"/>
  </w:num>
  <w:num w:numId="21">
    <w:abstractNumId w:val="35"/>
  </w:num>
  <w:num w:numId="22">
    <w:abstractNumId w:val="13"/>
  </w:num>
  <w:num w:numId="23">
    <w:abstractNumId w:val="40"/>
  </w:num>
  <w:num w:numId="24">
    <w:abstractNumId w:val="20"/>
  </w:num>
  <w:num w:numId="25">
    <w:abstractNumId w:val="23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37"/>
  </w:num>
  <w:num w:numId="29">
    <w:abstractNumId w:val="15"/>
  </w:num>
  <w:num w:numId="30">
    <w:abstractNumId w:val="22"/>
  </w:num>
  <w:num w:numId="31">
    <w:abstractNumId w:val="31"/>
  </w:num>
  <w:num w:numId="32">
    <w:abstractNumId w:val="33"/>
  </w:num>
  <w:num w:numId="33">
    <w:abstractNumId w:val="18"/>
  </w:num>
  <w:num w:numId="34">
    <w:abstractNumId w:val="30"/>
  </w:num>
  <w:num w:numId="35">
    <w:abstractNumId w:val="42"/>
  </w:num>
  <w:num w:numId="36">
    <w:abstractNumId w:val="34"/>
  </w:num>
  <w:num w:numId="37">
    <w:abstractNumId w:val="38"/>
  </w:num>
  <w:num w:numId="38">
    <w:abstractNumId w:val="36"/>
  </w:num>
  <w:num w:numId="39">
    <w:abstractNumId w:val="28"/>
  </w:num>
  <w:num w:numId="40">
    <w:abstractNumId w:val="10"/>
  </w:num>
  <w:num w:numId="41">
    <w:abstractNumId w:val="41"/>
  </w:num>
  <w:num w:numId="42">
    <w:abstractNumId w:val="25"/>
  </w:num>
  <w:num w:numId="43">
    <w:abstractNumId w:val="29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16AB1"/>
    <w:rsid w:val="00016C40"/>
    <w:rsid w:val="00017CA8"/>
    <w:rsid w:val="000205BD"/>
    <w:rsid w:val="00022A1D"/>
    <w:rsid w:val="00032BA0"/>
    <w:rsid w:val="00037ABE"/>
    <w:rsid w:val="00043D32"/>
    <w:rsid w:val="00054F4D"/>
    <w:rsid w:val="00066479"/>
    <w:rsid w:val="00066B1F"/>
    <w:rsid w:val="00067730"/>
    <w:rsid w:val="00073238"/>
    <w:rsid w:val="00074030"/>
    <w:rsid w:val="00097419"/>
    <w:rsid w:val="00097AEF"/>
    <w:rsid w:val="000A5946"/>
    <w:rsid w:val="000B6175"/>
    <w:rsid w:val="000B690E"/>
    <w:rsid w:val="000C744E"/>
    <w:rsid w:val="000E1795"/>
    <w:rsid w:val="000F30AD"/>
    <w:rsid w:val="000F7674"/>
    <w:rsid w:val="00143A44"/>
    <w:rsid w:val="00157572"/>
    <w:rsid w:val="00157B9A"/>
    <w:rsid w:val="00165491"/>
    <w:rsid w:val="001729F0"/>
    <w:rsid w:val="00173F98"/>
    <w:rsid w:val="00176164"/>
    <w:rsid w:val="00177869"/>
    <w:rsid w:val="00180DF6"/>
    <w:rsid w:val="00184593"/>
    <w:rsid w:val="00185941"/>
    <w:rsid w:val="00190D4E"/>
    <w:rsid w:val="00193326"/>
    <w:rsid w:val="001E33FC"/>
    <w:rsid w:val="001F5D2E"/>
    <w:rsid w:val="001F60DE"/>
    <w:rsid w:val="00201165"/>
    <w:rsid w:val="002018DC"/>
    <w:rsid w:val="00235375"/>
    <w:rsid w:val="00244E50"/>
    <w:rsid w:val="00245224"/>
    <w:rsid w:val="00246101"/>
    <w:rsid w:val="00256655"/>
    <w:rsid w:val="00285429"/>
    <w:rsid w:val="002925A7"/>
    <w:rsid w:val="002970A6"/>
    <w:rsid w:val="002A153D"/>
    <w:rsid w:val="002B6140"/>
    <w:rsid w:val="002B7EEC"/>
    <w:rsid w:val="002D1ABF"/>
    <w:rsid w:val="002D1DB0"/>
    <w:rsid w:val="002D23B1"/>
    <w:rsid w:val="002D6F74"/>
    <w:rsid w:val="002E266F"/>
    <w:rsid w:val="002F19B1"/>
    <w:rsid w:val="002F292D"/>
    <w:rsid w:val="00303DC3"/>
    <w:rsid w:val="003043F1"/>
    <w:rsid w:val="00323052"/>
    <w:rsid w:val="00332A80"/>
    <w:rsid w:val="00345256"/>
    <w:rsid w:val="003539A6"/>
    <w:rsid w:val="0036308A"/>
    <w:rsid w:val="0036369C"/>
    <w:rsid w:val="00372DE4"/>
    <w:rsid w:val="003757C5"/>
    <w:rsid w:val="00381752"/>
    <w:rsid w:val="003A6D76"/>
    <w:rsid w:val="003B1EF6"/>
    <w:rsid w:val="003B4793"/>
    <w:rsid w:val="003B6F3D"/>
    <w:rsid w:val="003C32BF"/>
    <w:rsid w:val="003C32D8"/>
    <w:rsid w:val="003D2986"/>
    <w:rsid w:val="003D3997"/>
    <w:rsid w:val="003E26FB"/>
    <w:rsid w:val="003E6F5C"/>
    <w:rsid w:val="003F20D6"/>
    <w:rsid w:val="003F27B7"/>
    <w:rsid w:val="003F5C46"/>
    <w:rsid w:val="004029D8"/>
    <w:rsid w:val="00410A92"/>
    <w:rsid w:val="00410B3C"/>
    <w:rsid w:val="00412979"/>
    <w:rsid w:val="00413916"/>
    <w:rsid w:val="004251BE"/>
    <w:rsid w:val="00444909"/>
    <w:rsid w:val="004508B6"/>
    <w:rsid w:val="00461AD6"/>
    <w:rsid w:val="0046261C"/>
    <w:rsid w:val="0046686C"/>
    <w:rsid w:val="004712AE"/>
    <w:rsid w:val="00475207"/>
    <w:rsid w:val="00477A36"/>
    <w:rsid w:val="00483AC6"/>
    <w:rsid w:val="00487F56"/>
    <w:rsid w:val="0049031E"/>
    <w:rsid w:val="00496295"/>
    <w:rsid w:val="004A0D2A"/>
    <w:rsid w:val="004A21ED"/>
    <w:rsid w:val="004B7584"/>
    <w:rsid w:val="004C0A68"/>
    <w:rsid w:val="004C266C"/>
    <w:rsid w:val="004D2F61"/>
    <w:rsid w:val="004D6885"/>
    <w:rsid w:val="004E1367"/>
    <w:rsid w:val="004E4664"/>
    <w:rsid w:val="004E5C8D"/>
    <w:rsid w:val="004F0EB8"/>
    <w:rsid w:val="004F1811"/>
    <w:rsid w:val="004F5490"/>
    <w:rsid w:val="00510355"/>
    <w:rsid w:val="00520D89"/>
    <w:rsid w:val="00523B1F"/>
    <w:rsid w:val="005451C9"/>
    <w:rsid w:val="00574FD1"/>
    <w:rsid w:val="00590A28"/>
    <w:rsid w:val="00596DC8"/>
    <w:rsid w:val="00597672"/>
    <w:rsid w:val="005A3893"/>
    <w:rsid w:val="005B686C"/>
    <w:rsid w:val="005C5E14"/>
    <w:rsid w:val="005C6020"/>
    <w:rsid w:val="005D18D1"/>
    <w:rsid w:val="005D207B"/>
    <w:rsid w:val="005D508A"/>
    <w:rsid w:val="005D766E"/>
    <w:rsid w:val="005E3065"/>
    <w:rsid w:val="006069AC"/>
    <w:rsid w:val="0061203D"/>
    <w:rsid w:val="0062493D"/>
    <w:rsid w:val="006475F6"/>
    <w:rsid w:val="00666B26"/>
    <w:rsid w:val="00673EA8"/>
    <w:rsid w:val="00690658"/>
    <w:rsid w:val="00691D23"/>
    <w:rsid w:val="006A78EE"/>
    <w:rsid w:val="006B6B5E"/>
    <w:rsid w:val="006C2AF5"/>
    <w:rsid w:val="006D2D34"/>
    <w:rsid w:val="006F17BB"/>
    <w:rsid w:val="006F430D"/>
    <w:rsid w:val="00701AAC"/>
    <w:rsid w:val="00701FA2"/>
    <w:rsid w:val="007152AF"/>
    <w:rsid w:val="00721DB4"/>
    <w:rsid w:val="007241EA"/>
    <w:rsid w:val="007302A9"/>
    <w:rsid w:val="00735830"/>
    <w:rsid w:val="00735B21"/>
    <w:rsid w:val="00736BEE"/>
    <w:rsid w:val="00742699"/>
    <w:rsid w:val="00745913"/>
    <w:rsid w:val="00750521"/>
    <w:rsid w:val="00757C56"/>
    <w:rsid w:val="007878BA"/>
    <w:rsid w:val="007B0051"/>
    <w:rsid w:val="007B0BF3"/>
    <w:rsid w:val="007D0717"/>
    <w:rsid w:val="007E212A"/>
    <w:rsid w:val="007E4982"/>
    <w:rsid w:val="007E79F9"/>
    <w:rsid w:val="007E7B57"/>
    <w:rsid w:val="007F1692"/>
    <w:rsid w:val="007F1B42"/>
    <w:rsid w:val="0081659F"/>
    <w:rsid w:val="0082517A"/>
    <w:rsid w:val="00826EDC"/>
    <w:rsid w:val="008352A5"/>
    <w:rsid w:val="00844E2B"/>
    <w:rsid w:val="00853365"/>
    <w:rsid w:val="00853724"/>
    <w:rsid w:val="00855FAE"/>
    <w:rsid w:val="00865B9C"/>
    <w:rsid w:val="00865D8F"/>
    <w:rsid w:val="00867549"/>
    <w:rsid w:val="008705C8"/>
    <w:rsid w:val="008752D4"/>
    <w:rsid w:val="0088160D"/>
    <w:rsid w:val="00892005"/>
    <w:rsid w:val="008A034D"/>
    <w:rsid w:val="008B08D8"/>
    <w:rsid w:val="008B2052"/>
    <w:rsid w:val="008C03B6"/>
    <w:rsid w:val="008C3470"/>
    <w:rsid w:val="008D5D96"/>
    <w:rsid w:val="008F1518"/>
    <w:rsid w:val="008F7D65"/>
    <w:rsid w:val="00905EA2"/>
    <w:rsid w:val="00916B2A"/>
    <w:rsid w:val="009266F8"/>
    <w:rsid w:val="0093366B"/>
    <w:rsid w:val="00943C88"/>
    <w:rsid w:val="0094576A"/>
    <w:rsid w:val="009552D9"/>
    <w:rsid w:val="009765D0"/>
    <w:rsid w:val="00981DBF"/>
    <w:rsid w:val="00984F47"/>
    <w:rsid w:val="00987581"/>
    <w:rsid w:val="009905DC"/>
    <w:rsid w:val="00993048"/>
    <w:rsid w:val="009B0AE6"/>
    <w:rsid w:val="009C19BC"/>
    <w:rsid w:val="009C20D4"/>
    <w:rsid w:val="009D3C14"/>
    <w:rsid w:val="009E2507"/>
    <w:rsid w:val="00A005FB"/>
    <w:rsid w:val="00A07441"/>
    <w:rsid w:val="00A11231"/>
    <w:rsid w:val="00A21009"/>
    <w:rsid w:val="00A27F20"/>
    <w:rsid w:val="00A306E6"/>
    <w:rsid w:val="00A35586"/>
    <w:rsid w:val="00A45913"/>
    <w:rsid w:val="00A46BB3"/>
    <w:rsid w:val="00A47880"/>
    <w:rsid w:val="00A520EE"/>
    <w:rsid w:val="00A57551"/>
    <w:rsid w:val="00A62516"/>
    <w:rsid w:val="00A777F4"/>
    <w:rsid w:val="00A816F2"/>
    <w:rsid w:val="00A86D58"/>
    <w:rsid w:val="00A95A51"/>
    <w:rsid w:val="00AB2BBF"/>
    <w:rsid w:val="00AB56BE"/>
    <w:rsid w:val="00AB60B5"/>
    <w:rsid w:val="00AF094C"/>
    <w:rsid w:val="00B017AA"/>
    <w:rsid w:val="00B02AD0"/>
    <w:rsid w:val="00B04D66"/>
    <w:rsid w:val="00B07CD2"/>
    <w:rsid w:val="00B13812"/>
    <w:rsid w:val="00B17BD6"/>
    <w:rsid w:val="00B229DF"/>
    <w:rsid w:val="00B27046"/>
    <w:rsid w:val="00B31D40"/>
    <w:rsid w:val="00B33506"/>
    <w:rsid w:val="00B51942"/>
    <w:rsid w:val="00B679C5"/>
    <w:rsid w:val="00B73AF4"/>
    <w:rsid w:val="00B77651"/>
    <w:rsid w:val="00B81B31"/>
    <w:rsid w:val="00B8357A"/>
    <w:rsid w:val="00B906E7"/>
    <w:rsid w:val="00B95FA9"/>
    <w:rsid w:val="00BB25ED"/>
    <w:rsid w:val="00BB389F"/>
    <w:rsid w:val="00BC5287"/>
    <w:rsid w:val="00BD035E"/>
    <w:rsid w:val="00BD412B"/>
    <w:rsid w:val="00BE3A06"/>
    <w:rsid w:val="00BE3F93"/>
    <w:rsid w:val="00C02F83"/>
    <w:rsid w:val="00C064C8"/>
    <w:rsid w:val="00C2127D"/>
    <w:rsid w:val="00C30A96"/>
    <w:rsid w:val="00C4301A"/>
    <w:rsid w:val="00C53C41"/>
    <w:rsid w:val="00C57AD1"/>
    <w:rsid w:val="00C6030F"/>
    <w:rsid w:val="00C629CF"/>
    <w:rsid w:val="00C63D71"/>
    <w:rsid w:val="00C71F59"/>
    <w:rsid w:val="00C91E73"/>
    <w:rsid w:val="00C92A19"/>
    <w:rsid w:val="00C93A6B"/>
    <w:rsid w:val="00C96101"/>
    <w:rsid w:val="00CA2911"/>
    <w:rsid w:val="00CA2D9E"/>
    <w:rsid w:val="00CA7529"/>
    <w:rsid w:val="00CC1016"/>
    <w:rsid w:val="00CC1F8A"/>
    <w:rsid w:val="00CD0B89"/>
    <w:rsid w:val="00CD26BE"/>
    <w:rsid w:val="00CD3209"/>
    <w:rsid w:val="00CD4AC9"/>
    <w:rsid w:val="00CD6561"/>
    <w:rsid w:val="00CD7490"/>
    <w:rsid w:val="00CE7B11"/>
    <w:rsid w:val="00CF08E0"/>
    <w:rsid w:val="00CF0E4A"/>
    <w:rsid w:val="00CF2C47"/>
    <w:rsid w:val="00D05152"/>
    <w:rsid w:val="00D14B30"/>
    <w:rsid w:val="00D23966"/>
    <w:rsid w:val="00D33992"/>
    <w:rsid w:val="00D52B69"/>
    <w:rsid w:val="00D531A7"/>
    <w:rsid w:val="00D57679"/>
    <w:rsid w:val="00D605BB"/>
    <w:rsid w:val="00D616C8"/>
    <w:rsid w:val="00D627A1"/>
    <w:rsid w:val="00D72F6C"/>
    <w:rsid w:val="00D81AFC"/>
    <w:rsid w:val="00D8239A"/>
    <w:rsid w:val="00D8547D"/>
    <w:rsid w:val="00DB6E1B"/>
    <w:rsid w:val="00DC191D"/>
    <w:rsid w:val="00DC5CED"/>
    <w:rsid w:val="00DC67A2"/>
    <w:rsid w:val="00DD6E1F"/>
    <w:rsid w:val="00DF5859"/>
    <w:rsid w:val="00E03CFA"/>
    <w:rsid w:val="00E16CA3"/>
    <w:rsid w:val="00E219BD"/>
    <w:rsid w:val="00E24BB4"/>
    <w:rsid w:val="00E25E6A"/>
    <w:rsid w:val="00E313C1"/>
    <w:rsid w:val="00E32C6B"/>
    <w:rsid w:val="00E35A19"/>
    <w:rsid w:val="00E52576"/>
    <w:rsid w:val="00E95EA5"/>
    <w:rsid w:val="00ED3E79"/>
    <w:rsid w:val="00EE04DD"/>
    <w:rsid w:val="00EE4D0C"/>
    <w:rsid w:val="00EF4ED3"/>
    <w:rsid w:val="00F25664"/>
    <w:rsid w:val="00F261E5"/>
    <w:rsid w:val="00F26CC3"/>
    <w:rsid w:val="00F3470B"/>
    <w:rsid w:val="00F40755"/>
    <w:rsid w:val="00F426EA"/>
    <w:rsid w:val="00F562B7"/>
    <w:rsid w:val="00F6760A"/>
    <w:rsid w:val="00F8165E"/>
    <w:rsid w:val="00F8411A"/>
    <w:rsid w:val="00F85365"/>
    <w:rsid w:val="00F91193"/>
    <w:rsid w:val="00FA2830"/>
    <w:rsid w:val="00FB1505"/>
    <w:rsid w:val="00FB2F82"/>
    <w:rsid w:val="00FB68B6"/>
    <w:rsid w:val="00FB7E24"/>
    <w:rsid w:val="00FC05FC"/>
    <w:rsid w:val="00FC36DC"/>
    <w:rsid w:val="00FC3952"/>
    <w:rsid w:val="00FC3BE1"/>
    <w:rsid w:val="00FD348A"/>
    <w:rsid w:val="00FE0589"/>
    <w:rsid w:val="00FE0F00"/>
    <w:rsid w:val="00FF42E0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9CE3057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styleId="Tekstpodstawowy2">
    <w:name w:val="Body Text 2"/>
    <w:basedOn w:val="Normalny"/>
    <w:link w:val="Tekstpodstawowy2Znak"/>
    <w:rsid w:val="00A520EE"/>
    <w:pPr>
      <w:suppressAutoHyphens/>
      <w:jc w:val="both"/>
    </w:pPr>
    <w:rPr>
      <w:rFonts w:ascii="Verdana" w:hAnsi="Verdana"/>
      <w:bCs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A520EE"/>
    <w:rPr>
      <w:rFonts w:ascii="Verdana" w:hAnsi="Verdana"/>
      <w:bCs/>
      <w:sz w:val="22"/>
      <w:lang w:eastAsia="ar-SA"/>
    </w:rPr>
  </w:style>
  <w:style w:type="paragraph" w:customStyle="1" w:styleId="Default">
    <w:name w:val="Default"/>
    <w:rsid w:val="00A520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89666-C222-4046-8FF1-D3874809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1</TotalTime>
  <Pages>3</Pages>
  <Words>721</Words>
  <Characters>4740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2</cp:revision>
  <cp:lastPrinted>2025-11-13T09:16:00Z</cp:lastPrinted>
  <dcterms:created xsi:type="dcterms:W3CDTF">2025-11-13T11:01:00Z</dcterms:created>
  <dcterms:modified xsi:type="dcterms:W3CDTF">2025-11-13T11:01:00Z</dcterms:modified>
</cp:coreProperties>
</file>