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AF077" w14:textId="7BC703BB" w:rsidR="003B4CAC" w:rsidRDefault="003B4CAC" w:rsidP="00BC792E">
      <w:pPr>
        <w:pStyle w:val="08Sygnaturapisma"/>
        <w:spacing w:before="0" w:after="0" w:line="324" w:lineRule="auto"/>
        <w:jc w:val="left"/>
        <w:outlineLvl w:val="0"/>
        <w:rPr>
          <w:sz w:val="20"/>
          <w:szCs w:val="20"/>
        </w:rPr>
      </w:pPr>
      <w:bookmarkStart w:id="0" w:name="OLE_LINK20"/>
      <w:r>
        <w:rPr>
          <w:sz w:val="20"/>
          <w:szCs w:val="20"/>
        </w:rPr>
        <w:t>Pan</w:t>
      </w:r>
    </w:p>
    <w:p w14:paraId="3152005A" w14:textId="2BA45B2F" w:rsidR="003B4CAC" w:rsidRPr="003B4CAC" w:rsidRDefault="003B4CAC" w:rsidP="00BC792E">
      <w:pPr>
        <w:pStyle w:val="08Sygnaturapisma"/>
        <w:spacing w:before="0" w:after="0" w:line="324" w:lineRule="auto"/>
        <w:jc w:val="left"/>
        <w:outlineLvl w:val="0"/>
        <w:rPr>
          <w:sz w:val="20"/>
          <w:szCs w:val="20"/>
        </w:rPr>
      </w:pPr>
      <w:r>
        <w:rPr>
          <w:sz w:val="20"/>
          <w:szCs w:val="20"/>
        </w:rPr>
        <w:t>Zdzisław Dunajski</w:t>
      </w:r>
    </w:p>
    <w:p w14:paraId="002F856C" w14:textId="0F2A72FF" w:rsidR="00536E3B" w:rsidRPr="000A3023" w:rsidRDefault="003B4CAC" w:rsidP="00BC792E">
      <w:pPr>
        <w:pStyle w:val="08Sygnaturapisma"/>
        <w:spacing w:before="0" w:after="0" w:line="324" w:lineRule="auto"/>
        <w:jc w:val="left"/>
        <w:outlineLvl w:val="0"/>
        <w:rPr>
          <w:highlight w:val="yellow"/>
        </w:rPr>
      </w:pPr>
      <w:r w:rsidRPr="004F655B">
        <w:rPr>
          <w:sz w:val="20"/>
          <w:szCs w:val="20"/>
        </w:rPr>
        <w:t>''</w:t>
      </w:r>
      <w:r w:rsidR="000A3023" w:rsidRPr="004F655B">
        <w:rPr>
          <w:sz w:val="20"/>
          <w:szCs w:val="20"/>
        </w:rPr>
        <w:t>DUNAJSCY AUTO SERWIS</w:t>
      </w:r>
      <w:bookmarkStart w:id="1" w:name="_Hlk187826921"/>
      <w:r w:rsidR="000A3023" w:rsidRPr="004F655B">
        <w:rPr>
          <w:sz w:val="20"/>
          <w:szCs w:val="20"/>
        </w:rPr>
        <w:t>''</w:t>
      </w:r>
      <w:bookmarkEnd w:id="1"/>
      <w:r w:rsidR="000A3023" w:rsidRPr="004F655B">
        <w:rPr>
          <w:sz w:val="20"/>
          <w:szCs w:val="20"/>
        </w:rPr>
        <w:t xml:space="preserve"> Zdzisław Dunajsk</w:t>
      </w:r>
      <w:r w:rsidR="000A3023">
        <w:rPr>
          <w:sz w:val="20"/>
          <w:szCs w:val="20"/>
        </w:rPr>
        <w:t>i</w:t>
      </w:r>
    </w:p>
    <w:p w14:paraId="3A1E2F24" w14:textId="77777777" w:rsidR="00BA36D4" w:rsidRPr="000A3023" w:rsidRDefault="000A3023" w:rsidP="00BC792E">
      <w:pPr>
        <w:pStyle w:val="08Sygnaturapisma"/>
        <w:spacing w:before="120" w:after="0" w:line="324" w:lineRule="auto"/>
        <w:jc w:val="left"/>
        <w:outlineLvl w:val="0"/>
        <w:rPr>
          <w:rFonts w:cs="Calibri"/>
          <w:sz w:val="20"/>
          <w:szCs w:val="20"/>
          <w:highlight w:val="yellow"/>
        </w:rPr>
      </w:pPr>
      <w:r w:rsidRPr="004F655B">
        <w:rPr>
          <w:sz w:val="20"/>
          <w:szCs w:val="20"/>
        </w:rPr>
        <w:t>ul. Krzemowa nr 16</w:t>
      </w:r>
    </w:p>
    <w:p w14:paraId="330346AE" w14:textId="77777777" w:rsidR="00E523B0" w:rsidRPr="000A3023" w:rsidRDefault="000A3023" w:rsidP="00BC792E">
      <w:pPr>
        <w:pStyle w:val="08Sygnaturapisma"/>
        <w:spacing w:before="0" w:after="0" w:line="324" w:lineRule="auto"/>
        <w:jc w:val="left"/>
        <w:outlineLvl w:val="0"/>
        <w:rPr>
          <w:rFonts w:cs="Calibri"/>
          <w:sz w:val="20"/>
          <w:szCs w:val="20"/>
          <w:highlight w:val="yellow"/>
        </w:rPr>
      </w:pPr>
      <w:r w:rsidRPr="004F655B">
        <w:rPr>
          <w:sz w:val="20"/>
          <w:szCs w:val="20"/>
        </w:rPr>
        <w:t>55-003 Nadolice Wielkie</w:t>
      </w:r>
    </w:p>
    <w:p w14:paraId="1FBB57D5" w14:textId="05F1558D" w:rsidR="00E523B0" w:rsidRPr="000A3023" w:rsidRDefault="00E523B0" w:rsidP="00BC792E">
      <w:pPr>
        <w:suppressAutoHyphens/>
        <w:spacing w:before="240" w:after="240" w:line="324" w:lineRule="auto"/>
        <w:rPr>
          <w:rFonts w:ascii="Verdana" w:hAnsi="Verdana"/>
          <w:sz w:val="20"/>
          <w:szCs w:val="20"/>
          <w:highlight w:val="yellow"/>
        </w:rPr>
      </w:pPr>
      <w:r w:rsidRPr="000A7621">
        <w:rPr>
          <w:rFonts w:ascii="Verdana" w:hAnsi="Verdana"/>
          <w:sz w:val="20"/>
          <w:szCs w:val="20"/>
        </w:rPr>
        <w:t>Wrocław,</w:t>
      </w:r>
      <w:r w:rsidR="00D31705" w:rsidRPr="000A7621">
        <w:rPr>
          <w:rFonts w:ascii="Verdana" w:hAnsi="Verdana"/>
          <w:sz w:val="20"/>
          <w:szCs w:val="20"/>
        </w:rPr>
        <w:t xml:space="preserve"> </w:t>
      </w:r>
      <w:r w:rsidR="00D32007">
        <w:rPr>
          <w:rFonts w:ascii="Verdana" w:hAnsi="Verdana"/>
          <w:sz w:val="20"/>
          <w:szCs w:val="20"/>
        </w:rPr>
        <w:t>17</w:t>
      </w:r>
      <w:r w:rsidRPr="0052387F">
        <w:rPr>
          <w:rFonts w:ascii="Verdana" w:hAnsi="Verdana"/>
          <w:sz w:val="20"/>
          <w:szCs w:val="20"/>
        </w:rPr>
        <w:t xml:space="preserve"> </w:t>
      </w:r>
      <w:r w:rsidR="006A1FF0" w:rsidRPr="0052387F">
        <w:rPr>
          <w:rFonts w:ascii="Verdana" w:hAnsi="Verdana"/>
          <w:sz w:val="20"/>
          <w:szCs w:val="20"/>
        </w:rPr>
        <w:t>stycznia</w:t>
      </w:r>
      <w:r w:rsidR="00536E3B" w:rsidRPr="0052387F">
        <w:rPr>
          <w:rFonts w:ascii="Verdana" w:hAnsi="Verdana"/>
          <w:sz w:val="20"/>
          <w:szCs w:val="20"/>
        </w:rPr>
        <w:t xml:space="preserve"> </w:t>
      </w:r>
      <w:r w:rsidRPr="000A7621">
        <w:rPr>
          <w:rFonts w:ascii="Verdana" w:hAnsi="Verdana"/>
          <w:sz w:val="20"/>
          <w:szCs w:val="20"/>
        </w:rPr>
        <w:t>20</w:t>
      </w:r>
      <w:r w:rsidR="006A1FF0" w:rsidRPr="000A7621">
        <w:rPr>
          <w:rFonts w:ascii="Verdana" w:hAnsi="Verdana"/>
          <w:sz w:val="20"/>
          <w:szCs w:val="20"/>
        </w:rPr>
        <w:t>25</w:t>
      </w:r>
      <w:r w:rsidRPr="000A7621">
        <w:rPr>
          <w:rFonts w:ascii="Verdana" w:hAnsi="Verdana"/>
          <w:sz w:val="20"/>
          <w:szCs w:val="20"/>
        </w:rPr>
        <w:t xml:space="preserve"> r.</w:t>
      </w:r>
    </w:p>
    <w:p w14:paraId="712538F4" w14:textId="77777777" w:rsidR="00E523B0" w:rsidRPr="000A3023" w:rsidRDefault="00E523B0" w:rsidP="00BC792E">
      <w:pPr>
        <w:pStyle w:val="Nagwek"/>
        <w:tabs>
          <w:tab w:val="clear" w:pos="4536"/>
          <w:tab w:val="clear" w:pos="9072"/>
        </w:tabs>
        <w:suppressAutoHyphens/>
        <w:spacing w:before="240" w:after="120" w:line="324" w:lineRule="auto"/>
        <w:rPr>
          <w:rFonts w:ascii="Verdana" w:hAnsi="Verdana"/>
          <w:sz w:val="20"/>
          <w:szCs w:val="20"/>
        </w:rPr>
      </w:pPr>
      <w:r w:rsidRPr="000A3023">
        <w:rPr>
          <w:rFonts w:ascii="Verdana" w:hAnsi="Verdana"/>
          <w:sz w:val="20"/>
          <w:szCs w:val="20"/>
        </w:rPr>
        <w:t>WKN-KSO.5421.</w:t>
      </w:r>
      <w:r w:rsidR="00E116B3" w:rsidRPr="000A3023">
        <w:rPr>
          <w:rFonts w:ascii="Verdana" w:hAnsi="Verdana"/>
          <w:sz w:val="20"/>
          <w:szCs w:val="20"/>
        </w:rPr>
        <w:t>1</w:t>
      </w:r>
      <w:r w:rsidRPr="000A3023">
        <w:rPr>
          <w:rFonts w:ascii="Verdana" w:hAnsi="Verdana"/>
          <w:sz w:val="20"/>
          <w:szCs w:val="20"/>
        </w:rPr>
        <w:t>.</w:t>
      </w:r>
      <w:r w:rsidR="000A3023" w:rsidRPr="000A3023">
        <w:rPr>
          <w:rFonts w:ascii="Verdana" w:hAnsi="Verdana"/>
          <w:sz w:val="20"/>
          <w:szCs w:val="20"/>
        </w:rPr>
        <w:t>18</w:t>
      </w:r>
      <w:r w:rsidRPr="000A3023">
        <w:rPr>
          <w:rFonts w:ascii="Verdana" w:hAnsi="Verdana"/>
          <w:sz w:val="20"/>
          <w:szCs w:val="20"/>
        </w:rPr>
        <w:t>.20</w:t>
      </w:r>
      <w:r w:rsidR="00EF6559" w:rsidRPr="000A3023">
        <w:rPr>
          <w:rFonts w:ascii="Verdana" w:hAnsi="Verdana"/>
          <w:sz w:val="20"/>
          <w:szCs w:val="20"/>
        </w:rPr>
        <w:t>24</w:t>
      </w:r>
    </w:p>
    <w:p w14:paraId="3C06D9C8" w14:textId="51E40C3F" w:rsidR="00E523B0" w:rsidRPr="000A3023" w:rsidRDefault="00A656CD" w:rsidP="00BC792E">
      <w:pPr>
        <w:pStyle w:val="Nagwek"/>
        <w:tabs>
          <w:tab w:val="clear" w:pos="4536"/>
          <w:tab w:val="clear" w:pos="9072"/>
        </w:tabs>
        <w:suppressAutoHyphens/>
        <w:spacing w:line="324" w:lineRule="auto"/>
        <w:rPr>
          <w:rFonts w:ascii="Verdana" w:hAnsi="Verdana"/>
          <w:sz w:val="20"/>
          <w:szCs w:val="20"/>
          <w:highlight w:val="yellow"/>
        </w:rPr>
      </w:pPr>
      <w:r w:rsidRPr="00A656CD">
        <w:rPr>
          <w:rFonts w:ascii="Verdana" w:hAnsi="Verdana"/>
          <w:sz w:val="20"/>
          <w:szCs w:val="20"/>
        </w:rPr>
        <w:t>00006131/2025/W</w:t>
      </w:r>
    </w:p>
    <w:p w14:paraId="6DDDB248" w14:textId="77777777" w:rsidR="005A5110" w:rsidRPr="000A3023" w:rsidRDefault="005A5110" w:rsidP="00BC792E">
      <w:pPr>
        <w:pStyle w:val="Bezodstpw"/>
        <w:suppressAutoHyphens/>
        <w:spacing w:before="240" w:after="240" w:line="324" w:lineRule="auto"/>
        <w:rPr>
          <w:rFonts w:ascii="Verdana" w:hAnsi="Verdana"/>
          <w:b/>
          <w:sz w:val="20"/>
          <w:szCs w:val="20"/>
        </w:rPr>
      </w:pPr>
      <w:r w:rsidRPr="000A3023">
        <w:rPr>
          <w:rFonts w:ascii="Verdana" w:hAnsi="Verdana"/>
          <w:b/>
          <w:sz w:val="20"/>
          <w:szCs w:val="20"/>
        </w:rPr>
        <w:t>ZALECENIA POKONTROLNE</w:t>
      </w:r>
    </w:p>
    <w:p w14:paraId="6D0D722F" w14:textId="77777777" w:rsidR="005A5110" w:rsidRPr="000A3023" w:rsidRDefault="005A5110" w:rsidP="00BC792E">
      <w:pPr>
        <w:suppressAutoHyphens/>
        <w:spacing w:before="240" w:after="240" w:line="324" w:lineRule="auto"/>
        <w:ind w:right="-79"/>
        <w:rPr>
          <w:rFonts w:ascii="Verdana" w:hAnsi="Verdana"/>
          <w:sz w:val="20"/>
          <w:szCs w:val="20"/>
        </w:rPr>
      </w:pPr>
      <w:r w:rsidRPr="000A3023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0A3023">
        <w:rPr>
          <w:rFonts w:ascii="Verdana" w:hAnsi="Verdana"/>
          <w:sz w:val="20"/>
          <w:szCs w:val="20"/>
        </w:rPr>
        <w:t>t.j</w:t>
      </w:r>
      <w:proofErr w:type="spellEnd"/>
      <w:r w:rsidRPr="000A3023">
        <w:rPr>
          <w:rFonts w:ascii="Verdana" w:hAnsi="Verdana"/>
          <w:sz w:val="20"/>
          <w:szCs w:val="20"/>
        </w:rPr>
        <w:t xml:space="preserve">. Dz. U. z </w:t>
      </w:r>
      <w:r w:rsidR="00985BEA" w:rsidRPr="000A3023">
        <w:rPr>
          <w:rFonts w:ascii="Verdana" w:hAnsi="Verdana"/>
          <w:sz w:val="20"/>
          <w:szCs w:val="20"/>
        </w:rPr>
        <w:t>2024</w:t>
      </w:r>
      <w:r w:rsidRPr="000A3023">
        <w:rPr>
          <w:rFonts w:ascii="Verdana" w:hAnsi="Verdana"/>
          <w:sz w:val="20"/>
          <w:szCs w:val="20"/>
        </w:rPr>
        <w:t xml:space="preserve"> r. poz. </w:t>
      </w:r>
      <w:r w:rsidR="00985BEA" w:rsidRPr="000A3023">
        <w:rPr>
          <w:rFonts w:ascii="Verdana" w:hAnsi="Verdana"/>
          <w:sz w:val="20"/>
          <w:szCs w:val="20"/>
        </w:rPr>
        <w:t>1251</w:t>
      </w:r>
      <w:r w:rsidRPr="000A3023">
        <w:rPr>
          <w:rFonts w:ascii="Verdana" w:hAnsi="Verdana"/>
          <w:sz w:val="20"/>
          <w:szCs w:val="20"/>
        </w:rPr>
        <w:t xml:space="preserve"> </w:t>
      </w:r>
      <w:r w:rsidR="00093532" w:rsidRPr="000A3023">
        <w:rPr>
          <w:rFonts w:ascii="Verdana" w:hAnsi="Verdana"/>
          <w:sz w:val="20"/>
          <w:szCs w:val="20"/>
        </w:rPr>
        <w:t>–</w:t>
      </w:r>
      <w:r w:rsidRPr="000A3023">
        <w:rPr>
          <w:rFonts w:ascii="Verdana" w:hAnsi="Verdana"/>
          <w:sz w:val="20"/>
          <w:szCs w:val="20"/>
        </w:rPr>
        <w:t xml:space="preserve"> zwanej dalej ustawą).</w:t>
      </w:r>
    </w:p>
    <w:p w14:paraId="37E262FF" w14:textId="77777777" w:rsidR="005A5110" w:rsidRPr="00CA1C38" w:rsidRDefault="005A5110" w:rsidP="00BC792E">
      <w:pPr>
        <w:pStyle w:val="08Sygnaturapisma"/>
        <w:suppressAutoHyphens/>
        <w:spacing w:before="0" w:after="0" w:line="324" w:lineRule="auto"/>
        <w:jc w:val="left"/>
        <w:outlineLvl w:val="0"/>
        <w:rPr>
          <w:sz w:val="20"/>
          <w:szCs w:val="20"/>
        </w:rPr>
      </w:pPr>
      <w:r w:rsidRPr="000A3023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0A3023">
        <w:rPr>
          <w:sz w:val="20"/>
          <w:szCs w:val="20"/>
        </w:rPr>
        <w:t xml:space="preserve">, </w:t>
      </w:r>
      <w:r w:rsidR="000A3023" w:rsidRPr="00CA1C38">
        <w:rPr>
          <w:sz w:val="20"/>
          <w:szCs w:val="20"/>
        </w:rPr>
        <w:t>''DUNAJSCY AUTO SERWIS'' Zdzisław Dunajski</w:t>
      </w:r>
      <w:r w:rsidR="00EB4B3F" w:rsidRPr="00CA1C38">
        <w:rPr>
          <w:bCs/>
          <w:sz w:val="20"/>
          <w:szCs w:val="20"/>
        </w:rPr>
        <w:t>,</w:t>
      </w:r>
      <w:r w:rsidRPr="00CA1C38">
        <w:rPr>
          <w:sz w:val="20"/>
          <w:szCs w:val="20"/>
        </w:rPr>
        <w:t xml:space="preserve"> wpisanego do </w:t>
      </w:r>
      <w:r w:rsidR="00DB0981" w:rsidRPr="00CA1C38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CA1C38">
        <w:rPr>
          <w:sz w:val="20"/>
          <w:szCs w:val="20"/>
        </w:rPr>
        <w:t xml:space="preserve"> ewidencyjnym DW/</w:t>
      </w:r>
      <w:r w:rsidR="000A3023" w:rsidRPr="00CA1C38">
        <w:rPr>
          <w:sz w:val="20"/>
          <w:szCs w:val="20"/>
        </w:rPr>
        <w:t>107</w:t>
      </w:r>
      <w:r w:rsidR="00DB0981" w:rsidRPr="00CA1C38">
        <w:rPr>
          <w:sz w:val="20"/>
          <w:szCs w:val="20"/>
        </w:rPr>
        <w:t>/P</w:t>
      </w:r>
      <w:r w:rsidRPr="00CA1C38">
        <w:rPr>
          <w:sz w:val="20"/>
          <w:szCs w:val="20"/>
        </w:rPr>
        <w:t xml:space="preserve">, </w:t>
      </w:r>
      <w:proofErr w:type="gramStart"/>
      <w:r w:rsidRPr="00CA1C38">
        <w:rPr>
          <w:sz w:val="20"/>
          <w:szCs w:val="20"/>
        </w:rPr>
        <w:t>ze</w:t>
      </w:r>
      <w:proofErr w:type="gramEnd"/>
      <w:r w:rsidRPr="00CA1C38">
        <w:rPr>
          <w:sz w:val="20"/>
          <w:szCs w:val="20"/>
        </w:rPr>
        <w:t xml:space="preserve"> wskazanym adresem w</w:t>
      </w:r>
      <w:r w:rsidR="002A6DD5" w:rsidRPr="00CA1C38">
        <w:rPr>
          <w:sz w:val="20"/>
          <w:szCs w:val="20"/>
        </w:rPr>
        <w:t>ykonywa</w:t>
      </w:r>
      <w:r w:rsidR="00BA6D2B" w:rsidRPr="00CA1C38">
        <w:rPr>
          <w:sz w:val="20"/>
          <w:szCs w:val="20"/>
        </w:rPr>
        <w:t xml:space="preserve">nia działalności: </w:t>
      </w:r>
      <w:r w:rsidR="000A3023" w:rsidRPr="00CA1C38">
        <w:rPr>
          <w:sz w:val="20"/>
          <w:szCs w:val="20"/>
        </w:rPr>
        <w:t>al. Tadeusza Boya-Żeleńskiego nr 55</w:t>
      </w:r>
      <w:r w:rsidR="008B6854" w:rsidRPr="00CA1C38">
        <w:rPr>
          <w:sz w:val="20"/>
          <w:szCs w:val="20"/>
        </w:rPr>
        <w:t xml:space="preserve">, </w:t>
      </w:r>
      <w:r w:rsidR="000A3023" w:rsidRPr="00CA1C38">
        <w:rPr>
          <w:sz w:val="20"/>
          <w:szCs w:val="20"/>
        </w:rPr>
        <w:t>51</w:t>
      </w:r>
      <w:r w:rsidR="008B6854" w:rsidRPr="00CA1C38">
        <w:rPr>
          <w:sz w:val="20"/>
          <w:szCs w:val="20"/>
        </w:rPr>
        <w:t>-</w:t>
      </w:r>
      <w:r w:rsidR="000A3023" w:rsidRPr="00CA1C38">
        <w:rPr>
          <w:sz w:val="20"/>
          <w:szCs w:val="20"/>
        </w:rPr>
        <w:t>160</w:t>
      </w:r>
      <w:r w:rsidR="008B6854" w:rsidRPr="00CA1C38">
        <w:rPr>
          <w:sz w:val="20"/>
          <w:szCs w:val="20"/>
        </w:rPr>
        <w:t xml:space="preserve"> Wrocław</w:t>
      </w:r>
      <w:r w:rsidR="007E0B5A" w:rsidRPr="00CA1C38">
        <w:rPr>
          <w:sz w:val="20"/>
          <w:szCs w:val="20"/>
        </w:rPr>
        <w:t>.</w:t>
      </w:r>
    </w:p>
    <w:p w14:paraId="02FC9619" w14:textId="77777777" w:rsidR="005A5110" w:rsidRPr="00CA1C38" w:rsidRDefault="005A5110" w:rsidP="00BC792E">
      <w:pPr>
        <w:suppressAutoHyphens/>
        <w:spacing w:before="240" w:line="324" w:lineRule="auto"/>
        <w:ind w:right="-79"/>
        <w:rPr>
          <w:rFonts w:ascii="Verdana" w:hAnsi="Verdana"/>
          <w:sz w:val="20"/>
          <w:szCs w:val="20"/>
        </w:rPr>
      </w:pPr>
      <w:r w:rsidRPr="00CA1C38">
        <w:rPr>
          <w:rFonts w:ascii="Verdana" w:hAnsi="Verdana"/>
          <w:sz w:val="20"/>
          <w:szCs w:val="20"/>
        </w:rPr>
        <w:t>Zakresem kontroli objęto:</w:t>
      </w:r>
    </w:p>
    <w:p w14:paraId="2F16FF2C" w14:textId="77777777" w:rsidR="005A5110" w:rsidRPr="00CA1C38" w:rsidRDefault="005A5110" w:rsidP="00BC792E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24" w:lineRule="auto"/>
        <w:ind w:left="426" w:right="-79" w:hanging="426"/>
        <w:rPr>
          <w:rFonts w:ascii="Verdana" w:hAnsi="Verdana"/>
          <w:sz w:val="20"/>
          <w:szCs w:val="20"/>
        </w:rPr>
      </w:pPr>
      <w:r w:rsidRPr="00CA1C38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2047F668" w14:textId="77777777" w:rsidR="005A5110" w:rsidRPr="00CA1C38" w:rsidRDefault="005A5110" w:rsidP="00BC792E">
      <w:pPr>
        <w:numPr>
          <w:ilvl w:val="0"/>
          <w:numId w:val="2"/>
        </w:numPr>
        <w:tabs>
          <w:tab w:val="clear" w:pos="1080"/>
        </w:tabs>
        <w:suppressAutoHyphens/>
        <w:spacing w:line="324" w:lineRule="auto"/>
        <w:ind w:left="426" w:right="-79" w:hanging="426"/>
        <w:rPr>
          <w:rFonts w:ascii="Verdana" w:hAnsi="Verdana"/>
          <w:sz w:val="20"/>
          <w:szCs w:val="20"/>
        </w:rPr>
      </w:pPr>
      <w:r w:rsidRPr="00CA1C38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F1368B6" w14:textId="77777777" w:rsidR="00E82CFD" w:rsidRDefault="005A5110" w:rsidP="00BC792E">
      <w:pPr>
        <w:numPr>
          <w:ilvl w:val="0"/>
          <w:numId w:val="2"/>
        </w:numPr>
        <w:tabs>
          <w:tab w:val="clear" w:pos="1080"/>
        </w:tabs>
        <w:suppressAutoHyphens/>
        <w:spacing w:line="324" w:lineRule="auto"/>
        <w:ind w:left="425" w:right="-79" w:hanging="425"/>
        <w:rPr>
          <w:rFonts w:ascii="Verdana" w:hAnsi="Verdana"/>
          <w:sz w:val="20"/>
          <w:szCs w:val="20"/>
        </w:rPr>
      </w:pPr>
      <w:r w:rsidRPr="00CA1C38">
        <w:rPr>
          <w:rFonts w:ascii="Verdana" w:hAnsi="Verdana"/>
          <w:sz w:val="20"/>
          <w:szCs w:val="20"/>
        </w:rPr>
        <w:t>Sprawdzenie prawidłowości pro</w:t>
      </w:r>
      <w:r w:rsidR="00186348" w:rsidRPr="00CA1C38">
        <w:rPr>
          <w:rFonts w:ascii="Verdana" w:hAnsi="Verdana"/>
          <w:sz w:val="20"/>
          <w:szCs w:val="20"/>
        </w:rPr>
        <w:t>wadzenia wymaganej dokumentacji,</w:t>
      </w:r>
      <w:r w:rsidR="00E82CFD">
        <w:rPr>
          <w:rFonts w:ascii="Verdana" w:hAnsi="Verdana"/>
          <w:sz w:val="20"/>
          <w:szCs w:val="20"/>
        </w:rPr>
        <w:t xml:space="preserve"> </w:t>
      </w:r>
    </w:p>
    <w:p w14:paraId="2E00363B" w14:textId="16C3C2C3" w:rsidR="005A5110" w:rsidRPr="00E82CFD" w:rsidRDefault="00186348" w:rsidP="00BC792E">
      <w:pPr>
        <w:suppressAutoHyphens/>
        <w:spacing w:line="324" w:lineRule="auto"/>
        <w:ind w:right="-79"/>
        <w:rPr>
          <w:rFonts w:ascii="Verdana" w:hAnsi="Verdana"/>
          <w:sz w:val="20"/>
          <w:szCs w:val="20"/>
        </w:rPr>
      </w:pPr>
      <w:r w:rsidRPr="00E82CFD">
        <w:rPr>
          <w:rFonts w:ascii="Verdana" w:hAnsi="Verdana"/>
          <w:sz w:val="20"/>
          <w:szCs w:val="20"/>
        </w:rPr>
        <w:t xml:space="preserve">za okres </w:t>
      </w:r>
      <w:r w:rsidR="00F74FCD" w:rsidRPr="00E82CFD">
        <w:rPr>
          <w:rFonts w:ascii="Verdana" w:hAnsi="Verdana"/>
          <w:sz w:val="20"/>
          <w:szCs w:val="20"/>
        </w:rPr>
        <w:t xml:space="preserve">od </w:t>
      </w:r>
      <w:r w:rsidR="000A3023" w:rsidRPr="00E82CFD">
        <w:rPr>
          <w:rFonts w:ascii="Verdana" w:hAnsi="Verdana" w:cs="Verdana"/>
          <w:bCs/>
          <w:sz w:val="20"/>
          <w:szCs w:val="20"/>
        </w:rPr>
        <w:t>20</w:t>
      </w:r>
      <w:r w:rsidR="00F74FCD" w:rsidRPr="00E82CFD">
        <w:rPr>
          <w:rFonts w:ascii="Verdana" w:hAnsi="Verdana" w:cs="Verdana"/>
          <w:bCs/>
          <w:sz w:val="20"/>
          <w:szCs w:val="20"/>
        </w:rPr>
        <w:t xml:space="preserve">.06.2023 r. do </w:t>
      </w:r>
      <w:r w:rsidR="000A3023" w:rsidRPr="00E82CFD">
        <w:rPr>
          <w:rFonts w:ascii="Verdana" w:hAnsi="Verdana" w:cs="Verdana"/>
          <w:bCs/>
          <w:sz w:val="20"/>
          <w:szCs w:val="20"/>
        </w:rPr>
        <w:t>20</w:t>
      </w:r>
      <w:r w:rsidR="00F74FCD" w:rsidRPr="00E82CFD">
        <w:rPr>
          <w:rFonts w:ascii="Verdana" w:hAnsi="Verdana" w:cs="Verdana"/>
          <w:bCs/>
          <w:sz w:val="20"/>
          <w:szCs w:val="20"/>
        </w:rPr>
        <w:t>.</w:t>
      </w:r>
      <w:r w:rsidR="000A3023" w:rsidRPr="00E82CFD">
        <w:rPr>
          <w:rFonts w:ascii="Verdana" w:hAnsi="Verdana" w:cs="Verdana"/>
          <w:bCs/>
          <w:sz w:val="20"/>
          <w:szCs w:val="20"/>
        </w:rPr>
        <w:t>06</w:t>
      </w:r>
      <w:r w:rsidR="00F74FCD" w:rsidRPr="00E82CFD">
        <w:rPr>
          <w:rFonts w:ascii="Verdana" w:hAnsi="Verdana" w:cs="Verdana"/>
          <w:bCs/>
          <w:sz w:val="20"/>
          <w:szCs w:val="20"/>
        </w:rPr>
        <w:t>.2024 r</w:t>
      </w:r>
      <w:r w:rsidR="00E82CFD" w:rsidRPr="00E82CFD">
        <w:rPr>
          <w:rFonts w:ascii="Verdana" w:hAnsi="Verdana" w:cs="Verdana"/>
          <w:bCs/>
          <w:sz w:val="20"/>
          <w:szCs w:val="20"/>
        </w:rPr>
        <w:t>.</w:t>
      </w:r>
    </w:p>
    <w:p w14:paraId="592D45D5" w14:textId="77777777" w:rsidR="00FE14A9" w:rsidRPr="000A3023" w:rsidRDefault="005A5110" w:rsidP="00BC792E">
      <w:pPr>
        <w:pStyle w:val="Nagwek"/>
        <w:tabs>
          <w:tab w:val="clear" w:pos="4536"/>
          <w:tab w:val="clear" w:pos="9072"/>
        </w:tabs>
        <w:suppressAutoHyphens/>
        <w:spacing w:before="120" w:after="120" w:line="324" w:lineRule="auto"/>
        <w:rPr>
          <w:rFonts w:ascii="Verdana" w:hAnsi="Verdana"/>
          <w:sz w:val="20"/>
          <w:szCs w:val="20"/>
        </w:rPr>
      </w:pPr>
      <w:r w:rsidRPr="00CA1C38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CA1C38">
        <w:rPr>
          <w:rFonts w:ascii="Verdana" w:hAnsi="Verdana"/>
          <w:sz w:val="20"/>
          <w:szCs w:val="20"/>
        </w:rPr>
        <w:t xml:space="preserve">w protokole </w:t>
      </w:r>
      <w:r w:rsidR="002E305A" w:rsidRPr="00CA1C38">
        <w:rPr>
          <w:rFonts w:ascii="Verdana" w:hAnsi="Verdana"/>
          <w:sz w:val="20"/>
          <w:szCs w:val="20"/>
        </w:rPr>
        <w:t xml:space="preserve">z </w:t>
      </w:r>
      <w:r w:rsidR="000A3023" w:rsidRPr="00CA1C38">
        <w:rPr>
          <w:rFonts w:ascii="Verdana" w:hAnsi="Verdana"/>
          <w:sz w:val="20"/>
          <w:szCs w:val="20"/>
        </w:rPr>
        <w:t>31</w:t>
      </w:r>
      <w:r w:rsidR="002E305A" w:rsidRPr="00CA1C38">
        <w:rPr>
          <w:rFonts w:ascii="Verdana" w:hAnsi="Verdana"/>
          <w:sz w:val="20"/>
          <w:szCs w:val="20"/>
        </w:rPr>
        <w:t xml:space="preserve"> </w:t>
      </w:r>
      <w:r w:rsidR="000A3023" w:rsidRPr="00CA1C38">
        <w:rPr>
          <w:rFonts w:ascii="Verdana" w:hAnsi="Verdana"/>
          <w:sz w:val="20"/>
          <w:szCs w:val="20"/>
        </w:rPr>
        <w:t>grudnia</w:t>
      </w:r>
      <w:r w:rsidR="002E305A" w:rsidRPr="00CA1C38">
        <w:rPr>
          <w:rFonts w:ascii="Verdana" w:hAnsi="Verdana"/>
          <w:sz w:val="20"/>
          <w:szCs w:val="20"/>
        </w:rPr>
        <w:t xml:space="preserve"> 2024 r., </w:t>
      </w:r>
      <w:r w:rsidR="00BA6D2B" w:rsidRPr="00CA1C38">
        <w:rPr>
          <w:rFonts w:ascii="Verdana" w:hAnsi="Verdana"/>
          <w:sz w:val="20"/>
          <w:szCs w:val="20"/>
        </w:rPr>
        <w:t>nr WKN-KSO.5421.</w:t>
      </w:r>
      <w:r w:rsidR="00E116B3" w:rsidRPr="00CA1C38">
        <w:rPr>
          <w:rFonts w:ascii="Verdana" w:hAnsi="Verdana"/>
          <w:sz w:val="20"/>
          <w:szCs w:val="20"/>
        </w:rPr>
        <w:t>1</w:t>
      </w:r>
      <w:r w:rsidR="00BA6D2B" w:rsidRPr="00CA1C38">
        <w:rPr>
          <w:rFonts w:ascii="Verdana" w:hAnsi="Verdana"/>
          <w:sz w:val="20"/>
          <w:szCs w:val="20"/>
        </w:rPr>
        <w:t>.</w:t>
      </w:r>
      <w:r w:rsidR="000A3023" w:rsidRPr="00CA1C38">
        <w:rPr>
          <w:rFonts w:ascii="Verdana" w:hAnsi="Verdana"/>
          <w:sz w:val="20"/>
          <w:szCs w:val="20"/>
        </w:rPr>
        <w:t>18</w:t>
      </w:r>
      <w:r w:rsidR="00F05679" w:rsidRPr="00CA1C38">
        <w:rPr>
          <w:rFonts w:ascii="Verdana" w:hAnsi="Verdana"/>
          <w:sz w:val="20"/>
          <w:szCs w:val="20"/>
        </w:rPr>
        <w:t>.</w:t>
      </w:r>
      <w:r w:rsidR="00BA6D2B" w:rsidRPr="00CA1C38">
        <w:rPr>
          <w:rFonts w:ascii="Verdana" w:hAnsi="Verdana"/>
          <w:sz w:val="20"/>
          <w:szCs w:val="20"/>
        </w:rPr>
        <w:t>20</w:t>
      </w:r>
      <w:r w:rsidR="00331CC4" w:rsidRPr="00CA1C38">
        <w:rPr>
          <w:rFonts w:ascii="Verdana" w:hAnsi="Verdana"/>
          <w:sz w:val="20"/>
          <w:szCs w:val="20"/>
        </w:rPr>
        <w:t>24</w:t>
      </w:r>
      <w:r w:rsidR="004D5B43" w:rsidRPr="00CA1C38">
        <w:rPr>
          <w:rFonts w:ascii="Verdana" w:hAnsi="Verdana"/>
          <w:sz w:val="20"/>
          <w:szCs w:val="20"/>
        </w:rPr>
        <w:t>,</w:t>
      </w:r>
      <w:r w:rsidR="00BA6D2B" w:rsidRPr="00CA1C38">
        <w:rPr>
          <w:rFonts w:ascii="Verdana" w:hAnsi="Verdana"/>
          <w:sz w:val="20"/>
          <w:szCs w:val="20"/>
        </w:rPr>
        <w:t xml:space="preserve"> </w:t>
      </w:r>
      <w:r w:rsidRPr="00CA1C38">
        <w:rPr>
          <w:rFonts w:ascii="Verdana" w:hAnsi="Verdana"/>
          <w:sz w:val="20"/>
          <w:szCs w:val="20"/>
        </w:rPr>
        <w:t>do którego</w:t>
      </w:r>
      <w:r w:rsidRPr="000A3023">
        <w:rPr>
          <w:rFonts w:ascii="Verdana" w:hAnsi="Verdana"/>
          <w:sz w:val="20"/>
          <w:szCs w:val="20"/>
        </w:rPr>
        <w:t xml:space="preserve"> przedsiębiorca nie wniósł zastrzeżeń.</w:t>
      </w:r>
    </w:p>
    <w:p w14:paraId="38DCD266" w14:textId="77777777" w:rsidR="004D5B43" w:rsidRPr="000A3023" w:rsidRDefault="004D5B43" w:rsidP="00BC792E">
      <w:pPr>
        <w:suppressAutoHyphens/>
        <w:spacing w:line="324" w:lineRule="auto"/>
        <w:ind w:right="-79"/>
        <w:rPr>
          <w:rFonts w:ascii="Verdana" w:hAnsi="Verdana"/>
          <w:sz w:val="20"/>
          <w:szCs w:val="20"/>
        </w:rPr>
      </w:pPr>
      <w:r w:rsidRPr="000A3023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72185F7A" w14:textId="6375B912" w:rsidR="00E82CFD" w:rsidRDefault="004D5B43" w:rsidP="00BC792E">
      <w:pPr>
        <w:pStyle w:val="Akapitzlist"/>
        <w:numPr>
          <w:ilvl w:val="0"/>
          <w:numId w:val="3"/>
        </w:numPr>
        <w:suppressAutoHyphens/>
        <w:spacing w:line="324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A76DC7">
        <w:rPr>
          <w:rFonts w:ascii="Verdana" w:hAnsi="Verdana"/>
          <w:sz w:val="20"/>
          <w:szCs w:val="20"/>
        </w:rPr>
        <w:t>Przeprowadzaniu okresowego badania technicznego pojazdu, podczas którego diagnosta</w:t>
      </w:r>
      <w:r w:rsidR="000A3023" w:rsidRPr="00A76DC7">
        <w:rPr>
          <w:rFonts w:ascii="Verdana" w:hAnsi="Verdana"/>
          <w:sz w:val="20"/>
          <w:szCs w:val="20"/>
        </w:rPr>
        <w:t xml:space="preserve"> dokonał pomiaru zadymienia spalin za pomocą czytnika</w:t>
      </w:r>
      <w:r w:rsidR="00434822" w:rsidRPr="00434822">
        <w:t xml:space="preserve"> </w:t>
      </w:r>
      <w:r w:rsidR="00434822" w:rsidRPr="00434822">
        <w:rPr>
          <w:rFonts w:ascii="Verdana" w:hAnsi="Verdana"/>
          <w:sz w:val="20"/>
          <w:szCs w:val="20"/>
        </w:rPr>
        <w:t>informacji diagnostycznych do układów OBD II/EOBD</w:t>
      </w:r>
      <w:r w:rsidR="000A3023" w:rsidRPr="00A76DC7">
        <w:rPr>
          <w:rFonts w:ascii="Verdana" w:hAnsi="Verdana"/>
          <w:sz w:val="20"/>
          <w:szCs w:val="20"/>
        </w:rPr>
        <w:t xml:space="preserve"> innego niż odnotowany przez </w:t>
      </w:r>
      <w:r w:rsidR="000A3023" w:rsidRPr="00A76DC7">
        <w:rPr>
          <w:rFonts w:ascii="Verdana" w:hAnsi="Verdana"/>
          <w:sz w:val="20"/>
          <w:szCs w:val="20"/>
        </w:rPr>
        <w:lastRenderedPageBreak/>
        <w:t>Transportowy Dozór Techniczny w protokole ze sprawdzenia stacji</w:t>
      </w:r>
      <w:r w:rsidR="00A76DC7" w:rsidRPr="00A76DC7">
        <w:rPr>
          <w:rFonts w:ascii="Verdana" w:hAnsi="Verdana"/>
          <w:sz w:val="20"/>
          <w:szCs w:val="20"/>
        </w:rPr>
        <w:t xml:space="preserve">, </w:t>
      </w:r>
      <w:r w:rsidR="002551EF">
        <w:rPr>
          <w:rFonts w:ascii="Verdana" w:hAnsi="Verdana"/>
          <w:sz w:val="20"/>
          <w:szCs w:val="20"/>
        </w:rPr>
        <w:t>tj.</w:t>
      </w:r>
      <w:r w:rsidR="003F5A1B">
        <w:rPr>
          <w:rFonts w:ascii="Verdana" w:hAnsi="Verdana"/>
          <w:sz w:val="20"/>
          <w:szCs w:val="20"/>
        </w:rPr>
        <w:t xml:space="preserve"> </w:t>
      </w:r>
      <w:r w:rsidR="00F147CD">
        <w:rPr>
          <w:rFonts w:ascii="Verdana" w:hAnsi="Verdana"/>
          <w:sz w:val="20"/>
          <w:szCs w:val="20"/>
        </w:rPr>
        <w:t>przeprowadzeni</w:t>
      </w:r>
      <w:r w:rsidR="002551EF">
        <w:rPr>
          <w:rFonts w:ascii="Verdana" w:hAnsi="Verdana"/>
          <w:sz w:val="20"/>
          <w:szCs w:val="20"/>
        </w:rPr>
        <w:t>a</w:t>
      </w:r>
      <w:r w:rsidR="00F147CD">
        <w:rPr>
          <w:rFonts w:ascii="Verdana" w:hAnsi="Verdana"/>
          <w:sz w:val="20"/>
          <w:szCs w:val="20"/>
        </w:rPr>
        <w:t xml:space="preserve"> badania </w:t>
      </w:r>
      <w:r w:rsidR="00E82CFD">
        <w:rPr>
          <w:rFonts w:ascii="Verdana" w:hAnsi="Verdana"/>
          <w:sz w:val="20"/>
          <w:szCs w:val="20"/>
        </w:rPr>
        <w:t xml:space="preserve">przyrządem </w:t>
      </w:r>
      <w:r w:rsidR="00E82CFD" w:rsidRPr="00E82CFD">
        <w:rPr>
          <w:rFonts w:ascii="Verdana" w:hAnsi="Verdana"/>
          <w:sz w:val="20"/>
          <w:szCs w:val="20"/>
        </w:rPr>
        <w:t>kontrolno-pomiarow</w:t>
      </w:r>
      <w:r w:rsidR="00E82CFD">
        <w:rPr>
          <w:rFonts w:ascii="Verdana" w:hAnsi="Verdana"/>
          <w:sz w:val="20"/>
          <w:szCs w:val="20"/>
        </w:rPr>
        <w:t>ym</w:t>
      </w:r>
      <w:r w:rsidR="00E82CFD" w:rsidRPr="00E82CFD">
        <w:rPr>
          <w:rFonts w:ascii="Verdana" w:hAnsi="Verdana"/>
          <w:sz w:val="20"/>
          <w:szCs w:val="20"/>
        </w:rPr>
        <w:t xml:space="preserve"> </w:t>
      </w:r>
      <w:r w:rsidR="00434822">
        <w:rPr>
          <w:rFonts w:ascii="Verdana" w:hAnsi="Verdana"/>
          <w:sz w:val="20"/>
          <w:szCs w:val="20"/>
        </w:rPr>
        <w:t xml:space="preserve">nieposiadającym </w:t>
      </w:r>
      <w:r w:rsidR="00434822" w:rsidRPr="00434822">
        <w:rPr>
          <w:rFonts w:ascii="Verdana" w:hAnsi="Verdana"/>
          <w:sz w:val="20"/>
          <w:szCs w:val="20"/>
        </w:rPr>
        <w:t>dokument</w:t>
      </w:r>
      <w:r w:rsidR="00434822">
        <w:rPr>
          <w:rFonts w:ascii="Verdana" w:hAnsi="Verdana"/>
          <w:sz w:val="20"/>
          <w:szCs w:val="20"/>
        </w:rPr>
        <w:t>u</w:t>
      </w:r>
      <w:r w:rsidR="00434822" w:rsidRPr="00434822">
        <w:rPr>
          <w:rFonts w:ascii="Verdana" w:hAnsi="Verdana"/>
          <w:sz w:val="20"/>
          <w:szCs w:val="20"/>
        </w:rPr>
        <w:t xml:space="preserve"> wydan</w:t>
      </w:r>
      <w:r w:rsidR="00434822">
        <w:rPr>
          <w:rFonts w:ascii="Verdana" w:hAnsi="Verdana"/>
          <w:sz w:val="20"/>
          <w:szCs w:val="20"/>
        </w:rPr>
        <w:t>ego</w:t>
      </w:r>
      <w:r w:rsidR="00434822" w:rsidRPr="00434822">
        <w:rPr>
          <w:rFonts w:ascii="Verdana" w:hAnsi="Verdana"/>
          <w:sz w:val="20"/>
          <w:szCs w:val="20"/>
        </w:rPr>
        <w:t xml:space="preserve"> przez jednostkę akredytowaną w polskim systemie akredytacji w zakresie warunków dopuszczenia urządzeń kontroli stanu technicznego pojazdów</w:t>
      </w:r>
      <w:r w:rsidR="00434822">
        <w:rPr>
          <w:rFonts w:ascii="Verdana" w:hAnsi="Verdana"/>
          <w:sz w:val="20"/>
          <w:szCs w:val="20"/>
        </w:rPr>
        <w:t xml:space="preserve">, czym naruszono § 14 ust. 7 i 8 rozporządzenia </w:t>
      </w:r>
      <w:r w:rsidR="00D5490D">
        <w:rPr>
          <w:rFonts w:ascii="Verdana" w:hAnsi="Verdana"/>
          <w:sz w:val="20"/>
          <w:szCs w:val="20"/>
        </w:rPr>
        <w:t xml:space="preserve">Ministra Transportu i Budownictwa </w:t>
      </w:r>
      <w:r w:rsidR="00D5490D" w:rsidRPr="00D5490D">
        <w:rPr>
          <w:rFonts w:ascii="Verdana" w:hAnsi="Verdana"/>
          <w:sz w:val="20"/>
          <w:szCs w:val="20"/>
        </w:rPr>
        <w:t>z dnia 10 lutego 2006 r.</w:t>
      </w:r>
      <w:r w:rsidR="00D5490D">
        <w:rPr>
          <w:rFonts w:ascii="Verdana" w:hAnsi="Verdana"/>
          <w:sz w:val="20"/>
          <w:szCs w:val="20"/>
        </w:rPr>
        <w:t xml:space="preserve"> </w:t>
      </w:r>
      <w:r w:rsidR="00D5490D" w:rsidRPr="00D5490D">
        <w:rPr>
          <w:rFonts w:ascii="Verdana" w:hAnsi="Verdana"/>
          <w:sz w:val="20"/>
          <w:szCs w:val="20"/>
        </w:rPr>
        <w:t>w sprawie szczegółowych wymagań w stosunku do stacji przeprowadzających badania techniczne pojazdów</w:t>
      </w:r>
      <w:r w:rsidR="00D5490D">
        <w:rPr>
          <w:rFonts w:ascii="Verdana" w:hAnsi="Verdana"/>
          <w:sz w:val="20"/>
          <w:szCs w:val="20"/>
        </w:rPr>
        <w:t xml:space="preserve"> (Dz. U. z 2006 r. Nr 40, poz. 275)</w:t>
      </w:r>
      <w:r w:rsidR="009C0CA9">
        <w:rPr>
          <w:rFonts w:ascii="Verdana" w:hAnsi="Verdana"/>
          <w:sz w:val="20"/>
          <w:szCs w:val="20"/>
        </w:rPr>
        <w:t xml:space="preserve"> w związku z art. 83 ust. 3 pkt 4 ustawy.</w:t>
      </w:r>
    </w:p>
    <w:p w14:paraId="3649C2BA" w14:textId="4E2CF337" w:rsidR="00451ABC" w:rsidRPr="006E153E" w:rsidRDefault="00E85213" w:rsidP="00BC792E">
      <w:pPr>
        <w:pStyle w:val="Akapitzlist"/>
        <w:numPr>
          <w:ilvl w:val="0"/>
          <w:numId w:val="3"/>
        </w:numPr>
        <w:suppressAutoHyphens/>
        <w:spacing w:line="324" w:lineRule="auto"/>
        <w:ind w:left="425" w:hanging="425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</w:t>
      </w:r>
      <w:r w:rsidR="006E153E">
        <w:rPr>
          <w:rFonts w:ascii="Verdana" w:hAnsi="Verdana"/>
          <w:sz w:val="20"/>
          <w:szCs w:val="20"/>
        </w:rPr>
        <w:t>zatrzymani</w:t>
      </w:r>
      <w:r w:rsidR="00D113AC">
        <w:rPr>
          <w:rFonts w:ascii="Verdana" w:hAnsi="Verdana"/>
          <w:sz w:val="20"/>
          <w:szCs w:val="20"/>
        </w:rPr>
        <w:t>u</w:t>
      </w:r>
      <w:r w:rsidR="006E153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dwóch przypadkach </w:t>
      </w:r>
      <w:r w:rsidR="006E153E">
        <w:rPr>
          <w:rFonts w:ascii="Verdana" w:hAnsi="Verdana"/>
          <w:sz w:val="20"/>
          <w:szCs w:val="20"/>
        </w:rPr>
        <w:t>dowodów rejestracyjnych</w:t>
      </w:r>
      <w:r w:rsidR="004B05A1">
        <w:rPr>
          <w:rFonts w:ascii="Verdana" w:hAnsi="Verdana"/>
          <w:sz w:val="20"/>
          <w:szCs w:val="20"/>
        </w:rPr>
        <w:t xml:space="preserve"> po </w:t>
      </w:r>
      <w:r w:rsidR="006E153E">
        <w:rPr>
          <w:rFonts w:ascii="Verdana" w:hAnsi="Verdana"/>
          <w:sz w:val="20"/>
          <w:szCs w:val="20"/>
        </w:rPr>
        <w:t>stwierdzeni</w:t>
      </w:r>
      <w:r w:rsidR="00C05CF7">
        <w:rPr>
          <w:rFonts w:ascii="Verdana" w:hAnsi="Verdana"/>
          <w:sz w:val="20"/>
          <w:szCs w:val="20"/>
        </w:rPr>
        <w:t>u</w:t>
      </w:r>
      <w:r w:rsidR="006E153E">
        <w:rPr>
          <w:rFonts w:ascii="Verdana" w:hAnsi="Verdana"/>
          <w:sz w:val="20"/>
          <w:szCs w:val="20"/>
        </w:rPr>
        <w:t xml:space="preserve"> w </w:t>
      </w:r>
      <w:r>
        <w:rPr>
          <w:rFonts w:ascii="Verdana" w:hAnsi="Verdana"/>
          <w:sz w:val="20"/>
          <w:szCs w:val="20"/>
        </w:rPr>
        <w:t>trakcie badania</w:t>
      </w:r>
      <w:r w:rsidR="006E153E">
        <w:rPr>
          <w:rFonts w:ascii="Verdana" w:hAnsi="Verdana"/>
          <w:sz w:val="20"/>
          <w:szCs w:val="20"/>
        </w:rPr>
        <w:t xml:space="preserve"> </w:t>
      </w:r>
      <w:r w:rsidR="00D32007">
        <w:rPr>
          <w:rFonts w:ascii="Verdana" w:hAnsi="Verdana"/>
          <w:sz w:val="20"/>
          <w:szCs w:val="20"/>
        </w:rPr>
        <w:t xml:space="preserve">okresowego pojazdu </w:t>
      </w:r>
      <w:r w:rsidR="006E153E">
        <w:rPr>
          <w:rFonts w:ascii="Verdana" w:hAnsi="Verdana"/>
          <w:sz w:val="20"/>
          <w:szCs w:val="20"/>
        </w:rPr>
        <w:t xml:space="preserve">usterki niebezpiecznej, czym naruszono § 6 ust. 3 rozporządzenia </w:t>
      </w:r>
      <w:r w:rsidR="006E153E" w:rsidRPr="006E153E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6E153E" w:rsidRPr="006E153E">
        <w:rPr>
          <w:rFonts w:ascii="Verdana" w:hAnsi="Verdana"/>
          <w:sz w:val="20"/>
          <w:szCs w:val="20"/>
        </w:rPr>
        <w:t>t.j</w:t>
      </w:r>
      <w:proofErr w:type="spellEnd"/>
      <w:r w:rsidR="006E153E" w:rsidRPr="006E153E">
        <w:rPr>
          <w:rFonts w:ascii="Verdana" w:hAnsi="Verdana"/>
          <w:sz w:val="20"/>
          <w:szCs w:val="20"/>
        </w:rPr>
        <w:t xml:space="preserve">. Dz. U. z 2024 r. poz. 141 ze zmianami - zwanego dalej rozporządzeniem </w:t>
      </w:r>
      <w:proofErr w:type="spellStart"/>
      <w:r w:rsidR="006E153E" w:rsidRPr="006E153E">
        <w:rPr>
          <w:rFonts w:ascii="Verdana" w:hAnsi="Verdana"/>
          <w:sz w:val="20"/>
          <w:szCs w:val="20"/>
        </w:rPr>
        <w:t>MTBiG</w:t>
      </w:r>
      <w:proofErr w:type="spellEnd"/>
      <w:r w:rsidR="006E153E" w:rsidRPr="006E153E">
        <w:rPr>
          <w:rFonts w:ascii="Verdana" w:hAnsi="Verdana"/>
          <w:sz w:val="20"/>
          <w:szCs w:val="20"/>
        </w:rPr>
        <w:t>)</w:t>
      </w:r>
      <w:r w:rsidR="006E153E">
        <w:rPr>
          <w:rFonts w:ascii="Verdana" w:hAnsi="Verdana"/>
          <w:sz w:val="20"/>
          <w:szCs w:val="20"/>
        </w:rPr>
        <w:t>.</w:t>
      </w:r>
    </w:p>
    <w:p w14:paraId="7920FE6A" w14:textId="77777777" w:rsidR="004337AB" w:rsidRPr="00CA1C38" w:rsidRDefault="004337AB" w:rsidP="00BC792E">
      <w:pPr>
        <w:pStyle w:val="Akapitzlist"/>
        <w:numPr>
          <w:ilvl w:val="0"/>
          <w:numId w:val="3"/>
        </w:numPr>
        <w:suppressAutoHyphens/>
        <w:spacing w:line="324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CA1C38">
        <w:rPr>
          <w:rFonts w:ascii="Verdana" w:hAnsi="Verdana"/>
          <w:sz w:val="20"/>
          <w:szCs w:val="20"/>
        </w:rPr>
        <w:t>Niedokonaniu właściwych wpisów w dokumentacji ośmiu okresowych badań technicznych pojazdów przed pierwszą rejestracją na terytorium Rzeczypospolitej Polskiej, w której w dokumentach identyfikacyjnych pojazdów:</w:t>
      </w:r>
    </w:p>
    <w:p w14:paraId="01CD305B" w14:textId="6B1EA56C" w:rsidR="004337AB" w:rsidRPr="00CA1C38" w:rsidRDefault="004337AB" w:rsidP="00BC792E">
      <w:pPr>
        <w:pStyle w:val="Akapitzlist"/>
        <w:numPr>
          <w:ilvl w:val="0"/>
          <w:numId w:val="26"/>
        </w:numPr>
        <w:suppressAutoHyphens/>
        <w:spacing w:line="324" w:lineRule="auto"/>
        <w:ind w:right="-79"/>
        <w:rPr>
          <w:rFonts w:ascii="Verdana" w:hAnsi="Verdana"/>
          <w:sz w:val="20"/>
          <w:szCs w:val="20"/>
        </w:rPr>
      </w:pPr>
      <w:r w:rsidRPr="00CA1C38">
        <w:rPr>
          <w:rFonts w:ascii="Verdana" w:hAnsi="Verdana"/>
          <w:sz w:val="20"/>
          <w:szCs w:val="20"/>
        </w:rPr>
        <w:t xml:space="preserve">w jednym przypadku nie wpisano liczby kół, czym naruszono pkt 21 załącznika nr 4 w związku z § 2 ust. 10 </w:t>
      </w:r>
      <w:bookmarkStart w:id="2" w:name="_Hlk187829759"/>
      <w:r w:rsidR="002551EF">
        <w:rPr>
          <w:rFonts w:ascii="Verdana" w:hAnsi="Verdana"/>
          <w:sz w:val="20"/>
          <w:szCs w:val="20"/>
        </w:rPr>
        <w:t>rozporządzen</w:t>
      </w:r>
      <w:r w:rsidR="00483409">
        <w:rPr>
          <w:rFonts w:ascii="Verdana" w:hAnsi="Verdana"/>
          <w:sz w:val="20"/>
          <w:szCs w:val="20"/>
        </w:rPr>
        <w:t>ia</w:t>
      </w:r>
      <w:r w:rsidR="002551EF">
        <w:rPr>
          <w:rFonts w:ascii="Verdana" w:hAnsi="Verdana"/>
          <w:sz w:val="20"/>
          <w:szCs w:val="20"/>
        </w:rPr>
        <w:t xml:space="preserve"> </w:t>
      </w:r>
      <w:proofErr w:type="spellStart"/>
      <w:r w:rsidR="002551EF">
        <w:rPr>
          <w:rFonts w:ascii="Verdana" w:hAnsi="Verdana"/>
          <w:sz w:val="20"/>
          <w:szCs w:val="20"/>
        </w:rPr>
        <w:t>MTBiG</w:t>
      </w:r>
      <w:proofErr w:type="spellEnd"/>
      <w:r w:rsidRPr="00CA1C38">
        <w:rPr>
          <w:rFonts w:ascii="Verdana" w:hAnsi="Verdana"/>
          <w:sz w:val="20"/>
          <w:szCs w:val="20"/>
        </w:rPr>
        <w:t>;</w:t>
      </w:r>
    </w:p>
    <w:bookmarkEnd w:id="2"/>
    <w:p w14:paraId="37C4D2AC" w14:textId="4DDB8EFB" w:rsidR="004337AB" w:rsidRPr="00CA1C38" w:rsidRDefault="004337AB" w:rsidP="00BC792E">
      <w:pPr>
        <w:pStyle w:val="11Trescpisma"/>
        <w:numPr>
          <w:ilvl w:val="0"/>
          <w:numId w:val="26"/>
        </w:numPr>
        <w:suppressAutoHyphens/>
        <w:spacing w:before="0" w:line="324" w:lineRule="auto"/>
        <w:jc w:val="left"/>
        <w:rPr>
          <w:szCs w:val="20"/>
        </w:rPr>
      </w:pPr>
      <w:r w:rsidRPr="00CA1C38">
        <w:rPr>
          <w:szCs w:val="20"/>
        </w:rPr>
        <w:t xml:space="preserve">w </w:t>
      </w:r>
      <w:r w:rsidR="00CA1C38" w:rsidRPr="00CA1C38">
        <w:rPr>
          <w:szCs w:val="20"/>
        </w:rPr>
        <w:t>pięciu</w:t>
      </w:r>
      <w:r w:rsidRPr="00CA1C38">
        <w:rPr>
          <w:szCs w:val="20"/>
        </w:rPr>
        <w:t xml:space="preserve"> przypadkach nie wpisano rozstawu kół, czym naruszono pkt 24 załącznika nr 4 w związku z § 2 ust. 10 rozporządzenia </w:t>
      </w:r>
      <w:proofErr w:type="spellStart"/>
      <w:r w:rsidRPr="00CA1C38">
        <w:rPr>
          <w:szCs w:val="20"/>
        </w:rPr>
        <w:t>MTBiG</w:t>
      </w:r>
      <w:proofErr w:type="spellEnd"/>
      <w:r w:rsidRPr="00CA1C38">
        <w:rPr>
          <w:szCs w:val="20"/>
        </w:rPr>
        <w:t>;</w:t>
      </w:r>
    </w:p>
    <w:p w14:paraId="14D2F27F" w14:textId="77777777" w:rsidR="004337AB" w:rsidRPr="00B804DC" w:rsidRDefault="00CA1C38" w:rsidP="00BC792E">
      <w:pPr>
        <w:pStyle w:val="11Trescpisma"/>
        <w:numPr>
          <w:ilvl w:val="0"/>
          <w:numId w:val="26"/>
        </w:numPr>
        <w:suppressAutoHyphens/>
        <w:spacing w:before="0" w:line="324" w:lineRule="auto"/>
        <w:jc w:val="left"/>
        <w:rPr>
          <w:szCs w:val="20"/>
        </w:rPr>
      </w:pPr>
      <w:r w:rsidRPr="00CA1C38">
        <w:rPr>
          <w:szCs w:val="20"/>
        </w:rPr>
        <w:t xml:space="preserve">w dwóch przypadkach w rubryce „Dodatkowe informacje” wpisano inne informacje niż dotyczące dodatkowego wyposażenia pojazdu, czym naruszono objaśnienia załącznika nr 4 w związku z § 2 ust. 10 rozporządzenia </w:t>
      </w:r>
      <w:proofErr w:type="spellStart"/>
      <w:r w:rsidRPr="00CA1C38">
        <w:rPr>
          <w:szCs w:val="20"/>
        </w:rPr>
        <w:t>MTBiG</w:t>
      </w:r>
      <w:proofErr w:type="spellEnd"/>
      <w:r w:rsidR="00B804DC">
        <w:rPr>
          <w:szCs w:val="20"/>
        </w:rPr>
        <w:t>.</w:t>
      </w:r>
    </w:p>
    <w:bookmarkEnd w:id="0"/>
    <w:p w14:paraId="7BADACBA" w14:textId="77777777" w:rsidR="00B804DC" w:rsidRPr="00B804DC" w:rsidRDefault="00B804DC" w:rsidP="00BC792E">
      <w:pPr>
        <w:pStyle w:val="Akapitzlist"/>
        <w:numPr>
          <w:ilvl w:val="0"/>
          <w:numId w:val="3"/>
        </w:numPr>
        <w:suppressAutoHyphens/>
        <w:spacing w:line="324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B804DC">
        <w:rPr>
          <w:rFonts w:ascii="Verdana" w:hAnsi="Verdana"/>
          <w:sz w:val="20"/>
          <w:szCs w:val="20"/>
        </w:rPr>
        <w:t xml:space="preserve">Niedokonaniu właściwych wpisów w dokumentacji jednego dodatkowego badania technicznego pojazdu do nauki jazdy oraz do przeprowadzania egzaminu państwowego, w której w </w:t>
      </w:r>
      <w:r w:rsidR="00E76305" w:rsidRPr="00B804DC">
        <w:rPr>
          <w:rFonts w:ascii="Verdana" w:hAnsi="Verdana"/>
          <w:sz w:val="20"/>
          <w:szCs w:val="20"/>
        </w:rPr>
        <w:t>rejestr</w:t>
      </w:r>
      <w:r w:rsidRPr="00B804DC">
        <w:rPr>
          <w:rFonts w:ascii="Verdana" w:hAnsi="Verdana"/>
          <w:sz w:val="20"/>
          <w:szCs w:val="20"/>
        </w:rPr>
        <w:t>ze</w:t>
      </w:r>
      <w:r w:rsidR="00E76305" w:rsidRPr="00B804DC">
        <w:rPr>
          <w:rFonts w:ascii="Verdana" w:hAnsi="Verdana"/>
          <w:sz w:val="20"/>
          <w:szCs w:val="20"/>
        </w:rPr>
        <w:t xml:space="preserve"> badań, </w:t>
      </w:r>
      <w:r w:rsidRPr="00B804DC">
        <w:rPr>
          <w:rFonts w:ascii="Verdana" w:hAnsi="Verdana"/>
          <w:sz w:val="20"/>
          <w:szCs w:val="20"/>
        </w:rPr>
        <w:t xml:space="preserve">błędnie wpisano symbole rodzaju paliwa, czym naruszono ust. 2 pkt 12 załącznika nr 8 w związku z § 5 ust. 2 rozporządzenia </w:t>
      </w:r>
      <w:proofErr w:type="spellStart"/>
      <w:r w:rsidRPr="00B804DC">
        <w:rPr>
          <w:rFonts w:ascii="Verdana" w:hAnsi="Verdana"/>
          <w:sz w:val="20"/>
          <w:szCs w:val="20"/>
        </w:rPr>
        <w:t>MTBiG</w:t>
      </w:r>
      <w:proofErr w:type="spellEnd"/>
      <w:r w:rsidRPr="00B804DC">
        <w:rPr>
          <w:rFonts w:ascii="Verdana" w:hAnsi="Verdana"/>
          <w:sz w:val="20"/>
          <w:szCs w:val="20"/>
        </w:rPr>
        <w:t>.</w:t>
      </w:r>
    </w:p>
    <w:p w14:paraId="50C85D6C" w14:textId="77777777" w:rsidR="00B804DC" w:rsidRPr="00D11FC4" w:rsidRDefault="00B804DC" w:rsidP="00BC792E">
      <w:pPr>
        <w:pStyle w:val="Akapitzlist"/>
        <w:numPr>
          <w:ilvl w:val="0"/>
          <w:numId w:val="3"/>
        </w:numPr>
        <w:suppressAutoHyphens/>
        <w:spacing w:line="324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Zaewidencjonowaniu, w </w:t>
      </w:r>
      <w:r>
        <w:rPr>
          <w:rFonts w:ascii="Verdana" w:hAnsi="Verdana"/>
          <w:sz w:val="20"/>
          <w:szCs w:val="20"/>
        </w:rPr>
        <w:t>trzech</w:t>
      </w:r>
      <w:r w:rsidRPr="00D11FC4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ach</w:t>
      </w:r>
      <w:r w:rsidRPr="00D11FC4">
        <w:rPr>
          <w:rFonts w:ascii="Verdana" w:hAnsi="Verdana"/>
          <w:sz w:val="20"/>
          <w:szCs w:val="20"/>
        </w:rPr>
        <w:t>, okresowego i dodatkowego badania technicznego tego samego pojazdu pod jedną pozycją w rejestrze badań, co spowodowało, że w Centralnej Ewidencji Pojazdów widnieją jedynie dane dotyczące okresowych badań technicznych, natomiast brak jest danych o przeprowadzonych badaniach dodatkowych.</w:t>
      </w:r>
    </w:p>
    <w:p w14:paraId="31B4C9D5" w14:textId="77777777" w:rsidR="004337AB" w:rsidRDefault="00B804DC" w:rsidP="00BC792E">
      <w:pPr>
        <w:suppressAutoHyphens/>
        <w:spacing w:line="324" w:lineRule="auto"/>
        <w:ind w:left="426"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 W związku z powyższym sposób ewidencjonowania w rejestrze badań winien zapewnić uwidocznienie w Centralnej Ewidencji Pojazdów informacji o wszystkich rodzajach przeprowadzonych badań technicznych pojazdów</w:t>
      </w:r>
      <w:r w:rsidR="00A76DC7">
        <w:rPr>
          <w:rFonts w:ascii="Verdana" w:hAnsi="Verdana"/>
          <w:sz w:val="20"/>
          <w:szCs w:val="20"/>
        </w:rPr>
        <w:t>.</w:t>
      </w:r>
    </w:p>
    <w:p w14:paraId="7FAFC2CC" w14:textId="3B52DBB1" w:rsidR="00A76DC7" w:rsidRPr="00F97891" w:rsidRDefault="00A76DC7" w:rsidP="00BC792E">
      <w:pPr>
        <w:pStyle w:val="Akapitzlist"/>
        <w:numPr>
          <w:ilvl w:val="0"/>
          <w:numId w:val="3"/>
        </w:numPr>
        <w:suppressAutoHyphens/>
        <w:spacing w:line="324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F97891">
        <w:rPr>
          <w:rFonts w:ascii="Verdana" w:hAnsi="Verdana"/>
          <w:sz w:val="20"/>
          <w:szCs w:val="20"/>
        </w:rPr>
        <w:lastRenderedPageBreak/>
        <w:t xml:space="preserve">Ustaleniu, w jednym przypadku, że badanie techniczne </w:t>
      </w:r>
      <w:r w:rsidR="005C6D43">
        <w:rPr>
          <w:rFonts w:ascii="Verdana" w:hAnsi="Verdana"/>
          <w:sz w:val="20"/>
          <w:szCs w:val="20"/>
        </w:rPr>
        <w:t xml:space="preserve">pojazdu przeznaczonego </w:t>
      </w:r>
      <w:r w:rsidRPr="00F97891">
        <w:rPr>
          <w:rFonts w:ascii="Verdana" w:hAnsi="Verdana"/>
          <w:sz w:val="20"/>
          <w:szCs w:val="20"/>
        </w:rPr>
        <w:t xml:space="preserve">do wykonywania czynności na drodze, było badaniem okresowym i dodatkowym zamiast wyłącznie okresowym, czym naruszono § 2 ust. 1 pkt 4 rozporządzenia </w:t>
      </w:r>
      <w:proofErr w:type="spellStart"/>
      <w:r w:rsidRPr="00F97891">
        <w:rPr>
          <w:rFonts w:ascii="Verdana" w:hAnsi="Verdana"/>
          <w:sz w:val="20"/>
          <w:szCs w:val="20"/>
        </w:rPr>
        <w:t>MTBiG</w:t>
      </w:r>
      <w:proofErr w:type="spellEnd"/>
      <w:r w:rsidRPr="00F97891">
        <w:rPr>
          <w:rFonts w:ascii="Verdana" w:hAnsi="Verdana"/>
          <w:sz w:val="20"/>
          <w:szCs w:val="20"/>
        </w:rPr>
        <w:t>.</w:t>
      </w:r>
    </w:p>
    <w:p w14:paraId="14D104D2" w14:textId="77777777" w:rsidR="0094431E" w:rsidRPr="00F97891" w:rsidRDefault="0094431E" w:rsidP="00BC792E">
      <w:pPr>
        <w:suppressAutoHyphens/>
        <w:spacing w:before="120" w:after="120" w:line="324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97891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31B2B7BE" w14:textId="77777777" w:rsidR="001D3188" w:rsidRPr="00F97891" w:rsidRDefault="001D3188" w:rsidP="00BC792E">
      <w:pPr>
        <w:suppressAutoHyphens/>
        <w:spacing w:before="120" w:line="324" w:lineRule="auto"/>
        <w:ind w:right="-79"/>
        <w:rPr>
          <w:rFonts w:ascii="Verdana" w:hAnsi="Verdana"/>
          <w:bCs/>
          <w:sz w:val="20"/>
          <w:szCs w:val="20"/>
        </w:rPr>
      </w:pPr>
      <w:r w:rsidRPr="00F97891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303FCA7E" w14:textId="5106B62E" w:rsidR="002551EF" w:rsidRDefault="0094431E" w:rsidP="00BC792E">
      <w:pPr>
        <w:pStyle w:val="Akapitzlist"/>
        <w:numPr>
          <w:ilvl w:val="0"/>
          <w:numId w:val="4"/>
        </w:numPr>
        <w:suppressAutoHyphens/>
        <w:spacing w:after="160" w:line="324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F97891">
        <w:rPr>
          <w:rFonts w:ascii="Verdana" w:hAnsi="Verdana"/>
          <w:sz w:val="20"/>
          <w:szCs w:val="20"/>
        </w:rPr>
        <w:t>Wykonywanie bada</w:t>
      </w:r>
      <w:r w:rsidR="002551EF" w:rsidRPr="00F97891">
        <w:rPr>
          <w:rFonts w:ascii="Verdana" w:hAnsi="Verdana"/>
          <w:sz w:val="20"/>
          <w:szCs w:val="20"/>
        </w:rPr>
        <w:t>ń</w:t>
      </w:r>
      <w:r w:rsidRPr="00F97891">
        <w:rPr>
          <w:rFonts w:ascii="Verdana" w:hAnsi="Verdana"/>
          <w:sz w:val="20"/>
          <w:szCs w:val="20"/>
        </w:rPr>
        <w:t xml:space="preserve"> techniczn</w:t>
      </w:r>
      <w:r w:rsidR="002551EF" w:rsidRPr="00F97891">
        <w:rPr>
          <w:rFonts w:ascii="Verdana" w:hAnsi="Verdana"/>
          <w:sz w:val="20"/>
          <w:szCs w:val="20"/>
        </w:rPr>
        <w:t>ych</w:t>
      </w:r>
      <w:r w:rsidRPr="00F97891">
        <w:rPr>
          <w:rFonts w:ascii="Verdana" w:hAnsi="Verdana"/>
          <w:sz w:val="20"/>
          <w:szCs w:val="20"/>
        </w:rPr>
        <w:t xml:space="preserve"> pojazd</w:t>
      </w:r>
      <w:r w:rsidR="005D772E">
        <w:rPr>
          <w:rFonts w:ascii="Verdana" w:hAnsi="Verdana"/>
          <w:sz w:val="20"/>
          <w:szCs w:val="20"/>
        </w:rPr>
        <w:t>ów</w:t>
      </w:r>
      <w:r w:rsidRPr="00F97891">
        <w:rPr>
          <w:rFonts w:ascii="Verdana" w:hAnsi="Verdana"/>
          <w:sz w:val="20"/>
          <w:szCs w:val="20"/>
        </w:rPr>
        <w:t xml:space="preserve"> </w:t>
      </w:r>
      <w:r w:rsidR="002551EF" w:rsidRPr="00F97891">
        <w:rPr>
          <w:rFonts w:ascii="Verdana" w:hAnsi="Verdana"/>
          <w:sz w:val="20"/>
          <w:szCs w:val="20"/>
        </w:rPr>
        <w:t xml:space="preserve">przy wykorzystaniu </w:t>
      </w:r>
      <w:r w:rsidR="005D772E">
        <w:rPr>
          <w:rFonts w:ascii="Verdana" w:hAnsi="Verdana"/>
          <w:sz w:val="20"/>
          <w:szCs w:val="20"/>
        </w:rPr>
        <w:t xml:space="preserve">wyłącznie </w:t>
      </w:r>
      <w:r w:rsidR="002551EF" w:rsidRPr="00F97891">
        <w:rPr>
          <w:rFonts w:ascii="Verdana" w:hAnsi="Verdana"/>
          <w:sz w:val="20"/>
          <w:szCs w:val="20"/>
        </w:rPr>
        <w:t>wyposażenia</w:t>
      </w:r>
      <w:r w:rsidR="005D772E">
        <w:rPr>
          <w:rFonts w:ascii="Verdana" w:hAnsi="Verdana"/>
          <w:sz w:val="20"/>
          <w:szCs w:val="20"/>
        </w:rPr>
        <w:t xml:space="preserve"> kontrolno-pomiarowego</w:t>
      </w:r>
      <w:r w:rsidR="002551EF" w:rsidRPr="00F97891">
        <w:rPr>
          <w:rFonts w:ascii="Verdana" w:hAnsi="Verdana"/>
          <w:sz w:val="20"/>
          <w:szCs w:val="20"/>
        </w:rPr>
        <w:t xml:space="preserve"> odnotowanego w protokole ze sprawdzenia stacji.</w:t>
      </w:r>
    </w:p>
    <w:p w14:paraId="51003D7F" w14:textId="158F9E16" w:rsidR="00451ABC" w:rsidRPr="00451ABC" w:rsidRDefault="009A7164" w:rsidP="00BC792E">
      <w:pPr>
        <w:pStyle w:val="Akapitzlist"/>
        <w:numPr>
          <w:ilvl w:val="0"/>
          <w:numId w:val="4"/>
        </w:numPr>
        <w:suppressAutoHyphens/>
        <w:spacing w:after="160" w:line="324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Zatrzymywanie dowodów rejestracyjnych w przypadku stwierdzenia </w:t>
      </w:r>
      <w:r w:rsidR="00451ABC" w:rsidRPr="00451ABC">
        <w:rPr>
          <w:rFonts w:ascii="Verdana" w:hAnsi="Verdana"/>
          <w:sz w:val="20"/>
          <w:szCs w:val="20"/>
        </w:rPr>
        <w:t xml:space="preserve">usterki </w:t>
      </w:r>
      <w:r w:rsidR="005D772E">
        <w:rPr>
          <w:rFonts w:ascii="Verdana" w:hAnsi="Verdana"/>
          <w:sz w:val="20"/>
          <w:szCs w:val="20"/>
        </w:rPr>
        <w:t>niebezpiecznej</w:t>
      </w:r>
      <w:r w:rsidR="0033615B">
        <w:rPr>
          <w:rFonts w:ascii="Verdana" w:hAnsi="Verdana"/>
          <w:sz w:val="20"/>
          <w:szCs w:val="20"/>
        </w:rPr>
        <w:t>.</w:t>
      </w:r>
    </w:p>
    <w:p w14:paraId="1A480EC7" w14:textId="27782103" w:rsidR="00D13FA9" w:rsidRPr="00607DB4" w:rsidRDefault="002551EF" w:rsidP="00BC792E">
      <w:pPr>
        <w:pStyle w:val="Akapitzlist"/>
        <w:numPr>
          <w:ilvl w:val="0"/>
          <w:numId w:val="4"/>
        </w:numPr>
        <w:suppressAutoHyphens/>
        <w:spacing w:after="160" w:line="324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F97891">
        <w:rPr>
          <w:rFonts w:ascii="Verdana" w:hAnsi="Verdana"/>
          <w:sz w:val="20"/>
          <w:szCs w:val="20"/>
        </w:rPr>
        <w:t xml:space="preserve">Wpisywanie w dokumentach identyfikacyjnych pojazdów liczby i rozstawu kół </w:t>
      </w:r>
      <w:r w:rsidR="00D13FA9" w:rsidRPr="00F97891">
        <w:rPr>
          <w:rFonts w:ascii="Verdana" w:hAnsi="Verdana"/>
          <w:bCs/>
          <w:sz w:val="20"/>
          <w:szCs w:val="20"/>
        </w:rPr>
        <w:t>oraz właściwych informacji</w:t>
      </w:r>
      <w:r w:rsidR="00D13FA9">
        <w:rPr>
          <w:rFonts w:ascii="Verdana" w:hAnsi="Verdana"/>
          <w:bCs/>
          <w:sz w:val="20"/>
          <w:szCs w:val="20"/>
        </w:rPr>
        <w:t xml:space="preserve"> dodatkowych.</w:t>
      </w:r>
    </w:p>
    <w:p w14:paraId="46974821" w14:textId="77833EA0" w:rsidR="00607DB4" w:rsidRPr="00D13FA9" w:rsidRDefault="00C97C34" w:rsidP="00BC792E">
      <w:pPr>
        <w:pStyle w:val="Akapitzlist"/>
        <w:numPr>
          <w:ilvl w:val="0"/>
          <w:numId w:val="4"/>
        </w:numPr>
        <w:suppressAutoHyphens/>
        <w:spacing w:after="160" w:line="324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Wpisywanie w rejestrze badań, zgodnie ze stanem faktycznym, prawidłowych symboli rodzajów paliwa.</w:t>
      </w:r>
    </w:p>
    <w:p w14:paraId="596BBB50" w14:textId="77777777" w:rsidR="00D908A4" w:rsidRPr="00D908A4" w:rsidRDefault="00D908A4" w:rsidP="00BC792E">
      <w:pPr>
        <w:pStyle w:val="Akapitzlist"/>
        <w:numPr>
          <w:ilvl w:val="0"/>
          <w:numId w:val="4"/>
        </w:numPr>
        <w:suppressAutoHyphens/>
        <w:spacing w:after="160" w:line="324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D908A4">
        <w:rPr>
          <w:rFonts w:ascii="Verdana" w:hAnsi="Verdana"/>
          <w:sz w:val="20"/>
          <w:szCs w:val="20"/>
        </w:rPr>
        <w:t>Prowadzenie rejestru badań w sposób zapewniający uwidocznienie w Centralnej Ewidencji Pojazdów danych o wszystkich rodzajach przeprowadzonych badań technicznych pojazdów.</w:t>
      </w:r>
    </w:p>
    <w:p w14:paraId="14FDCFCC" w14:textId="77777777" w:rsidR="00F97891" w:rsidRPr="00F97891" w:rsidRDefault="00F97891" w:rsidP="00BC792E">
      <w:pPr>
        <w:pStyle w:val="Akapitzlist"/>
        <w:numPr>
          <w:ilvl w:val="0"/>
          <w:numId w:val="4"/>
        </w:numPr>
        <w:suppressAutoHyphens/>
        <w:spacing w:after="160" w:line="324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F97891">
        <w:rPr>
          <w:rFonts w:ascii="Verdana" w:hAnsi="Verdana"/>
          <w:sz w:val="20"/>
          <w:szCs w:val="20"/>
        </w:rPr>
        <w:t>Ustalanie prawidłowego rodzaju badania technicznego pojazdu.</w:t>
      </w:r>
    </w:p>
    <w:p w14:paraId="68196F84" w14:textId="77777777" w:rsidR="001D3188" w:rsidRPr="002551EF" w:rsidRDefault="001D3188" w:rsidP="00BC792E">
      <w:pPr>
        <w:suppressAutoHyphens/>
        <w:spacing w:before="160" w:after="240" w:line="324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551EF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0BCAE894" w14:textId="77777777" w:rsidR="00C9349C" w:rsidRPr="004916DF" w:rsidRDefault="00C9349C" w:rsidP="00C9349C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0249359C" w14:textId="34E73598" w:rsidR="00C9349C" w:rsidRPr="004916DF" w:rsidRDefault="00C9349C" w:rsidP="00C9349C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</w:t>
      </w:r>
      <w:r>
        <w:rPr>
          <w:rFonts w:ascii="Verdana" w:hAnsi="Verdana"/>
          <w:bCs/>
          <w:sz w:val="20"/>
          <w:szCs w:val="20"/>
        </w:rPr>
        <w:t xml:space="preserve"> Julia</w:t>
      </w:r>
      <w:bookmarkStart w:id="3" w:name="_GoBack"/>
      <w:bookmarkEnd w:id="3"/>
      <w:r>
        <w:rPr>
          <w:rFonts w:ascii="Verdana" w:hAnsi="Verdana"/>
          <w:bCs/>
          <w:sz w:val="20"/>
          <w:szCs w:val="20"/>
        </w:rPr>
        <w:t xml:space="preserve"> Kalicińska</w:t>
      </w:r>
    </w:p>
    <w:p w14:paraId="719F34B4" w14:textId="77777777" w:rsidR="00C9349C" w:rsidRDefault="00C9349C" w:rsidP="00C9349C">
      <w:pPr>
        <w:pStyle w:val="Nagwek"/>
        <w:tabs>
          <w:tab w:val="clear" w:pos="4536"/>
          <w:tab w:val="clear" w:pos="9072"/>
        </w:tabs>
        <w:suppressAutoHyphens/>
        <w:spacing w:line="324" w:lineRule="auto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2551EF">
        <w:rPr>
          <w:rFonts w:ascii="Verdana" w:hAnsi="Verdana" w:cs="Verdana"/>
          <w:sz w:val="20"/>
          <w:szCs w:val="20"/>
        </w:rPr>
        <w:t xml:space="preserve"> </w:t>
      </w:r>
    </w:p>
    <w:p w14:paraId="285E4F83" w14:textId="03B5C000" w:rsidR="001D3188" w:rsidRPr="002551EF" w:rsidRDefault="001D3188" w:rsidP="00C9349C">
      <w:pPr>
        <w:pStyle w:val="Nagwek"/>
        <w:tabs>
          <w:tab w:val="clear" w:pos="4536"/>
          <w:tab w:val="clear" w:pos="9072"/>
        </w:tabs>
        <w:suppressAutoHyphens/>
        <w:spacing w:before="240" w:line="324" w:lineRule="auto"/>
        <w:rPr>
          <w:rFonts w:ascii="Verdana" w:hAnsi="Verdana" w:cs="Verdana"/>
          <w:sz w:val="20"/>
          <w:szCs w:val="20"/>
        </w:rPr>
      </w:pPr>
      <w:r w:rsidRPr="002551E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51D2031" w14:textId="77777777" w:rsidR="001D3188" w:rsidRPr="002551EF" w:rsidRDefault="001D3188" w:rsidP="00BC792E">
      <w:pPr>
        <w:pStyle w:val="Nagwek"/>
        <w:tabs>
          <w:tab w:val="clear" w:pos="4536"/>
          <w:tab w:val="clear" w:pos="9072"/>
        </w:tabs>
        <w:suppressAutoHyphens/>
        <w:spacing w:line="324" w:lineRule="auto"/>
        <w:rPr>
          <w:rFonts w:ascii="Verdana" w:hAnsi="Verdana" w:cs="Verdana"/>
          <w:sz w:val="20"/>
          <w:szCs w:val="20"/>
        </w:rPr>
      </w:pPr>
      <w:r w:rsidRPr="002551E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68DC35" w14:textId="77777777" w:rsidR="001D3188" w:rsidRPr="002551EF" w:rsidRDefault="001D3188" w:rsidP="00BC792E">
      <w:pPr>
        <w:suppressAutoHyphens/>
        <w:spacing w:before="120" w:after="120" w:line="324" w:lineRule="auto"/>
        <w:ind w:right="-79"/>
        <w:rPr>
          <w:rFonts w:ascii="Verdana" w:hAnsi="Verdana"/>
          <w:sz w:val="20"/>
          <w:szCs w:val="20"/>
        </w:rPr>
      </w:pPr>
      <w:r w:rsidRPr="002551EF">
        <w:rPr>
          <w:rFonts w:ascii="Verdana" w:hAnsi="Verdana"/>
          <w:bCs/>
          <w:sz w:val="20"/>
          <w:szCs w:val="20"/>
        </w:rPr>
        <w:t>Do wiadomości:</w:t>
      </w:r>
    </w:p>
    <w:p w14:paraId="16D4A005" w14:textId="77777777" w:rsidR="001D3188" w:rsidRPr="002551EF" w:rsidRDefault="001D3188" w:rsidP="00BC792E">
      <w:pPr>
        <w:suppressAutoHyphens/>
        <w:snapToGrid w:val="0"/>
        <w:spacing w:before="120" w:after="120" w:line="324" w:lineRule="auto"/>
        <w:rPr>
          <w:rFonts w:ascii="Verdana" w:hAnsi="Verdana"/>
          <w:bCs/>
          <w:sz w:val="20"/>
          <w:szCs w:val="20"/>
        </w:rPr>
      </w:pPr>
      <w:r w:rsidRPr="002551EF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A76DC7" w:rsidRPr="002551EF">
        <w:rPr>
          <w:rFonts w:ascii="Verdana" w:hAnsi="Verdana"/>
          <w:bCs/>
          <w:sz w:val="20"/>
          <w:szCs w:val="20"/>
        </w:rPr>
        <w:t>18</w:t>
      </w:r>
      <w:r w:rsidRPr="002551EF">
        <w:rPr>
          <w:rFonts w:ascii="Verdana" w:hAnsi="Verdana"/>
          <w:bCs/>
          <w:sz w:val="20"/>
          <w:szCs w:val="20"/>
        </w:rPr>
        <w:t>.2024 w wersji elektronicznej.</w:t>
      </w:r>
    </w:p>
    <w:p w14:paraId="760B8D38" w14:textId="77777777" w:rsidR="000A3023" w:rsidRPr="002551EF" w:rsidRDefault="001D3188" w:rsidP="00BC792E">
      <w:pPr>
        <w:suppressAutoHyphens/>
        <w:snapToGrid w:val="0"/>
        <w:spacing w:before="120" w:after="120" w:line="324" w:lineRule="auto"/>
        <w:rPr>
          <w:rFonts w:ascii="Verdana" w:hAnsi="Verdana"/>
          <w:bCs/>
          <w:sz w:val="20"/>
          <w:szCs w:val="20"/>
        </w:rPr>
      </w:pPr>
      <w:r w:rsidRPr="002551E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2551EF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9F2E6" w14:textId="77777777" w:rsidR="00F8547A" w:rsidRDefault="00F8547A">
      <w:r>
        <w:separator/>
      </w:r>
    </w:p>
  </w:endnote>
  <w:endnote w:type="continuationSeparator" w:id="0">
    <w:p w14:paraId="2862FFD1" w14:textId="77777777" w:rsidR="00F8547A" w:rsidRDefault="00F8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F550E" w14:textId="77777777" w:rsidR="00F8547A" w:rsidRDefault="00F8547A">
      <w:r>
        <w:separator/>
      </w:r>
    </w:p>
  </w:footnote>
  <w:footnote w:type="continuationSeparator" w:id="0">
    <w:p w14:paraId="794C4859" w14:textId="77777777" w:rsidR="00F8547A" w:rsidRDefault="00F8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C2B7" w14:textId="77777777" w:rsidR="000A3023" w:rsidRDefault="00C9349C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2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5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  <w:lvlOverride w:ilvl="0">
      <w:startOverride w:val="1"/>
    </w:lvlOverride>
  </w:num>
  <w:num w:numId="2">
    <w:abstractNumId w:val="14"/>
  </w:num>
  <w:num w:numId="3">
    <w:abstractNumId w:val="27"/>
  </w:num>
  <w:num w:numId="4">
    <w:abstractNumId w:val="15"/>
  </w:num>
  <w:num w:numId="5">
    <w:abstractNumId w:val="19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  <w:num w:numId="11">
    <w:abstractNumId w:val="7"/>
  </w:num>
  <w:num w:numId="12">
    <w:abstractNumId w:val="21"/>
  </w:num>
  <w:num w:numId="13">
    <w:abstractNumId w:val="13"/>
  </w:num>
  <w:num w:numId="14">
    <w:abstractNumId w:val="17"/>
  </w:num>
  <w:num w:numId="15">
    <w:abstractNumId w:val="20"/>
  </w:num>
  <w:num w:numId="16">
    <w:abstractNumId w:val="25"/>
  </w:num>
  <w:num w:numId="17">
    <w:abstractNumId w:val="24"/>
  </w:num>
  <w:num w:numId="18">
    <w:abstractNumId w:val="9"/>
  </w:num>
  <w:num w:numId="19">
    <w:abstractNumId w:val="6"/>
  </w:num>
  <w:num w:numId="20">
    <w:abstractNumId w:val="26"/>
  </w:num>
  <w:num w:numId="21">
    <w:abstractNumId w:val="18"/>
  </w:num>
  <w:num w:numId="22">
    <w:abstractNumId w:val="16"/>
  </w:num>
  <w:num w:numId="23">
    <w:abstractNumId w:val="11"/>
  </w:num>
  <w:num w:numId="24">
    <w:abstractNumId w:val="23"/>
  </w:num>
  <w:num w:numId="25">
    <w:abstractNumId w:val="22"/>
  </w:num>
  <w:num w:numId="26">
    <w:abstractNumId w:val="12"/>
  </w:num>
  <w:num w:numId="27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46ED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3AF9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46158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6FDB"/>
    <w:rsid w:val="001A0886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11976"/>
    <w:rsid w:val="00226B50"/>
    <w:rsid w:val="002462C6"/>
    <w:rsid w:val="0024781F"/>
    <w:rsid w:val="002505C7"/>
    <w:rsid w:val="002551EF"/>
    <w:rsid w:val="00256655"/>
    <w:rsid w:val="00263721"/>
    <w:rsid w:val="00264962"/>
    <w:rsid w:val="002654C8"/>
    <w:rsid w:val="00267EF1"/>
    <w:rsid w:val="00270374"/>
    <w:rsid w:val="002718D3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74A6"/>
    <w:rsid w:val="00316C1F"/>
    <w:rsid w:val="0032025E"/>
    <w:rsid w:val="00321067"/>
    <w:rsid w:val="00321BC8"/>
    <w:rsid w:val="00323052"/>
    <w:rsid w:val="00323695"/>
    <w:rsid w:val="00331CC4"/>
    <w:rsid w:val="00331E60"/>
    <w:rsid w:val="0033615B"/>
    <w:rsid w:val="003413F6"/>
    <w:rsid w:val="003441B3"/>
    <w:rsid w:val="0034465B"/>
    <w:rsid w:val="00345256"/>
    <w:rsid w:val="00345E15"/>
    <w:rsid w:val="003603E2"/>
    <w:rsid w:val="0036290E"/>
    <w:rsid w:val="003663C6"/>
    <w:rsid w:val="00372B51"/>
    <w:rsid w:val="00374D4E"/>
    <w:rsid w:val="0037506B"/>
    <w:rsid w:val="003847AB"/>
    <w:rsid w:val="003854FD"/>
    <w:rsid w:val="00386C78"/>
    <w:rsid w:val="003879A4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75A26"/>
    <w:rsid w:val="00476291"/>
    <w:rsid w:val="00482E2D"/>
    <w:rsid w:val="00483409"/>
    <w:rsid w:val="00484975"/>
    <w:rsid w:val="0048729F"/>
    <w:rsid w:val="004972E2"/>
    <w:rsid w:val="004A1A27"/>
    <w:rsid w:val="004A21ED"/>
    <w:rsid w:val="004A64A0"/>
    <w:rsid w:val="004B05A1"/>
    <w:rsid w:val="004B424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387F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1094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F05A7"/>
    <w:rsid w:val="005F2D9C"/>
    <w:rsid w:val="00605777"/>
    <w:rsid w:val="00607DB4"/>
    <w:rsid w:val="0061087B"/>
    <w:rsid w:val="006143FF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D116D"/>
    <w:rsid w:val="006E153E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0D69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F97"/>
    <w:rsid w:val="007B25A8"/>
    <w:rsid w:val="007B57FA"/>
    <w:rsid w:val="007B6425"/>
    <w:rsid w:val="007B79C9"/>
    <w:rsid w:val="007B7DEC"/>
    <w:rsid w:val="007C26CA"/>
    <w:rsid w:val="007C31FE"/>
    <w:rsid w:val="007C34B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0273"/>
    <w:rsid w:val="008D4948"/>
    <w:rsid w:val="008D77A7"/>
    <w:rsid w:val="008D78BF"/>
    <w:rsid w:val="008E68F3"/>
    <w:rsid w:val="008F1B76"/>
    <w:rsid w:val="008F239F"/>
    <w:rsid w:val="008F3411"/>
    <w:rsid w:val="008F77F0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65D0"/>
    <w:rsid w:val="00982824"/>
    <w:rsid w:val="00984F47"/>
    <w:rsid w:val="00985BEA"/>
    <w:rsid w:val="009873A5"/>
    <w:rsid w:val="00996D6A"/>
    <w:rsid w:val="00997A95"/>
    <w:rsid w:val="009A1869"/>
    <w:rsid w:val="009A4A1B"/>
    <w:rsid w:val="009A4EBB"/>
    <w:rsid w:val="009A7164"/>
    <w:rsid w:val="009B5A81"/>
    <w:rsid w:val="009C0CA9"/>
    <w:rsid w:val="009C2BDB"/>
    <w:rsid w:val="009C7544"/>
    <w:rsid w:val="009E22EE"/>
    <w:rsid w:val="009E4825"/>
    <w:rsid w:val="009E7AD5"/>
    <w:rsid w:val="00A005FB"/>
    <w:rsid w:val="00A0458A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C792E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67380"/>
    <w:rsid w:val="00C77119"/>
    <w:rsid w:val="00C9349C"/>
    <w:rsid w:val="00C97C34"/>
    <w:rsid w:val="00CA1C38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12B4"/>
    <w:rsid w:val="00D31705"/>
    <w:rsid w:val="00D32007"/>
    <w:rsid w:val="00D33992"/>
    <w:rsid w:val="00D35A1A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08A4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6305"/>
    <w:rsid w:val="00E82CFD"/>
    <w:rsid w:val="00E85213"/>
    <w:rsid w:val="00E91F1E"/>
    <w:rsid w:val="00E946F4"/>
    <w:rsid w:val="00EA069B"/>
    <w:rsid w:val="00EA45AF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7CD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72A0A"/>
    <w:rsid w:val="00F74FCD"/>
    <w:rsid w:val="00F80228"/>
    <w:rsid w:val="00F8165E"/>
    <w:rsid w:val="00F820C1"/>
    <w:rsid w:val="00F842F5"/>
    <w:rsid w:val="00F84A3D"/>
    <w:rsid w:val="00F8547A"/>
    <w:rsid w:val="00F86B58"/>
    <w:rsid w:val="00F90B98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BFDC2-8811-4F58-9B84-9B3E28E3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832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11</cp:revision>
  <cp:lastPrinted>2025-01-17T14:55:00Z</cp:lastPrinted>
  <dcterms:created xsi:type="dcterms:W3CDTF">2025-01-17T13:45:00Z</dcterms:created>
  <dcterms:modified xsi:type="dcterms:W3CDTF">2026-01-14T13:25:00Z</dcterms:modified>
</cp:coreProperties>
</file>