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D1AAC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3659">
        <w:rPr>
          <w:sz w:val="24"/>
          <w:szCs w:val="24"/>
        </w:rPr>
        <w:t>1</w:t>
      </w:r>
      <w:r w:rsidR="00AB0E62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DE1C27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B0E62" w:rsidRPr="00AB0E62">
        <w:rPr>
          <w:rFonts w:ascii="Verdana" w:hAnsi="Verdana"/>
          <w:sz w:val="24"/>
          <w:szCs w:val="24"/>
        </w:rPr>
        <w:t>Stowarzyszeni</w:t>
      </w:r>
      <w:r w:rsidR="00AB0E62">
        <w:rPr>
          <w:rFonts w:ascii="Verdana" w:hAnsi="Verdana"/>
          <w:sz w:val="24"/>
          <w:szCs w:val="24"/>
        </w:rPr>
        <w:t>a</w:t>
      </w:r>
      <w:r w:rsidR="00AB0E62" w:rsidRPr="00AB0E62">
        <w:rPr>
          <w:rFonts w:ascii="Verdana" w:hAnsi="Verdana"/>
          <w:sz w:val="24"/>
          <w:szCs w:val="24"/>
        </w:rPr>
        <w:t xml:space="preserve"> Klub Kendo Dragons</w:t>
      </w:r>
      <w:r w:rsidR="00AB0E6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AB0E62" w:rsidRPr="00AB0E62">
        <w:rPr>
          <w:rFonts w:ascii="Verdana" w:hAnsi="Verdana"/>
          <w:sz w:val="24"/>
          <w:szCs w:val="24"/>
        </w:rPr>
        <w:t>Dragon Cup 2025 - Międzynarodowy Turniej Kendo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725EB2F" w14:textId="21CCA1DE" w:rsidR="00AB0E62" w:rsidRDefault="004D359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D359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495AD6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598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35912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0E6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101</cp:revision>
  <cp:lastPrinted>2025-10-15T07:49:00Z</cp:lastPrinted>
  <dcterms:created xsi:type="dcterms:W3CDTF">2025-02-05T07:38:00Z</dcterms:created>
  <dcterms:modified xsi:type="dcterms:W3CDTF">2025-10-15T11:43:00Z</dcterms:modified>
</cp:coreProperties>
</file>