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EDC12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7031B">
        <w:rPr>
          <w:sz w:val="24"/>
          <w:szCs w:val="24"/>
        </w:rPr>
        <w:t>1</w:t>
      </w:r>
      <w:r w:rsidR="000C51B6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7EFB1D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C51B6" w:rsidRPr="000C51B6">
        <w:rPr>
          <w:rFonts w:ascii="Verdana" w:hAnsi="Verdana"/>
          <w:sz w:val="24"/>
          <w:szCs w:val="24"/>
        </w:rPr>
        <w:t>Polsk</w:t>
      </w:r>
      <w:r w:rsidR="000C51B6">
        <w:rPr>
          <w:rFonts w:ascii="Verdana" w:hAnsi="Verdana"/>
          <w:sz w:val="24"/>
          <w:szCs w:val="24"/>
        </w:rPr>
        <w:t>iej</w:t>
      </w:r>
      <w:r w:rsidR="000C51B6" w:rsidRPr="000C51B6">
        <w:rPr>
          <w:rFonts w:ascii="Verdana" w:hAnsi="Verdana"/>
          <w:sz w:val="24"/>
          <w:szCs w:val="24"/>
        </w:rPr>
        <w:t xml:space="preserve"> Fundacj</w:t>
      </w:r>
      <w:r w:rsidR="000C51B6">
        <w:rPr>
          <w:rFonts w:ascii="Verdana" w:hAnsi="Verdana"/>
          <w:sz w:val="24"/>
          <w:szCs w:val="24"/>
        </w:rPr>
        <w:t>i</w:t>
      </w:r>
      <w:r w:rsidR="000C51B6" w:rsidRPr="000C51B6">
        <w:rPr>
          <w:rFonts w:ascii="Verdana" w:hAnsi="Verdana"/>
          <w:sz w:val="24"/>
          <w:szCs w:val="24"/>
        </w:rPr>
        <w:t xml:space="preserve"> Wychowania Fizycznego</w:t>
      </w:r>
      <w:r w:rsidR="000C51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0C51B6" w:rsidRPr="000C51B6">
        <w:rPr>
          <w:rFonts w:ascii="Verdana" w:hAnsi="Verdana"/>
          <w:sz w:val="24"/>
          <w:szCs w:val="24"/>
        </w:rPr>
        <w:t>6,02 UP GAMES! Zawody wspinaczkowe dla dzieci. Konkurencja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DCDCC27" w14:textId="5A41958C" w:rsidR="00725337" w:rsidRDefault="0072533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B1DED7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99</cp:revision>
  <cp:lastPrinted>2025-10-14T07:51:00Z</cp:lastPrinted>
  <dcterms:created xsi:type="dcterms:W3CDTF">2025-02-05T07:38:00Z</dcterms:created>
  <dcterms:modified xsi:type="dcterms:W3CDTF">2025-10-14T12:35:00Z</dcterms:modified>
</cp:coreProperties>
</file>