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B950" w14:textId="6A61FD10" w:rsidR="00091A61" w:rsidRPr="003E2FBD" w:rsidRDefault="00091A61" w:rsidP="003E2FBD">
      <w:pPr>
        <w:tabs>
          <w:tab w:val="left" w:pos="284"/>
        </w:tabs>
        <w:spacing w:line="360" w:lineRule="auto"/>
        <w:ind w:left="-284"/>
        <w:rPr>
          <w:rFonts w:ascii="Verdana" w:hAnsi="Verdana" w:cs="Arial"/>
          <w:b/>
          <w:bCs/>
          <w:sz w:val="20"/>
          <w:szCs w:val="20"/>
        </w:rPr>
      </w:pPr>
      <w:r w:rsidRPr="003E2FBD">
        <w:rPr>
          <w:rFonts w:ascii="Verdana" w:hAnsi="Verdana" w:cs="Arial"/>
          <w:b/>
          <w:bCs/>
          <w:sz w:val="20"/>
          <w:szCs w:val="20"/>
        </w:rPr>
        <w:t>Załącznik numer 1</w:t>
      </w:r>
      <w:r w:rsidRPr="003E2FBD">
        <w:rPr>
          <w:rFonts w:ascii="Verdana" w:hAnsi="Verdana" w:cs="Arial"/>
          <w:b/>
          <w:bCs/>
          <w:sz w:val="20"/>
          <w:szCs w:val="20"/>
        </w:rPr>
        <w:t>5</w:t>
      </w:r>
      <w:r w:rsidRPr="003E2FBD">
        <w:rPr>
          <w:rFonts w:ascii="Verdana" w:hAnsi="Verdana" w:cs="Arial"/>
          <w:b/>
          <w:bCs/>
          <w:sz w:val="20"/>
          <w:szCs w:val="20"/>
        </w:rPr>
        <w:t xml:space="preserve"> do Umowy numer …/WTR/2025 z dnia .. …………….. 2025 roku</w:t>
      </w:r>
    </w:p>
    <w:p w14:paraId="157D46FE" w14:textId="77777777" w:rsidR="00140BF0" w:rsidRDefault="00056BC8" w:rsidP="001905F7">
      <w:pPr>
        <w:suppressAutoHyphens/>
        <w:spacing w:after="0" w:line="288" w:lineRule="auto"/>
        <w:ind w:left="851" w:hanging="142"/>
        <w:jc w:val="center"/>
        <w:rPr>
          <w:rFonts w:ascii="Verdana" w:eastAsia="Times New Roman" w:hAnsi="Verdana" w:cs="Calibri"/>
          <w:b/>
          <w:sz w:val="20"/>
          <w:szCs w:val="20"/>
          <w:lang w:eastAsia="zh-CN"/>
        </w:rPr>
      </w:pPr>
      <w:r w:rsidRPr="001905F7">
        <w:rPr>
          <w:rFonts w:ascii="Verdana" w:eastAsia="Times New Roman" w:hAnsi="Verdana" w:cs="Calibri"/>
          <w:b/>
          <w:sz w:val="20"/>
          <w:szCs w:val="20"/>
          <w:lang w:eastAsia="zh-CN"/>
        </w:rPr>
        <w:t xml:space="preserve">UMOWA O WSPÓŁADMINISTROWANIU </w:t>
      </w:r>
    </w:p>
    <w:p w14:paraId="02193B7E" w14:textId="77777777" w:rsidR="00056BC8" w:rsidRPr="001905F7" w:rsidRDefault="00056BC8" w:rsidP="001905F7">
      <w:pPr>
        <w:suppressAutoHyphens/>
        <w:spacing w:after="0" w:line="288" w:lineRule="auto"/>
        <w:ind w:left="851" w:hanging="142"/>
        <w:jc w:val="center"/>
        <w:rPr>
          <w:rFonts w:ascii="Verdana" w:eastAsia="Times New Roman" w:hAnsi="Verdana" w:cs="Calibri"/>
          <w:b/>
          <w:sz w:val="20"/>
          <w:szCs w:val="20"/>
          <w:lang w:eastAsia="zh-CN"/>
        </w:rPr>
      </w:pPr>
      <w:r w:rsidRPr="001905F7">
        <w:rPr>
          <w:rFonts w:ascii="Verdana" w:eastAsia="Times New Roman" w:hAnsi="Verdana" w:cs="Calibri"/>
          <w:b/>
          <w:sz w:val="20"/>
          <w:szCs w:val="20"/>
          <w:lang w:eastAsia="zh-CN"/>
        </w:rPr>
        <w:t>DANYMI OSOBOWYMI</w:t>
      </w:r>
    </w:p>
    <w:p w14:paraId="1D0C139D" w14:textId="77777777" w:rsidR="001905F7" w:rsidRPr="001905F7" w:rsidRDefault="001905F7" w:rsidP="001905F7">
      <w:pPr>
        <w:spacing w:after="0" w:line="288" w:lineRule="auto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</w:p>
    <w:p w14:paraId="73592269" w14:textId="77777777" w:rsidR="001905F7" w:rsidRPr="001905F7" w:rsidRDefault="001905F7" w:rsidP="001905F7">
      <w:pPr>
        <w:spacing w:after="0" w:line="288" w:lineRule="auto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  <w:r w:rsidRPr="001905F7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GMINA WROCŁAW</w:t>
      </w:r>
    </w:p>
    <w:p w14:paraId="3D8A05B7" w14:textId="77777777" w:rsidR="001905F7" w:rsidRDefault="001905F7" w:rsidP="001905F7">
      <w:pPr>
        <w:spacing w:after="0" w:line="288" w:lineRule="auto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reprezentowana przez….</w:t>
      </w:r>
    </w:p>
    <w:p w14:paraId="730A02C9" w14:textId="77777777" w:rsidR="001905F7" w:rsidRPr="001905F7" w:rsidRDefault="001905F7" w:rsidP="001905F7">
      <w:pPr>
        <w:spacing w:after="0" w:line="288" w:lineRule="auto"/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</w:pPr>
      <w:r w:rsidRPr="001905F7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zwan</w:t>
      </w:r>
      <w:r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ą</w:t>
      </w:r>
      <w:r w:rsidRPr="001905F7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dalej "</w:t>
      </w:r>
      <w:r w:rsidRPr="001905F7">
        <w:rPr>
          <w:rFonts w:ascii="Verdana" w:eastAsia="Times New Roman" w:hAnsi="Verdana" w:cs="Times New Roman"/>
          <w:b/>
          <w:sz w:val="20"/>
          <w:szCs w:val="20"/>
          <w:u w:color="000000"/>
          <w:lang w:eastAsia="pl-PL"/>
        </w:rPr>
        <w:t>Administratorem 1</w:t>
      </w:r>
      <w:r w:rsidRPr="001905F7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"</w:t>
      </w:r>
      <w:r w:rsidR="00CA0488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lub </w:t>
      </w:r>
      <w:r w:rsidR="00CA0488" w:rsidRPr="00CA0488"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  <w:t>„Zamawiaj</w:t>
      </w:r>
      <w:r w:rsidR="00CA0488"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  <w:t>ą</w:t>
      </w:r>
      <w:r w:rsidR="00CA0488" w:rsidRPr="00CA0488"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  <w:t>cym”</w:t>
      </w:r>
    </w:p>
    <w:p w14:paraId="6219D9E5" w14:textId="77777777" w:rsidR="001905F7" w:rsidRDefault="001905F7" w:rsidP="001905F7">
      <w:pPr>
        <w:spacing w:after="0" w:line="288" w:lineRule="auto"/>
        <w:jc w:val="both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</w:p>
    <w:p w14:paraId="14C91038" w14:textId="77777777" w:rsidR="001905F7" w:rsidRDefault="001905F7" w:rsidP="001905F7">
      <w:pPr>
        <w:spacing w:after="0" w:line="288" w:lineRule="auto"/>
        <w:jc w:val="both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a</w:t>
      </w:r>
    </w:p>
    <w:p w14:paraId="007FE8A6" w14:textId="77777777" w:rsidR="001905F7" w:rsidRDefault="001905F7" w:rsidP="001905F7">
      <w:pPr>
        <w:spacing w:after="0" w:line="288" w:lineRule="auto"/>
        <w:jc w:val="both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</w:p>
    <w:p w14:paraId="460CD38A" w14:textId="77777777" w:rsidR="001905F7" w:rsidRPr="001905F7" w:rsidRDefault="001905F7" w:rsidP="001905F7">
      <w:pPr>
        <w:shd w:val="clear" w:color="auto" w:fill="FFFFFF"/>
        <w:autoSpaceDE w:val="0"/>
        <w:autoSpaceDN w:val="0"/>
        <w:adjustRightInd w:val="0"/>
        <w:spacing w:after="0" w:line="288" w:lineRule="auto"/>
        <w:rPr>
          <w:rFonts w:ascii="Verdana" w:eastAsia="Times New Roman" w:hAnsi="Verdana" w:cs="Arial"/>
          <w:color w:val="000000"/>
          <w:sz w:val="20"/>
          <w:szCs w:val="20"/>
          <w:u w:color="000000"/>
          <w:lang w:eastAsia="pl-PL"/>
        </w:rPr>
      </w:pPr>
      <w:r w:rsidRPr="001905F7">
        <w:rPr>
          <w:rFonts w:ascii="Verdana" w:eastAsia="Times New Roman" w:hAnsi="Verdana" w:cs="Arial"/>
          <w:color w:val="000000"/>
          <w:sz w:val="20"/>
          <w:szCs w:val="20"/>
          <w:u w:color="000000"/>
          <w:lang w:eastAsia="pl-PL"/>
        </w:rPr>
        <w:t xml:space="preserve">PRZEWOŹNIK </w:t>
      </w:r>
    </w:p>
    <w:p w14:paraId="751C278D" w14:textId="77777777" w:rsidR="001905F7" w:rsidRPr="001905F7" w:rsidRDefault="001905F7" w:rsidP="001905F7">
      <w:pPr>
        <w:shd w:val="clear" w:color="auto" w:fill="FFFFFF"/>
        <w:autoSpaceDE w:val="0"/>
        <w:autoSpaceDN w:val="0"/>
        <w:adjustRightInd w:val="0"/>
        <w:spacing w:after="0" w:line="288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1905F7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reprezentowanym przez 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…..</w:t>
      </w:r>
    </w:p>
    <w:p w14:paraId="54265065" w14:textId="77777777" w:rsidR="001905F7" w:rsidRPr="001905F7" w:rsidRDefault="001905F7" w:rsidP="001905F7">
      <w:pPr>
        <w:shd w:val="clear" w:color="auto" w:fill="FFFFFF"/>
        <w:autoSpaceDE w:val="0"/>
        <w:autoSpaceDN w:val="0"/>
        <w:adjustRightInd w:val="0"/>
        <w:spacing w:after="0" w:line="288" w:lineRule="auto"/>
        <w:rPr>
          <w:rFonts w:ascii="Verdana" w:eastAsia="Times New Roman" w:hAnsi="Verdana" w:cs="Arial"/>
          <w:color w:val="000000"/>
          <w:sz w:val="20"/>
          <w:szCs w:val="20"/>
          <w:u w:color="000000"/>
          <w:lang w:eastAsia="pl-PL"/>
        </w:rPr>
      </w:pPr>
      <w:r w:rsidRPr="001905F7">
        <w:rPr>
          <w:rFonts w:ascii="Verdana" w:eastAsia="Times New Roman" w:hAnsi="Verdana" w:cs="Arial"/>
          <w:color w:val="000000"/>
          <w:sz w:val="20"/>
          <w:szCs w:val="20"/>
          <w:u w:color="000000"/>
          <w:lang w:eastAsia="pl-PL"/>
        </w:rPr>
        <w:t>zwanym dalej "</w:t>
      </w:r>
      <w:r w:rsidRPr="001905F7">
        <w:rPr>
          <w:rFonts w:ascii="Verdana" w:eastAsia="Times New Roman" w:hAnsi="Verdana" w:cs="Arial"/>
          <w:b/>
          <w:bCs/>
          <w:color w:val="000000"/>
          <w:sz w:val="20"/>
          <w:szCs w:val="20"/>
          <w:u w:color="000000"/>
          <w:lang w:eastAsia="pl-PL"/>
        </w:rPr>
        <w:t>Administratorem 2</w:t>
      </w:r>
      <w:r w:rsidRPr="001905F7">
        <w:rPr>
          <w:rFonts w:ascii="Verdana" w:eastAsia="Times New Roman" w:hAnsi="Verdana" w:cs="Arial"/>
          <w:color w:val="000000"/>
          <w:sz w:val="20"/>
          <w:szCs w:val="20"/>
          <w:u w:color="000000"/>
          <w:lang w:eastAsia="pl-PL"/>
        </w:rPr>
        <w:t>"</w:t>
      </w:r>
      <w:r w:rsidR="00CA0488">
        <w:rPr>
          <w:rFonts w:ascii="Verdana" w:eastAsia="Times New Roman" w:hAnsi="Verdana" w:cs="Arial"/>
          <w:color w:val="000000"/>
          <w:sz w:val="20"/>
          <w:szCs w:val="20"/>
          <w:u w:color="000000"/>
          <w:lang w:eastAsia="pl-PL"/>
        </w:rPr>
        <w:t xml:space="preserve"> lub </w:t>
      </w:r>
      <w:r w:rsidR="00CA0488" w:rsidRPr="00CA0488">
        <w:rPr>
          <w:rFonts w:ascii="Verdana" w:eastAsia="Times New Roman" w:hAnsi="Verdana" w:cs="Arial"/>
          <w:b/>
          <w:bCs/>
          <w:color w:val="000000"/>
          <w:sz w:val="20"/>
          <w:szCs w:val="20"/>
          <w:u w:color="000000"/>
          <w:lang w:eastAsia="pl-PL"/>
        </w:rPr>
        <w:t>„Wykonawcą”</w:t>
      </w:r>
    </w:p>
    <w:p w14:paraId="5CE71C6A" w14:textId="77777777" w:rsidR="001905F7" w:rsidRPr="001905F7" w:rsidRDefault="001905F7" w:rsidP="001905F7">
      <w:pPr>
        <w:spacing w:after="0" w:line="288" w:lineRule="auto"/>
        <w:jc w:val="both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</w:p>
    <w:p w14:paraId="2939F3AA" w14:textId="1693E637" w:rsidR="001905F7" w:rsidRPr="00E45620" w:rsidRDefault="001905F7" w:rsidP="001905F7">
      <w:pPr>
        <w:spacing w:after="0" w:line="288" w:lineRule="auto"/>
        <w:jc w:val="both"/>
        <w:rPr>
          <w:rFonts w:ascii="Verdana" w:eastAsia="Times New Roman" w:hAnsi="Verdana" w:cs="Times New Roman"/>
          <w:b/>
          <w:sz w:val="20"/>
          <w:szCs w:val="20"/>
          <w:u w:color="000000"/>
          <w:lang w:eastAsia="pl-PL"/>
        </w:rPr>
      </w:pPr>
      <w:r w:rsidRPr="001905F7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zwanymi</w:t>
      </w:r>
      <w:r w:rsidR="003D179E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dalej łącznie</w:t>
      </w:r>
      <w:r w:rsidRPr="001905F7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"</w:t>
      </w:r>
      <w:proofErr w:type="spellStart"/>
      <w:r w:rsidRPr="001905F7">
        <w:rPr>
          <w:rFonts w:ascii="Verdana" w:eastAsia="Times New Roman" w:hAnsi="Verdana" w:cs="Times New Roman"/>
          <w:b/>
          <w:sz w:val="20"/>
          <w:szCs w:val="20"/>
          <w:u w:color="000000"/>
          <w:lang w:eastAsia="pl-PL"/>
        </w:rPr>
        <w:t>Współadministratorami</w:t>
      </w:r>
      <w:proofErr w:type="spellEnd"/>
      <w:r w:rsidRPr="001905F7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" lub"</w:t>
      </w:r>
      <w:r w:rsidR="005D1C23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</w:t>
      </w:r>
      <w:r w:rsidRPr="001905F7"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  <w:t>Stronami</w:t>
      </w:r>
      <w:r w:rsidRPr="001905F7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"</w:t>
      </w:r>
      <w:r w:rsidR="003D179E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, a każdy z osobna </w:t>
      </w:r>
      <w:r w:rsidR="003D179E" w:rsidRPr="003D179E"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  <w:t>„</w:t>
      </w:r>
      <w:proofErr w:type="spellStart"/>
      <w:r w:rsidR="003D179E" w:rsidRPr="003D179E"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  <w:t>Współadministrator</w:t>
      </w:r>
      <w:proofErr w:type="spellEnd"/>
      <w:r w:rsidR="003D179E" w:rsidRPr="003D179E"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  <w:t>”</w:t>
      </w:r>
      <w:r w:rsidR="003D179E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lub </w:t>
      </w:r>
      <w:r w:rsidR="003D179E" w:rsidRPr="003D179E"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  <w:t>„Strona”</w:t>
      </w:r>
      <w:r w:rsidRPr="001905F7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.</w:t>
      </w:r>
    </w:p>
    <w:p w14:paraId="2F457C7A" w14:textId="77777777" w:rsidR="003D179E" w:rsidRDefault="003D179E" w:rsidP="001905F7">
      <w:p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</w:p>
    <w:p w14:paraId="17C5253F" w14:textId="77777777" w:rsidR="003D179E" w:rsidRDefault="003D179E" w:rsidP="001905F7">
      <w:p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</w:p>
    <w:p w14:paraId="01329BF6" w14:textId="3C3BB2C5" w:rsidR="00056BC8" w:rsidRPr="001905F7" w:rsidRDefault="00056BC8" w:rsidP="001905F7">
      <w:p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  <w:r w:rsidRPr="00C97D7D">
        <w:rPr>
          <w:rFonts w:ascii="Verdana" w:eastAsia="Times New Roman" w:hAnsi="Verdana" w:cs="Calibri"/>
          <w:sz w:val="20"/>
          <w:szCs w:val="20"/>
          <w:lang w:eastAsia="zh-CN"/>
        </w:rPr>
        <w:t xml:space="preserve">Strony </w:t>
      </w:r>
      <w:r w:rsidR="003D179E" w:rsidRPr="00C97D7D">
        <w:rPr>
          <w:rFonts w:ascii="Verdana" w:eastAsia="Times New Roman" w:hAnsi="Verdana" w:cs="Calibri"/>
          <w:sz w:val="20"/>
          <w:szCs w:val="20"/>
          <w:lang w:eastAsia="zh-CN"/>
        </w:rPr>
        <w:t>w związku z realizacją umowy nr .....................................z</w:t>
      </w:r>
      <w:r w:rsidR="005D1C23">
        <w:rPr>
          <w:rFonts w:ascii="Verdana" w:eastAsia="Times New Roman" w:hAnsi="Verdana" w:cs="Calibri"/>
          <w:sz w:val="20"/>
          <w:szCs w:val="20"/>
          <w:lang w:eastAsia="zh-CN"/>
        </w:rPr>
        <w:t xml:space="preserve"> </w:t>
      </w:r>
      <w:r w:rsidR="003D179E" w:rsidRPr="00C97D7D">
        <w:rPr>
          <w:rFonts w:ascii="Verdana" w:eastAsia="Times New Roman" w:hAnsi="Verdana" w:cs="Calibri"/>
          <w:sz w:val="20"/>
          <w:szCs w:val="20"/>
          <w:lang w:eastAsia="zh-CN"/>
        </w:rPr>
        <w:t xml:space="preserve">dnia .................., której przedmiotem jest </w:t>
      </w:r>
      <w:r w:rsidR="00091A61" w:rsidRPr="00091A61">
        <w:rPr>
          <w:rFonts w:ascii="Verdana" w:hAnsi="Verdana" w:cs="Arial"/>
          <w:sz w:val="20"/>
          <w:szCs w:val="20"/>
        </w:rPr>
        <w:t>Świadczenie usług w zakresie publicznego transportu zbiorowego organizowanego przez Gminę Wrocław na terenie Wrocławia oraz Gmin</w:t>
      </w:r>
      <w:r w:rsidR="00091A61" w:rsidRPr="00091A61">
        <w:rPr>
          <w:rFonts w:ascii="Verdana" w:hAnsi="Verdana" w:cs="Arial"/>
          <w:strike/>
          <w:color w:val="0070C0"/>
          <w:sz w:val="20"/>
          <w:szCs w:val="20"/>
        </w:rPr>
        <w:t>y</w:t>
      </w:r>
      <w:r w:rsidR="00091A61" w:rsidRPr="00091A61">
        <w:rPr>
          <w:rFonts w:ascii="Verdana" w:hAnsi="Verdana" w:cs="Arial"/>
          <w:sz w:val="20"/>
          <w:szCs w:val="20"/>
        </w:rPr>
        <w:t xml:space="preserve"> Miękinia i Kąty Wrocławskie</w:t>
      </w:r>
      <w:r w:rsidR="003D179E" w:rsidRPr="00C97D7D">
        <w:rPr>
          <w:rFonts w:ascii="Verdana" w:eastAsia="Times New Roman" w:hAnsi="Verdana" w:cs="Calibri"/>
          <w:sz w:val="20"/>
          <w:szCs w:val="20"/>
          <w:lang w:eastAsia="zh-CN"/>
        </w:rPr>
        <w:t xml:space="preserve"> (dalej: Umowa</w:t>
      </w:r>
      <w:r w:rsidR="003D179E">
        <w:rPr>
          <w:rFonts w:ascii="Verdana" w:eastAsia="Times New Roman" w:hAnsi="Verdana" w:cs="Calibri"/>
          <w:sz w:val="20"/>
          <w:szCs w:val="20"/>
          <w:lang w:eastAsia="zh-CN"/>
        </w:rPr>
        <w:t xml:space="preserve"> główna)</w:t>
      </w:r>
      <w:r w:rsidR="003D179E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, </w:t>
      </w:r>
      <w:r w:rsidR="00236F7B">
        <w:rPr>
          <w:rFonts w:ascii="Verdana" w:eastAsia="Times New Roman" w:hAnsi="Verdana" w:cs="Calibri"/>
          <w:sz w:val="20"/>
          <w:szCs w:val="20"/>
          <w:lang w:eastAsia="zh-CN"/>
        </w:rPr>
        <w:t>w której Zamawiaj</w:t>
      </w:r>
      <w:r w:rsidR="00901F0D">
        <w:rPr>
          <w:rFonts w:ascii="Verdana" w:eastAsia="Times New Roman" w:hAnsi="Verdana" w:cs="Calibri"/>
          <w:sz w:val="20"/>
          <w:szCs w:val="20"/>
          <w:lang w:eastAsia="zh-CN"/>
        </w:rPr>
        <w:t>ąc</w:t>
      </w:r>
      <w:r w:rsidR="00236F7B">
        <w:rPr>
          <w:rFonts w:ascii="Verdana" w:eastAsia="Times New Roman" w:hAnsi="Verdana" w:cs="Calibri"/>
          <w:sz w:val="20"/>
          <w:szCs w:val="20"/>
          <w:lang w:eastAsia="zh-CN"/>
        </w:rPr>
        <w:t xml:space="preserve">y </w:t>
      </w:r>
      <w:r w:rsidR="00901F0D">
        <w:rPr>
          <w:rFonts w:ascii="Verdana" w:eastAsia="Times New Roman" w:hAnsi="Verdana" w:cs="Calibri"/>
          <w:sz w:val="20"/>
          <w:szCs w:val="20"/>
          <w:lang w:eastAsia="zh-CN"/>
        </w:rPr>
        <w:t xml:space="preserve">pełni </w:t>
      </w:r>
      <w:r w:rsidR="00236F7B">
        <w:rPr>
          <w:rFonts w:ascii="Verdana" w:eastAsia="Times New Roman" w:hAnsi="Verdana" w:cs="Calibri"/>
          <w:sz w:val="20"/>
          <w:szCs w:val="20"/>
          <w:lang w:eastAsia="zh-CN"/>
        </w:rPr>
        <w:t>funkcj</w:t>
      </w:r>
      <w:r w:rsidR="00901F0D">
        <w:rPr>
          <w:rFonts w:ascii="Verdana" w:eastAsia="Times New Roman" w:hAnsi="Verdana" w:cs="Calibri"/>
          <w:sz w:val="20"/>
          <w:szCs w:val="20"/>
          <w:lang w:eastAsia="zh-CN"/>
        </w:rPr>
        <w:t>ę</w:t>
      </w:r>
      <w:r w:rsidR="00236F7B">
        <w:rPr>
          <w:rFonts w:ascii="Verdana" w:eastAsia="Times New Roman" w:hAnsi="Verdana" w:cs="Calibri"/>
          <w:sz w:val="20"/>
          <w:szCs w:val="20"/>
          <w:lang w:eastAsia="zh-CN"/>
        </w:rPr>
        <w:t xml:space="preserve"> organ</w:t>
      </w:r>
      <w:r w:rsidR="00901F0D">
        <w:rPr>
          <w:rFonts w:ascii="Verdana" w:eastAsia="Times New Roman" w:hAnsi="Verdana" w:cs="Calibri"/>
          <w:sz w:val="20"/>
          <w:szCs w:val="20"/>
          <w:lang w:eastAsia="zh-CN"/>
        </w:rPr>
        <w:t>i</w:t>
      </w:r>
      <w:r w:rsidR="00236F7B">
        <w:rPr>
          <w:rFonts w:ascii="Verdana" w:eastAsia="Times New Roman" w:hAnsi="Verdana" w:cs="Calibri"/>
          <w:sz w:val="20"/>
          <w:szCs w:val="20"/>
          <w:lang w:eastAsia="zh-CN"/>
        </w:rPr>
        <w:t>zatora publicznego transportu zbiorowego na terenie Wrocławia oraz wybranych liniach</w:t>
      </w:r>
      <w:r w:rsidR="00901F0D">
        <w:rPr>
          <w:rFonts w:ascii="Verdana" w:eastAsia="Times New Roman" w:hAnsi="Verdana" w:cs="Calibri"/>
          <w:sz w:val="20"/>
          <w:szCs w:val="20"/>
          <w:lang w:eastAsia="zh-CN"/>
        </w:rPr>
        <w:t xml:space="preserve"> na terenie Gmin Miękina i Kąty Wrocławskie, a Wykonawca pełni funkcję operatora w rozumieniu ustawy z </w:t>
      </w:r>
      <w:r w:rsidR="00901F0D" w:rsidRPr="00901F0D">
        <w:rPr>
          <w:rFonts w:ascii="Verdana" w:eastAsia="Times New Roman" w:hAnsi="Verdana" w:cs="Calibri"/>
          <w:sz w:val="20"/>
          <w:szCs w:val="20"/>
          <w:lang w:eastAsia="zh-CN"/>
        </w:rPr>
        <w:t>dnia 16 grudnia 2010 r. o publicznym transporcie zbiorowym (</w:t>
      </w:r>
      <w:proofErr w:type="spellStart"/>
      <w:r w:rsidR="00901F0D" w:rsidRPr="00901F0D">
        <w:rPr>
          <w:rFonts w:ascii="Verdana" w:eastAsia="Times New Roman" w:hAnsi="Verdana" w:cs="Calibri"/>
          <w:sz w:val="20"/>
          <w:szCs w:val="20"/>
          <w:lang w:eastAsia="zh-CN"/>
        </w:rPr>
        <w:t>t.j</w:t>
      </w:r>
      <w:proofErr w:type="spellEnd"/>
      <w:r w:rsidR="00901F0D" w:rsidRPr="00901F0D">
        <w:rPr>
          <w:rFonts w:ascii="Verdana" w:eastAsia="Times New Roman" w:hAnsi="Verdana" w:cs="Calibri"/>
          <w:sz w:val="20"/>
          <w:szCs w:val="20"/>
          <w:lang w:eastAsia="zh-CN"/>
        </w:rPr>
        <w:t>. Dz. U. z 2025 r. poz. 285</w:t>
      </w:r>
      <w:r w:rsidR="00DB1EBA">
        <w:rPr>
          <w:rFonts w:ascii="Verdana" w:eastAsia="Times New Roman" w:hAnsi="Verdana" w:cs="Calibri"/>
          <w:sz w:val="20"/>
          <w:szCs w:val="20"/>
          <w:lang w:eastAsia="zh-CN"/>
        </w:rPr>
        <w:t xml:space="preserve"> z </w:t>
      </w:r>
      <w:proofErr w:type="spellStart"/>
      <w:r w:rsidR="00DB1EBA">
        <w:rPr>
          <w:rFonts w:ascii="Verdana" w:eastAsia="Times New Roman" w:hAnsi="Verdana" w:cs="Calibri"/>
          <w:sz w:val="20"/>
          <w:szCs w:val="20"/>
          <w:lang w:eastAsia="zh-CN"/>
        </w:rPr>
        <w:t>późn</w:t>
      </w:r>
      <w:proofErr w:type="spellEnd"/>
      <w:r w:rsidR="00DB1EBA">
        <w:rPr>
          <w:rFonts w:ascii="Verdana" w:eastAsia="Times New Roman" w:hAnsi="Verdana" w:cs="Calibri"/>
          <w:sz w:val="20"/>
          <w:szCs w:val="20"/>
          <w:lang w:eastAsia="zh-CN"/>
        </w:rPr>
        <w:t>. zm.</w:t>
      </w:r>
      <w:r w:rsidR="00901F0D" w:rsidRPr="00901F0D">
        <w:rPr>
          <w:rFonts w:ascii="Verdana" w:eastAsia="Times New Roman" w:hAnsi="Verdana" w:cs="Calibri"/>
          <w:sz w:val="20"/>
          <w:szCs w:val="20"/>
          <w:lang w:eastAsia="zh-CN"/>
        </w:rPr>
        <w:t>)</w:t>
      </w:r>
      <w:r w:rsidR="00DB1EBA">
        <w:rPr>
          <w:rFonts w:ascii="Verdana" w:eastAsia="Times New Roman" w:hAnsi="Verdana" w:cs="Calibri"/>
          <w:sz w:val="20"/>
          <w:szCs w:val="20"/>
          <w:lang w:eastAsia="zh-CN"/>
        </w:rPr>
        <w:t xml:space="preserve"> </w:t>
      </w:r>
      <w:r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wspólnie ustalają cele oraz sposoby przetwarzania </w:t>
      </w:r>
      <w:r w:rsidR="00C257C5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danych </w:t>
      </w:r>
      <w:r w:rsidR="003D179E">
        <w:rPr>
          <w:rFonts w:ascii="Verdana" w:eastAsia="Times New Roman" w:hAnsi="Verdana" w:cs="Calibri"/>
          <w:sz w:val="20"/>
          <w:szCs w:val="20"/>
          <w:lang w:eastAsia="zh-CN"/>
        </w:rPr>
        <w:t xml:space="preserve">osobowych </w:t>
      </w:r>
      <w:r w:rsidR="004A1330">
        <w:rPr>
          <w:rFonts w:ascii="Verdana" w:eastAsia="Times New Roman" w:hAnsi="Verdana" w:cs="Calibri"/>
          <w:sz w:val="20"/>
          <w:szCs w:val="20"/>
          <w:lang w:eastAsia="zh-CN"/>
        </w:rPr>
        <w:t xml:space="preserve">pochodzących z monitoringu wizyjnego </w:t>
      </w:r>
      <w:r w:rsidRPr="001905F7">
        <w:rPr>
          <w:rFonts w:ascii="Verdana" w:eastAsia="Times New Roman" w:hAnsi="Verdana" w:cs="Calibri"/>
          <w:sz w:val="20"/>
          <w:szCs w:val="20"/>
          <w:lang w:eastAsia="zh-CN"/>
        </w:rPr>
        <w:t>na zasadzie współadministrowania w rozumieniu art. 26 Rozporządzenia Parlamentu Europejskiego i Rady (UE) 2016/679 z dnia 27 kwietnia 2016 r. w sprawie ochrony osób fizycznych w związku z przetwarzaniem danych osobowych i w sprawie swobodnego przepływu takich danych oraz uchylenia dyrektywy 95/46/WE (dalej</w:t>
      </w:r>
      <w:r w:rsidR="003D179E">
        <w:rPr>
          <w:rFonts w:ascii="Verdana" w:eastAsia="Times New Roman" w:hAnsi="Verdana" w:cs="Calibri"/>
          <w:sz w:val="20"/>
          <w:szCs w:val="20"/>
          <w:lang w:eastAsia="zh-CN"/>
        </w:rPr>
        <w:t>:</w:t>
      </w:r>
      <w:r w:rsidR="005D1C23">
        <w:rPr>
          <w:rFonts w:ascii="Verdana" w:eastAsia="Times New Roman" w:hAnsi="Verdana" w:cs="Calibri"/>
          <w:sz w:val="20"/>
          <w:szCs w:val="20"/>
          <w:lang w:eastAsia="zh-CN"/>
        </w:rPr>
        <w:t xml:space="preserve"> </w:t>
      </w:r>
      <w:r w:rsidRPr="001905F7">
        <w:rPr>
          <w:rFonts w:ascii="Verdana" w:eastAsia="Times New Roman" w:hAnsi="Verdana" w:cs="Calibri"/>
          <w:bCs/>
          <w:sz w:val="20"/>
          <w:szCs w:val="20"/>
          <w:lang w:eastAsia="zh-CN"/>
        </w:rPr>
        <w:t>RODO</w:t>
      </w:r>
      <w:r w:rsidRPr="001905F7">
        <w:rPr>
          <w:rFonts w:ascii="Verdana" w:eastAsia="Times New Roman" w:hAnsi="Verdana" w:cs="Calibri"/>
          <w:sz w:val="20"/>
          <w:szCs w:val="20"/>
          <w:lang w:eastAsia="zh-CN"/>
        </w:rPr>
        <w:t>)</w:t>
      </w:r>
      <w:r w:rsidR="00391C39">
        <w:rPr>
          <w:rFonts w:ascii="Verdana" w:eastAsia="Times New Roman" w:hAnsi="Verdana" w:cs="Calibri"/>
          <w:sz w:val="20"/>
          <w:szCs w:val="20"/>
          <w:lang w:eastAsia="zh-CN"/>
        </w:rPr>
        <w:t xml:space="preserve"> i </w:t>
      </w:r>
      <w:r w:rsidR="00863C07">
        <w:rPr>
          <w:rFonts w:ascii="Verdana" w:eastAsia="Times New Roman" w:hAnsi="Verdana" w:cs="Calibri"/>
          <w:sz w:val="20"/>
          <w:szCs w:val="20"/>
          <w:lang w:eastAsia="zh-CN"/>
        </w:rPr>
        <w:t xml:space="preserve">z </w:t>
      </w:r>
      <w:r w:rsidR="00391C39">
        <w:rPr>
          <w:rFonts w:ascii="Verdana" w:eastAsia="Times New Roman" w:hAnsi="Verdana" w:cs="Calibri"/>
          <w:sz w:val="20"/>
          <w:szCs w:val="20"/>
          <w:lang w:eastAsia="zh-CN"/>
        </w:rPr>
        <w:t>uwagi na</w:t>
      </w:r>
      <w:r w:rsidR="00863C07">
        <w:rPr>
          <w:rFonts w:ascii="Verdana" w:eastAsia="Times New Roman" w:hAnsi="Verdana" w:cs="Calibri"/>
          <w:sz w:val="20"/>
          <w:szCs w:val="20"/>
          <w:lang w:eastAsia="zh-CN"/>
        </w:rPr>
        <w:t xml:space="preserve"> to</w:t>
      </w:r>
      <w:r w:rsidR="00DB1EBA">
        <w:rPr>
          <w:rFonts w:ascii="Verdana" w:eastAsia="Times New Roman" w:hAnsi="Verdana" w:cs="Calibri"/>
          <w:sz w:val="20"/>
          <w:szCs w:val="20"/>
          <w:lang w:eastAsia="zh-CN"/>
        </w:rPr>
        <w:t xml:space="preserve"> </w:t>
      </w:r>
      <w:r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postanowiły zawrzeć </w:t>
      </w:r>
      <w:r w:rsidR="003D179E">
        <w:rPr>
          <w:rFonts w:ascii="Verdana" w:eastAsia="Times New Roman" w:hAnsi="Verdana" w:cs="Calibri"/>
          <w:sz w:val="20"/>
          <w:szCs w:val="20"/>
          <w:lang w:eastAsia="zh-CN"/>
        </w:rPr>
        <w:t>niniejszą u</w:t>
      </w:r>
      <w:r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mowę </w:t>
      </w:r>
      <w:r w:rsidR="00C257C5" w:rsidRPr="001905F7">
        <w:rPr>
          <w:rFonts w:ascii="Verdana" w:eastAsia="Times New Roman" w:hAnsi="Verdana" w:cs="Calibri"/>
          <w:sz w:val="20"/>
          <w:szCs w:val="20"/>
          <w:lang w:eastAsia="zh-CN"/>
        </w:rPr>
        <w:t>o współadministrowaniu</w:t>
      </w:r>
      <w:r w:rsidR="00C97D7D">
        <w:rPr>
          <w:rFonts w:ascii="Verdana" w:eastAsia="Times New Roman" w:hAnsi="Verdana" w:cs="Calibri"/>
          <w:sz w:val="20"/>
          <w:szCs w:val="20"/>
          <w:lang w:eastAsia="zh-CN"/>
        </w:rPr>
        <w:t xml:space="preserve"> (dalej: Umowa)</w:t>
      </w:r>
      <w:r w:rsidR="003D179E">
        <w:rPr>
          <w:rFonts w:ascii="Verdana" w:eastAsia="Times New Roman" w:hAnsi="Verdana" w:cs="Calibri"/>
          <w:sz w:val="20"/>
          <w:szCs w:val="20"/>
          <w:lang w:eastAsia="zh-CN"/>
        </w:rPr>
        <w:t xml:space="preserve">, </w:t>
      </w:r>
      <w:r w:rsidR="00F6756F">
        <w:rPr>
          <w:rFonts w:ascii="Verdana" w:eastAsia="Times New Roman" w:hAnsi="Verdana" w:cs="Calibri"/>
          <w:sz w:val="20"/>
          <w:szCs w:val="20"/>
          <w:lang w:eastAsia="zh-CN"/>
        </w:rPr>
        <w:t xml:space="preserve">określającą </w:t>
      </w:r>
      <w:r w:rsidR="003D179E">
        <w:rPr>
          <w:rFonts w:ascii="Verdana" w:eastAsia="Times New Roman" w:hAnsi="Verdana" w:cs="Calibri"/>
          <w:sz w:val="20"/>
          <w:szCs w:val="20"/>
          <w:lang w:eastAsia="zh-CN"/>
        </w:rPr>
        <w:t>wzajemne prawa</w:t>
      </w:r>
      <w:r w:rsidR="00C97D7D">
        <w:rPr>
          <w:rFonts w:ascii="Verdana" w:eastAsia="Times New Roman" w:hAnsi="Verdana" w:cs="Calibri"/>
          <w:sz w:val="20"/>
          <w:szCs w:val="20"/>
          <w:lang w:eastAsia="zh-CN"/>
        </w:rPr>
        <w:t>,</w:t>
      </w:r>
      <w:r w:rsidR="003D179E">
        <w:rPr>
          <w:rFonts w:ascii="Verdana" w:eastAsia="Times New Roman" w:hAnsi="Verdana" w:cs="Calibri"/>
          <w:sz w:val="20"/>
          <w:szCs w:val="20"/>
          <w:lang w:eastAsia="zh-CN"/>
        </w:rPr>
        <w:t xml:space="preserve"> obowiązki</w:t>
      </w:r>
      <w:r w:rsidR="00C97D7D">
        <w:rPr>
          <w:rFonts w:ascii="Verdana" w:eastAsia="Times New Roman" w:hAnsi="Verdana" w:cs="Calibri"/>
          <w:sz w:val="20"/>
          <w:szCs w:val="20"/>
          <w:lang w:eastAsia="zh-CN"/>
        </w:rPr>
        <w:t xml:space="preserve"> i odpowiedzialność</w:t>
      </w:r>
      <w:r w:rsidR="00A934C1">
        <w:rPr>
          <w:rFonts w:ascii="Verdana" w:eastAsia="Times New Roman" w:hAnsi="Verdana" w:cs="Calibri"/>
          <w:sz w:val="20"/>
          <w:szCs w:val="20"/>
          <w:lang w:eastAsia="zh-CN"/>
        </w:rPr>
        <w:t xml:space="preserve"> </w:t>
      </w:r>
      <w:r w:rsidR="00C97D7D">
        <w:rPr>
          <w:rFonts w:ascii="Verdana" w:eastAsia="Times New Roman" w:hAnsi="Verdana" w:cs="Calibri"/>
          <w:sz w:val="20"/>
          <w:szCs w:val="20"/>
          <w:lang w:eastAsia="zh-CN"/>
        </w:rPr>
        <w:t xml:space="preserve">Zamawiającego </w:t>
      </w:r>
      <w:r w:rsidR="00AB4E40">
        <w:rPr>
          <w:rFonts w:ascii="Verdana" w:eastAsia="Times New Roman" w:hAnsi="Verdana" w:cs="Calibri"/>
          <w:sz w:val="20"/>
          <w:szCs w:val="20"/>
          <w:lang w:eastAsia="zh-CN"/>
        </w:rPr>
        <w:t>oraz</w:t>
      </w:r>
      <w:r w:rsidR="00C97D7D">
        <w:rPr>
          <w:rFonts w:ascii="Verdana" w:eastAsia="Times New Roman" w:hAnsi="Verdana" w:cs="Calibri"/>
          <w:sz w:val="20"/>
          <w:szCs w:val="20"/>
          <w:lang w:eastAsia="zh-CN"/>
        </w:rPr>
        <w:t xml:space="preserve"> Wykonawcy w procesie w</w:t>
      </w:r>
      <w:r w:rsidR="003D179E">
        <w:rPr>
          <w:rFonts w:ascii="Verdana" w:eastAsia="Times New Roman" w:hAnsi="Verdana" w:cs="Calibri"/>
          <w:sz w:val="20"/>
          <w:szCs w:val="20"/>
          <w:lang w:eastAsia="zh-CN"/>
        </w:rPr>
        <w:t>spóładministro</w:t>
      </w:r>
      <w:r w:rsidR="00C97D7D">
        <w:rPr>
          <w:rFonts w:ascii="Verdana" w:eastAsia="Times New Roman" w:hAnsi="Verdana" w:cs="Calibri"/>
          <w:sz w:val="20"/>
          <w:szCs w:val="20"/>
          <w:lang w:eastAsia="zh-CN"/>
        </w:rPr>
        <w:t xml:space="preserve">wania, </w:t>
      </w:r>
      <w:r w:rsidRPr="001905F7">
        <w:rPr>
          <w:rFonts w:ascii="Verdana" w:eastAsia="Times New Roman" w:hAnsi="Verdana" w:cs="Calibri"/>
          <w:sz w:val="20"/>
          <w:szCs w:val="20"/>
          <w:lang w:eastAsia="zh-CN"/>
        </w:rPr>
        <w:t>o następującej treści:</w:t>
      </w:r>
    </w:p>
    <w:p w14:paraId="0D95D714" w14:textId="77777777" w:rsidR="003D179E" w:rsidRDefault="003D179E" w:rsidP="001905F7">
      <w:pPr>
        <w:suppressAutoHyphens/>
        <w:spacing w:after="0" w:line="288" w:lineRule="auto"/>
        <w:jc w:val="center"/>
        <w:rPr>
          <w:rFonts w:ascii="Verdana" w:eastAsia="Times New Roman" w:hAnsi="Verdana" w:cs="Calibri"/>
          <w:sz w:val="20"/>
          <w:szCs w:val="20"/>
          <w:lang w:eastAsia="zh-CN"/>
        </w:rPr>
      </w:pPr>
    </w:p>
    <w:p w14:paraId="7ABD6BC2" w14:textId="77777777" w:rsidR="003D179E" w:rsidRDefault="00056BC8" w:rsidP="001905F7">
      <w:pPr>
        <w:suppressAutoHyphens/>
        <w:spacing w:after="0" w:line="288" w:lineRule="auto"/>
        <w:jc w:val="center"/>
        <w:rPr>
          <w:rFonts w:ascii="Verdana" w:eastAsia="Times New Roman" w:hAnsi="Verdana" w:cs="Calibri"/>
          <w:b/>
          <w:bCs/>
          <w:sz w:val="20"/>
          <w:szCs w:val="20"/>
          <w:lang w:eastAsia="zh-CN"/>
        </w:rPr>
      </w:pPr>
      <w:r w:rsidRPr="003D179E">
        <w:rPr>
          <w:rFonts w:ascii="Verdana" w:eastAsia="Times New Roman" w:hAnsi="Verdana" w:cs="Calibri"/>
          <w:b/>
          <w:bCs/>
          <w:sz w:val="20"/>
          <w:szCs w:val="20"/>
          <w:lang w:eastAsia="zh-CN"/>
        </w:rPr>
        <w:t>§ 1 </w:t>
      </w:r>
    </w:p>
    <w:p w14:paraId="4FDBEF35" w14:textId="77777777" w:rsidR="00056BC8" w:rsidRPr="003D179E" w:rsidRDefault="00CA0488" w:rsidP="001905F7">
      <w:pPr>
        <w:suppressAutoHyphens/>
        <w:spacing w:after="0" w:line="288" w:lineRule="auto"/>
        <w:jc w:val="center"/>
        <w:rPr>
          <w:rFonts w:ascii="Verdana" w:eastAsia="Times New Roman" w:hAnsi="Verdana" w:cs="Calibri"/>
          <w:b/>
          <w:bCs/>
          <w:sz w:val="20"/>
          <w:szCs w:val="20"/>
          <w:lang w:eastAsia="zh-CN"/>
        </w:rPr>
      </w:pPr>
      <w:r>
        <w:rPr>
          <w:rFonts w:ascii="Verdana" w:eastAsia="Times New Roman" w:hAnsi="Verdana" w:cs="Calibri"/>
          <w:b/>
          <w:bCs/>
          <w:sz w:val="20"/>
          <w:szCs w:val="20"/>
          <w:lang w:eastAsia="zh-CN"/>
        </w:rPr>
        <w:t>Przedmiot Umowy i o</w:t>
      </w:r>
      <w:r w:rsidR="00056BC8" w:rsidRPr="003D179E">
        <w:rPr>
          <w:rFonts w:ascii="Verdana" w:eastAsia="Times New Roman" w:hAnsi="Verdana" w:cs="Calibri"/>
          <w:b/>
          <w:bCs/>
          <w:sz w:val="20"/>
          <w:szCs w:val="20"/>
          <w:lang w:eastAsia="zh-CN"/>
        </w:rPr>
        <w:t xml:space="preserve">pis </w:t>
      </w:r>
      <w:r>
        <w:rPr>
          <w:rFonts w:ascii="Verdana" w:eastAsia="Times New Roman" w:hAnsi="Verdana" w:cs="Calibri"/>
          <w:b/>
          <w:bCs/>
          <w:sz w:val="20"/>
          <w:szCs w:val="20"/>
          <w:lang w:eastAsia="zh-CN"/>
        </w:rPr>
        <w:t>w</w:t>
      </w:r>
      <w:r w:rsidR="00056BC8" w:rsidRPr="003D179E">
        <w:rPr>
          <w:rFonts w:ascii="Verdana" w:eastAsia="Times New Roman" w:hAnsi="Verdana" w:cs="Calibri"/>
          <w:b/>
          <w:bCs/>
          <w:sz w:val="20"/>
          <w:szCs w:val="20"/>
          <w:lang w:eastAsia="zh-CN"/>
        </w:rPr>
        <w:t>spóładministrowania</w:t>
      </w:r>
    </w:p>
    <w:p w14:paraId="4374964D" w14:textId="77777777" w:rsidR="00C97D7D" w:rsidRPr="00C97D7D" w:rsidRDefault="00CA0488" w:rsidP="00AB4E40">
      <w:pPr>
        <w:pStyle w:val="Akapitzlist"/>
        <w:numPr>
          <w:ilvl w:val="0"/>
          <w:numId w:val="14"/>
        </w:numPr>
        <w:suppressAutoHyphens/>
        <w:spacing w:after="0" w:line="288" w:lineRule="auto"/>
        <w:ind w:left="284" w:hanging="284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  <w:r w:rsidRPr="00ED497D">
        <w:rPr>
          <w:rFonts w:ascii="Verdana" w:hAnsi="Verdana"/>
          <w:sz w:val="20"/>
          <w:szCs w:val="20"/>
        </w:rPr>
        <w:t xml:space="preserve">Przedmiotem </w:t>
      </w:r>
      <w:r>
        <w:rPr>
          <w:rFonts w:ascii="Verdana" w:hAnsi="Verdana"/>
          <w:sz w:val="20"/>
          <w:szCs w:val="20"/>
        </w:rPr>
        <w:t>U</w:t>
      </w:r>
      <w:r w:rsidRPr="00ED497D">
        <w:rPr>
          <w:rFonts w:ascii="Verdana" w:hAnsi="Verdana"/>
          <w:sz w:val="20"/>
          <w:szCs w:val="20"/>
        </w:rPr>
        <w:t>mowy jest określenie warunków i zasad współpracy Zamawiającego oraz Wykonawcy przy współadministrowaniu danymi osobowymi</w:t>
      </w:r>
      <w:r w:rsidR="00775A37">
        <w:rPr>
          <w:rFonts w:ascii="Verdana" w:hAnsi="Verdana"/>
          <w:sz w:val="20"/>
          <w:szCs w:val="20"/>
        </w:rPr>
        <w:t xml:space="preserve"> pochodzącymi z monitoringu wizyjnego</w:t>
      </w:r>
      <w:r w:rsidRPr="00ED497D">
        <w:rPr>
          <w:rFonts w:ascii="Verdana" w:hAnsi="Verdana"/>
          <w:sz w:val="20"/>
          <w:szCs w:val="20"/>
        </w:rPr>
        <w:t xml:space="preserve">, przetwarzanymi przez nich w związku z realizacją Umowy </w:t>
      </w:r>
      <w:r>
        <w:rPr>
          <w:rFonts w:ascii="Verdana" w:hAnsi="Verdana"/>
          <w:sz w:val="20"/>
          <w:szCs w:val="20"/>
        </w:rPr>
        <w:t>głównej</w:t>
      </w:r>
      <w:r w:rsidRPr="00ED497D">
        <w:rPr>
          <w:rFonts w:ascii="Verdana" w:hAnsi="Verdana"/>
          <w:sz w:val="20"/>
          <w:szCs w:val="20"/>
        </w:rPr>
        <w:t xml:space="preserve">. </w:t>
      </w:r>
    </w:p>
    <w:p w14:paraId="6AB6DDD7" w14:textId="77777777" w:rsidR="004A1330" w:rsidRDefault="004A1330" w:rsidP="00AB4E40">
      <w:pPr>
        <w:pStyle w:val="Akapitzlist"/>
        <w:numPr>
          <w:ilvl w:val="0"/>
          <w:numId w:val="14"/>
        </w:numPr>
        <w:suppressAutoHyphens/>
        <w:spacing w:after="0" w:line="288" w:lineRule="auto"/>
        <w:ind w:left="284" w:hanging="284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  <w:r>
        <w:rPr>
          <w:rFonts w:ascii="Verdana" w:eastAsia="Times New Roman" w:hAnsi="Verdana" w:cs="Calibri"/>
          <w:sz w:val="20"/>
          <w:szCs w:val="20"/>
          <w:lang w:eastAsia="zh-CN"/>
        </w:rPr>
        <w:t>Celem współadministrowania jest realizacja ustawowych zadań Stron lub obowiązków prawnych, które</w:t>
      </w:r>
      <w:r w:rsidRPr="004A1330">
        <w:rPr>
          <w:rFonts w:ascii="Verdana" w:eastAsia="Times New Roman" w:hAnsi="Verdana" w:cs="Calibri"/>
          <w:sz w:val="20"/>
          <w:szCs w:val="20"/>
          <w:lang w:eastAsia="zh-CN"/>
        </w:rPr>
        <w:t xml:space="preserve"> są ściśle powiązane lub się </w:t>
      </w:r>
      <w:r w:rsidR="008B1603">
        <w:rPr>
          <w:rFonts w:ascii="Verdana" w:eastAsia="Times New Roman" w:hAnsi="Verdana" w:cs="Calibri"/>
          <w:sz w:val="20"/>
          <w:szCs w:val="20"/>
          <w:lang w:eastAsia="zh-CN"/>
        </w:rPr>
        <w:t xml:space="preserve">wzajemnie </w:t>
      </w:r>
      <w:r w:rsidRPr="004A1330">
        <w:rPr>
          <w:rFonts w:ascii="Verdana" w:eastAsia="Times New Roman" w:hAnsi="Verdana" w:cs="Calibri"/>
          <w:sz w:val="20"/>
          <w:szCs w:val="20"/>
          <w:lang w:eastAsia="zh-CN"/>
        </w:rPr>
        <w:t>uzupełniają.</w:t>
      </w:r>
    </w:p>
    <w:p w14:paraId="04696118" w14:textId="77777777" w:rsidR="004A1330" w:rsidRPr="00E72B53" w:rsidRDefault="004A1330" w:rsidP="004A1330">
      <w:pPr>
        <w:pStyle w:val="Akapitzlist"/>
        <w:numPr>
          <w:ilvl w:val="0"/>
          <w:numId w:val="14"/>
        </w:numPr>
        <w:suppressAutoHyphens/>
        <w:spacing w:after="0" w:line="288" w:lineRule="auto"/>
        <w:ind w:left="284" w:hanging="284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  <w:r w:rsidRPr="00E72B53">
        <w:rPr>
          <w:rFonts w:ascii="Verdana" w:eastAsia="Times New Roman" w:hAnsi="Verdana" w:cs="Calibri"/>
          <w:sz w:val="20"/>
          <w:szCs w:val="20"/>
          <w:lang w:eastAsia="zh-CN"/>
        </w:rPr>
        <w:t xml:space="preserve">W szczególności Strony ustaliły, że dane przetwarzane będą, w zależności od zadań które wykonują, w poniższy sposób: </w:t>
      </w:r>
    </w:p>
    <w:p w14:paraId="59BE7CFB" w14:textId="608148EE" w:rsidR="004A1330" w:rsidRPr="00E167E4" w:rsidRDefault="004A1330" w:rsidP="0011575A">
      <w:pPr>
        <w:pStyle w:val="Akapitzlist"/>
        <w:numPr>
          <w:ilvl w:val="1"/>
          <w:numId w:val="14"/>
        </w:num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  <w:r>
        <w:rPr>
          <w:rFonts w:ascii="Verdana" w:eastAsia="Times New Roman" w:hAnsi="Verdana" w:cs="Calibri"/>
          <w:sz w:val="20"/>
          <w:szCs w:val="20"/>
          <w:lang w:eastAsia="zh-CN"/>
        </w:rPr>
        <w:t>Administrator 1</w:t>
      </w:r>
      <w:r w:rsidRPr="00E167E4">
        <w:rPr>
          <w:rFonts w:ascii="Verdana" w:eastAsia="Times New Roman" w:hAnsi="Verdana" w:cs="Calibri"/>
          <w:sz w:val="20"/>
          <w:szCs w:val="20"/>
          <w:lang w:eastAsia="zh-CN"/>
        </w:rPr>
        <w:t>:</w:t>
      </w:r>
    </w:p>
    <w:p w14:paraId="7BCD89EA" w14:textId="0BB2620B" w:rsidR="004A1330" w:rsidRPr="00422E5D" w:rsidRDefault="004A1330" w:rsidP="0011575A">
      <w:pPr>
        <w:pStyle w:val="Akapitzlist"/>
        <w:numPr>
          <w:ilvl w:val="2"/>
          <w:numId w:val="14"/>
        </w:numPr>
        <w:rPr>
          <w:rFonts w:ascii="Verdana" w:hAnsi="Verdana"/>
          <w:sz w:val="20"/>
          <w:szCs w:val="20"/>
        </w:rPr>
      </w:pPr>
      <w:r w:rsidRPr="00422E5D">
        <w:rPr>
          <w:rFonts w:ascii="Verdana" w:hAnsi="Verdana"/>
          <w:b/>
          <w:bCs/>
          <w:sz w:val="20"/>
          <w:szCs w:val="20"/>
        </w:rPr>
        <w:lastRenderedPageBreak/>
        <w:t xml:space="preserve">Zapewnienie wymaganych warunków bezpieczeństwa dla pracowników własnych </w:t>
      </w:r>
      <w:r w:rsidR="00DB1EBA">
        <w:rPr>
          <w:rFonts w:ascii="Verdana" w:hAnsi="Verdana"/>
          <w:b/>
          <w:bCs/>
          <w:sz w:val="20"/>
          <w:szCs w:val="20"/>
        </w:rPr>
        <w:t>A</w:t>
      </w:r>
      <w:r w:rsidRPr="00422E5D">
        <w:rPr>
          <w:rFonts w:ascii="Verdana" w:hAnsi="Verdana"/>
          <w:b/>
          <w:bCs/>
          <w:sz w:val="20"/>
          <w:szCs w:val="20"/>
        </w:rPr>
        <w:t xml:space="preserve">dministratora 1 (kontrolerzy biletowi i pracownicy Zamawiającego podczas wykonywania obowiązków służbowych): </w:t>
      </w:r>
    </w:p>
    <w:p w14:paraId="1730C2F5" w14:textId="77777777" w:rsidR="004A1330" w:rsidRPr="00422E5D" w:rsidRDefault="004A1330" w:rsidP="004A1330">
      <w:pPr>
        <w:pStyle w:val="Akapitzlist"/>
        <w:ind w:left="1080"/>
        <w:rPr>
          <w:rFonts w:ascii="Verdana" w:hAnsi="Verdana"/>
          <w:sz w:val="20"/>
          <w:szCs w:val="20"/>
        </w:rPr>
      </w:pPr>
    </w:p>
    <w:p w14:paraId="44B3E8AD" w14:textId="77777777" w:rsidR="004A1330" w:rsidRPr="00422E5D" w:rsidRDefault="004A1330" w:rsidP="004A1330">
      <w:pPr>
        <w:pStyle w:val="Akapitzlist"/>
        <w:ind w:left="1080"/>
        <w:rPr>
          <w:rFonts w:ascii="Verdana" w:hAnsi="Verdana"/>
          <w:sz w:val="20"/>
          <w:szCs w:val="20"/>
        </w:rPr>
      </w:pPr>
      <w:r w:rsidRPr="00422E5D">
        <w:rPr>
          <w:rFonts w:ascii="Verdana" w:hAnsi="Verdana"/>
          <w:sz w:val="20"/>
          <w:szCs w:val="20"/>
        </w:rPr>
        <w:t>Podstawa prawna: art. 6 ust. 1 lit. c RODO – w związku z art. 9a ustawy</w:t>
      </w:r>
      <w:r w:rsidR="00F732F5">
        <w:rPr>
          <w:rFonts w:ascii="Verdana" w:hAnsi="Verdana"/>
          <w:sz w:val="20"/>
          <w:szCs w:val="20"/>
        </w:rPr>
        <w:t xml:space="preserve"> z dnia 8 marca 1990 r. </w:t>
      </w:r>
      <w:r w:rsidRPr="00422E5D">
        <w:rPr>
          <w:rFonts w:ascii="Verdana" w:hAnsi="Verdana"/>
          <w:sz w:val="20"/>
          <w:szCs w:val="20"/>
        </w:rPr>
        <w:t xml:space="preserve"> o samorządzie gminnym</w:t>
      </w:r>
      <w:r w:rsidRPr="00422E5D">
        <w:rPr>
          <w:rFonts w:ascii="Verdana" w:hAnsi="Verdana" w:cs="Open Sans"/>
          <w:sz w:val="20"/>
          <w:szCs w:val="20"/>
          <w:shd w:val="clear" w:color="auto" w:fill="FFFFFF"/>
        </w:rPr>
        <w:t xml:space="preserve"> (</w:t>
      </w:r>
      <w:proofErr w:type="spellStart"/>
      <w:r w:rsidR="00F732F5">
        <w:rPr>
          <w:rFonts w:ascii="Verdana" w:hAnsi="Verdana" w:cs="Open Sans"/>
          <w:sz w:val="20"/>
          <w:szCs w:val="20"/>
          <w:shd w:val="clear" w:color="auto" w:fill="FFFFFF"/>
        </w:rPr>
        <w:t>t.j</w:t>
      </w:r>
      <w:proofErr w:type="spellEnd"/>
      <w:r w:rsidR="00F732F5">
        <w:rPr>
          <w:rFonts w:ascii="Verdana" w:hAnsi="Verdana" w:cs="Open Sans"/>
          <w:sz w:val="20"/>
          <w:szCs w:val="20"/>
          <w:shd w:val="clear" w:color="auto" w:fill="FFFFFF"/>
        </w:rPr>
        <w:t xml:space="preserve">. </w:t>
      </w:r>
      <w:r w:rsidRPr="00422E5D">
        <w:rPr>
          <w:rFonts w:ascii="Verdana" w:hAnsi="Verdana" w:cs="Open Sans"/>
          <w:sz w:val="20"/>
          <w:szCs w:val="20"/>
          <w:shd w:val="clear" w:color="auto" w:fill="FFFFFF"/>
        </w:rPr>
        <w:t>Dz. U. z 2025 r. poz. 1153</w:t>
      </w:r>
      <w:r w:rsidR="00F732F5">
        <w:rPr>
          <w:rFonts w:ascii="Verdana" w:hAnsi="Verdana" w:cs="Open Sans"/>
          <w:sz w:val="20"/>
          <w:szCs w:val="20"/>
          <w:shd w:val="clear" w:color="auto" w:fill="FFFFFF"/>
        </w:rPr>
        <w:t xml:space="preserve"> z późn.zm.</w:t>
      </w:r>
      <w:r w:rsidRPr="00422E5D">
        <w:rPr>
          <w:rFonts w:ascii="Verdana" w:hAnsi="Verdana" w:cs="Open Sans"/>
          <w:sz w:val="20"/>
          <w:szCs w:val="20"/>
          <w:shd w:val="clear" w:color="auto" w:fill="FFFFFF"/>
        </w:rPr>
        <w:t>)</w:t>
      </w:r>
      <w:r w:rsidR="00975D30">
        <w:rPr>
          <w:rFonts w:ascii="Verdana" w:hAnsi="Verdana" w:cs="Open Sans"/>
          <w:sz w:val="20"/>
          <w:szCs w:val="20"/>
          <w:shd w:val="clear" w:color="auto" w:fill="FFFFFF"/>
        </w:rPr>
        <w:t xml:space="preserve"> oraz w związku z art. 207 </w:t>
      </w:r>
      <w:r w:rsidR="0022258B">
        <w:rPr>
          <w:rFonts w:ascii="Verdana" w:hAnsi="Verdana" w:cs="Open Sans"/>
          <w:sz w:val="20"/>
          <w:szCs w:val="20"/>
          <w:shd w:val="clear" w:color="auto" w:fill="FFFFFF"/>
        </w:rPr>
        <w:t xml:space="preserve">ustawy </w:t>
      </w:r>
      <w:r w:rsidR="00F732F5">
        <w:rPr>
          <w:rFonts w:ascii="Verdana" w:hAnsi="Verdana" w:cs="Open Sans"/>
          <w:sz w:val="20"/>
          <w:szCs w:val="20"/>
          <w:shd w:val="clear" w:color="auto" w:fill="FFFFFF"/>
        </w:rPr>
        <w:t xml:space="preserve">z dnia 26 czerwca 1974 r. </w:t>
      </w:r>
      <w:r w:rsidR="0022258B">
        <w:rPr>
          <w:rFonts w:ascii="Verdana" w:hAnsi="Verdana" w:cs="Open Sans"/>
          <w:sz w:val="20"/>
          <w:szCs w:val="20"/>
          <w:shd w:val="clear" w:color="auto" w:fill="FFFFFF"/>
        </w:rPr>
        <w:t>Kodeks pracy (</w:t>
      </w:r>
      <w:proofErr w:type="spellStart"/>
      <w:r w:rsidR="0022258B">
        <w:rPr>
          <w:rFonts w:ascii="Verdana" w:hAnsi="Verdana" w:cs="Open Sans"/>
          <w:sz w:val="20"/>
          <w:szCs w:val="20"/>
          <w:shd w:val="clear" w:color="auto" w:fill="FFFFFF"/>
        </w:rPr>
        <w:t>t.j</w:t>
      </w:r>
      <w:proofErr w:type="spellEnd"/>
      <w:r w:rsidR="0022258B">
        <w:rPr>
          <w:rFonts w:ascii="Verdana" w:hAnsi="Verdana" w:cs="Open Sans"/>
          <w:sz w:val="20"/>
          <w:szCs w:val="20"/>
          <w:shd w:val="clear" w:color="auto" w:fill="FFFFFF"/>
        </w:rPr>
        <w:t>. Dz. U. z 2025 r., poz. 277 z późn.zm.)</w:t>
      </w:r>
      <w:r w:rsidRPr="00422E5D">
        <w:rPr>
          <w:rFonts w:ascii="Verdana" w:hAnsi="Verdana"/>
          <w:sz w:val="20"/>
          <w:szCs w:val="20"/>
        </w:rPr>
        <w:t>.</w:t>
      </w:r>
    </w:p>
    <w:p w14:paraId="44F20D1D" w14:textId="77777777" w:rsidR="004A1330" w:rsidRPr="00422E5D" w:rsidRDefault="004A1330" w:rsidP="004A1330">
      <w:pPr>
        <w:pStyle w:val="Akapitzlist"/>
        <w:rPr>
          <w:rFonts w:ascii="Verdana" w:hAnsi="Verdana"/>
          <w:b/>
          <w:bCs/>
          <w:sz w:val="20"/>
          <w:szCs w:val="20"/>
        </w:rPr>
      </w:pPr>
    </w:p>
    <w:p w14:paraId="14EDEA54" w14:textId="2D62B9A5" w:rsidR="004A1330" w:rsidRPr="0011575A" w:rsidRDefault="004A1330" w:rsidP="0011575A">
      <w:pPr>
        <w:pStyle w:val="Akapitzlist"/>
        <w:numPr>
          <w:ilvl w:val="2"/>
          <w:numId w:val="14"/>
        </w:numPr>
        <w:rPr>
          <w:rFonts w:ascii="Verdana" w:hAnsi="Verdana"/>
          <w:b/>
          <w:bCs/>
          <w:sz w:val="20"/>
          <w:szCs w:val="20"/>
        </w:rPr>
      </w:pPr>
      <w:r w:rsidRPr="0011575A">
        <w:rPr>
          <w:rFonts w:ascii="Verdana" w:hAnsi="Verdana"/>
          <w:b/>
          <w:bCs/>
          <w:sz w:val="20"/>
          <w:szCs w:val="20"/>
        </w:rPr>
        <w:t>Rozpatrywanie skarg, reklamacji i prowadzeni</w:t>
      </w:r>
      <w:r w:rsidR="0006635E" w:rsidRPr="0011575A">
        <w:rPr>
          <w:rFonts w:ascii="Verdana" w:hAnsi="Verdana"/>
          <w:b/>
          <w:bCs/>
          <w:sz w:val="20"/>
          <w:szCs w:val="20"/>
        </w:rPr>
        <w:t>e</w:t>
      </w:r>
      <w:r w:rsidRPr="0011575A">
        <w:rPr>
          <w:rFonts w:ascii="Verdana" w:hAnsi="Verdana"/>
          <w:b/>
          <w:bCs/>
          <w:sz w:val="20"/>
          <w:szCs w:val="20"/>
        </w:rPr>
        <w:t xml:space="preserve"> korespondencji w sprawie rozpatrywania wniosków, udzielani</w:t>
      </w:r>
      <w:r w:rsidR="004B09B2" w:rsidRPr="0011575A">
        <w:rPr>
          <w:rFonts w:ascii="Verdana" w:hAnsi="Verdana"/>
          <w:b/>
          <w:bCs/>
          <w:sz w:val="20"/>
          <w:szCs w:val="20"/>
        </w:rPr>
        <w:t>e</w:t>
      </w:r>
      <w:r w:rsidRPr="0011575A">
        <w:rPr>
          <w:rFonts w:ascii="Verdana" w:hAnsi="Verdana"/>
          <w:b/>
          <w:bCs/>
          <w:sz w:val="20"/>
          <w:szCs w:val="20"/>
        </w:rPr>
        <w:t xml:space="preserve"> wyjaśnień w zakresie działania systemu biletowego URBANCARD:</w:t>
      </w:r>
    </w:p>
    <w:p w14:paraId="0643555C" w14:textId="77777777" w:rsidR="004A1330" w:rsidRPr="00422E5D" w:rsidRDefault="004A1330" w:rsidP="004A1330">
      <w:pPr>
        <w:pStyle w:val="Akapitzlist"/>
        <w:ind w:left="1080"/>
        <w:rPr>
          <w:rFonts w:ascii="Verdana" w:hAnsi="Verdana"/>
          <w:sz w:val="20"/>
          <w:szCs w:val="20"/>
        </w:rPr>
      </w:pPr>
    </w:p>
    <w:p w14:paraId="602E70C7" w14:textId="77777777" w:rsidR="004A1330" w:rsidRPr="00422E5D" w:rsidRDefault="004A1330" w:rsidP="004A1330">
      <w:pPr>
        <w:pStyle w:val="Akapitzlist"/>
        <w:ind w:left="1080"/>
        <w:rPr>
          <w:rFonts w:ascii="Verdana" w:hAnsi="Verdana"/>
          <w:sz w:val="20"/>
          <w:szCs w:val="20"/>
        </w:rPr>
      </w:pPr>
      <w:r w:rsidRPr="00422E5D">
        <w:rPr>
          <w:rFonts w:ascii="Verdana" w:hAnsi="Verdana"/>
          <w:sz w:val="20"/>
          <w:szCs w:val="20"/>
        </w:rPr>
        <w:t>Podstawa prawna: art. 6 ust. 1 lit. c RODO w związku art. 43 ust. 1 ustawy z dnia 16 grudnia 2010 r. o publicznym transporcie zbiorowym (</w:t>
      </w:r>
      <w:proofErr w:type="spellStart"/>
      <w:r w:rsidR="0006635E">
        <w:rPr>
          <w:rFonts w:ascii="Verdana" w:hAnsi="Verdana"/>
          <w:sz w:val="20"/>
          <w:szCs w:val="20"/>
        </w:rPr>
        <w:t>t.j</w:t>
      </w:r>
      <w:proofErr w:type="spellEnd"/>
      <w:r w:rsidR="0006635E">
        <w:rPr>
          <w:rFonts w:ascii="Verdana" w:hAnsi="Verdana"/>
          <w:sz w:val="20"/>
          <w:szCs w:val="20"/>
        </w:rPr>
        <w:t xml:space="preserve">. </w:t>
      </w:r>
      <w:r w:rsidRPr="00422E5D">
        <w:rPr>
          <w:rFonts w:ascii="Verdana" w:hAnsi="Verdana"/>
          <w:sz w:val="20"/>
          <w:szCs w:val="20"/>
        </w:rPr>
        <w:t>Dz. U. z 2025 r. poz. 285</w:t>
      </w:r>
      <w:r w:rsidR="0006635E">
        <w:rPr>
          <w:rFonts w:ascii="Verdana" w:hAnsi="Verdana"/>
          <w:sz w:val="20"/>
          <w:szCs w:val="20"/>
        </w:rPr>
        <w:t xml:space="preserve"> z późn.zm.</w:t>
      </w:r>
      <w:r w:rsidRPr="00422E5D">
        <w:rPr>
          <w:rFonts w:ascii="Verdana" w:hAnsi="Verdana"/>
          <w:sz w:val="20"/>
          <w:szCs w:val="20"/>
        </w:rPr>
        <w:t>) w szczególności i z Działem VIII ustawy z dnia 14 czerwca 1960 r. kodeks postępowania administracyjnego (</w:t>
      </w:r>
      <w:proofErr w:type="spellStart"/>
      <w:r w:rsidR="0006635E">
        <w:rPr>
          <w:rFonts w:ascii="Verdana" w:hAnsi="Verdana"/>
          <w:sz w:val="20"/>
          <w:szCs w:val="20"/>
        </w:rPr>
        <w:t>t.j</w:t>
      </w:r>
      <w:proofErr w:type="spellEnd"/>
      <w:r w:rsidR="0006635E">
        <w:rPr>
          <w:rFonts w:ascii="Verdana" w:hAnsi="Verdana"/>
          <w:sz w:val="20"/>
          <w:szCs w:val="20"/>
        </w:rPr>
        <w:t xml:space="preserve">. </w:t>
      </w:r>
      <w:r w:rsidRPr="00422E5D">
        <w:rPr>
          <w:rFonts w:ascii="Verdana" w:hAnsi="Verdana" w:cs="Open Sans"/>
          <w:sz w:val="20"/>
          <w:szCs w:val="20"/>
          <w:shd w:val="clear" w:color="auto" w:fill="FFFFFF"/>
        </w:rPr>
        <w:t xml:space="preserve">Dz. U. z 2024 r. poz. 572 z </w:t>
      </w:r>
      <w:proofErr w:type="spellStart"/>
      <w:r w:rsidRPr="00422E5D">
        <w:rPr>
          <w:rFonts w:ascii="Verdana" w:hAnsi="Verdana" w:cs="Open Sans"/>
          <w:sz w:val="20"/>
          <w:szCs w:val="20"/>
          <w:shd w:val="clear" w:color="auto" w:fill="FFFFFF"/>
        </w:rPr>
        <w:t>późn</w:t>
      </w:r>
      <w:proofErr w:type="spellEnd"/>
      <w:r w:rsidRPr="00422E5D">
        <w:rPr>
          <w:rFonts w:ascii="Verdana" w:hAnsi="Verdana" w:cs="Open Sans"/>
          <w:sz w:val="20"/>
          <w:szCs w:val="20"/>
          <w:shd w:val="clear" w:color="auto" w:fill="FFFFFF"/>
        </w:rPr>
        <w:t>. zm.)</w:t>
      </w:r>
      <w:r w:rsidRPr="00422E5D">
        <w:rPr>
          <w:rFonts w:ascii="Verdana" w:hAnsi="Verdana"/>
          <w:sz w:val="20"/>
          <w:szCs w:val="20"/>
        </w:rPr>
        <w:t xml:space="preserve"> i Rozporządzeniem Rady Ministrów z dnia 8 stycznia 2002 r. w sprawie organizacji przyjmowania i rozpatrywania skarg i wniosków</w:t>
      </w:r>
      <w:r w:rsidRPr="00422E5D">
        <w:rPr>
          <w:rFonts w:ascii="Verdana" w:hAnsi="Verdana" w:cs="Open Sans"/>
          <w:sz w:val="20"/>
          <w:szCs w:val="20"/>
          <w:shd w:val="clear" w:color="auto" w:fill="FFFFFF"/>
        </w:rPr>
        <w:t xml:space="preserve"> (Dz. U. Nr 5, poz. 46)</w:t>
      </w:r>
      <w:r w:rsidRPr="00422E5D">
        <w:rPr>
          <w:rFonts w:ascii="Verdana" w:hAnsi="Verdana"/>
          <w:sz w:val="20"/>
          <w:szCs w:val="20"/>
        </w:rPr>
        <w:t>.</w:t>
      </w:r>
    </w:p>
    <w:p w14:paraId="70A971A2" w14:textId="77777777" w:rsidR="004A1330" w:rsidRPr="001905F7" w:rsidRDefault="004A1330" w:rsidP="004A1330">
      <w:pPr>
        <w:suppressAutoHyphens/>
        <w:spacing w:after="0" w:line="288" w:lineRule="auto"/>
        <w:ind w:left="284" w:hanging="284"/>
        <w:contextualSpacing/>
        <w:jc w:val="both"/>
        <w:rPr>
          <w:rFonts w:ascii="Verdana" w:eastAsia="Times New Roman" w:hAnsi="Verdana" w:cs="Calibri"/>
          <w:sz w:val="20"/>
          <w:szCs w:val="20"/>
        </w:rPr>
      </w:pPr>
    </w:p>
    <w:p w14:paraId="2F7950E9" w14:textId="77777777" w:rsidR="004A1330" w:rsidRDefault="004A1330" w:rsidP="0011575A">
      <w:pPr>
        <w:pStyle w:val="Akapitzlist"/>
        <w:numPr>
          <w:ilvl w:val="1"/>
          <w:numId w:val="14"/>
        </w:num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  <w:r w:rsidRPr="00AB4E40">
        <w:rPr>
          <w:rFonts w:ascii="Verdana" w:eastAsia="Times New Roman" w:hAnsi="Verdana" w:cs="Calibri"/>
          <w:sz w:val="20"/>
          <w:szCs w:val="20"/>
          <w:lang w:eastAsia="zh-CN"/>
        </w:rPr>
        <w:t>Administrator 2:</w:t>
      </w:r>
    </w:p>
    <w:p w14:paraId="5C21B443" w14:textId="4A2B0956" w:rsidR="004A1330" w:rsidRPr="00422E5D" w:rsidRDefault="004A1330" w:rsidP="0011575A">
      <w:pPr>
        <w:pStyle w:val="Akapitzlist"/>
        <w:numPr>
          <w:ilvl w:val="2"/>
          <w:numId w:val="14"/>
        </w:numPr>
        <w:rPr>
          <w:rFonts w:ascii="Verdana" w:hAnsi="Verdana"/>
          <w:b/>
          <w:bCs/>
          <w:sz w:val="20"/>
          <w:szCs w:val="20"/>
        </w:rPr>
      </w:pPr>
      <w:r w:rsidRPr="0011575A">
        <w:rPr>
          <w:rFonts w:ascii="Verdana" w:hAnsi="Verdana"/>
          <w:b/>
          <w:bCs/>
          <w:sz w:val="20"/>
          <w:szCs w:val="20"/>
        </w:rPr>
        <w:t xml:space="preserve"> </w:t>
      </w:r>
      <w:r w:rsidRPr="003C5951">
        <w:rPr>
          <w:rFonts w:ascii="Verdana" w:hAnsi="Verdana"/>
          <w:b/>
          <w:bCs/>
          <w:sz w:val="20"/>
          <w:szCs w:val="20"/>
        </w:rPr>
        <w:t xml:space="preserve">Zapewnienie wymaganych warunków bezpieczeństwa dla pasażerów </w:t>
      </w:r>
      <w:r w:rsidR="002913B7">
        <w:rPr>
          <w:rFonts w:ascii="Verdana" w:hAnsi="Verdana"/>
          <w:b/>
          <w:bCs/>
          <w:sz w:val="20"/>
          <w:szCs w:val="20"/>
        </w:rPr>
        <w:t>oraz</w:t>
      </w:r>
      <w:r w:rsidRPr="003C5951">
        <w:rPr>
          <w:rFonts w:ascii="Verdana" w:hAnsi="Verdana"/>
          <w:b/>
          <w:bCs/>
          <w:sz w:val="20"/>
          <w:szCs w:val="20"/>
        </w:rPr>
        <w:t xml:space="preserve"> pracowników własnych </w:t>
      </w:r>
      <w:r w:rsidR="0006635E">
        <w:rPr>
          <w:rFonts w:ascii="Verdana" w:hAnsi="Verdana"/>
          <w:b/>
          <w:bCs/>
          <w:sz w:val="20"/>
          <w:szCs w:val="20"/>
        </w:rPr>
        <w:t>A</w:t>
      </w:r>
      <w:r w:rsidRPr="00B758F1">
        <w:rPr>
          <w:rFonts w:ascii="Verdana" w:hAnsi="Verdana"/>
          <w:b/>
          <w:bCs/>
          <w:sz w:val="20"/>
          <w:szCs w:val="20"/>
        </w:rPr>
        <w:t>dministratora 2 i bagażu</w:t>
      </w:r>
      <w:r w:rsidR="0006635E">
        <w:rPr>
          <w:rFonts w:ascii="Verdana" w:hAnsi="Verdana"/>
          <w:b/>
          <w:bCs/>
          <w:sz w:val="20"/>
          <w:szCs w:val="20"/>
        </w:rPr>
        <w:t>:</w:t>
      </w:r>
    </w:p>
    <w:p w14:paraId="140D6255" w14:textId="0CB933F7" w:rsidR="00B758F1" w:rsidRDefault="004A1330" w:rsidP="00B758F1">
      <w:pPr>
        <w:ind w:left="1134"/>
        <w:rPr>
          <w:rFonts w:ascii="Verdana" w:hAnsi="Verdana" w:cs="Calibri"/>
          <w:sz w:val="20"/>
          <w:szCs w:val="20"/>
        </w:rPr>
      </w:pPr>
      <w:r w:rsidRPr="00422E5D">
        <w:rPr>
          <w:rFonts w:ascii="Verdana" w:hAnsi="Verdana"/>
          <w:sz w:val="20"/>
          <w:szCs w:val="20"/>
        </w:rPr>
        <w:t xml:space="preserve">Podstawa prawna: art. 6 ust. 1 lit. b oraz lit. e RODO – w zakresie przewozów zleconych przez Gminę,  art. 6 ust. 1 lit. c RODO </w:t>
      </w:r>
      <w:r w:rsidR="0006635E">
        <w:rPr>
          <w:rFonts w:ascii="Verdana" w:hAnsi="Verdana"/>
          <w:sz w:val="20"/>
          <w:szCs w:val="20"/>
        </w:rPr>
        <w:t>w związku</w:t>
      </w:r>
      <w:r w:rsidRPr="00422E5D">
        <w:rPr>
          <w:rFonts w:ascii="Verdana" w:hAnsi="Verdana"/>
          <w:sz w:val="20"/>
          <w:szCs w:val="20"/>
        </w:rPr>
        <w:t xml:space="preserve"> z art. 776 oraz art. 777 </w:t>
      </w:r>
      <w:r w:rsidR="0006635E">
        <w:rPr>
          <w:rFonts w:ascii="Verdana" w:hAnsi="Verdana"/>
          <w:sz w:val="20"/>
          <w:szCs w:val="20"/>
        </w:rPr>
        <w:t xml:space="preserve">ustawy z dnia 23 kwietnia 1964 r. </w:t>
      </w:r>
      <w:r w:rsidRPr="00422E5D">
        <w:rPr>
          <w:rFonts w:ascii="Verdana" w:hAnsi="Verdana"/>
          <w:sz w:val="20"/>
          <w:szCs w:val="20"/>
        </w:rPr>
        <w:t xml:space="preserve">Kodeks </w:t>
      </w:r>
      <w:r w:rsidR="0006635E">
        <w:rPr>
          <w:rFonts w:ascii="Verdana" w:hAnsi="Verdana"/>
          <w:sz w:val="20"/>
          <w:szCs w:val="20"/>
        </w:rPr>
        <w:t>c</w:t>
      </w:r>
      <w:r w:rsidRPr="00422E5D">
        <w:rPr>
          <w:rFonts w:ascii="Verdana" w:hAnsi="Verdana"/>
          <w:sz w:val="20"/>
          <w:szCs w:val="20"/>
        </w:rPr>
        <w:t>ywiln</w:t>
      </w:r>
      <w:r w:rsidR="0006635E">
        <w:rPr>
          <w:rFonts w:ascii="Verdana" w:hAnsi="Verdana"/>
          <w:sz w:val="20"/>
          <w:szCs w:val="20"/>
        </w:rPr>
        <w:t>y</w:t>
      </w:r>
      <w:r w:rsidRPr="00422E5D">
        <w:rPr>
          <w:rFonts w:ascii="Verdana" w:hAnsi="Verdana" w:cs="Open Sans"/>
          <w:sz w:val="20"/>
          <w:szCs w:val="20"/>
          <w:shd w:val="clear" w:color="auto" w:fill="FFFFFF"/>
        </w:rPr>
        <w:t xml:space="preserve"> (</w:t>
      </w:r>
      <w:proofErr w:type="spellStart"/>
      <w:r w:rsidR="0006635E">
        <w:rPr>
          <w:rFonts w:ascii="Verdana" w:hAnsi="Verdana" w:cs="Open Sans"/>
          <w:sz w:val="20"/>
          <w:szCs w:val="20"/>
          <w:shd w:val="clear" w:color="auto" w:fill="FFFFFF"/>
        </w:rPr>
        <w:t>t.j</w:t>
      </w:r>
      <w:proofErr w:type="spellEnd"/>
      <w:r w:rsidR="0006635E">
        <w:rPr>
          <w:rFonts w:ascii="Verdana" w:hAnsi="Verdana" w:cs="Open Sans"/>
          <w:sz w:val="20"/>
          <w:szCs w:val="20"/>
          <w:shd w:val="clear" w:color="auto" w:fill="FFFFFF"/>
        </w:rPr>
        <w:t xml:space="preserve">. </w:t>
      </w:r>
      <w:r w:rsidRPr="00422E5D">
        <w:rPr>
          <w:rFonts w:ascii="Verdana" w:hAnsi="Verdana" w:cs="Open Sans"/>
          <w:sz w:val="20"/>
          <w:szCs w:val="20"/>
          <w:shd w:val="clear" w:color="auto" w:fill="FFFFFF"/>
        </w:rPr>
        <w:t>Dz. U. z 2025 r. poz. 1071</w:t>
      </w:r>
      <w:r w:rsidR="0006635E">
        <w:rPr>
          <w:rFonts w:ascii="Verdana" w:hAnsi="Verdana" w:cs="Open Sans"/>
          <w:sz w:val="20"/>
          <w:szCs w:val="20"/>
          <w:shd w:val="clear" w:color="auto" w:fill="FFFFFF"/>
        </w:rPr>
        <w:t xml:space="preserve"> z późn.zm.</w:t>
      </w:r>
      <w:r w:rsidRPr="00422E5D">
        <w:rPr>
          <w:rFonts w:ascii="Verdana" w:hAnsi="Verdana" w:cs="Open Sans"/>
          <w:sz w:val="20"/>
          <w:szCs w:val="20"/>
          <w:shd w:val="clear" w:color="auto" w:fill="FFFFFF"/>
        </w:rPr>
        <w:t>)</w:t>
      </w:r>
      <w:r w:rsidR="002913B7">
        <w:rPr>
          <w:rFonts w:ascii="Verdana" w:hAnsi="Verdana" w:cs="Open Sans"/>
          <w:sz w:val="20"/>
          <w:szCs w:val="20"/>
          <w:shd w:val="clear" w:color="auto" w:fill="FFFFFF"/>
        </w:rPr>
        <w:t xml:space="preserve"> – w zakresie pasażerów oraz</w:t>
      </w:r>
      <w:r w:rsidR="002913B7" w:rsidRPr="002913B7">
        <w:rPr>
          <w:rFonts w:ascii="Verdana" w:hAnsi="Verdana"/>
          <w:sz w:val="20"/>
          <w:szCs w:val="20"/>
        </w:rPr>
        <w:t xml:space="preserve"> </w:t>
      </w:r>
      <w:r w:rsidR="002913B7" w:rsidRPr="00422E5D">
        <w:rPr>
          <w:rFonts w:ascii="Verdana" w:hAnsi="Verdana"/>
          <w:sz w:val="20"/>
          <w:szCs w:val="20"/>
        </w:rPr>
        <w:t>art. 6 ust. 1 lit. c RODO</w:t>
      </w:r>
      <w:r w:rsidR="002913B7">
        <w:rPr>
          <w:rFonts w:ascii="Verdana" w:hAnsi="Verdana"/>
          <w:sz w:val="20"/>
          <w:szCs w:val="20"/>
        </w:rPr>
        <w:t xml:space="preserve"> w związku z  </w:t>
      </w:r>
      <w:r w:rsidR="002913B7">
        <w:rPr>
          <w:rFonts w:ascii="Verdana" w:hAnsi="Verdana" w:cs="Open Sans"/>
          <w:sz w:val="20"/>
          <w:szCs w:val="20"/>
          <w:shd w:val="clear" w:color="auto" w:fill="FFFFFF"/>
        </w:rPr>
        <w:t>art. 207 ustawy z dnia 26 czerwca 1974 r. Kodeks pracy (</w:t>
      </w:r>
      <w:proofErr w:type="spellStart"/>
      <w:r w:rsidR="002913B7">
        <w:rPr>
          <w:rFonts w:ascii="Verdana" w:hAnsi="Verdana" w:cs="Open Sans"/>
          <w:sz w:val="20"/>
          <w:szCs w:val="20"/>
          <w:shd w:val="clear" w:color="auto" w:fill="FFFFFF"/>
        </w:rPr>
        <w:t>t.j</w:t>
      </w:r>
      <w:proofErr w:type="spellEnd"/>
      <w:r w:rsidR="002913B7">
        <w:rPr>
          <w:rFonts w:ascii="Verdana" w:hAnsi="Verdana" w:cs="Open Sans"/>
          <w:sz w:val="20"/>
          <w:szCs w:val="20"/>
          <w:shd w:val="clear" w:color="auto" w:fill="FFFFFF"/>
        </w:rPr>
        <w:t>. Dz. U. z 2025 r., poz. 277 z późn.zm.) – w zakresie pracowników</w:t>
      </w:r>
      <w:r w:rsidRPr="00422E5D">
        <w:rPr>
          <w:rFonts w:ascii="Verdana" w:hAnsi="Verdana" w:cs="Open Sans"/>
          <w:sz w:val="20"/>
          <w:szCs w:val="20"/>
          <w:shd w:val="clear" w:color="auto" w:fill="FFFFFF"/>
        </w:rPr>
        <w:t>.</w:t>
      </w:r>
    </w:p>
    <w:p w14:paraId="6082113F" w14:textId="01F9DCDD" w:rsidR="004A1330" w:rsidRPr="0011575A" w:rsidRDefault="004A1330" w:rsidP="0011575A">
      <w:pPr>
        <w:pStyle w:val="Akapitzlist"/>
        <w:numPr>
          <w:ilvl w:val="2"/>
          <w:numId w:val="14"/>
        </w:numPr>
        <w:rPr>
          <w:rFonts w:ascii="Verdana" w:hAnsi="Verdana"/>
          <w:b/>
          <w:bCs/>
          <w:sz w:val="20"/>
          <w:szCs w:val="20"/>
        </w:rPr>
      </w:pPr>
      <w:r w:rsidRPr="00B758F1">
        <w:rPr>
          <w:rFonts w:ascii="Verdana" w:hAnsi="Verdana"/>
          <w:b/>
          <w:bCs/>
          <w:sz w:val="20"/>
          <w:szCs w:val="20"/>
        </w:rPr>
        <w:t>Rozpatrywanie skarg, reklamacji i prowadzeni</w:t>
      </w:r>
      <w:r w:rsidR="004B09B2">
        <w:rPr>
          <w:rFonts w:ascii="Verdana" w:hAnsi="Verdana"/>
          <w:b/>
          <w:bCs/>
          <w:sz w:val="20"/>
          <w:szCs w:val="20"/>
        </w:rPr>
        <w:t>e</w:t>
      </w:r>
      <w:r w:rsidRPr="00B758F1">
        <w:rPr>
          <w:rFonts w:ascii="Verdana" w:hAnsi="Verdana"/>
          <w:b/>
          <w:bCs/>
          <w:sz w:val="20"/>
          <w:szCs w:val="20"/>
        </w:rPr>
        <w:t xml:space="preserve"> korespondencji w sprawie funkcjonowania komunikacji, rozpatrywani</w:t>
      </w:r>
      <w:r w:rsidR="004B09B2">
        <w:rPr>
          <w:rFonts w:ascii="Verdana" w:hAnsi="Verdana"/>
          <w:b/>
          <w:bCs/>
          <w:sz w:val="20"/>
          <w:szCs w:val="20"/>
        </w:rPr>
        <w:t>e</w:t>
      </w:r>
      <w:r w:rsidRPr="00B758F1">
        <w:rPr>
          <w:rFonts w:ascii="Verdana" w:hAnsi="Verdana"/>
          <w:b/>
          <w:bCs/>
          <w:sz w:val="20"/>
          <w:szCs w:val="20"/>
        </w:rPr>
        <w:t xml:space="preserve"> wniosków, udzielani</w:t>
      </w:r>
      <w:r w:rsidR="004B09B2">
        <w:rPr>
          <w:rFonts w:ascii="Verdana" w:hAnsi="Verdana"/>
          <w:b/>
          <w:bCs/>
          <w:sz w:val="20"/>
          <w:szCs w:val="20"/>
        </w:rPr>
        <w:t>e</w:t>
      </w:r>
      <w:r w:rsidRPr="00B758F1">
        <w:rPr>
          <w:rFonts w:ascii="Verdana" w:hAnsi="Verdana"/>
          <w:b/>
          <w:bCs/>
          <w:sz w:val="20"/>
          <w:szCs w:val="20"/>
        </w:rPr>
        <w:t xml:space="preserve"> wyjaśnień z wyłączeniem § 1 ust. </w:t>
      </w:r>
      <w:r w:rsidR="00A934C1">
        <w:rPr>
          <w:rFonts w:ascii="Verdana" w:hAnsi="Verdana"/>
          <w:b/>
          <w:bCs/>
          <w:sz w:val="20"/>
          <w:szCs w:val="20"/>
        </w:rPr>
        <w:t>3</w:t>
      </w:r>
      <w:r w:rsidRPr="00B758F1">
        <w:rPr>
          <w:rFonts w:ascii="Verdana" w:hAnsi="Verdana"/>
          <w:b/>
          <w:bCs/>
          <w:sz w:val="20"/>
          <w:szCs w:val="20"/>
        </w:rPr>
        <w:t xml:space="preserve"> pkt 1 lit. b</w:t>
      </w:r>
      <w:r w:rsidR="004B09B2">
        <w:rPr>
          <w:rFonts w:ascii="Verdana" w:hAnsi="Verdana"/>
          <w:b/>
          <w:bCs/>
          <w:sz w:val="20"/>
          <w:szCs w:val="20"/>
        </w:rPr>
        <w:t xml:space="preserve"> </w:t>
      </w:r>
    </w:p>
    <w:p w14:paraId="78DC8AD4" w14:textId="5444949B" w:rsidR="004A1330" w:rsidRPr="00205FA9" w:rsidRDefault="004A1330" w:rsidP="004A1330">
      <w:pPr>
        <w:ind w:left="1134"/>
        <w:rPr>
          <w:rFonts w:ascii="Verdana" w:hAnsi="Verdana" w:cs="Calibri"/>
          <w:sz w:val="20"/>
          <w:szCs w:val="20"/>
        </w:rPr>
      </w:pPr>
      <w:r w:rsidRPr="00205FA9">
        <w:rPr>
          <w:rFonts w:ascii="Verdana" w:hAnsi="Verdana"/>
          <w:sz w:val="20"/>
          <w:szCs w:val="20"/>
        </w:rPr>
        <w:t>Podstawa prawna: art. 6 ust. 1 lit. e RODO – w zakresie przewozów zleconych przez Zamawiającego w związku z art. 33a ustawy</w:t>
      </w:r>
      <w:r w:rsidR="004B09B2">
        <w:rPr>
          <w:rFonts w:ascii="Verdana" w:hAnsi="Verdana"/>
          <w:sz w:val="20"/>
          <w:szCs w:val="20"/>
        </w:rPr>
        <w:t xml:space="preserve"> z dnia 15 listopada 1984 r.</w:t>
      </w:r>
      <w:r w:rsidRPr="00205FA9">
        <w:rPr>
          <w:rFonts w:ascii="Verdana" w:hAnsi="Verdana"/>
          <w:sz w:val="20"/>
          <w:szCs w:val="20"/>
        </w:rPr>
        <w:t xml:space="preserve"> Prawo przewozowe</w:t>
      </w:r>
      <w:r w:rsidR="004B09B2">
        <w:rPr>
          <w:rFonts w:ascii="Verdana" w:hAnsi="Verdana"/>
          <w:sz w:val="20"/>
          <w:szCs w:val="20"/>
        </w:rPr>
        <w:t xml:space="preserve"> (</w:t>
      </w:r>
      <w:proofErr w:type="spellStart"/>
      <w:r w:rsidR="004B09B2">
        <w:rPr>
          <w:rFonts w:ascii="Verdana" w:hAnsi="Verdana"/>
          <w:sz w:val="20"/>
          <w:szCs w:val="20"/>
        </w:rPr>
        <w:t>t.j</w:t>
      </w:r>
      <w:proofErr w:type="spellEnd"/>
      <w:r w:rsidR="004B09B2">
        <w:rPr>
          <w:rFonts w:ascii="Verdana" w:hAnsi="Verdana"/>
          <w:sz w:val="20"/>
          <w:szCs w:val="20"/>
        </w:rPr>
        <w:t>. z 2024 r., poz</w:t>
      </w:r>
      <w:r w:rsidR="00A934C1">
        <w:rPr>
          <w:rFonts w:ascii="Verdana" w:hAnsi="Verdana"/>
          <w:sz w:val="20"/>
          <w:szCs w:val="20"/>
        </w:rPr>
        <w:t>.</w:t>
      </w:r>
      <w:r w:rsidR="004B09B2">
        <w:rPr>
          <w:rFonts w:ascii="Verdana" w:hAnsi="Verdana"/>
          <w:sz w:val="20"/>
          <w:szCs w:val="20"/>
        </w:rPr>
        <w:t xml:space="preserve"> 1262 z późn.zm.)</w:t>
      </w:r>
      <w:r w:rsidR="007A687E">
        <w:rPr>
          <w:rFonts w:ascii="Verdana" w:hAnsi="Verdana"/>
          <w:sz w:val="20"/>
          <w:szCs w:val="20"/>
        </w:rPr>
        <w:t>.</w:t>
      </w:r>
    </w:p>
    <w:p w14:paraId="3FC6EB44" w14:textId="77777777" w:rsidR="004A1330" w:rsidRPr="0011575A" w:rsidRDefault="004A1330" w:rsidP="0011575A">
      <w:pPr>
        <w:pStyle w:val="Akapitzlist"/>
        <w:numPr>
          <w:ilvl w:val="2"/>
          <w:numId w:val="14"/>
        </w:numPr>
        <w:rPr>
          <w:rFonts w:ascii="Verdana" w:hAnsi="Verdana"/>
          <w:b/>
          <w:bCs/>
          <w:sz w:val="20"/>
          <w:szCs w:val="20"/>
        </w:rPr>
      </w:pPr>
      <w:r w:rsidRPr="0011575A">
        <w:rPr>
          <w:rFonts w:ascii="Verdana" w:hAnsi="Verdana"/>
          <w:b/>
          <w:bCs/>
          <w:sz w:val="20"/>
          <w:szCs w:val="20"/>
        </w:rPr>
        <w:t>Odpowiedzialność przewoźnika z tytułu niewykonania lub nienależytego wykonania umowy przewozu osób</w:t>
      </w:r>
      <w:r w:rsidR="0003082C" w:rsidRPr="0011575A">
        <w:rPr>
          <w:rFonts w:ascii="Verdana" w:hAnsi="Verdana"/>
          <w:b/>
          <w:bCs/>
          <w:sz w:val="20"/>
          <w:szCs w:val="20"/>
        </w:rPr>
        <w:t>:</w:t>
      </w:r>
    </w:p>
    <w:p w14:paraId="4D3C5A1B" w14:textId="6605DE97" w:rsidR="004A1330" w:rsidRPr="00205FA9" w:rsidRDefault="004A1330" w:rsidP="004A1330">
      <w:pPr>
        <w:ind w:left="1134"/>
        <w:rPr>
          <w:rFonts w:ascii="Verdana" w:hAnsi="Verdana" w:cs="Calibri"/>
          <w:sz w:val="20"/>
          <w:szCs w:val="20"/>
        </w:rPr>
      </w:pPr>
      <w:r w:rsidRPr="00205FA9">
        <w:rPr>
          <w:rFonts w:ascii="Verdana" w:hAnsi="Verdana"/>
          <w:sz w:val="20"/>
          <w:szCs w:val="20"/>
        </w:rPr>
        <w:t xml:space="preserve">Podstawa prawna: art. 6 ust. 1 lit. e RODO – w zakresie przewozów zleconych przez Zamawiającego w związku z art. 62 </w:t>
      </w:r>
      <w:r w:rsidR="004B09B2" w:rsidRPr="00205FA9">
        <w:rPr>
          <w:rFonts w:ascii="Verdana" w:hAnsi="Verdana"/>
          <w:sz w:val="20"/>
          <w:szCs w:val="20"/>
        </w:rPr>
        <w:t>ustawy</w:t>
      </w:r>
      <w:r w:rsidR="004B09B2">
        <w:rPr>
          <w:rFonts w:ascii="Verdana" w:hAnsi="Verdana"/>
          <w:sz w:val="20"/>
          <w:szCs w:val="20"/>
        </w:rPr>
        <w:t xml:space="preserve"> z dnia 15 listopada 1984 r.</w:t>
      </w:r>
      <w:r w:rsidR="004B09B2" w:rsidRPr="00205FA9">
        <w:rPr>
          <w:rFonts w:ascii="Verdana" w:hAnsi="Verdana"/>
          <w:sz w:val="20"/>
          <w:szCs w:val="20"/>
        </w:rPr>
        <w:t xml:space="preserve"> Prawo przewozowe</w:t>
      </w:r>
      <w:r w:rsidR="004B09B2">
        <w:rPr>
          <w:rFonts w:ascii="Verdana" w:hAnsi="Verdana"/>
          <w:sz w:val="20"/>
          <w:szCs w:val="20"/>
        </w:rPr>
        <w:t xml:space="preserve"> (</w:t>
      </w:r>
      <w:proofErr w:type="spellStart"/>
      <w:r w:rsidR="004B09B2">
        <w:rPr>
          <w:rFonts w:ascii="Verdana" w:hAnsi="Verdana"/>
          <w:sz w:val="20"/>
          <w:szCs w:val="20"/>
        </w:rPr>
        <w:t>t.j</w:t>
      </w:r>
      <w:proofErr w:type="spellEnd"/>
      <w:r w:rsidR="004B09B2">
        <w:rPr>
          <w:rFonts w:ascii="Verdana" w:hAnsi="Verdana"/>
          <w:sz w:val="20"/>
          <w:szCs w:val="20"/>
        </w:rPr>
        <w:t xml:space="preserve">. z 2024 r., </w:t>
      </w:r>
      <w:proofErr w:type="spellStart"/>
      <w:r w:rsidR="004B09B2">
        <w:rPr>
          <w:rFonts w:ascii="Verdana" w:hAnsi="Verdana"/>
          <w:sz w:val="20"/>
          <w:szCs w:val="20"/>
        </w:rPr>
        <w:t>poz</w:t>
      </w:r>
      <w:proofErr w:type="spellEnd"/>
      <w:r w:rsidR="004B09B2">
        <w:rPr>
          <w:rFonts w:ascii="Verdana" w:hAnsi="Verdana"/>
          <w:sz w:val="20"/>
          <w:szCs w:val="20"/>
        </w:rPr>
        <w:t>, 1262 z późn.zm.)</w:t>
      </w:r>
      <w:r w:rsidR="007A687E">
        <w:rPr>
          <w:rFonts w:ascii="Verdana" w:hAnsi="Verdana"/>
          <w:sz w:val="20"/>
          <w:szCs w:val="20"/>
        </w:rPr>
        <w:t>.</w:t>
      </w:r>
    </w:p>
    <w:p w14:paraId="1F59A5D0" w14:textId="77777777" w:rsidR="004A1330" w:rsidRPr="0011575A" w:rsidRDefault="004A1330" w:rsidP="0011575A">
      <w:pPr>
        <w:pStyle w:val="Akapitzlist"/>
        <w:numPr>
          <w:ilvl w:val="2"/>
          <w:numId w:val="14"/>
        </w:numPr>
        <w:rPr>
          <w:rFonts w:ascii="Verdana" w:hAnsi="Verdana"/>
          <w:b/>
          <w:bCs/>
          <w:sz w:val="20"/>
          <w:szCs w:val="20"/>
        </w:rPr>
      </w:pPr>
      <w:r w:rsidRPr="00BF7655">
        <w:rPr>
          <w:rFonts w:ascii="Verdana" w:hAnsi="Verdana"/>
          <w:b/>
          <w:bCs/>
          <w:sz w:val="20"/>
          <w:szCs w:val="20"/>
        </w:rPr>
        <w:t>Ochrona mienia:</w:t>
      </w:r>
    </w:p>
    <w:p w14:paraId="4D3AD489" w14:textId="77777777" w:rsidR="004A1330" w:rsidRPr="003C5951" w:rsidRDefault="004A1330" w:rsidP="004A1330">
      <w:pPr>
        <w:ind w:left="1134"/>
        <w:rPr>
          <w:rFonts w:ascii="Verdana" w:hAnsi="Verdana"/>
          <w:sz w:val="20"/>
          <w:szCs w:val="20"/>
        </w:rPr>
      </w:pPr>
      <w:r w:rsidRPr="003C5951">
        <w:rPr>
          <w:rFonts w:ascii="Verdana" w:hAnsi="Verdana"/>
          <w:sz w:val="20"/>
          <w:szCs w:val="20"/>
        </w:rPr>
        <w:t>Podstawa prawna : art. 6 ust. 1 lit. e RODO – w zakresie przewozów zleconych przez Zamawiającego.</w:t>
      </w:r>
    </w:p>
    <w:p w14:paraId="64F8598B" w14:textId="77777777" w:rsidR="004A1330" w:rsidRPr="00BF7655" w:rsidRDefault="004A1330" w:rsidP="0011575A">
      <w:pPr>
        <w:pStyle w:val="Akapitzlist"/>
        <w:numPr>
          <w:ilvl w:val="2"/>
          <w:numId w:val="14"/>
        </w:numPr>
        <w:rPr>
          <w:rFonts w:ascii="Verdana" w:hAnsi="Verdana"/>
          <w:b/>
          <w:bCs/>
          <w:sz w:val="20"/>
          <w:szCs w:val="20"/>
        </w:rPr>
      </w:pPr>
      <w:r w:rsidRPr="00BF7655">
        <w:rPr>
          <w:rFonts w:ascii="Verdana" w:hAnsi="Verdana"/>
          <w:b/>
          <w:bCs/>
          <w:sz w:val="20"/>
          <w:szCs w:val="20"/>
        </w:rPr>
        <w:t>Dochodzenie roszczeń:</w:t>
      </w:r>
    </w:p>
    <w:p w14:paraId="2690182B" w14:textId="77777777" w:rsidR="004A1330" w:rsidRPr="003C5951" w:rsidRDefault="004A1330" w:rsidP="004A1330">
      <w:pPr>
        <w:ind w:left="1134"/>
        <w:rPr>
          <w:rFonts w:ascii="Verdana" w:hAnsi="Verdana"/>
          <w:sz w:val="20"/>
          <w:szCs w:val="20"/>
        </w:rPr>
      </w:pPr>
      <w:r w:rsidRPr="003C5951">
        <w:rPr>
          <w:rFonts w:ascii="Verdana" w:hAnsi="Verdana"/>
          <w:sz w:val="20"/>
          <w:szCs w:val="20"/>
        </w:rPr>
        <w:lastRenderedPageBreak/>
        <w:t>Podstawa prawna: art. 6 ust. 1 lit. e RODO – w zakresie przewozów zleconych przez Zamawiającego.</w:t>
      </w:r>
    </w:p>
    <w:p w14:paraId="00FBE7F7" w14:textId="33B499D4" w:rsidR="001E5556" w:rsidRPr="00B57CA0" w:rsidRDefault="001E5556" w:rsidP="001E5556">
      <w:pPr>
        <w:pStyle w:val="Akapitzlist"/>
        <w:numPr>
          <w:ilvl w:val="0"/>
          <w:numId w:val="14"/>
        </w:numPr>
        <w:suppressAutoHyphens/>
        <w:spacing w:after="0" w:line="288" w:lineRule="auto"/>
        <w:ind w:left="284" w:hanging="284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  <w:r>
        <w:rPr>
          <w:rFonts w:ascii="Verdana" w:eastAsia="Times New Roman" w:hAnsi="Verdana" w:cs="Calibri"/>
          <w:sz w:val="20"/>
          <w:szCs w:val="20"/>
          <w:lang w:eastAsia="zh-CN"/>
        </w:rPr>
        <w:t>S</w:t>
      </w:r>
      <w:r w:rsidRPr="003014CF">
        <w:rPr>
          <w:rFonts w:ascii="Verdana" w:eastAsia="Times New Roman" w:hAnsi="Verdana" w:cs="Calibri"/>
          <w:sz w:val="20"/>
          <w:szCs w:val="20"/>
          <w:lang w:eastAsia="zh-CN"/>
        </w:rPr>
        <w:t>posób przetwarzania przez Strony danych osobowych wynika z Umowy głównej</w:t>
      </w:r>
      <w:r>
        <w:rPr>
          <w:rFonts w:ascii="Verdana" w:eastAsia="Times New Roman" w:hAnsi="Verdana" w:cs="Calibri"/>
          <w:sz w:val="20"/>
          <w:szCs w:val="20"/>
          <w:lang w:eastAsia="zh-CN"/>
        </w:rPr>
        <w:t xml:space="preserve">, w szczególności </w:t>
      </w:r>
      <w:r>
        <w:rPr>
          <w:rFonts w:ascii="Verdana" w:hAnsi="Verdana"/>
          <w:sz w:val="20"/>
          <w:szCs w:val="20"/>
        </w:rPr>
        <w:t xml:space="preserve">z postanowień zawartych w </w:t>
      </w:r>
      <w:r w:rsidRPr="00C849E3">
        <w:rPr>
          <w:rFonts w:ascii="Verdana" w:hAnsi="Verdana"/>
          <w:b/>
          <w:bCs/>
          <w:sz w:val="20"/>
          <w:szCs w:val="20"/>
        </w:rPr>
        <w:t>§</w:t>
      </w:r>
      <w:r w:rsidR="00C849E3" w:rsidRPr="00C849E3">
        <w:rPr>
          <w:rFonts w:ascii="Verdana" w:hAnsi="Verdana"/>
          <w:b/>
          <w:bCs/>
          <w:sz w:val="20"/>
          <w:szCs w:val="20"/>
        </w:rPr>
        <w:t xml:space="preserve"> 15</w:t>
      </w:r>
      <w:r w:rsidR="00C849E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oraz </w:t>
      </w:r>
      <w:r w:rsidRPr="003014CF">
        <w:rPr>
          <w:rFonts w:ascii="Verdana" w:hAnsi="Verdana"/>
          <w:sz w:val="20"/>
          <w:szCs w:val="20"/>
        </w:rPr>
        <w:t xml:space="preserve">w </w:t>
      </w:r>
      <w:r w:rsidR="00C849E3" w:rsidRPr="00C849E3">
        <w:rPr>
          <w:rFonts w:ascii="Verdana" w:hAnsi="Verdana"/>
          <w:b/>
          <w:bCs/>
          <w:sz w:val="20"/>
          <w:szCs w:val="20"/>
        </w:rPr>
        <w:t>Z</w:t>
      </w:r>
      <w:r w:rsidRPr="00C849E3">
        <w:rPr>
          <w:rFonts w:ascii="Verdana" w:hAnsi="Verdana"/>
          <w:b/>
          <w:bCs/>
          <w:sz w:val="20"/>
          <w:szCs w:val="20"/>
        </w:rPr>
        <w:t xml:space="preserve">ałączniku </w:t>
      </w:r>
      <w:r w:rsidR="00C849E3" w:rsidRPr="00C849E3">
        <w:rPr>
          <w:rFonts w:ascii="Verdana" w:hAnsi="Verdana"/>
          <w:b/>
          <w:bCs/>
          <w:sz w:val="20"/>
          <w:szCs w:val="20"/>
        </w:rPr>
        <w:t>numer</w:t>
      </w:r>
      <w:r w:rsidRPr="00C849E3">
        <w:rPr>
          <w:rFonts w:ascii="Verdana" w:hAnsi="Verdana"/>
          <w:b/>
          <w:bCs/>
          <w:sz w:val="20"/>
          <w:szCs w:val="20"/>
        </w:rPr>
        <w:t xml:space="preserve"> 10</w:t>
      </w:r>
      <w:r>
        <w:rPr>
          <w:rFonts w:ascii="Verdana" w:hAnsi="Verdana"/>
          <w:sz w:val="20"/>
          <w:szCs w:val="20"/>
        </w:rPr>
        <w:t>, jak również w Umowie</w:t>
      </w:r>
      <w:r w:rsidRPr="003014CF">
        <w:rPr>
          <w:rFonts w:ascii="Verdana" w:hAnsi="Verdana"/>
          <w:sz w:val="20"/>
          <w:szCs w:val="20"/>
        </w:rPr>
        <w:t>.</w:t>
      </w:r>
    </w:p>
    <w:p w14:paraId="5AFEA700" w14:textId="701D15C7" w:rsidR="00CA0488" w:rsidRPr="00422E5D" w:rsidRDefault="003014CF" w:rsidP="00422E5D">
      <w:pPr>
        <w:pStyle w:val="Akapitzlist"/>
        <w:numPr>
          <w:ilvl w:val="0"/>
          <w:numId w:val="14"/>
        </w:numPr>
        <w:suppressAutoHyphens/>
        <w:spacing w:after="0" w:line="288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22E5D">
        <w:rPr>
          <w:rFonts w:ascii="Verdana" w:hAnsi="Verdana"/>
          <w:bCs/>
          <w:sz w:val="20"/>
          <w:szCs w:val="20"/>
        </w:rPr>
        <w:t xml:space="preserve">Operacje wykonywane na danych osobowych przez </w:t>
      </w:r>
      <w:r w:rsidRPr="00422E5D">
        <w:rPr>
          <w:rFonts w:ascii="Verdana" w:eastAsia="Times New Roman" w:hAnsi="Verdana" w:cs="Calibri"/>
          <w:sz w:val="20"/>
          <w:szCs w:val="20"/>
          <w:lang w:eastAsia="zh-CN"/>
        </w:rPr>
        <w:t>Administratora 1 obejmują przeglądanie danych.</w:t>
      </w:r>
      <w:r w:rsidR="008A07BD">
        <w:rPr>
          <w:rFonts w:ascii="Verdana" w:eastAsia="Times New Roman" w:hAnsi="Verdana" w:cs="Calibri"/>
          <w:sz w:val="20"/>
          <w:szCs w:val="20"/>
          <w:lang w:eastAsia="zh-CN"/>
        </w:rPr>
        <w:t xml:space="preserve"> </w:t>
      </w:r>
      <w:r w:rsidRPr="00422E5D">
        <w:rPr>
          <w:rFonts w:ascii="Verdana" w:hAnsi="Verdana"/>
          <w:bCs/>
          <w:sz w:val="20"/>
          <w:szCs w:val="20"/>
        </w:rPr>
        <w:t xml:space="preserve">Natomiast operacje wykonywane na danych osobowych przez </w:t>
      </w:r>
      <w:r w:rsidR="0065029D" w:rsidRPr="00422E5D">
        <w:rPr>
          <w:rFonts w:ascii="Verdana" w:eastAsia="Times New Roman" w:hAnsi="Verdana" w:cs="Calibri"/>
          <w:sz w:val="20"/>
          <w:szCs w:val="20"/>
          <w:lang w:eastAsia="zh-CN"/>
        </w:rPr>
        <w:t>Administrator</w:t>
      </w:r>
      <w:r w:rsidRPr="00422E5D">
        <w:rPr>
          <w:rFonts w:ascii="Verdana" w:eastAsia="Times New Roman" w:hAnsi="Verdana" w:cs="Calibri"/>
          <w:sz w:val="20"/>
          <w:szCs w:val="20"/>
          <w:lang w:eastAsia="zh-CN"/>
        </w:rPr>
        <w:t>a</w:t>
      </w:r>
      <w:r w:rsidR="007A687E">
        <w:rPr>
          <w:rFonts w:ascii="Verdana" w:eastAsia="Times New Roman" w:hAnsi="Verdana" w:cs="Calibri"/>
          <w:sz w:val="20"/>
          <w:szCs w:val="20"/>
          <w:lang w:eastAsia="zh-CN"/>
        </w:rPr>
        <w:t xml:space="preserve"> </w:t>
      </w:r>
      <w:r w:rsidRPr="00422E5D">
        <w:rPr>
          <w:rFonts w:ascii="Verdana" w:eastAsia="Times New Roman" w:hAnsi="Verdana" w:cs="Calibri"/>
          <w:sz w:val="20"/>
          <w:szCs w:val="20"/>
          <w:lang w:eastAsia="zh-CN"/>
        </w:rPr>
        <w:t>2</w:t>
      </w:r>
      <w:r w:rsidR="008A07BD">
        <w:rPr>
          <w:rFonts w:ascii="Verdana" w:eastAsia="Times New Roman" w:hAnsi="Verdana" w:cs="Calibri"/>
          <w:sz w:val="20"/>
          <w:szCs w:val="20"/>
          <w:lang w:eastAsia="zh-CN"/>
        </w:rPr>
        <w:t xml:space="preserve"> </w:t>
      </w:r>
      <w:r w:rsidRPr="00422E5D">
        <w:rPr>
          <w:rFonts w:ascii="Verdana" w:hAnsi="Verdana"/>
          <w:sz w:val="20"/>
          <w:szCs w:val="20"/>
        </w:rPr>
        <w:t>obejmują z</w:t>
      </w:r>
      <w:r w:rsidR="0065029D" w:rsidRPr="00422E5D">
        <w:rPr>
          <w:rFonts w:ascii="Verdana" w:hAnsi="Verdana"/>
          <w:sz w:val="20"/>
          <w:szCs w:val="20"/>
        </w:rPr>
        <w:t>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</w:t>
      </w:r>
      <w:r w:rsidR="008A07BD">
        <w:rPr>
          <w:rFonts w:ascii="Verdana" w:hAnsi="Verdana"/>
          <w:sz w:val="20"/>
          <w:szCs w:val="20"/>
        </w:rPr>
        <w:t>.</w:t>
      </w:r>
    </w:p>
    <w:p w14:paraId="765994A6" w14:textId="77777777" w:rsidR="003014CF" w:rsidRDefault="00CA0488" w:rsidP="003014CF">
      <w:pPr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97D7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Współadministrowanie obejmuje dane osobowe określone w ust. </w:t>
      </w:r>
      <w:r w:rsidR="008B1603">
        <w:rPr>
          <w:rFonts w:ascii="Verdana" w:eastAsia="Times New Roman" w:hAnsi="Verdana" w:cs="Times New Roman"/>
          <w:sz w:val="20"/>
          <w:szCs w:val="20"/>
          <w:lang w:eastAsia="pl-PL"/>
        </w:rPr>
        <w:t>7 i 8</w:t>
      </w:r>
      <w:r w:rsidR="00C97D7D" w:rsidRPr="00C97D7D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65A88DF4" w14:textId="77777777" w:rsidR="00292F50" w:rsidRPr="003014CF" w:rsidRDefault="00292F50" w:rsidP="003014CF">
      <w:pPr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014CF">
        <w:rPr>
          <w:rFonts w:ascii="Verdana" w:eastAsia="Times New Roman" w:hAnsi="Verdana" w:cs="Calibri"/>
          <w:sz w:val="20"/>
          <w:szCs w:val="20"/>
          <w:lang w:eastAsia="zh-CN"/>
        </w:rPr>
        <w:t xml:space="preserve">Kategorie </w:t>
      </w:r>
      <w:r w:rsidR="008B1603">
        <w:rPr>
          <w:rFonts w:ascii="Verdana" w:eastAsia="Times New Roman" w:hAnsi="Verdana" w:cs="Calibri"/>
          <w:sz w:val="20"/>
          <w:szCs w:val="20"/>
          <w:lang w:eastAsia="zh-CN"/>
        </w:rPr>
        <w:t>osób, których dane podlegają współadministrowaniu</w:t>
      </w:r>
      <w:r w:rsidRPr="003014CF">
        <w:rPr>
          <w:rFonts w:ascii="Verdana" w:eastAsia="Times New Roman" w:hAnsi="Verdana" w:cs="Calibri"/>
          <w:sz w:val="20"/>
          <w:szCs w:val="20"/>
          <w:lang w:eastAsia="zh-CN"/>
        </w:rPr>
        <w:t>:</w:t>
      </w:r>
      <w:r w:rsidR="008A07BD">
        <w:rPr>
          <w:rFonts w:ascii="Verdana" w:eastAsia="Times New Roman" w:hAnsi="Verdana" w:cs="Calibri"/>
          <w:sz w:val="20"/>
          <w:szCs w:val="20"/>
          <w:lang w:eastAsia="zh-CN"/>
        </w:rPr>
        <w:t xml:space="preserve"> </w:t>
      </w:r>
      <w:r w:rsidR="00CA0488" w:rsidRPr="003014CF">
        <w:rPr>
          <w:rFonts w:ascii="Verdana" w:eastAsia="Times New Roman" w:hAnsi="Verdana" w:cs="Calibri"/>
          <w:sz w:val="20"/>
          <w:szCs w:val="20"/>
          <w:lang w:eastAsia="zh-CN"/>
        </w:rPr>
        <w:t>pasażerowie</w:t>
      </w:r>
      <w:r w:rsidR="0065029D" w:rsidRPr="003014CF">
        <w:rPr>
          <w:rFonts w:ascii="Verdana" w:eastAsia="Times New Roman" w:hAnsi="Verdana" w:cs="Calibri"/>
          <w:sz w:val="20"/>
          <w:szCs w:val="20"/>
          <w:lang w:eastAsia="zh-CN"/>
        </w:rPr>
        <w:t xml:space="preserve">, pracownicy </w:t>
      </w:r>
      <w:r w:rsidR="00353545">
        <w:rPr>
          <w:rFonts w:ascii="Verdana" w:eastAsia="Times New Roman" w:hAnsi="Verdana" w:cs="Calibri"/>
          <w:sz w:val="20"/>
          <w:szCs w:val="20"/>
          <w:lang w:eastAsia="zh-CN"/>
        </w:rPr>
        <w:t xml:space="preserve">Stron, </w:t>
      </w:r>
      <w:r w:rsidR="00422E5D">
        <w:rPr>
          <w:rFonts w:ascii="Verdana" w:eastAsia="Times New Roman" w:hAnsi="Verdana" w:cs="Calibri"/>
          <w:sz w:val="20"/>
          <w:szCs w:val="20"/>
          <w:lang w:eastAsia="zh-CN"/>
        </w:rPr>
        <w:t>klienci</w:t>
      </w:r>
      <w:r w:rsidR="00353545">
        <w:rPr>
          <w:rFonts w:ascii="Verdana" w:eastAsia="Times New Roman" w:hAnsi="Verdana" w:cs="Calibri"/>
          <w:sz w:val="20"/>
          <w:szCs w:val="20"/>
          <w:lang w:eastAsia="zh-CN"/>
        </w:rPr>
        <w:t>, uczestnicy ruchu drogowego</w:t>
      </w:r>
      <w:r w:rsidR="00422E5D">
        <w:rPr>
          <w:rFonts w:ascii="Verdana" w:eastAsia="Times New Roman" w:hAnsi="Verdana" w:cs="Calibri"/>
          <w:sz w:val="20"/>
          <w:szCs w:val="20"/>
          <w:lang w:eastAsia="zh-CN"/>
        </w:rPr>
        <w:t>.</w:t>
      </w:r>
    </w:p>
    <w:p w14:paraId="0E5AA7FB" w14:textId="77777777" w:rsidR="00292F50" w:rsidRPr="00AB63A0" w:rsidRDefault="00292F50" w:rsidP="00AB63A0">
      <w:pPr>
        <w:pStyle w:val="Akapitzlist"/>
        <w:numPr>
          <w:ilvl w:val="0"/>
          <w:numId w:val="14"/>
        </w:numPr>
        <w:suppressAutoHyphens/>
        <w:spacing w:after="0" w:line="288" w:lineRule="auto"/>
        <w:ind w:left="284" w:hanging="284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  <w:r w:rsidRPr="00C97D7D">
        <w:rPr>
          <w:rFonts w:ascii="Verdana" w:eastAsia="Times New Roman" w:hAnsi="Verdana" w:cs="Calibri"/>
          <w:sz w:val="20"/>
          <w:szCs w:val="20"/>
          <w:lang w:eastAsia="zh-CN"/>
        </w:rPr>
        <w:t xml:space="preserve">Rodzaj danych: </w:t>
      </w:r>
      <w:r w:rsidRPr="00AB63A0">
        <w:rPr>
          <w:rFonts w:ascii="Verdana" w:hAnsi="Verdana" w:cstheme="minorHAnsi"/>
          <w:sz w:val="20"/>
          <w:szCs w:val="20"/>
        </w:rPr>
        <w:t>dane</w:t>
      </w:r>
      <w:r w:rsidR="00CA0488" w:rsidRPr="00AB63A0">
        <w:rPr>
          <w:rFonts w:ascii="Verdana" w:hAnsi="Verdana" w:cstheme="minorHAnsi"/>
          <w:sz w:val="20"/>
          <w:szCs w:val="20"/>
        </w:rPr>
        <w:t xml:space="preserve"> z monitoringu wizyjnego</w:t>
      </w:r>
      <w:r w:rsidR="00B758F1">
        <w:rPr>
          <w:rFonts w:ascii="Verdana" w:hAnsi="Verdana" w:cstheme="minorHAnsi"/>
          <w:sz w:val="20"/>
          <w:szCs w:val="20"/>
        </w:rPr>
        <w:t>.</w:t>
      </w:r>
    </w:p>
    <w:p w14:paraId="46EAEF99" w14:textId="77777777" w:rsidR="00BF7655" w:rsidRPr="00AB4E40" w:rsidRDefault="00BF7655" w:rsidP="00BF7655">
      <w:pPr>
        <w:pStyle w:val="Akapitzlist"/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</w:p>
    <w:p w14:paraId="3DF688E3" w14:textId="77777777" w:rsidR="00CA0488" w:rsidRDefault="00056BC8" w:rsidP="00CA0488">
      <w:pPr>
        <w:suppressAutoHyphens/>
        <w:spacing w:after="0" w:line="288" w:lineRule="auto"/>
        <w:jc w:val="center"/>
        <w:rPr>
          <w:rFonts w:ascii="Verdana" w:eastAsia="Times New Roman" w:hAnsi="Verdana" w:cs="Calibri"/>
          <w:b/>
          <w:sz w:val="20"/>
          <w:szCs w:val="20"/>
          <w:lang w:eastAsia="zh-CN"/>
        </w:rPr>
      </w:pPr>
      <w:r w:rsidRPr="001905F7">
        <w:rPr>
          <w:rFonts w:ascii="Verdana" w:eastAsia="Times New Roman" w:hAnsi="Verdana" w:cs="Calibri"/>
          <w:b/>
          <w:sz w:val="20"/>
          <w:szCs w:val="20"/>
          <w:lang w:eastAsia="zh-CN"/>
        </w:rPr>
        <w:t>§ 2</w:t>
      </w:r>
    </w:p>
    <w:p w14:paraId="35EE512B" w14:textId="77777777" w:rsidR="00056BC8" w:rsidRPr="001905F7" w:rsidRDefault="00056BC8" w:rsidP="00CA0488">
      <w:pPr>
        <w:suppressAutoHyphens/>
        <w:spacing w:after="0" w:line="288" w:lineRule="auto"/>
        <w:jc w:val="center"/>
        <w:rPr>
          <w:rFonts w:ascii="Verdana" w:eastAsia="Times New Roman" w:hAnsi="Verdana" w:cs="Calibri"/>
          <w:sz w:val="20"/>
          <w:szCs w:val="20"/>
          <w:lang w:eastAsia="zh-CN"/>
        </w:rPr>
      </w:pPr>
      <w:r w:rsidRPr="001905F7">
        <w:rPr>
          <w:rFonts w:ascii="Verdana" w:eastAsia="Times New Roman" w:hAnsi="Verdana" w:cs="Calibri"/>
          <w:b/>
          <w:sz w:val="20"/>
          <w:szCs w:val="20"/>
          <w:lang w:eastAsia="zh-CN"/>
        </w:rPr>
        <w:t xml:space="preserve">Obowiązki </w:t>
      </w:r>
      <w:proofErr w:type="spellStart"/>
      <w:r w:rsidRPr="001905F7">
        <w:rPr>
          <w:rFonts w:ascii="Verdana" w:eastAsia="Times New Roman" w:hAnsi="Verdana" w:cs="Calibri"/>
          <w:b/>
          <w:sz w:val="20"/>
          <w:szCs w:val="20"/>
          <w:lang w:eastAsia="zh-CN"/>
        </w:rPr>
        <w:t>Współadministratorów</w:t>
      </w:r>
      <w:proofErr w:type="spellEnd"/>
    </w:p>
    <w:p w14:paraId="12ACBD42" w14:textId="5F190C21" w:rsidR="00D42DB4" w:rsidRPr="00ED497D" w:rsidRDefault="00D42DB4" w:rsidP="00D42DB4">
      <w:pPr>
        <w:pStyle w:val="Akapitzlist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Verdana" w:hAnsi="Verdana"/>
          <w:sz w:val="20"/>
          <w:szCs w:val="20"/>
        </w:rPr>
      </w:pPr>
      <w:proofErr w:type="spellStart"/>
      <w:r w:rsidRPr="00ED497D">
        <w:rPr>
          <w:rFonts w:ascii="Verdana" w:hAnsi="Verdana"/>
          <w:sz w:val="20"/>
          <w:szCs w:val="20"/>
        </w:rPr>
        <w:t>Współadministratorzy</w:t>
      </w:r>
      <w:proofErr w:type="spellEnd"/>
      <w:r w:rsidRPr="00ED497D">
        <w:rPr>
          <w:rFonts w:ascii="Verdana" w:hAnsi="Verdana"/>
          <w:sz w:val="20"/>
          <w:szCs w:val="20"/>
        </w:rPr>
        <w:t xml:space="preserve"> oświadczają, że są administratorami w rozumieniu </w:t>
      </w:r>
      <w:r>
        <w:rPr>
          <w:rFonts w:ascii="Verdana" w:hAnsi="Verdana"/>
          <w:sz w:val="20"/>
          <w:szCs w:val="20"/>
        </w:rPr>
        <w:t>art.</w:t>
      </w:r>
      <w:r w:rsidR="007A687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4 pkt.7 </w:t>
      </w:r>
      <w:r w:rsidRPr="00ED497D">
        <w:rPr>
          <w:rFonts w:ascii="Verdana" w:hAnsi="Verdana"/>
          <w:sz w:val="20"/>
          <w:szCs w:val="20"/>
        </w:rPr>
        <w:t xml:space="preserve">RODO danych osobowych, o których mowa w § 1 ust. </w:t>
      </w:r>
      <w:r w:rsidR="007A687E">
        <w:rPr>
          <w:rFonts w:ascii="Verdana" w:hAnsi="Verdana"/>
          <w:sz w:val="20"/>
          <w:szCs w:val="20"/>
        </w:rPr>
        <w:t>1 pkt 2 i 3</w:t>
      </w:r>
      <w:r w:rsidRPr="00ED497D">
        <w:rPr>
          <w:rFonts w:ascii="Verdana" w:hAnsi="Verdana"/>
          <w:sz w:val="20"/>
          <w:szCs w:val="20"/>
        </w:rPr>
        <w:t xml:space="preserve"> oraz</w:t>
      </w:r>
      <w:r w:rsidR="00391C39">
        <w:rPr>
          <w:rFonts w:ascii="Verdana" w:hAnsi="Verdana"/>
          <w:sz w:val="20"/>
          <w:szCs w:val="20"/>
        </w:rPr>
        <w:t>,</w:t>
      </w:r>
      <w:r w:rsidRPr="00ED497D">
        <w:rPr>
          <w:rFonts w:ascii="Verdana" w:hAnsi="Verdana"/>
          <w:sz w:val="20"/>
          <w:szCs w:val="20"/>
        </w:rPr>
        <w:t xml:space="preserve"> że każdy z nich jest uprawniony do ich przetwarzania w zakresie </w:t>
      </w:r>
      <w:r>
        <w:rPr>
          <w:rFonts w:ascii="Verdana" w:hAnsi="Verdana"/>
          <w:sz w:val="20"/>
          <w:szCs w:val="20"/>
        </w:rPr>
        <w:t xml:space="preserve">i w sposób </w:t>
      </w:r>
      <w:r w:rsidRPr="00ED497D">
        <w:rPr>
          <w:rFonts w:ascii="Verdana" w:hAnsi="Verdana"/>
          <w:sz w:val="20"/>
          <w:szCs w:val="20"/>
        </w:rPr>
        <w:t xml:space="preserve">wskazany w </w:t>
      </w:r>
      <w:r>
        <w:rPr>
          <w:rFonts w:ascii="Verdana" w:hAnsi="Verdana"/>
          <w:sz w:val="20"/>
          <w:szCs w:val="20"/>
        </w:rPr>
        <w:t xml:space="preserve">Umowie głównej i </w:t>
      </w:r>
      <w:r w:rsidRPr="00ED497D">
        <w:rPr>
          <w:rFonts w:ascii="Verdana" w:hAnsi="Verdana"/>
          <w:sz w:val="20"/>
          <w:szCs w:val="20"/>
        </w:rPr>
        <w:t>Umowie.</w:t>
      </w:r>
    </w:p>
    <w:p w14:paraId="07E55044" w14:textId="77777777" w:rsidR="00E72B53" w:rsidRPr="00E72B53" w:rsidRDefault="00E72B53" w:rsidP="00E72B5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u w:color="000000"/>
        </w:rPr>
        <w:t>Administrator 2</w:t>
      </w:r>
      <w:r w:rsidR="008A07BD">
        <w:rPr>
          <w:rFonts w:ascii="Verdana" w:hAnsi="Verdana"/>
          <w:sz w:val="20"/>
          <w:szCs w:val="20"/>
          <w:u w:color="000000"/>
        </w:rPr>
        <w:t xml:space="preserve"> </w:t>
      </w:r>
      <w:r w:rsidRPr="00E24C9F">
        <w:rPr>
          <w:rFonts w:ascii="Verdana" w:hAnsi="Verdana"/>
          <w:sz w:val="20"/>
          <w:szCs w:val="20"/>
          <w:u w:color="000000"/>
        </w:rPr>
        <w:t xml:space="preserve">zobowiązany </w:t>
      </w:r>
      <w:r w:rsidR="00A30AE3" w:rsidRPr="00E24C9F">
        <w:rPr>
          <w:rFonts w:ascii="Verdana" w:hAnsi="Verdana"/>
          <w:sz w:val="20"/>
          <w:szCs w:val="20"/>
          <w:u w:color="000000"/>
        </w:rPr>
        <w:t>jest</w:t>
      </w:r>
      <w:r w:rsidR="008A07BD">
        <w:rPr>
          <w:rFonts w:ascii="Verdana" w:hAnsi="Verdana"/>
          <w:sz w:val="20"/>
          <w:szCs w:val="20"/>
          <w:u w:color="000000"/>
        </w:rPr>
        <w:t xml:space="preserve"> </w:t>
      </w:r>
      <w:r w:rsidRPr="00726243">
        <w:rPr>
          <w:rFonts w:ascii="Verdana" w:hAnsi="Verdana"/>
          <w:sz w:val="20"/>
          <w:szCs w:val="20"/>
          <w:u w:color="000000"/>
        </w:rPr>
        <w:t xml:space="preserve">zapewnić bezpieczeństwo przetwarzania danych osobowych poprzez wdrożenie odpowiednich środków technicznych i organizacyjnych, adekwatnych do rodzaju </w:t>
      </w:r>
      <w:r w:rsidR="00353545">
        <w:rPr>
          <w:rFonts w:ascii="Verdana" w:hAnsi="Verdana"/>
          <w:sz w:val="20"/>
          <w:szCs w:val="20"/>
          <w:u w:color="000000"/>
        </w:rPr>
        <w:t xml:space="preserve">przetwarzanych </w:t>
      </w:r>
      <w:r w:rsidRPr="00726243">
        <w:rPr>
          <w:rFonts w:ascii="Verdana" w:hAnsi="Verdana"/>
          <w:sz w:val="20"/>
          <w:szCs w:val="20"/>
          <w:u w:color="000000"/>
        </w:rPr>
        <w:t>danych osobowych oraz ryzyka naruszenia praw osób, których te dane dotyczą.</w:t>
      </w:r>
    </w:p>
    <w:p w14:paraId="0344F887" w14:textId="77777777" w:rsidR="00F6756F" w:rsidRPr="00312596" w:rsidRDefault="00056BC8" w:rsidP="00312596">
      <w:pPr>
        <w:pStyle w:val="Akapitzlist"/>
        <w:numPr>
          <w:ilvl w:val="0"/>
          <w:numId w:val="7"/>
        </w:numPr>
        <w:suppressAutoHyphens/>
        <w:spacing w:after="0" w:line="288" w:lineRule="auto"/>
        <w:ind w:left="284" w:hanging="284"/>
        <w:jc w:val="both"/>
        <w:rPr>
          <w:rFonts w:ascii="Verdana" w:hAnsi="Verdana"/>
          <w:sz w:val="20"/>
          <w:szCs w:val="20"/>
          <w:u w:color="000000"/>
          <w:lang w:eastAsia="pl-PL"/>
        </w:rPr>
      </w:pPr>
      <w:r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>Obowiązki względem osób, których dane dotyczą, obejmujące współ</w:t>
      </w:r>
      <w:r w:rsidR="00AB4E40"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>administrowanie</w:t>
      </w:r>
      <w:r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 xml:space="preserve">, to jest obowiązek informacyjny i realizacja praw </w:t>
      </w:r>
      <w:r w:rsidR="00146DF1"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>osób</w:t>
      </w:r>
      <w:r w:rsidR="00AB4E40"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 xml:space="preserve"> (żądania)</w:t>
      </w:r>
      <w:r w:rsidR="00146DF1"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 xml:space="preserve">, </w:t>
      </w:r>
      <w:r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 xml:space="preserve">wykonywane będą przez </w:t>
      </w:r>
      <w:r w:rsidR="00AB4E40"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 xml:space="preserve">Administratora </w:t>
      </w:r>
      <w:r w:rsidR="00CA0488"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>2</w:t>
      </w:r>
      <w:r w:rsidRPr="00312596">
        <w:rPr>
          <w:rFonts w:ascii="Verdana" w:eastAsia="Times New Roman" w:hAnsi="Verdana" w:cs="Calibri"/>
          <w:bCs/>
          <w:i/>
          <w:sz w:val="20"/>
          <w:szCs w:val="20"/>
          <w:lang w:eastAsia="zh-CN"/>
        </w:rPr>
        <w:t xml:space="preserve">. </w:t>
      </w:r>
      <w:r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>Jeśli osoba</w:t>
      </w:r>
      <w:r w:rsidR="00F6756F"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>, której dane dotyczą</w:t>
      </w:r>
      <w:r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 xml:space="preserve"> skieruje swoje żądanie do </w:t>
      </w:r>
      <w:r w:rsidR="00AB4E40"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>A</w:t>
      </w:r>
      <w:r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 xml:space="preserve">dministratora </w:t>
      </w:r>
      <w:r w:rsidR="00CA0488"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>1</w:t>
      </w:r>
      <w:r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 xml:space="preserve">, to </w:t>
      </w:r>
      <w:r w:rsidR="00AB4E40"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>A</w:t>
      </w:r>
      <w:r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 xml:space="preserve">dministrator </w:t>
      </w:r>
      <w:r w:rsidR="00CA0488"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>1</w:t>
      </w:r>
      <w:r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 xml:space="preserve"> przekaże je niezwłocznie  </w:t>
      </w:r>
      <w:r w:rsidR="00AB4E40"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>A</w:t>
      </w:r>
      <w:r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 xml:space="preserve">dministratorowi </w:t>
      </w:r>
      <w:r w:rsidR="00CA0488"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>2</w:t>
      </w:r>
      <w:r w:rsidRPr="00312596">
        <w:rPr>
          <w:rFonts w:ascii="Verdana" w:eastAsia="Times New Roman" w:hAnsi="Verdana" w:cs="Calibri"/>
          <w:bCs/>
          <w:sz w:val="20"/>
          <w:szCs w:val="20"/>
          <w:lang w:eastAsia="zh-CN"/>
        </w:rPr>
        <w:t xml:space="preserve">. </w:t>
      </w:r>
      <w:proofErr w:type="spellStart"/>
      <w:r w:rsidR="00F6756F" w:rsidRPr="00312596">
        <w:rPr>
          <w:rFonts w:ascii="Verdana" w:hAnsi="Verdana"/>
          <w:sz w:val="20"/>
          <w:szCs w:val="20"/>
          <w:u w:color="000000"/>
          <w:lang w:eastAsia="pl-PL"/>
        </w:rPr>
        <w:t>Współadministratorzy</w:t>
      </w:r>
      <w:proofErr w:type="spellEnd"/>
      <w:r w:rsidR="00F6756F" w:rsidRPr="00312596">
        <w:rPr>
          <w:rFonts w:ascii="Verdana" w:hAnsi="Verdana"/>
          <w:sz w:val="20"/>
          <w:szCs w:val="20"/>
          <w:u w:color="000000"/>
          <w:lang w:eastAsia="pl-PL"/>
        </w:rPr>
        <w:t xml:space="preserve"> są zobowiązani </w:t>
      </w:r>
      <w:r w:rsidR="00391C39">
        <w:rPr>
          <w:rFonts w:ascii="Verdana" w:hAnsi="Verdana"/>
          <w:sz w:val="20"/>
          <w:szCs w:val="20"/>
          <w:u w:color="000000"/>
          <w:lang w:eastAsia="pl-PL"/>
        </w:rPr>
        <w:t xml:space="preserve">do współpracy </w:t>
      </w:r>
      <w:r w:rsidR="00F6756F" w:rsidRPr="00312596">
        <w:rPr>
          <w:rFonts w:ascii="Verdana" w:hAnsi="Verdana"/>
          <w:sz w:val="20"/>
          <w:szCs w:val="20"/>
          <w:u w:color="000000"/>
          <w:lang w:eastAsia="pl-PL"/>
        </w:rPr>
        <w:t xml:space="preserve">w zakresie udzielania odpowiedzi na żądania osoby, której dane dotyczą. W tym celu </w:t>
      </w:r>
      <w:proofErr w:type="spellStart"/>
      <w:r w:rsidR="00F6756F" w:rsidRPr="00312596">
        <w:rPr>
          <w:rFonts w:ascii="Verdana" w:hAnsi="Verdana"/>
          <w:sz w:val="20"/>
          <w:szCs w:val="20"/>
          <w:u w:color="000000"/>
          <w:lang w:eastAsia="pl-PL"/>
        </w:rPr>
        <w:t>Współadministrator</w:t>
      </w:r>
      <w:proofErr w:type="spellEnd"/>
      <w:r w:rsidR="00F6756F" w:rsidRPr="00312596">
        <w:rPr>
          <w:rFonts w:ascii="Verdana" w:hAnsi="Verdana"/>
          <w:sz w:val="20"/>
          <w:szCs w:val="20"/>
          <w:u w:color="000000"/>
          <w:lang w:eastAsia="pl-PL"/>
        </w:rPr>
        <w:t xml:space="preserve"> zobowiązany jest niezwłocznie poinformować drugiego </w:t>
      </w:r>
      <w:proofErr w:type="spellStart"/>
      <w:r w:rsidR="00F6756F" w:rsidRPr="00312596">
        <w:rPr>
          <w:rFonts w:ascii="Verdana" w:hAnsi="Verdana"/>
          <w:sz w:val="20"/>
          <w:szCs w:val="20"/>
          <w:u w:color="000000"/>
          <w:lang w:eastAsia="pl-PL"/>
        </w:rPr>
        <w:t>Współadministratora</w:t>
      </w:r>
      <w:proofErr w:type="spellEnd"/>
      <w:r w:rsidR="00F6756F" w:rsidRPr="00312596">
        <w:rPr>
          <w:rFonts w:ascii="Verdana" w:hAnsi="Verdana"/>
          <w:sz w:val="20"/>
          <w:szCs w:val="20"/>
          <w:u w:color="000000"/>
          <w:lang w:eastAsia="pl-PL"/>
        </w:rPr>
        <w:t xml:space="preserve"> o każdym żądaniu osoby</w:t>
      </w:r>
      <w:r w:rsidR="00391C39">
        <w:rPr>
          <w:rFonts w:ascii="Verdana" w:hAnsi="Verdana"/>
          <w:sz w:val="20"/>
          <w:szCs w:val="20"/>
          <w:u w:color="000000"/>
          <w:lang w:eastAsia="pl-PL"/>
        </w:rPr>
        <w:t xml:space="preserve">, której dane dotyczą </w:t>
      </w:r>
      <w:r w:rsidR="00F6756F" w:rsidRPr="00312596">
        <w:rPr>
          <w:rFonts w:ascii="Verdana" w:hAnsi="Verdana"/>
          <w:sz w:val="20"/>
          <w:szCs w:val="20"/>
          <w:u w:color="000000"/>
          <w:lang w:eastAsia="pl-PL"/>
        </w:rPr>
        <w:t xml:space="preserve">oraz udzielać drugiemu </w:t>
      </w:r>
      <w:proofErr w:type="spellStart"/>
      <w:r w:rsidR="00F6756F" w:rsidRPr="00312596">
        <w:rPr>
          <w:rFonts w:ascii="Verdana" w:hAnsi="Verdana"/>
          <w:sz w:val="20"/>
          <w:szCs w:val="20"/>
          <w:u w:color="000000"/>
          <w:lang w:eastAsia="pl-PL"/>
        </w:rPr>
        <w:t>Współadministratorowi</w:t>
      </w:r>
      <w:proofErr w:type="spellEnd"/>
      <w:r w:rsidR="00F6756F" w:rsidRPr="00312596">
        <w:rPr>
          <w:rFonts w:ascii="Verdana" w:hAnsi="Verdana"/>
          <w:sz w:val="20"/>
          <w:szCs w:val="20"/>
          <w:u w:color="000000"/>
          <w:lang w:eastAsia="pl-PL"/>
        </w:rPr>
        <w:t xml:space="preserve"> wszelkich niezbędnych informacji w tym zakresie.</w:t>
      </w:r>
      <w:r w:rsidR="008A07BD">
        <w:rPr>
          <w:rFonts w:ascii="Verdana" w:hAnsi="Verdana"/>
          <w:sz w:val="20"/>
          <w:szCs w:val="20"/>
          <w:u w:color="000000"/>
          <w:lang w:eastAsia="pl-PL"/>
        </w:rPr>
        <w:t xml:space="preserve"> </w:t>
      </w:r>
      <w:r w:rsidR="00561BFC" w:rsidRPr="00726243">
        <w:rPr>
          <w:rFonts w:ascii="Verdana" w:hAnsi="Verdana"/>
          <w:sz w:val="20"/>
          <w:szCs w:val="20"/>
          <w:u w:color="000000"/>
          <w:lang w:eastAsia="pl-PL"/>
        </w:rPr>
        <w:t xml:space="preserve">W przypadku, gdy żądanie zostanie skierowane do obydwu </w:t>
      </w:r>
      <w:proofErr w:type="spellStart"/>
      <w:r w:rsidR="00561BFC" w:rsidRPr="00726243">
        <w:rPr>
          <w:rFonts w:ascii="Verdana" w:hAnsi="Verdana"/>
          <w:sz w:val="20"/>
          <w:szCs w:val="20"/>
          <w:u w:color="000000"/>
          <w:lang w:eastAsia="pl-PL"/>
        </w:rPr>
        <w:t>Współadministratorów</w:t>
      </w:r>
      <w:proofErr w:type="spellEnd"/>
      <w:r w:rsidR="00561BFC" w:rsidRPr="00726243">
        <w:rPr>
          <w:rFonts w:ascii="Verdana" w:hAnsi="Verdana"/>
          <w:sz w:val="20"/>
          <w:szCs w:val="20"/>
          <w:u w:color="000000"/>
          <w:lang w:eastAsia="pl-PL"/>
        </w:rPr>
        <w:t xml:space="preserve">, to obydwaj </w:t>
      </w:r>
      <w:proofErr w:type="spellStart"/>
      <w:r w:rsidR="00561BFC" w:rsidRPr="00726243">
        <w:rPr>
          <w:rFonts w:ascii="Verdana" w:hAnsi="Verdana"/>
          <w:sz w:val="20"/>
          <w:szCs w:val="20"/>
          <w:u w:color="000000"/>
          <w:lang w:eastAsia="pl-PL"/>
        </w:rPr>
        <w:t>Współadministratorzy</w:t>
      </w:r>
      <w:proofErr w:type="spellEnd"/>
      <w:r w:rsidR="00561BFC" w:rsidRPr="00726243">
        <w:rPr>
          <w:rFonts w:ascii="Verdana" w:hAnsi="Verdana"/>
          <w:sz w:val="20"/>
          <w:szCs w:val="20"/>
          <w:u w:color="000000"/>
          <w:lang w:eastAsia="pl-PL"/>
        </w:rPr>
        <w:t xml:space="preserve"> zobowiązani będą, każdy z osobna, do udzielenia ww. odpowiedzi, po wcześniejszym uzgodnieniu wspólnego stanowiska.</w:t>
      </w:r>
      <w:r w:rsidR="008A07BD">
        <w:rPr>
          <w:rFonts w:ascii="Verdana" w:hAnsi="Verdana"/>
          <w:sz w:val="20"/>
          <w:szCs w:val="20"/>
          <w:u w:color="000000"/>
          <w:lang w:eastAsia="pl-PL"/>
        </w:rPr>
        <w:t xml:space="preserve"> </w:t>
      </w:r>
      <w:r w:rsidR="00F6756F" w:rsidRPr="00312596">
        <w:rPr>
          <w:rFonts w:ascii="Verdana" w:hAnsi="Verdana"/>
          <w:sz w:val="20"/>
          <w:szCs w:val="20"/>
          <w:u w:color="000000"/>
          <w:lang w:eastAsia="pl-PL"/>
        </w:rPr>
        <w:t>Za realizację obowiązku informacyjnego</w:t>
      </w:r>
      <w:r w:rsidR="008A07BD">
        <w:rPr>
          <w:rFonts w:ascii="Verdana" w:hAnsi="Verdana"/>
          <w:sz w:val="20"/>
          <w:szCs w:val="20"/>
          <w:u w:color="000000"/>
          <w:lang w:eastAsia="pl-PL"/>
        </w:rPr>
        <w:t>,</w:t>
      </w:r>
      <w:r w:rsidR="00F6756F" w:rsidRPr="00312596">
        <w:rPr>
          <w:rFonts w:ascii="Verdana" w:hAnsi="Verdana"/>
          <w:sz w:val="20"/>
          <w:szCs w:val="20"/>
          <w:u w:color="000000"/>
          <w:lang w:eastAsia="pl-PL"/>
        </w:rPr>
        <w:t xml:space="preserve"> o którym mowa w art. 13 lub 14 RODO, w tym przygotowanie wymaganej przepisami prawa dokumentacji</w:t>
      </w:r>
      <w:r w:rsidR="008A07BD">
        <w:rPr>
          <w:rFonts w:ascii="Verdana" w:hAnsi="Verdana"/>
          <w:sz w:val="20"/>
          <w:szCs w:val="20"/>
          <w:u w:color="000000"/>
          <w:lang w:eastAsia="pl-PL"/>
        </w:rPr>
        <w:t>,</w:t>
      </w:r>
      <w:r w:rsidR="00F6756F" w:rsidRPr="00312596">
        <w:rPr>
          <w:rFonts w:ascii="Verdana" w:hAnsi="Verdana"/>
          <w:sz w:val="20"/>
          <w:szCs w:val="20"/>
          <w:u w:color="000000"/>
          <w:lang w:eastAsia="pl-PL"/>
        </w:rPr>
        <w:t xml:space="preserve"> odpowiedzialność ponosi Administrator 2.</w:t>
      </w:r>
    </w:p>
    <w:p w14:paraId="07FF12E3" w14:textId="77777777" w:rsidR="00056BC8" w:rsidRPr="00757A33" w:rsidRDefault="00056BC8" w:rsidP="00757A33">
      <w:pPr>
        <w:pStyle w:val="Akapitzlist"/>
        <w:numPr>
          <w:ilvl w:val="0"/>
          <w:numId w:val="7"/>
        </w:numPr>
        <w:suppressAutoHyphens/>
        <w:spacing w:after="0" w:line="288" w:lineRule="auto"/>
        <w:ind w:left="284" w:hanging="284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  <w:r w:rsidRPr="00757A33">
        <w:rPr>
          <w:rFonts w:ascii="Verdana" w:eastAsia="Times New Roman" w:hAnsi="Verdana" w:cs="Calibri"/>
          <w:sz w:val="20"/>
          <w:szCs w:val="20"/>
          <w:lang w:eastAsia="zh-CN"/>
        </w:rPr>
        <w:t xml:space="preserve">Strony ustalają </w:t>
      </w:r>
      <w:r w:rsidR="00312596">
        <w:rPr>
          <w:rFonts w:ascii="Verdana" w:eastAsia="Times New Roman" w:hAnsi="Verdana" w:cs="Calibri"/>
          <w:sz w:val="20"/>
          <w:szCs w:val="20"/>
          <w:lang w:eastAsia="zh-CN"/>
        </w:rPr>
        <w:t xml:space="preserve">poniższy sposób </w:t>
      </w:r>
      <w:r w:rsidRPr="00757A33">
        <w:rPr>
          <w:rFonts w:ascii="Verdana" w:eastAsia="Times New Roman" w:hAnsi="Verdana" w:cs="Calibri"/>
          <w:sz w:val="20"/>
          <w:szCs w:val="20"/>
          <w:lang w:eastAsia="zh-CN"/>
        </w:rPr>
        <w:t>realiz</w:t>
      </w:r>
      <w:r w:rsidR="00312596">
        <w:rPr>
          <w:rFonts w:ascii="Verdana" w:eastAsia="Times New Roman" w:hAnsi="Verdana" w:cs="Calibri"/>
          <w:sz w:val="20"/>
          <w:szCs w:val="20"/>
          <w:lang w:eastAsia="zh-CN"/>
        </w:rPr>
        <w:t>acji</w:t>
      </w:r>
      <w:r w:rsidRPr="00757A33">
        <w:rPr>
          <w:rFonts w:ascii="Verdana" w:eastAsia="Times New Roman" w:hAnsi="Verdana" w:cs="Calibri"/>
          <w:sz w:val="20"/>
          <w:szCs w:val="20"/>
          <w:lang w:eastAsia="zh-CN"/>
        </w:rPr>
        <w:t xml:space="preserve"> obowiązków wynikających z RODO</w:t>
      </w:r>
      <w:r w:rsidR="00312596">
        <w:rPr>
          <w:rFonts w:ascii="Verdana" w:eastAsia="Times New Roman" w:hAnsi="Verdana" w:cs="Calibri"/>
          <w:sz w:val="20"/>
          <w:szCs w:val="20"/>
          <w:lang w:eastAsia="zh-CN"/>
        </w:rPr>
        <w:t>:</w:t>
      </w:r>
    </w:p>
    <w:p w14:paraId="5F8438A6" w14:textId="03757A32" w:rsidR="00056BC8" w:rsidRPr="001905F7" w:rsidRDefault="00943ECD" w:rsidP="00C85284">
      <w:pPr>
        <w:pStyle w:val="Akapitzlist"/>
        <w:numPr>
          <w:ilvl w:val="1"/>
          <w:numId w:val="7"/>
        </w:num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  <w:r>
        <w:rPr>
          <w:rFonts w:ascii="Verdana" w:eastAsia="Times New Roman" w:hAnsi="Verdana" w:cs="Calibri"/>
          <w:sz w:val="20"/>
          <w:szCs w:val="20"/>
          <w:lang w:eastAsia="pl-PL"/>
        </w:rPr>
        <w:t xml:space="preserve">Strony 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pl-PL"/>
        </w:rPr>
        <w:t>oświadczają, że przetwarzają dane osobowe zgodnie z zasadami określonymi w art. 5 RODO</w:t>
      </w:r>
      <w:r w:rsidR="008A07BD">
        <w:rPr>
          <w:rFonts w:ascii="Verdana" w:eastAsia="Times New Roman" w:hAnsi="Verdana" w:cs="Calibri"/>
          <w:sz w:val="20"/>
          <w:szCs w:val="20"/>
          <w:lang w:eastAsia="pl-PL"/>
        </w:rPr>
        <w:t>;</w:t>
      </w:r>
    </w:p>
    <w:p w14:paraId="6E7E3340" w14:textId="10E62992" w:rsidR="00056BC8" w:rsidRPr="001905F7" w:rsidRDefault="00056BC8" w:rsidP="00C85284">
      <w:pPr>
        <w:pStyle w:val="Akapitzlist"/>
        <w:numPr>
          <w:ilvl w:val="1"/>
          <w:numId w:val="7"/>
        </w:num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proofErr w:type="spellStart"/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>Współadministratorzy</w:t>
      </w:r>
      <w:proofErr w:type="spellEnd"/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 xml:space="preserve"> nie przekazują danych osobowych poza </w:t>
      </w:r>
      <w:r w:rsidR="00201F1C" w:rsidRPr="001905F7">
        <w:rPr>
          <w:rFonts w:ascii="Verdana" w:eastAsia="Times New Roman" w:hAnsi="Verdana" w:cs="Calibri"/>
          <w:sz w:val="20"/>
          <w:szCs w:val="20"/>
          <w:lang w:eastAsia="pl-PL"/>
        </w:rPr>
        <w:t xml:space="preserve">UE i </w:t>
      </w:r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>EOG</w:t>
      </w:r>
      <w:r w:rsidR="008A07BD">
        <w:rPr>
          <w:rFonts w:ascii="Verdana" w:eastAsia="Times New Roman" w:hAnsi="Verdana" w:cs="Calibri"/>
          <w:sz w:val="20"/>
          <w:szCs w:val="20"/>
          <w:lang w:eastAsia="pl-PL"/>
        </w:rPr>
        <w:t>;</w:t>
      </w:r>
    </w:p>
    <w:p w14:paraId="7A8111F0" w14:textId="68D57192" w:rsidR="00056BC8" w:rsidRPr="001905F7" w:rsidRDefault="00056BC8" w:rsidP="00C85284">
      <w:pPr>
        <w:pStyle w:val="Akapitzlist"/>
        <w:numPr>
          <w:ilvl w:val="1"/>
          <w:numId w:val="7"/>
        </w:num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>Strony zobowiązują się do ograniczenia dostępu do danych osobowych wyłącznie do osób, których dostęp do danych osobowych jest potrzebny dla realizacji Umowy</w:t>
      </w:r>
      <w:r w:rsidR="003C0E69">
        <w:rPr>
          <w:rFonts w:ascii="Verdana" w:eastAsia="Times New Roman" w:hAnsi="Verdana" w:cs="Calibri"/>
          <w:sz w:val="20"/>
          <w:szCs w:val="20"/>
          <w:lang w:eastAsia="pl-PL"/>
        </w:rPr>
        <w:t xml:space="preserve"> głównej i Umowy</w:t>
      </w:r>
      <w:r w:rsidR="008A07BD">
        <w:rPr>
          <w:rFonts w:ascii="Verdana" w:eastAsia="Times New Roman" w:hAnsi="Verdana" w:cs="Calibri"/>
          <w:sz w:val="20"/>
          <w:szCs w:val="20"/>
          <w:lang w:eastAsia="pl-PL"/>
        </w:rPr>
        <w:t>;</w:t>
      </w:r>
    </w:p>
    <w:p w14:paraId="449A0F69" w14:textId="5F72DC55" w:rsidR="00056BC8" w:rsidRPr="001905F7" w:rsidRDefault="00056BC8" w:rsidP="00C85284">
      <w:pPr>
        <w:pStyle w:val="Akapitzlist"/>
        <w:numPr>
          <w:ilvl w:val="1"/>
          <w:numId w:val="7"/>
        </w:num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 xml:space="preserve">Do przetwarzania danych osobowych mogą być dopuszczone wyłącznie osoby, które mają imienne upoważnienie nadane przez </w:t>
      </w:r>
      <w:proofErr w:type="spellStart"/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>Współadministratora</w:t>
      </w:r>
      <w:proofErr w:type="spellEnd"/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 xml:space="preserve"> oraz zaciągnęły zobowiązanie do zachowania danych osobowych w tajemnicy</w:t>
      </w:r>
      <w:r w:rsidR="008A07BD">
        <w:rPr>
          <w:rFonts w:ascii="Verdana" w:eastAsia="Times New Roman" w:hAnsi="Verdana" w:cs="Calibri"/>
          <w:sz w:val="20"/>
          <w:szCs w:val="20"/>
          <w:lang w:eastAsia="pl-PL"/>
        </w:rPr>
        <w:t>;</w:t>
      </w:r>
    </w:p>
    <w:p w14:paraId="654E0649" w14:textId="547B911A" w:rsidR="00056BC8" w:rsidRPr="001905F7" w:rsidRDefault="00056BC8" w:rsidP="00C85284">
      <w:pPr>
        <w:pStyle w:val="Akapitzlist"/>
        <w:numPr>
          <w:ilvl w:val="1"/>
          <w:numId w:val="7"/>
        </w:num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 xml:space="preserve">Każdy </w:t>
      </w:r>
      <w:proofErr w:type="spellStart"/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>Współadministrator</w:t>
      </w:r>
      <w:proofErr w:type="spellEnd"/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 xml:space="preserve"> zobowiązuje się do prowadzenia dokumentacji opisującej sposób przetwarzania danych osobowych, w tym Rejestru Czynności Przetwarzania Danych</w:t>
      </w:r>
      <w:r w:rsidR="008A07BD">
        <w:rPr>
          <w:rFonts w:ascii="Verdana" w:eastAsia="Times New Roman" w:hAnsi="Verdana" w:cs="Calibri"/>
          <w:sz w:val="20"/>
          <w:szCs w:val="20"/>
          <w:lang w:eastAsia="pl-PL"/>
        </w:rPr>
        <w:t>;</w:t>
      </w:r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 xml:space="preserve"> </w:t>
      </w:r>
    </w:p>
    <w:p w14:paraId="7D5401DF" w14:textId="237A85B0" w:rsidR="00056BC8" w:rsidRPr="001905F7" w:rsidRDefault="00056BC8" w:rsidP="00C85284">
      <w:pPr>
        <w:pStyle w:val="Akapitzlist"/>
        <w:numPr>
          <w:ilvl w:val="1"/>
          <w:numId w:val="7"/>
        </w:num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 xml:space="preserve">Każdy ze </w:t>
      </w:r>
      <w:proofErr w:type="spellStart"/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>Współadministratorów</w:t>
      </w:r>
      <w:proofErr w:type="spellEnd"/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 xml:space="preserve"> wyznaczył swojego Inspektora Ochrony Danych</w:t>
      </w:r>
      <w:r w:rsidR="008A07BD">
        <w:rPr>
          <w:rFonts w:ascii="Verdana" w:eastAsia="Times New Roman" w:hAnsi="Verdana" w:cs="Calibri"/>
          <w:sz w:val="20"/>
          <w:szCs w:val="20"/>
          <w:lang w:eastAsia="pl-PL"/>
        </w:rPr>
        <w:t>;</w:t>
      </w:r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 xml:space="preserve"> </w:t>
      </w:r>
    </w:p>
    <w:p w14:paraId="1AD8C2AC" w14:textId="2E67725A" w:rsidR="00056BC8" w:rsidRPr="001905F7" w:rsidRDefault="00056BC8" w:rsidP="00C85284">
      <w:pPr>
        <w:pStyle w:val="Akapitzlist"/>
        <w:numPr>
          <w:ilvl w:val="1"/>
          <w:numId w:val="7"/>
        </w:num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proofErr w:type="spellStart"/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>Współadministratorzy</w:t>
      </w:r>
      <w:proofErr w:type="spellEnd"/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 xml:space="preserve"> zapewniają, że osoby dopuszczone do przetwarzania danych osobowych zostały uprzednio przeszkolone z zasad i przepisów o ochronie danych osobowych oraz konsekwencji ich naruszenia</w:t>
      </w:r>
      <w:r w:rsidR="008A07BD">
        <w:rPr>
          <w:rFonts w:ascii="Verdana" w:eastAsia="Times New Roman" w:hAnsi="Verdana" w:cs="Calibri"/>
          <w:sz w:val="20"/>
          <w:szCs w:val="20"/>
          <w:lang w:eastAsia="pl-PL"/>
        </w:rPr>
        <w:t>;</w:t>
      </w:r>
    </w:p>
    <w:p w14:paraId="08B1014D" w14:textId="519AB020" w:rsidR="00056BC8" w:rsidRPr="001905F7" w:rsidRDefault="00056BC8" w:rsidP="00C85284">
      <w:pPr>
        <w:pStyle w:val="Akapitzlist"/>
        <w:numPr>
          <w:ilvl w:val="1"/>
          <w:numId w:val="7"/>
        </w:num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 xml:space="preserve">Strony uzgadniają, że w przypadku naruszenia ochrony danych osobowych, </w:t>
      </w:r>
      <w:r w:rsidR="00943ECD">
        <w:rPr>
          <w:rFonts w:ascii="Verdana" w:eastAsia="Times New Roman" w:hAnsi="Verdana" w:cs="Calibri"/>
          <w:sz w:val="20"/>
          <w:szCs w:val="20"/>
          <w:lang w:eastAsia="pl-PL"/>
        </w:rPr>
        <w:t>A</w:t>
      </w:r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 xml:space="preserve">dministrator </w:t>
      </w:r>
      <w:r w:rsidR="003C0E69">
        <w:rPr>
          <w:rFonts w:ascii="Verdana" w:eastAsia="Times New Roman" w:hAnsi="Verdana" w:cs="Calibri"/>
          <w:sz w:val="20"/>
          <w:szCs w:val="20"/>
          <w:lang w:eastAsia="pl-PL"/>
        </w:rPr>
        <w:t>2</w:t>
      </w:r>
      <w:r w:rsidRPr="001905F7">
        <w:rPr>
          <w:rFonts w:ascii="Verdana" w:eastAsia="Times New Roman" w:hAnsi="Verdana" w:cs="Calibri"/>
          <w:sz w:val="20"/>
          <w:szCs w:val="20"/>
          <w:lang w:eastAsia="pl-PL"/>
        </w:rPr>
        <w:t xml:space="preserve"> jest odpowiedzialny za zgłoszenie naruszenia organowi nadzorczemu. Strony zobowiązują się do współpracy w zakresie wypełniania obowiązków związanych z naruszeniem ochrony danych osobowych</w:t>
      </w:r>
      <w:r w:rsidR="008A07BD">
        <w:rPr>
          <w:rFonts w:ascii="Verdana" w:eastAsia="Times New Roman" w:hAnsi="Verdana" w:cs="Calibri"/>
          <w:sz w:val="20"/>
          <w:szCs w:val="20"/>
          <w:lang w:eastAsia="pl-PL"/>
        </w:rPr>
        <w:t>;</w:t>
      </w:r>
    </w:p>
    <w:p w14:paraId="098B9F06" w14:textId="77777777" w:rsidR="00056BC8" w:rsidRDefault="00943ECD" w:rsidP="00C85284">
      <w:pPr>
        <w:pStyle w:val="Akapitzlist"/>
        <w:numPr>
          <w:ilvl w:val="1"/>
          <w:numId w:val="7"/>
        </w:num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r>
        <w:rPr>
          <w:rFonts w:ascii="Verdana" w:eastAsia="Times New Roman" w:hAnsi="Verdana" w:cs="Calibri"/>
          <w:sz w:val="20"/>
          <w:szCs w:val="20"/>
          <w:lang w:eastAsia="pl-PL"/>
        </w:rPr>
        <w:t>A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pl-PL"/>
        </w:rPr>
        <w:t xml:space="preserve">dministrator </w:t>
      </w:r>
      <w:r w:rsidR="003C0E69">
        <w:rPr>
          <w:rFonts w:ascii="Verdana" w:eastAsia="Times New Roman" w:hAnsi="Verdana" w:cs="Calibri"/>
          <w:sz w:val="20"/>
          <w:szCs w:val="20"/>
          <w:lang w:eastAsia="pl-PL"/>
        </w:rPr>
        <w:t>2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pl-PL"/>
        </w:rPr>
        <w:t xml:space="preserve"> odpowiedzialny za zgłoszenie naruszenia organowi nadzorczemu, bez zbędnej zwłoki zawiadamia osobę, której dane osobow</w:t>
      </w:r>
      <w:r w:rsidR="003C0E69">
        <w:rPr>
          <w:rFonts w:ascii="Verdana" w:eastAsia="Times New Roman" w:hAnsi="Verdana" w:cs="Calibri"/>
          <w:sz w:val="20"/>
          <w:szCs w:val="20"/>
          <w:lang w:eastAsia="pl-PL"/>
        </w:rPr>
        <w:t>e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pl-PL"/>
        </w:rPr>
        <w:t xml:space="preserve"> dotyczą o takim naruszeniu. </w:t>
      </w:r>
    </w:p>
    <w:p w14:paraId="4C60578F" w14:textId="77777777" w:rsidR="00D42DB4" w:rsidRPr="00D42DB4" w:rsidRDefault="00943ECD" w:rsidP="00D42DB4">
      <w:pPr>
        <w:pStyle w:val="Akapitzlist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Każdy ze </w:t>
      </w:r>
      <w:proofErr w:type="spellStart"/>
      <w:r>
        <w:rPr>
          <w:rFonts w:ascii="Verdana" w:hAnsi="Verdana"/>
          <w:sz w:val="20"/>
          <w:szCs w:val="20"/>
        </w:rPr>
        <w:t>Współadministratorów</w:t>
      </w:r>
      <w:proofErr w:type="spellEnd"/>
      <w:r w:rsidR="008A07BD">
        <w:rPr>
          <w:rFonts w:ascii="Verdana" w:hAnsi="Verdana"/>
          <w:sz w:val="20"/>
          <w:szCs w:val="20"/>
        </w:rPr>
        <w:t xml:space="preserve"> </w:t>
      </w:r>
      <w:r w:rsidR="00D42DB4" w:rsidRPr="00D42DB4">
        <w:rPr>
          <w:rFonts w:ascii="Verdana" w:hAnsi="Verdana"/>
          <w:sz w:val="20"/>
          <w:szCs w:val="20"/>
        </w:rPr>
        <w:t xml:space="preserve">oświadcza, że ponosi odpowiedzialność za skutki </w:t>
      </w:r>
      <w:r>
        <w:rPr>
          <w:rFonts w:ascii="Verdana" w:hAnsi="Verdana"/>
          <w:sz w:val="20"/>
          <w:szCs w:val="20"/>
        </w:rPr>
        <w:t xml:space="preserve">niezgodnego z prawem </w:t>
      </w:r>
      <w:r w:rsidR="00D42DB4" w:rsidRPr="00D42DB4">
        <w:rPr>
          <w:rFonts w:ascii="Verdana" w:hAnsi="Verdana"/>
          <w:sz w:val="20"/>
          <w:szCs w:val="20"/>
        </w:rPr>
        <w:t xml:space="preserve">przetwarzania </w:t>
      </w:r>
      <w:r>
        <w:rPr>
          <w:rFonts w:ascii="Verdana" w:hAnsi="Verdana"/>
          <w:sz w:val="20"/>
          <w:szCs w:val="20"/>
        </w:rPr>
        <w:t>d</w:t>
      </w:r>
      <w:r w:rsidR="00D42DB4" w:rsidRPr="00D42DB4">
        <w:rPr>
          <w:rFonts w:ascii="Verdana" w:hAnsi="Verdana"/>
          <w:sz w:val="20"/>
          <w:szCs w:val="20"/>
        </w:rPr>
        <w:t>anych osobowych, w zakresie, w jakim przyczynił się do naruszenia obowiązujących zasad ochrony danych osobowych</w:t>
      </w:r>
      <w:r w:rsidR="00EC724F">
        <w:rPr>
          <w:rFonts w:ascii="Verdana" w:hAnsi="Verdana"/>
          <w:sz w:val="20"/>
          <w:szCs w:val="20"/>
        </w:rPr>
        <w:t>.</w:t>
      </w:r>
    </w:p>
    <w:p w14:paraId="270BF380" w14:textId="77777777" w:rsidR="00D42DB4" w:rsidRDefault="00D42DB4" w:rsidP="00312596">
      <w:pPr>
        <w:pStyle w:val="Akapitzlist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D497D">
        <w:rPr>
          <w:rFonts w:ascii="Verdana" w:hAnsi="Verdana"/>
          <w:sz w:val="20"/>
          <w:szCs w:val="20"/>
        </w:rPr>
        <w:t xml:space="preserve">Każdy </w:t>
      </w:r>
      <w:proofErr w:type="spellStart"/>
      <w:r w:rsidRPr="00ED497D">
        <w:rPr>
          <w:rFonts w:ascii="Verdana" w:hAnsi="Verdana"/>
          <w:sz w:val="20"/>
          <w:szCs w:val="20"/>
        </w:rPr>
        <w:t>Współadministr</w:t>
      </w:r>
      <w:r w:rsidR="00943ECD">
        <w:rPr>
          <w:rFonts w:ascii="Verdana" w:hAnsi="Verdana"/>
          <w:sz w:val="20"/>
          <w:szCs w:val="20"/>
        </w:rPr>
        <w:t>ator</w:t>
      </w:r>
      <w:proofErr w:type="spellEnd"/>
      <w:r w:rsidRPr="00ED497D">
        <w:rPr>
          <w:rFonts w:ascii="Verdana" w:hAnsi="Verdana"/>
          <w:sz w:val="20"/>
          <w:szCs w:val="20"/>
        </w:rPr>
        <w:t xml:space="preserve"> zobowiązany jest do poinformowania drugiej </w:t>
      </w:r>
      <w:r w:rsidR="00EC724F">
        <w:rPr>
          <w:rFonts w:ascii="Verdana" w:hAnsi="Verdana"/>
          <w:sz w:val="20"/>
          <w:szCs w:val="20"/>
        </w:rPr>
        <w:t>S</w:t>
      </w:r>
      <w:r w:rsidRPr="00ED497D">
        <w:rPr>
          <w:rFonts w:ascii="Verdana" w:hAnsi="Verdana"/>
          <w:sz w:val="20"/>
          <w:szCs w:val="20"/>
        </w:rPr>
        <w:t xml:space="preserve">trony o każdym zdarzeniu, które mogłoby stanowić podstawę zgłoszenia roszczeń w związku z naruszeniem zasad przetwarzania danych osobowych, gdy okoliczności zdarzenia wskazują na jego odpowiedzialność lub współodpowiedzialność w powstaniu takich roszczeń. </w:t>
      </w:r>
    </w:p>
    <w:p w14:paraId="10893438" w14:textId="77777777" w:rsidR="00312596" w:rsidRPr="00312596" w:rsidRDefault="00312596" w:rsidP="00312596">
      <w:pPr>
        <w:pStyle w:val="Akapitzlist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Verdana" w:hAnsi="Verdana"/>
          <w:sz w:val="20"/>
          <w:szCs w:val="20"/>
        </w:rPr>
      </w:pPr>
      <w:proofErr w:type="spellStart"/>
      <w:r w:rsidRPr="00312596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Współadministrator</w:t>
      </w:r>
      <w:proofErr w:type="spellEnd"/>
      <w:r w:rsidRPr="00312596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dopuszczający się naruszenia przepisów RODO lub innych przepisów prawa powszechnie obowiązującego jest zobowiązany, w ramach swojej odpowiedzialności</w:t>
      </w:r>
      <w:r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,</w:t>
      </w:r>
      <w:r w:rsidRPr="00312596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do współpracy z drugim </w:t>
      </w:r>
      <w:proofErr w:type="spellStart"/>
      <w:r w:rsidRPr="00312596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Współadministratorem</w:t>
      </w:r>
      <w:proofErr w:type="spellEnd"/>
      <w:r w:rsidRPr="00312596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w razie postępowania przed organem nadzorczym lub sporu sądowego z podmiotem danych osobowych.</w:t>
      </w:r>
    </w:p>
    <w:p w14:paraId="7AA4FD17" w14:textId="77777777" w:rsidR="00312596" w:rsidRDefault="00312596" w:rsidP="00CA0488">
      <w:pPr>
        <w:suppressAutoHyphens/>
        <w:spacing w:after="0" w:line="288" w:lineRule="auto"/>
        <w:jc w:val="center"/>
        <w:rPr>
          <w:rFonts w:ascii="Verdana" w:eastAsia="Times New Roman" w:hAnsi="Verdana" w:cs="Calibri"/>
          <w:b/>
          <w:sz w:val="20"/>
          <w:szCs w:val="20"/>
          <w:lang w:eastAsia="zh-CN"/>
        </w:rPr>
      </w:pPr>
    </w:p>
    <w:p w14:paraId="268E56C4" w14:textId="77777777" w:rsidR="003C0E69" w:rsidRDefault="00056BC8" w:rsidP="00CA0488">
      <w:pPr>
        <w:suppressAutoHyphens/>
        <w:spacing w:after="0" w:line="288" w:lineRule="auto"/>
        <w:jc w:val="center"/>
        <w:rPr>
          <w:rFonts w:ascii="Verdana" w:eastAsia="Times New Roman" w:hAnsi="Verdana" w:cs="Calibri"/>
          <w:b/>
          <w:sz w:val="20"/>
          <w:szCs w:val="20"/>
          <w:lang w:eastAsia="zh-CN"/>
        </w:rPr>
      </w:pPr>
      <w:r w:rsidRPr="001905F7">
        <w:rPr>
          <w:rFonts w:ascii="Verdana" w:eastAsia="Times New Roman" w:hAnsi="Verdana" w:cs="Calibri"/>
          <w:b/>
          <w:sz w:val="20"/>
          <w:szCs w:val="20"/>
          <w:lang w:eastAsia="zh-CN"/>
        </w:rPr>
        <w:t>§ 3 </w:t>
      </w:r>
    </w:p>
    <w:p w14:paraId="3DA356F9" w14:textId="77777777" w:rsidR="00056BC8" w:rsidRPr="001905F7" w:rsidRDefault="00056BC8" w:rsidP="00CA0488">
      <w:pPr>
        <w:suppressAutoHyphens/>
        <w:spacing w:after="0" w:line="288" w:lineRule="auto"/>
        <w:jc w:val="center"/>
        <w:rPr>
          <w:rFonts w:ascii="Verdana" w:eastAsia="Times New Roman" w:hAnsi="Verdana" w:cs="Calibri"/>
          <w:sz w:val="20"/>
          <w:szCs w:val="20"/>
          <w:lang w:eastAsia="zh-CN"/>
        </w:rPr>
      </w:pPr>
      <w:r w:rsidRPr="001905F7">
        <w:rPr>
          <w:rFonts w:ascii="Verdana" w:eastAsia="Times New Roman" w:hAnsi="Verdana" w:cs="Calibri"/>
          <w:b/>
          <w:sz w:val="20"/>
          <w:szCs w:val="20"/>
          <w:lang w:eastAsia="zh-CN"/>
        </w:rPr>
        <w:t xml:space="preserve">Powierzenie </w:t>
      </w:r>
      <w:r w:rsidR="00EC724F">
        <w:rPr>
          <w:rFonts w:ascii="Verdana" w:eastAsia="Times New Roman" w:hAnsi="Verdana" w:cs="Calibri"/>
          <w:b/>
          <w:sz w:val="20"/>
          <w:szCs w:val="20"/>
          <w:lang w:eastAsia="zh-CN"/>
        </w:rPr>
        <w:t>p</w:t>
      </w:r>
      <w:r w:rsidRPr="001905F7">
        <w:rPr>
          <w:rFonts w:ascii="Verdana" w:eastAsia="Times New Roman" w:hAnsi="Verdana" w:cs="Calibri"/>
          <w:b/>
          <w:sz w:val="20"/>
          <w:szCs w:val="20"/>
          <w:lang w:eastAsia="zh-CN"/>
        </w:rPr>
        <w:t>rzetwarzania</w:t>
      </w:r>
    </w:p>
    <w:p w14:paraId="3E4C6A05" w14:textId="366395C4" w:rsidR="00056BC8" w:rsidRPr="001905F7" w:rsidRDefault="00056BC8" w:rsidP="00CA0488">
      <w:p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  <w:r w:rsidRPr="001905F7">
        <w:rPr>
          <w:rFonts w:ascii="Verdana" w:eastAsia="Times New Roman" w:hAnsi="Verdana" w:cs="Calibri"/>
          <w:sz w:val="20"/>
          <w:szCs w:val="20"/>
          <w:lang w:eastAsia="zh-CN"/>
        </w:rPr>
        <w:t>Każda ze Stron może</w:t>
      </w:r>
      <w:r w:rsidRPr="001905F7">
        <w:rPr>
          <w:rFonts w:ascii="Verdana" w:eastAsia="Times New Roman" w:hAnsi="Verdana" w:cs="Calibri"/>
          <w:iCs/>
          <w:sz w:val="20"/>
          <w:szCs w:val="20"/>
          <w:lang w:eastAsia="zh-CN"/>
        </w:rPr>
        <w:t xml:space="preserve"> powierzyć przetwarzani</w:t>
      </w:r>
      <w:r w:rsidR="008A07BD">
        <w:rPr>
          <w:rFonts w:ascii="Verdana" w:eastAsia="Times New Roman" w:hAnsi="Verdana" w:cs="Calibri"/>
          <w:iCs/>
          <w:sz w:val="20"/>
          <w:szCs w:val="20"/>
          <w:lang w:eastAsia="zh-CN"/>
        </w:rPr>
        <w:t>e</w:t>
      </w:r>
      <w:r w:rsidRPr="001905F7">
        <w:rPr>
          <w:rFonts w:ascii="Verdana" w:eastAsia="Times New Roman" w:hAnsi="Verdana" w:cs="Calibri"/>
          <w:iCs/>
          <w:sz w:val="20"/>
          <w:szCs w:val="20"/>
          <w:lang w:eastAsia="zh-CN"/>
        </w:rPr>
        <w:t xml:space="preserve"> danych osobowych innemu </w:t>
      </w:r>
      <w:r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podmiotowi przetwarzającemu, w drodze pisemnej umowy powierzenia przetwarzania danych osobowych. W takiej sytuacji Strona powierzająca ma obowiązek dopilnować realizacji obowiązków związanych z powierzeniem przetwarzania danych osobowych wynikających z RODO oraz poinformować </w:t>
      </w:r>
      <w:r w:rsidR="003C0E69">
        <w:rPr>
          <w:rFonts w:ascii="Verdana" w:eastAsia="Times New Roman" w:hAnsi="Verdana" w:cs="Calibri"/>
          <w:sz w:val="20"/>
          <w:szCs w:val="20"/>
          <w:lang w:eastAsia="zh-CN"/>
        </w:rPr>
        <w:t xml:space="preserve">drugą </w:t>
      </w:r>
      <w:r w:rsidRPr="001905F7">
        <w:rPr>
          <w:rFonts w:ascii="Verdana" w:eastAsia="Times New Roman" w:hAnsi="Verdana" w:cs="Calibri"/>
          <w:sz w:val="20"/>
          <w:szCs w:val="20"/>
          <w:lang w:eastAsia="zh-CN"/>
        </w:rPr>
        <w:t>Stron</w:t>
      </w:r>
      <w:r w:rsidR="003C0E69">
        <w:rPr>
          <w:rFonts w:ascii="Verdana" w:eastAsia="Times New Roman" w:hAnsi="Verdana" w:cs="Calibri"/>
          <w:sz w:val="20"/>
          <w:szCs w:val="20"/>
          <w:lang w:eastAsia="zh-CN"/>
        </w:rPr>
        <w:t>ę</w:t>
      </w:r>
      <w:r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 o tożsamości Przetwarzającego.</w:t>
      </w:r>
    </w:p>
    <w:p w14:paraId="148C1A4F" w14:textId="77777777" w:rsidR="00EE3232" w:rsidRDefault="00EE3232" w:rsidP="00CA0488">
      <w:pPr>
        <w:suppressAutoHyphens/>
        <w:spacing w:after="0" w:line="288" w:lineRule="auto"/>
        <w:jc w:val="center"/>
        <w:rPr>
          <w:rFonts w:ascii="Verdana" w:eastAsia="Times New Roman" w:hAnsi="Verdana" w:cs="Calibri"/>
          <w:b/>
          <w:sz w:val="20"/>
          <w:szCs w:val="20"/>
          <w:lang w:eastAsia="zh-CN"/>
        </w:rPr>
      </w:pPr>
    </w:p>
    <w:p w14:paraId="5DDA1008" w14:textId="77777777" w:rsidR="00146DF1" w:rsidRDefault="00056BC8" w:rsidP="00CA0488">
      <w:pPr>
        <w:suppressAutoHyphens/>
        <w:spacing w:after="0" w:line="288" w:lineRule="auto"/>
        <w:jc w:val="center"/>
        <w:rPr>
          <w:rFonts w:ascii="Verdana" w:eastAsia="Times New Roman" w:hAnsi="Verdana" w:cs="Calibri"/>
          <w:b/>
          <w:sz w:val="20"/>
          <w:szCs w:val="20"/>
          <w:lang w:eastAsia="zh-CN"/>
        </w:rPr>
      </w:pPr>
      <w:r w:rsidRPr="001905F7">
        <w:rPr>
          <w:rFonts w:ascii="Verdana" w:eastAsia="Times New Roman" w:hAnsi="Verdana" w:cs="Calibri"/>
          <w:b/>
          <w:sz w:val="20"/>
          <w:szCs w:val="20"/>
          <w:lang w:eastAsia="zh-CN"/>
        </w:rPr>
        <w:t>§ </w:t>
      </w:r>
      <w:r w:rsidR="00146DF1">
        <w:rPr>
          <w:rFonts w:ascii="Verdana" w:eastAsia="Times New Roman" w:hAnsi="Verdana" w:cs="Calibri"/>
          <w:b/>
          <w:sz w:val="20"/>
          <w:szCs w:val="20"/>
          <w:lang w:eastAsia="zh-CN"/>
        </w:rPr>
        <w:t>4</w:t>
      </w:r>
      <w:r w:rsidRPr="001905F7">
        <w:rPr>
          <w:rFonts w:ascii="Verdana" w:eastAsia="Times New Roman" w:hAnsi="Verdana" w:cs="Calibri"/>
          <w:b/>
          <w:sz w:val="20"/>
          <w:szCs w:val="20"/>
          <w:lang w:eastAsia="zh-CN"/>
        </w:rPr>
        <w:t> </w:t>
      </w:r>
    </w:p>
    <w:p w14:paraId="11A5D9C0" w14:textId="77777777" w:rsidR="00056BC8" w:rsidRPr="001905F7" w:rsidRDefault="00056BC8" w:rsidP="00CA0488">
      <w:pPr>
        <w:suppressAutoHyphens/>
        <w:spacing w:after="0" w:line="288" w:lineRule="auto"/>
        <w:jc w:val="center"/>
        <w:rPr>
          <w:rFonts w:ascii="Verdana" w:eastAsia="Times New Roman" w:hAnsi="Verdana" w:cs="Calibri"/>
          <w:sz w:val="20"/>
          <w:szCs w:val="20"/>
          <w:lang w:eastAsia="zh-CN"/>
        </w:rPr>
      </w:pPr>
      <w:r w:rsidRPr="001905F7">
        <w:rPr>
          <w:rFonts w:ascii="Verdana" w:eastAsia="Times New Roman" w:hAnsi="Verdana" w:cs="Calibri"/>
          <w:b/>
          <w:sz w:val="20"/>
          <w:szCs w:val="20"/>
          <w:lang w:eastAsia="zh-CN"/>
        </w:rPr>
        <w:t xml:space="preserve">Czas </w:t>
      </w:r>
      <w:r w:rsidR="00EC724F">
        <w:rPr>
          <w:rFonts w:ascii="Verdana" w:eastAsia="Times New Roman" w:hAnsi="Verdana" w:cs="Calibri"/>
          <w:b/>
          <w:sz w:val="20"/>
          <w:szCs w:val="20"/>
          <w:lang w:eastAsia="zh-CN"/>
        </w:rPr>
        <w:t>r</w:t>
      </w:r>
      <w:r w:rsidRPr="001905F7">
        <w:rPr>
          <w:rFonts w:ascii="Verdana" w:eastAsia="Times New Roman" w:hAnsi="Verdana" w:cs="Calibri"/>
          <w:b/>
          <w:sz w:val="20"/>
          <w:szCs w:val="20"/>
          <w:lang w:eastAsia="zh-CN"/>
        </w:rPr>
        <w:t>eakcji</w:t>
      </w:r>
    </w:p>
    <w:p w14:paraId="229F623C" w14:textId="2D8927AF" w:rsidR="00056BC8" w:rsidRPr="001905F7" w:rsidRDefault="00D60563" w:rsidP="00D60563">
      <w:pPr>
        <w:pStyle w:val="Akapitzlist"/>
        <w:numPr>
          <w:ilvl w:val="0"/>
          <w:numId w:val="9"/>
        </w:numPr>
        <w:suppressAutoHyphens/>
        <w:spacing w:after="0" w:line="288" w:lineRule="auto"/>
        <w:ind w:left="284" w:hanging="284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  <w:r>
        <w:rPr>
          <w:rFonts w:ascii="Verdana" w:eastAsia="Times New Roman" w:hAnsi="Verdana" w:cs="Calibri"/>
          <w:sz w:val="20"/>
          <w:szCs w:val="20"/>
          <w:lang w:eastAsia="zh-CN"/>
        </w:rPr>
        <w:t xml:space="preserve">Każda ze Stron informuje drugą Stronę 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o podejrzeniu naruszenia ochrony danych osobowych w </w:t>
      </w:r>
      <w:r>
        <w:rPr>
          <w:rFonts w:ascii="Verdana" w:eastAsia="Times New Roman" w:hAnsi="Verdana" w:cs="Calibri"/>
          <w:sz w:val="20"/>
          <w:szCs w:val="20"/>
          <w:lang w:eastAsia="zh-CN"/>
        </w:rPr>
        <w:t xml:space="preserve">maksymalnym 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terminie </w:t>
      </w:r>
      <w:r w:rsidR="00146DF1">
        <w:rPr>
          <w:rFonts w:ascii="Verdana" w:eastAsia="Times New Roman" w:hAnsi="Verdana" w:cs="Calibri"/>
          <w:sz w:val="20"/>
          <w:szCs w:val="20"/>
          <w:lang w:eastAsia="zh-CN"/>
        </w:rPr>
        <w:t>24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 godzin od zgłoszenia podejrzenia</w:t>
      </w:r>
      <w:r w:rsidR="00146DF1">
        <w:rPr>
          <w:rFonts w:ascii="Verdana" w:eastAsia="Times New Roman" w:hAnsi="Verdana" w:cs="Calibri"/>
          <w:sz w:val="20"/>
          <w:szCs w:val="20"/>
          <w:lang w:eastAsia="zh-CN"/>
        </w:rPr>
        <w:t xml:space="preserve"> i umożliwia 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uczestnictwo </w:t>
      </w:r>
      <w:r w:rsidR="00146DF1">
        <w:rPr>
          <w:rFonts w:ascii="Verdana" w:eastAsia="Times New Roman" w:hAnsi="Verdana" w:cs="Calibri"/>
          <w:sz w:val="20"/>
          <w:szCs w:val="20"/>
          <w:lang w:eastAsia="zh-CN"/>
        </w:rPr>
        <w:t xml:space="preserve">drugiej Strony 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w czynnościach wyjaśniających. Niezależnie, Strony informują się nawzajem o stwierdzeniu lub wykluczeniu naruszenia w ciągu </w:t>
      </w:r>
      <w:r w:rsidR="008B255D">
        <w:rPr>
          <w:rFonts w:ascii="Verdana" w:eastAsia="Times New Roman" w:hAnsi="Verdana" w:cs="Calibri"/>
          <w:sz w:val="20"/>
          <w:szCs w:val="20"/>
          <w:lang w:eastAsia="zh-CN"/>
        </w:rPr>
        <w:t>8</w:t>
      </w:r>
      <w:r w:rsidR="00C85284">
        <w:rPr>
          <w:rFonts w:ascii="Verdana" w:eastAsia="Times New Roman" w:hAnsi="Verdana" w:cs="Calibri"/>
          <w:sz w:val="20"/>
          <w:szCs w:val="20"/>
          <w:lang w:eastAsia="zh-CN"/>
        </w:rPr>
        <w:t xml:space="preserve"> 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godzin od poczynienia takich ustaleń. </w:t>
      </w:r>
    </w:p>
    <w:p w14:paraId="57885636" w14:textId="77777777" w:rsidR="00056BC8" w:rsidRPr="001905F7" w:rsidRDefault="00056BC8" w:rsidP="00D60563">
      <w:pPr>
        <w:pStyle w:val="Akapitzlist"/>
        <w:numPr>
          <w:ilvl w:val="0"/>
          <w:numId w:val="9"/>
        </w:numPr>
        <w:suppressAutoHyphens/>
        <w:spacing w:after="0" w:line="288" w:lineRule="auto"/>
        <w:ind w:left="284" w:hanging="284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  <w:r w:rsidRPr="001905F7">
        <w:rPr>
          <w:rFonts w:ascii="Verdana" w:eastAsia="Times New Roman" w:hAnsi="Verdana" w:cs="Calibri"/>
          <w:sz w:val="20"/>
          <w:szCs w:val="20"/>
          <w:lang w:eastAsia="zh-CN"/>
        </w:rPr>
        <w:t>Zgłoszenie naruszenia organowi nadzorczemu dokon</w:t>
      </w:r>
      <w:r w:rsidR="00D60563">
        <w:rPr>
          <w:rFonts w:ascii="Verdana" w:eastAsia="Times New Roman" w:hAnsi="Verdana" w:cs="Calibri"/>
          <w:sz w:val="20"/>
          <w:szCs w:val="20"/>
          <w:lang w:eastAsia="zh-CN"/>
        </w:rPr>
        <w:t>uje</w:t>
      </w:r>
      <w:r w:rsidR="00D474C8">
        <w:rPr>
          <w:rFonts w:ascii="Verdana" w:eastAsia="Times New Roman" w:hAnsi="Verdana" w:cs="Calibri"/>
          <w:sz w:val="20"/>
          <w:szCs w:val="20"/>
          <w:lang w:eastAsia="zh-CN"/>
        </w:rPr>
        <w:t xml:space="preserve"> </w:t>
      </w:r>
      <w:r w:rsidR="00D60563">
        <w:rPr>
          <w:rFonts w:ascii="Verdana" w:eastAsia="Times New Roman" w:hAnsi="Verdana" w:cs="Calibri"/>
          <w:sz w:val="20"/>
          <w:szCs w:val="20"/>
          <w:lang w:eastAsia="zh-CN"/>
        </w:rPr>
        <w:t>Administrator</w:t>
      </w:r>
      <w:r w:rsidR="00D474C8">
        <w:rPr>
          <w:rFonts w:ascii="Verdana" w:eastAsia="Times New Roman" w:hAnsi="Verdana" w:cs="Calibri"/>
          <w:sz w:val="20"/>
          <w:szCs w:val="20"/>
          <w:lang w:eastAsia="zh-CN"/>
        </w:rPr>
        <w:t xml:space="preserve"> </w:t>
      </w:r>
      <w:r w:rsidR="00146DF1">
        <w:rPr>
          <w:rFonts w:ascii="Verdana" w:eastAsia="Times New Roman" w:hAnsi="Verdana" w:cs="Calibri"/>
          <w:sz w:val="20"/>
          <w:szCs w:val="20"/>
          <w:lang w:eastAsia="zh-CN"/>
        </w:rPr>
        <w:t>2</w:t>
      </w:r>
      <w:r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. Jeżeli naruszenie ochrony danych dotyczy Strony, która je stwierdziła, Strona ta bezzwłocznie </w:t>
      </w:r>
      <w:r w:rsidRPr="001905F7">
        <w:rPr>
          <w:rFonts w:ascii="Verdana" w:eastAsia="Times New Roman" w:hAnsi="Verdana" w:cs="Calibri"/>
          <w:sz w:val="20"/>
          <w:szCs w:val="20"/>
          <w:lang w:eastAsia="zh-CN"/>
        </w:rPr>
        <w:lastRenderedPageBreak/>
        <w:t>opracowuje treść zgłoszenia. Każda ze Stron prowadz</w:t>
      </w:r>
      <w:r w:rsidR="00146DF1">
        <w:rPr>
          <w:rFonts w:ascii="Verdana" w:eastAsia="Times New Roman" w:hAnsi="Verdana" w:cs="Calibri"/>
          <w:sz w:val="20"/>
          <w:szCs w:val="20"/>
          <w:lang w:eastAsia="zh-CN"/>
        </w:rPr>
        <w:t>i</w:t>
      </w:r>
      <w:r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 rejestr stwierdzonych naruszeń ochrony danych osobowych powstałych w ramach współadministrowania. </w:t>
      </w:r>
    </w:p>
    <w:p w14:paraId="24603B39" w14:textId="77777777" w:rsidR="00056BC8" w:rsidRPr="001905F7" w:rsidRDefault="00D60563" w:rsidP="00D60563">
      <w:pPr>
        <w:pStyle w:val="Akapitzlist"/>
        <w:numPr>
          <w:ilvl w:val="0"/>
          <w:numId w:val="9"/>
        </w:numPr>
        <w:suppressAutoHyphens/>
        <w:spacing w:after="0" w:line="288" w:lineRule="auto"/>
        <w:ind w:left="284" w:hanging="284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  <w:r>
        <w:rPr>
          <w:rFonts w:ascii="Verdana" w:eastAsia="Times New Roman" w:hAnsi="Verdana" w:cs="Calibri"/>
          <w:sz w:val="20"/>
          <w:szCs w:val="20"/>
          <w:lang w:eastAsia="zh-CN"/>
        </w:rPr>
        <w:t xml:space="preserve">Każda ze Stron 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powiadamia </w:t>
      </w:r>
      <w:r w:rsidR="00146DF1">
        <w:rPr>
          <w:rFonts w:ascii="Verdana" w:eastAsia="Times New Roman" w:hAnsi="Verdana" w:cs="Calibri"/>
          <w:sz w:val="20"/>
          <w:szCs w:val="20"/>
          <w:lang w:eastAsia="zh-CN"/>
        </w:rPr>
        <w:t xml:space="preserve">drugą Stronę 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>w ciągu 48 godzin o żądaniu udostępnienia danych osobowych właściwemu organowi państwa, chyba, że zakaz zawiadomienia wynika z przepisów prawa, a w szczególności przepisów postępowania karnego lub przepisów dotyczących zapobieganiu terroryzmowi lub praniu pieniędzy.</w:t>
      </w:r>
    </w:p>
    <w:p w14:paraId="1ACCB8E0" w14:textId="77777777" w:rsidR="00056BC8" w:rsidRPr="001905F7" w:rsidRDefault="00D60563" w:rsidP="00D60563">
      <w:pPr>
        <w:pStyle w:val="Akapitzlist"/>
        <w:numPr>
          <w:ilvl w:val="0"/>
          <w:numId w:val="9"/>
        </w:numPr>
        <w:suppressAutoHyphens/>
        <w:spacing w:after="0" w:line="288" w:lineRule="auto"/>
        <w:ind w:left="284" w:hanging="284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  <w:r>
        <w:rPr>
          <w:rFonts w:ascii="Verdana" w:eastAsia="Times New Roman" w:hAnsi="Verdana" w:cs="Calibri"/>
          <w:sz w:val="20"/>
          <w:szCs w:val="20"/>
          <w:lang w:eastAsia="zh-CN"/>
        </w:rPr>
        <w:t xml:space="preserve">Każda ze Stron 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powiadamia </w:t>
      </w:r>
      <w:r w:rsidR="00146DF1">
        <w:rPr>
          <w:rFonts w:ascii="Verdana" w:eastAsia="Times New Roman" w:hAnsi="Verdana" w:cs="Calibri"/>
          <w:sz w:val="20"/>
          <w:szCs w:val="20"/>
          <w:lang w:eastAsia="zh-CN"/>
        </w:rPr>
        <w:t xml:space="preserve">drugą 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>Stron</w:t>
      </w:r>
      <w:r w:rsidR="00146DF1">
        <w:rPr>
          <w:rFonts w:ascii="Verdana" w:eastAsia="Times New Roman" w:hAnsi="Verdana" w:cs="Calibri"/>
          <w:sz w:val="20"/>
          <w:szCs w:val="20"/>
          <w:lang w:eastAsia="zh-CN"/>
        </w:rPr>
        <w:t>ę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 w ciągu 48 godzin o żądaniu </w:t>
      </w:r>
      <w:r w:rsidR="00146DF1">
        <w:rPr>
          <w:rFonts w:ascii="Verdana" w:eastAsia="Times New Roman" w:hAnsi="Verdana" w:cs="Calibri"/>
          <w:sz w:val="20"/>
          <w:szCs w:val="20"/>
          <w:lang w:eastAsia="zh-CN"/>
        </w:rPr>
        <w:t xml:space="preserve">osoby, której dane dotyczą. </w:t>
      </w:r>
      <w:r>
        <w:rPr>
          <w:rFonts w:ascii="Verdana" w:eastAsia="Times New Roman" w:hAnsi="Verdana" w:cs="Calibri"/>
          <w:sz w:val="20"/>
          <w:szCs w:val="20"/>
          <w:lang w:eastAsia="zh-CN"/>
        </w:rPr>
        <w:t>A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dministrator </w:t>
      </w:r>
      <w:r w:rsidR="00146DF1">
        <w:rPr>
          <w:rFonts w:ascii="Verdana" w:eastAsia="Times New Roman" w:hAnsi="Verdana" w:cs="Calibri"/>
          <w:sz w:val="20"/>
          <w:szCs w:val="20"/>
          <w:lang w:eastAsia="zh-CN"/>
        </w:rPr>
        <w:t>1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 powiadamiając </w:t>
      </w:r>
      <w:r>
        <w:rPr>
          <w:rFonts w:ascii="Verdana" w:eastAsia="Times New Roman" w:hAnsi="Verdana" w:cs="Calibri"/>
          <w:sz w:val="20"/>
          <w:szCs w:val="20"/>
          <w:lang w:eastAsia="zh-CN"/>
        </w:rPr>
        <w:t>A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dministratora </w:t>
      </w:r>
      <w:r w:rsidR="00146DF1">
        <w:rPr>
          <w:rFonts w:ascii="Verdana" w:eastAsia="Times New Roman" w:hAnsi="Verdana" w:cs="Calibri"/>
          <w:sz w:val="20"/>
          <w:szCs w:val="20"/>
          <w:lang w:eastAsia="zh-CN"/>
        </w:rPr>
        <w:t>2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 przesyła wszelką niezbędną dokumentację dotyczącą wykonania </w:t>
      </w:r>
      <w:r w:rsidR="00146DF1">
        <w:rPr>
          <w:rFonts w:ascii="Verdana" w:eastAsia="Times New Roman" w:hAnsi="Verdana" w:cs="Calibri"/>
          <w:sz w:val="20"/>
          <w:szCs w:val="20"/>
          <w:lang w:eastAsia="zh-CN"/>
        </w:rPr>
        <w:t>żądania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, aby umożliwić </w:t>
      </w:r>
      <w:r>
        <w:rPr>
          <w:rFonts w:ascii="Verdana" w:eastAsia="Times New Roman" w:hAnsi="Verdana" w:cs="Calibri"/>
          <w:sz w:val="20"/>
          <w:szCs w:val="20"/>
          <w:lang w:eastAsia="zh-CN"/>
        </w:rPr>
        <w:t>A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dministratorowi </w:t>
      </w:r>
      <w:r w:rsidR="00146DF1">
        <w:rPr>
          <w:rFonts w:ascii="Verdana" w:eastAsia="Times New Roman" w:hAnsi="Verdana" w:cs="Calibri"/>
          <w:sz w:val="20"/>
          <w:szCs w:val="20"/>
          <w:lang w:eastAsia="zh-CN"/>
        </w:rPr>
        <w:t>2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 realizację </w:t>
      </w:r>
      <w:r w:rsidR="00146DF1">
        <w:rPr>
          <w:rFonts w:ascii="Verdana" w:eastAsia="Times New Roman" w:hAnsi="Verdana" w:cs="Calibri"/>
          <w:sz w:val="20"/>
          <w:szCs w:val="20"/>
          <w:lang w:eastAsia="zh-CN"/>
        </w:rPr>
        <w:t>p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rawa </w:t>
      </w:r>
      <w:r w:rsidR="00146DF1">
        <w:rPr>
          <w:rFonts w:ascii="Verdana" w:eastAsia="Times New Roman" w:hAnsi="Verdana" w:cs="Calibri"/>
          <w:sz w:val="20"/>
          <w:szCs w:val="20"/>
          <w:lang w:eastAsia="zh-CN"/>
        </w:rPr>
        <w:t>osoby, której dane dotyczą, zgodnie z §2 ust.4</w:t>
      </w:r>
      <w:r>
        <w:rPr>
          <w:rFonts w:ascii="Verdana" w:eastAsia="Times New Roman" w:hAnsi="Verdana" w:cs="Calibri"/>
          <w:sz w:val="20"/>
          <w:szCs w:val="20"/>
          <w:lang w:eastAsia="zh-CN"/>
        </w:rPr>
        <w:t xml:space="preserve"> Umowy</w:t>
      </w:r>
      <w:r w:rsidR="00056BC8" w:rsidRPr="001905F7">
        <w:rPr>
          <w:rFonts w:ascii="Verdana" w:eastAsia="Times New Roman" w:hAnsi="Verdana" w:cs="Calibri"/>
          <w:sz w:val="20"/>
          <w:szCs w:val="20"/>
          <w:lang w:eastAsia="zh-CN"/>
        </w:rPr>
        <w:t xml:space="preserve">. </w:t>
      </w:r>
    </w:p>
    <w:p w14:paraId="3ADD2192" w14:textId="77777777" w:rsidR="00056BC8" w:rsidRPr="001905F7" w:rsidRDefault="00056BC8" w:rsidP="00CA0488">
      <w:p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</w:p>
    <w:p w14:paraId="505DC0B8" w14:textId="77777777" w:rsidR="00146DF1" w:rsidRDefault="00056BC8" w:rsidP="000E333D">
      <w:pPr>
        <w:suppressAutoHyphens/>
        <w:spacing w:after="0" w:line="288" w:lineRule="auto"/>
        <w:ind w:left="3540" w:firstLine="708"/>
        <w:rPr>
          <w:rFonts w:ascii="Verdana" w:eastAsia="Times New Roman" w:hAnsi="Verdana" w:cs="Calibri"/>
          <w:b/>
          <w:sz w:val="20"/>
          <w:szCs w:val="20"/>
          <w:lang w:eastAsia="zh-CN"/>
        </w:rPr>
      </w:pPr>
      <w:r w:rsidRPr="001905F7">
        <w:rPr>
          <w:rFonts w:ascii="Verdana" w:eastAsia="Times New Roman" w:hAnsi="Verdana" w:cs="Calibri"/>
          <w:b/>
          <w:sz w:val="20"/>
          <w:szCs w:val="20"/>
          <w:lang w:eastAsia="zh-CN"/>
        </w:rPr>
        <w:t>§ </w:t>
      </w:r>
      <w:r w:rsidR="00146DF1">
        <w:rPr>
          <w:rFonts w:ascii="Verdana" w:eastAsia="Times New Roman" w:hAnsi="Verdana" w:cs="Calibri"/>
          <w:b/>
          <w:sz w:val="20"/>
          <w:szCs w:val="20"/>
          <w:lang w:eastAsia="zh-CN"/>
        </w:rPr>
        <w:t>5</w:t>
      </w:r>
    </w:p>
    <w:p w14:paraId="37B73527" w14:textId="77777777" w:rsidR="00056BC8" w:rsidRPr="001905F7" w:rsidRDefault="00056BC8" w:rsidP="00CA0488">
      <w:pPr>
        <w:suppressAutoHyphens/>
        <w:spacing w:after="0" w:line="288" w:lineRule="auto"/>
        <w:jc w:val="center"/>
        <w:rPr>
          <w:rFonts w:ascii="Verdana" w:eastAsia="Times New Roman" w:hAnsi="Verdana" w:cs="Calibri"/>
          <w:sz w:val="20"/>
          <w:szCs w:val="20"/>
          <w:lang w:eastAsia="zh-CN"/>
        </w:rPr>
      </w:pPr>
      <w:r w:rsidRPr="001905F7">
        <w:rPr>
          <w:rFonts w:ascii="Verdana" w:eastAsia="Times New Roman" w:hAnsi="Verdana" w:cs="Calibri"/>
          <w:b/>
          <w:sz w:val="20"/>
          <w:szCs w:val="20"/>
          <w:lang w:eastAsia="zh-CN"/>
        </w:rPr>
        <w:t>Osoby Kontaktowe</w:t>
      </w:r>
    </w:p>
    <w:p w14:paraId="0A7ED8A3" w14:textId="77777777" w:rsidR="00A6080B" w:rsidRPr="00ED497D" w:rsidRDefault="00A6080B" w:rsidP="00D6056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497D">
        <w:rPr>
          <w:rFonts w:ascii="Verdana" w:eastAsia="Times New Roman" w:hAnsi="Verdana" w:cs="Times New Roman"/>
          <w:sz w:val="20"/>
          <w:szCs w:val="20"/>
          <w:lang w:eastAsia="pl-PL"/>
        </w:rPr>
        <w:t>Strony ustalają następujący punkt kontaktowy dla osób fizycznych, których dane osobowe</w:t>
      </w:r>
      <w:r w:rsidR="00D474C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ED497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są przetwarzane przez </w:t>
      </w:r>
      <w:proofErr w:type="spellStart"/>
      <w:r w:rsidRPr="00ED497D">
        <w:rPr>
          <w:rFonts w:ascii="Verdana" w:eastAsia="Times New Roman" w:hAnsi="Verdana" w:cs="Times New Roman"/>
          <w:sz w:val="20"/>
          <w:szCs w:val="20"/>
          <w:lang w:eastAsia="pl-PL"/>
        </w:rPr>
        <w:t>Współadministr</w:t>
      </w:r>
      <w:r w:rsidR="00D60563">
        <w:rPr>
          <w:rFonts w:ascii="Verdana" w:eastAsia="Times New Roman" w:hAnsi="Verdana" w:cs="Times New Roman"/>
          <w:sz w:val="20"/>
          <w:szCs w:val="20"/>
          <w:lang w:eastAsia="pl-PL"/>
        </w:rPr>
        <w:t>atorów</w:t>
      </w:r>
      <w:proofErr w:type="spellEnd"/>
      <w:r w:rsidR="00146DF1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3F4992EC" w14:textId="1D0FA80F" w:rsidR="00A6080B" w:rsidRPr="00D60563" w:rsidRDefault="00A6080B" w:rsidP="004C0008">
      <w:pPr>
        <w:pStyle w:val="Akapitzlist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88" w:lineRule="auto"/>
        <w:ind w:left="1276" w:hanging="556"/>
        <w:jc w:val="both"/>
        <w:rPr>
          <w:rFonts w:ascii="Verdana" w:hAnsi="Verdana"/>
          <w:sz w:val="20"/>
          <w:szCs w:val="20"/>
        </w:rPr>
      </w:pPr>
      <w:r w:rsidRPr="00D60563">
        <w:rPr>
          <w:rFonts w:ascii="Verdana" w:hAnsi="Verdana"/>
          <w:sz w:val="20"/>
          <w:szCs w:val="20"/>
        </w:rPr>
        <w:t>ze strony Zamawiającego:</w:t>
      </w:r>
      <w:r w:rsidR="005D1C23">
        <w:rPr>
          <w:rFonts w:ascii="Verdana" w:hAnsi="Verdana"/>
          <w:sz w:val="20"/>
          <w:szCs w:val="20"/>
        </w:rPr>
        <w:t xml:space="preserve"> </w:t>
      </w:r>
      <w:r w:rsidRPr="00D60563">
        <w:rPr>
          <w:rFonts w:ascii="Verdana" w:hAnsi="Verdana"/>
          <w:sz w:val="20"/>
          <w:szCs w:val="20"/>
        </w:rPr>
        <w:t xml:space="preserve">Inspektor Ochrony Danych  -  ……………………………, </w:t>
      </w:r>
    </w:p>
    <w:p w14:paraId="049639EF" w14:textId="2E173193" w:rsidR="00A6080B" w:rsidRPr="00ED497D" w:rsidRDefault="00A6080B" w:rsidP="004C0008">
      <w:pPr>
        <w:pStyle w:val="Akapitzlist"/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88" w:lineRule="auto"/>
        <w:ind w:left="1276" w:hanging="556"/>
        <w:jc w:val="both"/>
        <w:rPr>
          <w:rFonts w:ascii="Verdana" w:hAnsi="Verdana"/>
          <w:sz w:val="20"/>
          <w:szCs w:val="20"/>
        </w:rPr>
      </w:pPr>
      <w:r w:rsidRPr="00ED497D">
        <w:rPr>
          <w:rFonts w:ascii="Verdana" w:hAnsi="Verdana"/>
          <w:sz w:val="20"/>
          <w:szCs w:val="20"/>
        </w:rPr>
        <w:t xml:space="preserve">ze strony Wykonawcy: Inspektor Ochrony Danych …………………………… </w:t>
      </w:r>
      <w:r w:rsidR="004E1A7F">
        <w:rPr>
          <w:rFonts w:ascii="Verdana" w:hAnsi="Verdana"/>
          <w:sz w:val="20"/>
          <w:szCs w:val="20"/>
        </w:rPr>
        <w:t>.</w:t>
      </w:r>
    </w:p>
    <w:p w14:paraId="12394345" w14:textId="77777777" w:rsidR="00A6080B" w:rsidRPr="00ED497D" w:rsidRDefault="00A6080B" w:rsidP="00D60563">
      <w:pPr>
        <w:spacing w:after="0" w:line="288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497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2. Zmiana danych osób wymienionych w ust. 1 nie wymaga zawarcia aneksu do </w:t>
      </w:r>
      <w:r w:rsidR="00146DF1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ED497D">
        <w:rPr>
          <w:rFonts w:ascii="Verdana" w:eastAsia="Times New Roman" w:hAnsi="Verdana" w:cs="Times New Roman"/>
          <w:sz w:val="20"/>
          <w:szCs w:val="20"/>
          <w:lang w:eastAsia="pl-PL"/>
        </w:rPr>
        <w:t>mowy.</w:t>
      </w:r>
    </w:p>
    <w:p w14:paraId="39D65F72" w14:textId="77777777" w:rsidR="00A6080B" w:rsidRPr="001905F7" w:rsidRDefault="00A6080B" w:rsidP="00CA0488">
      <w:pPr>
        <w:suppressAutoHyphens/>
        <w:spacing w:after="0" w:line="288" w:lineRule="auto"/>
        <w:jc w:val="both"/>
        <w:rPr>
          <w:rFonts w:ascii="Verdana" w:eastAsia="Times New Roman" w:hAnsi="Verdana" w:cs="Calibri"/>
          <w:i/>
          <w:sz w:val="20"/>
          <w:szCs w:val="20"/>
          <w:lang w:eastAsia="zh-CN"/>
        </w:rPr>
      </w:pPr>
    </w:p>
    <w:p w14:paraId="701866C9" w14:textId="77777777" w:rsidR="00146DF1" w:rsidRDefault="00056BC8" w:rsidP="00CA0488">
      <w:pPr>
        <w:keepNext/>
        <w:suppressAutoHyphens/>
        <w:spacing w:after="0" w:line="288" w:lineRule="auto"/>
        <w:jc w:val="center"/>
        <w:rPr>
          <w:rFonts w:ascii="Verdana" w:eastAsia="Times New Roman" w:hAnsi="Verdana" w:cs="Calibri"/>
          <w:b/>
          <w:sz w:val="20"/>
          <w:szCs w:val="20"/>
          <w:lang w:eastAsia="zh-CN"/>
        </w:rPr>
      </w:pPr>
      <w:r w:rsidRPr="001905F7">
        <w:rPr>
          <w:rFonts w:ascii="Verdana" w:eastAsia="Times New Roman" w:hAnsi="Verdana" w:cs="Calibri"/>
          <w:b/>
          <w:sz w:val="20"/>
          <w:szCs w:val="20"/>
          <w:lang w:eastAsia="zh-CN"/>
        </w:rPr>
        <w:t>§ </w:t>
      </w:r>
      <w:r w:rsidR="00EC724F">
        <w:rPr>
          <w:rFonts w:ascii="Verdana" w:eastAsia="Times New Roman" w:hAnsi="Verdana" w:cs="Calibri"/>
          <w:b/>
          <w:sz w:val="20"/>
          <w:szCs w:val="20"/>
          <w:lang w:eastAsia="zh-CN"/>
        </w:rPr>
        <w:t>6</w:t>
      </w:r>
      <w:r w:rsidRPr="001905F7">
        <w:rPr>
          <w:rFonts w:ascii="Verdana" w:eastAsia="Times New Roman" w:hAnsi="Verdana" w:cs="Calibri"/>
          <w:b/>
          <w:sz w:val="20"/>
          <w:szCs w:val="20"/>
          <w:lang w:eastAsia="zh-CN"/>
        </w:rPr>
        <w:t> </w:t>
      </w:r>
    </w:p>
    <w:p w14:paraId="732C2D12" w14:textId="77777777" w:rsidR="00056BC8" w:rsidRPr="001905F7" w:rsidRDefault="00056BC8" w:rsidP="00CA0488">
      <w:pPr>
        <w:suppressAutoHyphens/>
        <w:spacing w:after="0" w:line="288" w:lineRule="auto"/>
        <w:jc w:val="center"/>
        <w:rPr>
          <w:rFonts w:ascii="Verdana" w:eastAsia="Times New Roman" w:hAnsi="Verdana" w:cs="Calibri"/>
          <w:sz w:val="20"/>
          <w:szCs w:val="20"/>
          <w:lang w:eastAsia="zh-CN"/>
        </w:rPr>
      </w:pPr>
      <w:r w:rsidRPr="001905F7">
        <w:rPr>
          <w:rFonts w:ascii="Verdana" w:eastAsia="Times New Roman" w:hAnsi="Verdana" w:cs="Calibri"/>
          <w:b/>
          <w:sz w:val="20"/>
          <w:szCs w:val="20"/>
          <w:lang w:eastAsia="zh-CN"/>
        </w:rPr>
        <w:t>Postanowienia Końcowe</w:t>
      </w:r>
    </w:p>
    <w:p w14:paraId="00C9F5B7" w14:textId="77777777" w:rsidR="00A6080B" w:rsidRDefault="00140BF0" w:rsidP="00140BF0">
      <w:pPr>
        <w:pStyle w:val="Akapitzlist"/>
        <w:numPr>
          <w:ilvl w:val="0"/>
          <w:numId w:val="24"/>
        </w:numPr>
        <w:spacing w:after="0" w:line="288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U</w:t>
      </w:r>
      <w:r w:rsidR="00A6080B" w:rsidRPr="008E3260">
        <w:rPr>
          <w:rFonts w:ascii="Verdana" w:eastAsia="Times New Roman" w:hAnsi="Verdana" w:cs="Times New Roman"/>
          <w:sz w:val="20"/>
          <w:szCs w:val="20"/>
        </w:rPr>
        <w:t xml:space="preserve">mowa zostanie zrealizowana przez </w:t>
      </w:r>
      <w:r>
        <w:rPr>
          <w:rFonts w:ascii="Verdana" w:eastAsia="Times New Roman" w:hAnsi="Verdana" w:cs="Times New Roman"/>
          <w:sz w:val="20"/>
          <w:szCs w:val="20"/>
        </w:rPr>
        <w:t>A</w:t>
      </w:r>
      <w:r w:rsidR="00A6080B" w:rsidRPr="008E3260">
        <w:rPr>
          <w:rFonts w:ascii="Verdana" w:eastAsia="Times New Roman" w:hAnsi="Verdana" w:cs="Times New Roman"/>
          <w:sz w:val="20"/>
          <w:szCs w:val="20"/>
        </w:rPr>
        <w:t>dministr</w:t>
      </w:r>
      <w:r>
        <w:rPr>
          <w:rFonts w:ascii="Verdana" w:eastAsia="Times New Roman" w:hAnsi="Verdana" w:cs="Times New Roman"/>
          <w:sz w:val="20"/>
          <w:szCs w:val="20"/>
        </w:rPr>
        <w:t>atora</w:t>
      </w:r>
      <w:r w:rsidR="00A6080B" w:rsidRPr="008E3260">
        <w:rPr>
          <w:rFonts w:ascii="Verdana" w:eastAsia="Times New Roman" w:hAnsi="Verdana" w:cs="Times New Roman"/>
          <w:sz w:val="20"/>
          <w:szCs w:val="20"/>
        </w:rPr>
        <w:t xml:space="preserve"> 2 w ramach wynagrodzenia przewidzianego za wykonanie Umowy </w:t>
      </w:r>
      <w:r>
        <w:rPr>
          <w:rFonts w:ascii="Verdana" w:eastAsia="Times New Roman" w:hAnsi="Verdana" w:cs="Times New Roman"/>
          <w:sz w:val="20"/>
          <w:szCs w:val="20"/>
        </w:rPr>
        <w:t>głównej</w:t>
      </w:r>
      <w:r w:rsidR="00A6080B" w:rsidRPr="008E3260">
        <w:rPr>
          <w:rFonts w:ascii="Verdana" w:eastAsia="Times New Roman" w:hAnsi="Verdana" w:cs="Times New Roman"/>
          <w:sz w:val="20"/>
          <w:szCs w:val="20"/>
        </w:rPr>
        <w:t>.</w:t>
      </w:r>
    </w:p>
    <w:p w14:paraId="5EE42FCA" w14:textId="77777777" w:rsidR="00A6080B" w:rsidRDefault="00140BF0" w:rsidP="00140BF0">
      <w:pPr>
        <w:pStyle w:val="Akapitzlist"/>
        <w:numPr>
          <w:ilvl w:val="0"/>
          <w:numId w:val="24"/>
        </w:numPr>
        <w:spacing w:after="0" w:line="288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U</w:t>
      </w:r>
      <w:r w:rsidR="00A6080B" w:rsidRPr="008E3260">
        <w:rPr>
          <w:rFonts w:ascii="Verdana" w:eastAsia="Times New Roman" w:hAnsi="Verdana" w:cs="Times New Roman"/>
          <w:sz w:val="20"/>
          <w:szCs w:val="20"/>
        </w:rPr>
        <w:t xml:space="preserve">mowa wchodzi w życie z dniem jej zawarcia i obowiązuje przez okres obowiązywania Umowy </w:t>
      </w:r>
      <w:r w:rsidR="00775A37">
        <w:rPr>
          <w:rFonts w:ascii="Verdana" w:eastAsia="Times New Roman" w:hAnsi="Verdana" w:cs="Times New Roman"/>
          <w:sz w:val="20"/>
          <w:szCs w:val="20"/>
        </w:rPr>
        <w:t>głównej</w:t>
      </w:r>
      <w:r w:rsidR="00A6080B" w:rsidRPr="008E3260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Pr="00140BF0">
        <w:rPr>
          <w:rFonts w:ascii="Verdana" w:eastAsia="Times New Roman" w:hAnsi="Verdana" w:cs="Times New Roman"/>
          <w:sz w:val="20"/>
          <w:szCs w:val="20"/>
        </w:rPr>
        <w:t>Umowa wygasa po zrealizowaniu Umowy głównej, jej rozwiązaniu lub wygaśnięciu.</w:t>
      </w:r>
    </w:p>
    <w:p w14:paraId="730A4F11" w14:textId="77777777" w:rsidR="00140BF0" w:rsidRDefault="00A6080B" w:rsidP="00140BF0">
      <w:pPr>
        <w:pStyle w:val="Akapitzlist"/>
        <w:numPr>
          <w:ilvl w:val="0"/>
          <w:numId w:val="24"/>
        </w:numPr>
        <w:spacing w:after="0" w:line="288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</w:rPr>
      </w:pPr>
      <w:r w:rsidRPr="00140BF0">
        <w:rPr>
          <w:rFonts w:ascii="Verdana" w:eastAsia="Times New Roman" w:hAnsi="Verdana" w:cs="Times New Roman"/>
          <w:sz w:val="20"/>
          <w:szCs w:val="20"/>
        </w:rPr>
        <w:t xml:space="preserve">Sądem właściwym dla rozpatrzenia sporów wynikających z niniejszej umowy będzie sąd właściwy dla </w:t>
      </w:r>
      <w:r w:rsidR="00140BF0">
        <w:rPr>
          <w:rFonts w:ascii="Verdana" w:eastAsia="Times New Roman" w:hAnsi="Verdana" w:cs="Times New Roman"/>
          <w:sz w:val="20"/>
          <w:szCs w:val="20"/>
        </w:rPr>
        <w:t xml:space="preserve">Administratora </w:t>
      </w:r>
      <w:r w:rsidRPr="00140BF0">
        <w:rPr>
          <w:rFonts w:ascii="Verdana" w:eastAsia="Times New Roman" w:hAnsi="Verdana" w:cs="Times New Roman"/>
          <w:sz w:val="20"/>
          <w:szCs w:val="20"/>
        </w:rPr>
        <w:t>1.</w:t>
      </w:r>
    </w:p>
    <w:p w14:paraId="6D88400D" w14:textId="77777777" w:rsidR="00A6080B" w:rsidRPr="00140BF0" w:rsidRDefault="00A6080B" w:rsidP="00140BF0">
      <w:pPr>
        <w:pStyle w:val="Akapitzlist"/>
        <w:numPr>
          <w:ilvl w:val="0"/>
          <w:numId w:val="24"/>
        </w:numPr>
        <w:spacing w:after="0" w:line="288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</w:rPr>
      </w:pPr>
      <w:r w:rsidRPr="00140BF0">
        <w:rPr>
          <w:rFonts w:ascii="Verdana" w:eastAsia="Times New Roman" w:hAnsi="Verdana" w:cs="Times New Roman"/>
          <w:sz w:val="20"/>
          <w:szCs w:val="20"/>
        </w:rPr>
        <w:t xml:space="preserve"> Umowę sporządzono w trzech jednobrzmiących egzemplarzach, w tym dwa dla </w:t>
      </w:r>
      <w:r w:rsidR="00140BF0">
        <w:rPr>
          <w:rFonts w:ascii="Verdana" w:eastAsia="Times New Roman" w:hAnsi="Verdana" w:cs="Times New Roman"/>
          <w:sz w:val="20"/>
          <w:szCs w:val="20"/>
        </w:rPr>
        <w:t xml:space="preserve">Administratora 1 </w:t>
      </w:r>
      <w:r w:rsidRPr="00140BF0">
        <w:rPr>
          <w:rFonts w:ascii="Verdana" w:eastAsia="Times New Roman" w:hAnsi="Verdana" w:cs="Times New Roman"/>
          <w:sz w:val="20"/>
          <w:szCs w:val="20"/>
        </w:rPr>
        <w:t xml:space="preserve">oraz jeden dla </w:t>
      </w:r>
      <w:r w:rsidR="00140BF0">
        <w:rPr>
          <w:rFonts w:ascii="Verdana" w:eastAsia="Times New Roman" w:hAnsi="Verdana" w:cs="Times New Roman"/>
          <w:sz w:val="20"/>
          <w:szCs w:val="20"/>
        </w:rPr>
        <w:t>Administratora</w:t>
      </w:r>
      <w:r w:rsidRPr="00140BF0">
        <w:rPr>
          <w:rFonts w:ascii="Verdana" w:eastAsia="Times New Roman" w:hAnsi="Verdana" w:cs="Times New Roman"/>
          <w:sz w:val="20"/>
          <w:szCs w:val="20"/>
        </w:rPr>
        <w:t xml:space="preserve"> 2.</w:t>
      </w:r>
    </w:p>
    <w:p w14:paraId="1F0E1CC0" w14:textId="77777777" w:rsidR="00A6080B" w:rsidRDefault="00A6080B" w:rsidP="00CA0488">
      <w:p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</w:p>
    <w:p w14:paraId="7B71A61F" w14:textId="77777777" w:rsidR="00391C39" w:rsidRDefault="00391C39" w:rsidP="00CA0488">
      <w:p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</w:p>
    <w:p w14:paraId="51FEF231" w14:textId="77777777" w:rsidR="00391C39" w:rsidRDefault="00391C39" w:rsidP="00CA0488">
      <w:pPr>
        <w:suppressAutoHyphens/>
        <w:spacing w:after="0" w:line="288" w:lineRule="auto"/>
        <w:jc w:val="both"/>
        <w:rPr>
          <w:rFonts w:ascii="Verdana" w:eastAsia="Times New Roman" w:hAnsi="Verdana" w:cs="Calibri"/>
          <w:sz w:val="20"/>
          <w:szCs w:val="20"/>
          <w:lang w:eastAsia="zh-CN"/>
        </w:rPr>
      </w:pPr>
    </w:p>
    <w:p w14:paraId="3C9E1040" w14:textId="77777777" w:rsidR="00391C39" w:rsidRPr="00391C39" w:rsidRDefault="00391C39" w:rsidP="00CA0488">
      <w:pPr>
        <w:suppressAutoHyphens/>
        <w:spacing w:after="0" w:line="288" w:lineRule="auto"/>
        <w:jc w:val="both"/>
        <w:rPr>
          <w:rFonts w:ascii="Verdana" w:eastAsia="Times New Roman" w:hAnsi="Verdana" w:cs="Calibri"/>
          <w:b/>
          <w:bCs/>
          <w:sz w:val="20"/>
          <w:szCs w:val="20"/>
          <w:lang w:eastAsia="zh-CN"/>
        </w:rPr>
      </w:pPr>
      <w:r w:rsidRPr="00391C39">
        <w:rPr>
          <w:rFonts w:ascii="Verdana" w:eastAsia="Times New Roman" w:hAnsi="Verdana" w:cs="Calibri"/>
          <w:b/>
          <w:bCs/>
          <w:sz w:val="20"/>
          <w:szCs w:val="20"/>
          <w:lang w:eastAsia="zh-CN"/>
        </w:rPr>
        <w:t>Zamawiający – Administrator 1                                Wykonawca – Administrator 2</w:t>
      </w:r>
    </w:p>
    <w:p w14:paraId="16E247E9" w14:textId="77777777" w:rsidR="0023305A" w:rsidRPr="001905F7" w:rsidRDefault="0023305A" w:rsidP="001905F7">
      <w:pPr>
        <w:spacing w:after="0" w:line="288" w:lineRule="auto"/>
        <w:rPr>
          <w:rFonts w:ascii="Verdana" w:hAnsi="Verdana"/>
          <w:sz w:val="20"/>
          <w:szCs w:val="20"/>
        </w:rPr>
      </w:pPr>
    </w:p>
    <w:sectPr w:rsidR="0023305A" w:rsidRPr="001905F7" w:rsidSect="001905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F02A" w14:textId="77777777" w:rsidR="00DF01D1" w:rsidRDefault="00DF01D1">
      <w:pPr>
        <w:spacing w:after="0" w:line="240" w:lineRule="auto"/>
      </w:pPr>
      <w:r>
        <w:separator/>
      </w:r>
    </w:p>
  </w:endnote>
  <w:endnote w:type="continuationSeparator" w:id="0">
    <w:p w14:paraId="00692101" w14:textId="77777777" w:rsidR="00DF01D1" w:rsidRDefault="00DF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77559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A7735C3" w14:textId="77777777" w:rsidR="00D42DB4" w:rsidRPr="00D42DB4" w:rsidRDefault="00C33EEA">
        <w:pPr>
          <w:pStyle w:val="Stopka"/>
          <w:jc w:val="right"/>
          <w:rPr>
            <w:sz w:val="18"/>
            <w:szCs w:val="18"/>
          </w:rPr>
        </w:pPr>
        <w:r w:rsidRPr="00D42DB4">
          <w:rPr>
            <w:sz w:val="18"/>
            <w:szCs w:val="18"/>
          </w:rPr>
          <w:fldChar w:fldCharType="begin"/>
        </w:r>
        <w:r w:rsidR="00D42DB4" w:rsidRPr="00D42DB4">
          <w:rPr>
            <w:sz w:val="18"/>
            <w:szCs w:val="18"/>
          </w:rPr>
          <w:instrText>PAGE   \* MERGEFORMAT</w:instrText>
        </w:r>
        <w:r w:rsidRPr="00D42DB4">
          <w:rPr>
            <w:sz w:val="18"/>
            <w:szCs w:val="18"/>
          </w:rPr>
          <w:fldChar w:fldCharType="separate"/>
        </w:r>
        <w:r w:rsidR="001269DE">
          <w:rPr>
            <w:noProof/>
            <w:sz w:val="18"/>
            <w:szCs w:val="18"/>
          </w:rPr>
          <w:t>3</w:t>
        </w:r>
        <w:r w:rsidRPr="00D42DB4">
          <w:rPr>
            <w:sz w:val="18"/>
            <w:szCs w:val="18"/>
          </w:rPr>
          <w:fldChar w:fldCharType="end"/>
        </w:r>
      </w:p>
    </w:sdtContent>
  </w:sdt>
  <w:p w14:paraId="0A563DA7" w14:textId="77777777" w:rsidR="0085041C" w:rsidRDefault="004C0008" w:rsidP="005D7B2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444E" w14:textId="77777777" w:rsidR="00DF01D1" w:rsidRDefault="00DF01D1">
      <w:pPr>
        <w:spacing w:after="0" w:line="240" w:lineRule="auto"/>
      </w:pPr>
      <w:r>
        <w:separator/>
      </w:r>
    </w:p>
  </w:footnote>
  <w:footnote w:type="continuationSeparator" w:id="0">
    <w:p w14:paraId="08471FB0" w14:textId="77777777" w:rsidR="00DF01D1" w:rsidRDefault="00DF0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Calibri" w:hAnsi="Calibri" w:cs="Times New Roman"/>
        <w:iCs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1789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12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1789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157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3266526"/>
    <w:multiLevelType w:val="hybridMultilevel"/>
    <w:tmpl w:val="98045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F8B6B27"/>
    <w:multiLevelType w:val="hybridMultilevel"/>
    <w:tmpl w:val="CB480F1E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4E00D15"/>
    <w:multiLevelType w:val="hybridMultilevel"/>
    <w:tmpl w:val="A1024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75092"/>
    <w:multiLevelType w:val="hybridMultilevel"/>
    <w:tmpl w:val="8B9A1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65B81"/>
    <w:multiLevelType w:val="hybridMultilevel"/>
    <w:tmpl w:val="53E86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534F7"/>
    <w:multiLevelType w:val="hybridMultilevel"/>
    <w:tmpl w:val="F81E5166"/>
    <w:lvl w:ilvl="0" w:tplc="22C2CE1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F723F"/>
    <w:multiLevelType w:val="multilevel"/>
    <w:tmpl w:val="99B8C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4" w15:restartNumberingAfterBreak="0">
    <w:nsid w:val="1FF40843"/>
    <w:multiLevelType w:val="multilevel"/>
    <w:tmpl w:val="76704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 Light" w:eastAsia="Times New Roman" w:hAnsi="Calibri Light" w:cs="Tahoma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 Light" w:eastAsia="Times New Roman" w:hAnsi="Calibri Light" w:cs="Tahoma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EDE35E6"/>
    <w:multiLevelType w:val="multilevel"/>
    <w:tmpl w:val="26B8A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2FF800BA"/>
    <w:multiLevelType w:val="hybridMultilevel"/>
    <w:tmpl w:val="EA4C1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C1225F"/>
    <w:multiLevelType w:val="hybridMultilevel"/>
    <w:tmpl w:val="01989F62"/>
    <w:lvl w:ilvl="0" w:tplc="73E0FDA4">
      <w:start w:val="2"/>
      <w:numFmt w:val="lowerLetter"/>
      <w:lvlText w:val="%1)"/>
      <w:lvlJc w:val="left"/>
      <w:pPr>
        <w:ind w:left="1636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27651"/>
    <w:multiLevelType w:val="hybridMultilevel"/>
    <w:tmpl w:val="9FD664B8"/>
    <w:lvl w:ilvl="0" w:tplc="4DAAF3F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92ADE"/>
    <w:multiLevelType w:val="hybridMultilevel"/>
    <w:tmpl w:val="25348030"/>
    <w:lvl w:ilvl="0" w:tplc="0415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650201"/>
    <w:multiLevelType w:val="multilevel"/>
    <w:tmpl w:val="2F9E14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D920761"/>
    <w:multiLevelType w:val="hybridMultilevel"/>
    <w:tmpl w:val="3894E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54B14"/>
    <w:multiLevelType w:val="hybridMultilevel"/>
    <w:tmpl w:val="86784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D2204"/>
    <w:multiLevelType w:val="hybridMultilevel"/>
    <w:tmpl w:val="157E014A"/>
    <w:lvl w:ilvl="0" w:tplc="C5549DE4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072108"/>
    <w:multiLevelType w:val="hybridMultilevel"/>
    <w:tmpl w:val="5908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A416F"/>
    <w:multiLevelType w:val="hybridMultilevel"/>
    <w:tmpl w:val="9B18789E"/>
    <w:lvl w:ilvl="0" w:tplc="FA449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E4830"/>
    <w:multiLevelType w:val="hybridMultilevel"/>
    <w:tmpl w:val="27FA05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E701EE3"/>
    <w:multiLevelType w:val="hybridMultilevel"/>
    <w:tmpl w:val="6444FDB8"/>
    <w:lvl w:ilvl="0" w:tplc="DE8C5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930DC4"/>
    <w:multiLevelType w:val="hybridMultilevel"/>
    <w:tmpl w:val="90627B60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72841499"/>
    <w:multiLevelType w:val="hybridMultilevel"/>
    <w:tmpl w:val="E6387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D5F44"/>
    <w:multiLevelType w:val="multilevel"/>
    <w:tmpl w:val="DB6C7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3"/>
  </w:num>
  <w:num w:numId="8">
    <w:abstractNumId w:val="8"/>
  </w:num>
  <w:num w:numId="9">
    <w:abstractNumId w:val="25"/>
  </w:num>
  <w:num w:numId="10">
    <w:abstractNumId w:val="19"/>
  </w:num>
  <w:num w:numId="11">
    <w:abstractNumId w:val="16"/>
  </w:num>
  <w:num w:numId="12">
    <w:abstractNumId w:val="11"/>
  </w:num>
  <w:num w:numId="13">
    <w:abstractNumId w:val="9"/>
  </w:num>
  <w:num w:numId="14">
    <w:abstractNumId w:val="15"/>
  </w:num>
  <w:num w:numId="15">
    <w:abstractNumId w:val="29"/>
  </w:num>
  <w:num w:numId="16">
    <w:abstractNumId w:val="26"/>
  </w:num>
  <w:num w:numId="17">
    <w:abstractNumId w:val="12"/>
  </w:num>
  <w:num w:numId="18">
    <w:abstractNumId w:val="28"/>
  </w:num>
  <w:num w:numId="19">
    <w:abstractNumId w:val="22"/>
  </w:num>
  <w:num w:numId="20">
    <w:abstractNumId w:val="14"/>
  </w:num>
  <w:num w:numId="21">
    <w:abstractNumId w:val="5"/>
  </w:num>
  <w:num w:numId="22">
    <w:abstractNumId w:val="7"/>
  </w:num>
  <w:num w:numId="23">
    <w:abstractNumId w:val="17"/>
  </w:num>
  <w:num w:numId="24">
    <w:abstractNumId w:val="30"/>
  </w:num>
  <w:num w:numId="25">
    <w:abstractNumId w:val="27"/>
  </w:num>
  <w:num w:numId="26">
    <w:abstractNumId w:val="23"/>
  </w:num>
  <w:num w:numId="27">
    <w:abstractNumId w:val="10"/>
  </w:num>
  <w:num w:numId="28">
    <w:abstractNumId w:val="24"/>
  </w:num>
  <w:num w:numId="29">
    <w:abstractNumId w:val="20"/>
  </w:num>
  <w:num w:numId="30">
    <w:abstractNumId w:val="18"/>
  </w:num>
  <w:num w:numId="31">
    <w:abstractNumId w:val="21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C8"/>
    <w:rsid w:val="000171DF"/>
    <w:rsid w:val="0003082C"/>
    <w:rsid w:val="000442CD"/>
    <w:rsid w:val="00056BC8"/>
    <w:rsid w:val="0006276A"/>
    <w:rsid w:val="0006635E"/>
    <w:rsid w:val="00091A61"/>
    <w:rsid w:val="000E333D"/>
    <w:rsid w:val="0011575A"/>
    <w:rsid w:val="001269DE"/>
    <w:rsid w:val="001350A8"/>
    <w:rsid w:val="00140BF0"/>
    <w:rsid w:val="00146DF1"/>
    <w:rsid w:val="00150AAB"/>
    <w:rsid w:val="00155C50"/>
    <w:rsid w:val="001905F7"/>
    <w:rsid w:val="001A76A3"/>
    <w:rsid w:val="001B1EFD"/>
    <w:rsid w:val="001E5556"/>
    <w:rsid w:val="00201F1C"/>
    <w:rsid w:val="00205FA9"/>
    <w:rsid w:val="0022258B"/>
    <w:rsid w:val="0023305A"/>
    <w:rsid w:val="002330A8"/>
    <w:rsid w:val="00236F7B"/>
    <w:rsid w:val="00251AE8"/>
    <w:rsid w:val="002913B7"/>
    <w:rsid w:val="00292F50"/>
    <w:rsid w:val="003014CF"/>
    <w:rsid w:val="00312596"/>
    <w:rsid w:val="00353545"/>
    <w:rsid w:val="00373281"/>
    <w:rsid w:val="00373386"/>
    <w:rsid w:val="00391C39"/>
    <w:rsid w:val="003969C2"/>
    <w:rsid w:val="003C0E69"/>
    <w:rsid w:val="003D179E"/>
    <w:rsid w:val="003E2FBD"/>
    <w:rsid w:val="004161C7"/>
    <w:rsid w:val="00422E5D"/>
    <w:rsid w:val="004A1330"/>
    <w:rsid w:val="004B09B2"/>
    <w:rsid w:val="004C0008"/>
    <w:rsid w:val="004C5686"/>
    <w:rsid w:val="004E1A7F"/>
    <w:rsid w:val="004E63FC"/>
    <w:rsid w:val="00510F68"/>
    <w:rsid w:val="0051355A"/>
    <w:rsid w:val="00517B52"/>
    <w:rsid w:val="00561BFC"/>
    <w:rsid w:val="005D1C23"/>
    <w:rsid w:val="0065029D"/>
    <w:rsid w:val="00651FE8"/>
    <w:rsid w:val="00672F50"/>
    <w:rsid w:val="0068321E"/>
    <w:rsid w:val="006963B7"/>
    <w:rsid w:val="00741FFE"/>
    <w:rsid w:val="007471F5"/>
    <w:rsid w:val="0075064A"/>
    <w:rsid w:val="00757A33"/>
    <w:rsid w:val="00771720"/>
    <w:rsid w:val="00775A37"/>
    <w:rsid w:val="00796158"/>
    <w:rsid w:val="007A687E"/>
    <w:rsid w:val="007D243D"/>
    <w:rsid w:val="007E2259"/>
    <w:rsid w:val="007F23BC"/>
    <w:rsid w:val="0083709D"/>
    <w:rsid w:val="008619F8"/>
    <w:rsid w:val="00863C07"/>
    <w:rsid w:val="008A07BD"/>
    <w:rsid w:val="008B1603"/>
    <w:rsid w:val="008B255D"/>
    <w:rsid w:val="008C1F64"/>
    <w:rsid w:val="008E3260"/>
    <w:rsid w:val="00901F0D"/>
    <w:rsid w:val="00943ECD"/>
    <w:rsid w:val="00947EB7"/>
    <w:rsid w:val="00975D30"/>
    <w:rsid w:val="00982AA7"/>
    <w:rsid w:val="009B0E33"/>
    <w:rsid w:val="009C06AF"/>
    <w:rsid w:val="009C6BCF"/>
    <w:rsid w:val="00A129CA"/>
    <w:rsid w:val="00A30AE3"/>
    <w:rsid w:val="00A6080B"/>
    <w:rsid w:val="00A934C1"/>
    <w:rsid w:val="00AB4C87"/>
    <w:rsid w:val="00AB4E40"/>
    <w:rsid w:val="00AB63A0"/>
    <w:rsid w:val="00B34431"/>
    <w:rsid w:val="00B525C9"/>
    <w:rsid w:val="00B758F1"/>
    <w:rsid w:val="00BB0F3F"/>
    <w:rsid w:val="00BF7655"/>
    <w:rsid w:val="00C16CA6"/>
    <w:rsid w:val="00C257C5"/>
    <w:rsid w:val="00C33EEA"/>
    <w:rsid w:val="00C849E3"/>
    <w:rsid w:val="00C85284"/>
    <w:rsid w:val="00C97D7D"/>
    <w:rsid w:val="00CA0488"/>
    <w:rsid w:val="00D212C5"/>
    <w:rsid w:val="00D42DB4"/>
    <w:rsid w:val="00D436B5"/>
    <w:rsid w:val="00D474C8"/>
    <w:rsid w:val="00D60563"/>
    <w:rsid w:val="00D62147"/>
    <w:rsid w:val="00DB1EBA"/>
    <w:rsid w:val="00DE3212"/>
    <w:rsid w:val="00DE7BDF"/>
    <w:rsid w:val="00DF01D1"/>
    <w:rsid w:val="00DF6891"/>
    <w:rsid w:val="00E110AF"/>
    <w:rsid w:val="00E167E4"/>
    <w:rsid w:val="00E24C9F"/>
    <w:rsid w:val="00E45620"/>
    <w:rsid w:val="00E72B53"/>
    <w:rsid w:val="00EB7899"/>
    <w:rsid w:val="00EC724F"/>
    <w:rsid w:val="00EE3232"/>
    <w:rsid w:val="00F022E0"/>
    <w:rsid w:val="00F25028"/>
    <w:rsid w:val="00F44D11"/>
    <w:rsid w:val="00F67111"/>
    <w:rsid w:val="00F6756F"/>
    <w:rsid w:val="00F732F5"/>
    <w:rsid w:val="00F9557F"/>
    <w:rsid w:val="00FB4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4B44"/>
  <w15:docId w15:val="{E7AB4F87-FEF1-4D35-8A0D-A80930D0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B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6BC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5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BC8"/>
  </w:style>
  <w:style w:type="character" w:styleId="Odwoaniedokomentarza">
    <w:name w:val="annotation reference"/>
    <w:basedOn w:val="Domylnaczcionkaakapitu"/>
    <w:uiPriority w:val="99"/>
    <w:semiHidden/>
    <w:unhideWhenUsed/>
    <w:rsid w:val="00056B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B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BC8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56B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BC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F1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42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33029-5885-4C31-A680-F973D3F9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5</Pages>
  <Words>1794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</Company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Minasz</dc:creator>
  <cp:lastModifiedBy>Tabaka Andrzej</cp:lastModifiedBy>
  <cp:revision>15</cp:revision>
  <cp:lastPrinted>2025-10-03T12:16:00Z</cp:lastPrinted>
  <dcterms:created xsi:type="dcterms:W3CDTF">2025-10-02T06:01:00Z</dcterms:created>
  <dcterms:modified xsi:type="dcterms:W3CDTF">2025-10-03T12:53:00Z</dcterms:modified>
</cp:coreProperties>
</file>