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F8353" w14:textId="77777777" w:rsidR="001B7F98" w:rsidRPr="00C45B19" w:rsidRDefault="001B7F98" w:rsidP="001B7F98">
      <w:pPr>
        <w:spacing w:after="0" w:line="360" w:lineRule="auto"/>
        <w:jc w:val="both"/>
        <w:outlineLvl w:val="0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C45B19">
        <w:rPr>
          <w:rFonts w:ascii="Verdana" w:eastAsia="Times New Roman" w:hAnsi="Verdana" w:cs="Times New Roman"/>
          <w:bCs/>
          <w:sz w:val="20"/>
          <w:szCs w:val="20"/>
          <w:lang w:eastAsia="pl-PL"/>
        </w:rPr>
        <w:t>Szkoła Podstawowa nr 8</w:t>
      </w:r>
    </w:p>
    <w:p w14:paraId="43DDFCCA" w14:textId="77777777" w:rsidR="001B7F98" w:rsidRPr="00C45B19" w:rsidRDefault="001B7F98" w:rsidP="001B7F98">
      <w:pPr>
        <w:spacing w:after="120" w:line="360" w:lineRule="auto"/>
        <w:outlineLvl w:val="0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C45B19">
        <w:rPr>
          <w:rFonts w:ascii="Verdana" w:eastAsia="Times New Roman" w:hAnsi="Verdana" w:cs="Times New Roman"/>
          <w:bCs/>
          <w:sz w:val="20"/>
          <w:szCs w:val="20"/>
          <w:lang w:eastAsia="pl-PL"/>
        </w:rPr>
        <w:t>im. Józefa Piłsudskiego</w:t>
      </w:r>
    </w:p>
    <w:p w14:paraId="3637B21E" w14:textId="77777777" w:rsidR="001B7F98" w:rsidRPr="00C45B19" w:rsidRDefault="001B7F98" w:rsidP="001B7F98">
      <w:pPr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Pani Monika </w:t>
      </w:r>
      <w:proofErr w:type="spellStart"/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>Lenio</w:t>
      </w:r>
      <w:proofErr w:type="spellEnd"/>
    </w:p>
    <w:p w14:paraId="11B8EF7C" w14:textId="77777777" w:rsidR="001B7F98" w:rsidRPr="00C45B19" w:rsidRDefault="001B7F98" w:rsidP="001B7F98">
      <w:pPr>
        <w:spacing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>Dyrektor</w:t>
      </w:r>
    </w:p>
    <w:p w14:paraId="7EC81F91" w14:textId="77777777" w:rsidR="001B7F98" w:rsidRPr="00C45B19" w:rsidRDefault="001B7F98" w:rsidP="001B7F98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>ul. Kowalska 105</w:t>
      </w:r>
    </w:p>
    <w:p w14:paraId="5E6FEE5E" w14:textId="77777777" w:rsidR="001B7F98" w:rsidRPr="00C45B19" w:rsidRDefault="001B7F98" w:rsidP="001B7F98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>51-424 Wrocław</w:t>
      </w:r>
    </w:p>
    <w:p w14:paraId="07186D2F" w14:textId="054E8598" w:rsidR="001B7F98" w:rsidRPr="00C45B19" w:rsidRDefault="001B7F98" w:rsidP="004663D5">
      <w:pPr>
        <w:spacing w:before="240" w:after="24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Wrocław, </w:t>
      </w:r>
      <w:r w:rsidR="00C814E9"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 w:rsidR="00FF351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września</w:t>
      </w: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202</w:t>
      </w:r>
      <w:r w:rsidR="003F085A"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r.</w:t>
      </w:r>
    </w:p>
    <w:p w14:paraId="4F21602B" w14:textId="77777777" w:rsidR="001B7F98" w:rsidRPr="00C45B19" w:rsidRDefault="001B7F98" w:rsidP="001B7F98">
      <w:pPr>
        <w:spacing w:after="0" w:line="360" w:lineRule="auto"/>
        <w:outlineLvl w:val="0"/>
        <w:rPr>
          <w:rFonts w:ascii="Verdana" w:eastAsia="Times New Roman" w:hAnsi="Verdana" w:cs="Arial"/>
          <w:sz w:val="20"/>
          <w:szCs w:val="20"/>
          <w:lang w:eastAsia="pl-PL"/>
        </w:rPr>
      </w:pPr>
      <w:r w:rsidRPr="00C45B19">
        <w:rPr>
          <w:rFonts w:ascii="Verdana" w:eastAsia="Times New Roman" w:hAnsi="Verdana" w:cs="Arial"/>
          <w:sz w:val="20"/>
          <w:szCs w:val="20"/>
          <w:lang w:eastAsia="pl-PL"/>
        </w:rPr>
        <w:t>WKN-KPZ.1711.43.2024</w:t>
      </w:r>
    </w:p>
    <w:p w14:paraId="4E731F05" w14:textId="523A2D8D" w:rsidR="001B7F98" w:rsidRPr="003F085A" w:rsidRDefault="001B7F98" w:rsidP="001B7F98">
      <w:pPr>
        <w:widowControl w:val="0"/>
        <w:spacing w:after="0" w:line="360" w:lineRule="auto"/>
        <w:outlineLvl w:val="0"/>
        <w:rPr>
          <w:rFonts w:ascii="Verdana" w:eastAsia="Arial" w:hAnsi="Verdana" w:cs="Arial"/>
          <w:sz w:val="20"/>
          <w:szCs w:val="20"/>
          <w:lang w:bidi="pl-PL"/>
        </w:rPr>
      </w:pPr>
      <w:r w:rsidRPr="003F085A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00</w:t>
      </w:r>
      <w:r w:rsidR="003F085A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099998</w:t>
      </w:r>
      <w:r w:rsidRPr="003F085A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/202</w:t>
      </w:r>
      <w:r w:rsidR="003F085A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5</w:t>
      </w:r>
      <w:r w:rsidRPr="003F085A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/W</w:t>
      </w:r>
    </w:p>
    <w:p w14:paraId="3179F502" w14:textId="77777777" w:rsidR="001B7F98" w:rsidRPr="00C45B19" w:rsidRDefault="001B7F98" w:rsidP="00A26A88">
      <w:pPr>
        <w:widowControl w:val="0"/>
        <w:spacing w:before="120" w:after="120" w:line="360" w:lineRule="auto"/>
        <w:ind w:left="23"/>
        <w:outlineLvl w:val="0"/>
        <w:rPr>
          <w:rFonts w:ascii="Verdana" w:eastAsia="Arial" w:hAnsi="Verdana" w:cs="Arial"/>
          <w:b/>
        </w:rPr>
      </w:pPr>
      <w:r w:rsidRPr="00C45B19">
        <w:rPr>
          <w:rFonts w:ascii="Verdana" w:eastAsia="Arial" w:hAnsi="Verdana" w:cs="Arial"/>
          <w:b/>
          <w:lang w:bidi="pl-PL"/>
        </w:rPr>
        <w:t>WYSTĄPIENIE POKONTROLNE</w:t>
      </w:r>
    </w:p>
    <w:p w14:paraId="2EB920AC" w14:textId="77777777" w:rsidR="001B7F98" w:rsidRPr="00C45B19" w:rsidRDefault="001B7F98" w:rsidP="001B7F98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>Wydział Kontroli Urzędu Miejskiego Wrocławia przeprowadził kontrolę w kierowanej przez Panią Dyrektor jednostce, której przedmiotem była zgodność planowania budżetu z zasadami opracowanymi przez organ prowadzący oraz jego realizacja, za rok 2023.</w:t>
      </w:r>
    </w:p>
    <w:p w14:paraId="0F274340" w14:textId="77777777" w:rsidR="001B7F98" w:rsidRPr="00C45B19" w:rsidRDefault="001B7F98" w:rsidP="001B7F98">
      <w:pPr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>Wyniki kontroli przedstawiono w protokole nr WKN-KPZ.1711.43.2024, do którego nie wniesiono zastrzeżeń.</w:t>
      </w:r>
    </w:p>
    <w:p w14:paraId="704B9CC7" w14:textId="77777777" w:rsidR="001B7F98" w:rsidRPr="00C45B19" w:rsidRDefault="001B7F98" w:rsidP="001B7F98">
      <w:pPr>
        <w:suppressAutoHyphens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>Na podstawie dokumentacji wskazanej w protokole kontroli stwierdzono wystąpienie nieprawidłowości polegających na:</w:t>
      </w:r>
    </w:p>
    <w:p w14:paraId="1FCA76C8" w14:textId="6B23ACB6" w:rsidR="001B7F98" w:rsidRPr="00C45B19" w:rsidRDefault="00FF3517" w:rsidP="001B7F98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Verdana"/>
          <w:sz w:val="20"/>
          <w:szCs w:val="20"/>
          <w:lang w:eastAsia="pl-PL"/>
        </w:rPr>
        <w:t>Ujęciu</w:t>
      </w:r>
      <w:r w:rsidR="001B7F98" w:rsidRPr="00C45B19">
        <w:rPr>
          <w:rFonts w:ascii="Verdana" w:eastAsia="Times New Roman" w:hAnsi="Verdana" w:cs="Verdana"/>
          <w:sz w:val="20"/>
          <w:szCs w:val="20"/>
          <w:lang w:eastAsia="pl-PL"/>
        </w:rPr>
        <w:t xml:space="preserve"> w Planie finansowym na 2023 rok:</w:t>
      </w:r>
    </w:p>
    <w:p w14:paraId="353B8D21" w14:textId="4A0F99B9" w:rsidR="001B7F98" w:rsidRPr="00C45B19" w:rsidRDefault="001B7F98" w:rsidP="001B7F98">
      <w:pPr>
        <w:pStyle w:val="Akapitzlist"/>
        <w:numPr>
          <w:ilvl w:val="0"/>
          <w:numId w:val="4"/>
        </w:numPr>
        <w:suppressAutoHyphens/>
        <w:spacing w:after="0" w:line="360" w:lineRule="auto"/>
        <w:ind w:hanging="294"/>
        <w:rPr>
          <w:rFonts w:ascii="Verdana" w:eastAsia="Times New Roman" w:hAnsi="Verdana" w:cs="Times New Roman"/>
          <w:strike/>
          <w:sz w:val="20"/>
          <w:szCs w:val="20"/>
          <w:lang w:eastAsia="pl-PL"/>
        </w:rPr>
      </w:pPr>
      <w:r w:rsidRPr="00C45B19">
        <w:rPr>
          <w:rFonts w:ascii="Verdana" w:eastAsia="Times New Roman" w:hAnsi="Verdana" w:cs="Times New Roman"/>
          <w:bCs/>
          <w:sz w:val="20"/>
          <w:szCs w:val="20"/>
          <w:lang w:eastAsia="ar-SA"/>
        </w:rPr>
        <w:t>dodatku funkcyjnego dla jednego nauczyciela</w:t>
      </w:r>
      <w:r w:rsidR="00FF3517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objętego kontrolą</w:t>
      </w:r>
      <w:r w:rsidRPr="00C45B19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w kwocie niezgodnej z limitem określonym przez organ prowadzący, powodując </w:t>
      </w:r>
      <w:r w:rsidRPr="00C45B19">
        <w:rPr>
          <w:rFonts w:ascii="Verdana" w:hAnsi="Verdana"/>
          <w:sz w:val="20"/>
        </w:rPr>
        <w:t>zaniżenie planu o kwotę 480,00 zł – strona 5 protokołu kontroli,</w:t>
      </w:r>
    </w:p>
    <w:p w14:paraId="48A206DA" w14:textId="7082CCAB" w:rsidR="001B7F98" w:rsidRPr="001C4C4D" w:rsidRDefault="001B7F98" w:rsidP="001B7F98">
      <w:pPr>
        <w:pStyle w:val="Akapitzlist"/>
        <w:numPr>
          <w:ilvl w:val="0"/>
          <w:numId w:val="4"/>
        </w:numPr>
        <w:suppressAutoHyphens/>
        <w:spacing w:after="0" w:line="360" w:lineRule="auto"/>
        <w:ind w:hanging="29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>dodatku za wysługę lat dla dwóch</w:t>
      </w:r>
      <w:r w:rsidR="00FF351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 czternastu objętych kontrolą</w:t>
      </w: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pracowników niezgodnie z dokumentami potwierdzającymi staż pracy, powodując zaniżenie planu o kwotę </w:t>
      </w:r>
      <w:r w:rsidRPr="00C45B19">
        <w:rPr>
          <w:rFonts w:ascii="Verdana" w:hAnsi="Verdana"/>
          <w:sz w:val="20"/>
          <w:szCs w:val="20"/>
        </w:rPr>
        <w:t xml:space="preserve">76,99 zł </w:t>
      </w:r>
      <w:bookmarkStart w:id="0" w:name="_Hlk207884001"/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>–</w:t>
      </w:r>
      <w:bookmarkEnd w:id="0"/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1C4C4D">
        <w:rPr>
          <w:rFonts w:ascii="Verdana" w:eastAsia="Times New Roman" w:hAnsi="Verdana" w:cs="Times New Roman"/>
          <w:sz w:val="20"/>
          <w:szCs w:val="20"/>
          <w:lang w:eastAsia="pl-PL"/>
        </w:rPr>
        <w:t>stron</w:t>
      </w:r>
      <w:r w:rsidR="009C3CD2" w:rsidRPr="001C4C4D">
        <w:rPr>
          <w:rFonts w:ascii="Verdana" w:eastAsia="Times New Roman" w:hAnsi="Verdana" w:cs="Times New Roman"/>
          <w:sz w:val="20"/>
          <w:szCs w:val="20"/>
          <w:lang w:eastAsia="pl-PL"/>
        </w:rPr>
        <w:t>y</w:t>
      </w:r>
      <w:r w:rsidRPr="001C4C4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5</w:t>
      </w:r>
      <w:r w:rsidR="004F681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1C4C4D">
        <w:rPr>
          <w:rFonts w:ascii="Verdana" w:eastAsia="Times New Roman" w:hAnsi="Verdana" w:cs="Times New Roman"/>
          <w:sz w:val="20"/>
          <w:szCs w:val="20"/>
          <w:lang w:eastAsia="pl-PL"/>
        </w:rPr>
        <w:t>-</w:t>
      </w:r>
      <w:r w:rsidR="004F681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1C4C4D">
        <w:rPr>
          <w:rFonts w:ascii="Verdana" w:eastAsia="Times New Roman" w:hAnsi="Verdana" w:cs="Times New Roman"/>
          <w:sz w:val="20"/>
          <w:szCs w:val="20"/>
          <w:lang w:eastAsia="pl-PL"/>
        </w:rPr>
        <w:t>6 protokołu kontroli</w:t>
      </w:r>
      <w:r w:rsidR="001C4C4D" w:rsidRPr="001C4C4D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14:paraId="13396C21" w14:textId="7C675948" w:rsidR="001C4C4D" w:rsidRPr="001C4C4D" w:rsidRDefault="001C4C4D" w:rsidP="001C4C4D">
      <w:pPr>
        <w:suppressAutoHyphens/>
        <w:spacing w:after="0" w:line="360" w:lineRule="auto"/>
        <w:ind w:left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C4C4D">
        <w:rPr>
          <w:rFonts w:ascii="Verdana" w:eastAsia="Times New Roman" w:hAnsi="Verdana" w:cs="Times New Roman"/>
          <w:sz w:val="20"/>
          <w:szCs w:val="20"/>
          <w:lang w:eastAsia="pl-PL"/>
        </w:rPr>
        <w:t>czym naruszono wytyczne organu prowadzącego.</w:t>
      </w:r>
    </w:p>
    <w:p w14:paraId="0AEDA733" w14:textId="3E125EAF" w:rsidR="001B7F98" w:rsidRPr="00C45B19" w:rsidRDefault="001B7F98" w:rsidP="001B7F98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trike/>
          <w:sz w:val="20"/>
          <w:szCs w:val="20"/>
          <w:lang w:eastAsia="pl-PL"/>
        </w:rPr>
      </w:pPr>
      <w:r w:rsidRPr="00C45B19">
        <w:rPr>
          <w:rFonts w:ascii="Verdana" w:hAnsi="Verdana"/>
          <w:sz w:val="20"/>
          <w:szCs w:val="20"/>
        </w:rPr>
        <w:lastRenderedPageBreak/>
        <w:t>Nie</w:t>
      </w:r>
      <w:r w:rsidR="00FF3517">
        <w:rPr>
          <w:rFonts w:ascii="Verdana" w:hAnsi="Verdana"/>
          <w:sz w:val="20"/>
          <w:szCs w:val="20"/>
        </w:rPr>
        <w:t>ujęciu</w:t>
      </w:r>
      <w:r w:rsidRPr="00C45B19">
        <w:rPr>
          <w:rFonts w:ascii="Verdana" w:hAnsi="Verdana"/>
          <w:sz w:val="20"/>
          <w:szCs w:val="20"/>
        </w:rPr>
        <w:t xml:space="preserve"> w Planie finansowym na 2023 rok środków na wypłatę nagrody jubileuszowej dla dwóch</w:t>
      </w:r>
      <w:r w:rsidR="00FF3517">
        <w:rPr>
          <w:rFonts w:ascii="Verdana" w:hAnsi="Verdana"/>
          <w:sz w:val="20"/>
          <w:szCs w:val="20"/>
        </w:rPr>
        <w:t xml:space="preserve"> z czterech objętych kontrolą</w:t>
      </w:r>
      <w:r w:rsidRPr="00C45B19">
        <w:rPr>
          <w:rFonts w:ascii="Verdana" w:hAnsi="Verdana"/>
          <w:sz w:val="20"/>
          <w:szCs w:val="20"/>
        </w:rPr>
        <w:t xml:space="preserve"> pracowników, co skutkowało zaniżeniem planu o kwotę 19.491,77 zł i naruszeniem wytycznych organu prowadzącego</w:t>
      </w:r>
      <w:r w:rsidR="00460361">
        <w:rPr>
          <w:rFonts w:ascii="Verdana" w:hAnsi="Verdana"/>
          <w:sz w:val="20"/>
          <w:szCs w:val="20"/>
        </w:rPr>
        <w:t xml:space="preserve"> </w:t>
      </w: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>– stron</w:t>
      </w:r>
      <w:r w:rsidR="00D230C9">
        <w:rPr>
          <w:rFonts w:ascii="Verdana" w:eastAsia="Times New Roman" w:hAnsi="Verdana" w:cs="Times New Roman"/>
          <w:sz w:val="20"/>
          <w:szCs w:val="20"/>
          <w:lang w:eastAsia="pl-PL"/>
        </w:rPr>
        <w:t>y</w:t>
      </w: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6</w:t>
      </w:r>
      <w:r w:rsidR="004F681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D230C9">
        <w:rPr>
          <w:rFonts w:ascii="Verdana" w:eastAsia="Times New Roman" w:hAnsi="Verdana" w:cs="Times New Roman"/>
          <w:sz w:val="20"/>
          <w:szCs w:val="20"/>
          <w:lang w:eastAsia="pl-PL"/>
        </w:rPr>
        <w:t>-</w:t>
      </w:r>
      <w:r w:rsidR="004F681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D230C9">
        <w:rPr>
          <w:rFonts w:ascii="Verdana" w:eastAsia="Times New Roman" w:hAnsi="Verdana" w:cs="Times New Roman"/>
          <w:sz w:val="20"/>
          <w:szCs w:val="20"/>
          <w:lang w:eastAsia="pl-PL"/>
        </w:rPr>
        <w:t>7</w:t>
      </w: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protokołu kontroli.</w:t>
      </w:r>
    </w:p>
    <w:p w14:paraId="5A340660" w14:textId="76FD7D84" w:rsidR="001B7F98" w:rsidRPr="00C45B19" w:rsidRDefault="001B7F98" w:rsidP="001B7F98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Wykazaniu w Załączniku nr 3 do </w:t>
      </w:r>
      <w:r w:rsidRPr="00C45B19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Zarządzenia nr 8072/22 Prezydenta Wrocławia z dnia </w:t>
      </w:r>
      <w:r w:rsidRPr="00C45B19">
        <w:rPr>
          <w:rFonts w:ascii="Verdana" w:eastAsia="Times New Roman" w:hAnsi="Verdana" w:cs="Times New Roman"/>
          <w:sz w:val="20"/>
          <w:szCs w:val="20"/>
          <w:lang w:eastAsia="ar-SA"/>
        </w:rPr>
        <w:t>8 lipca 2022 r., w rozdziale 80101</w:t>
      </w:r>
      <w:r w:rsidR="00522197">
        <w:rPr>
          <w:rFonts w:ascii="Verdana" w:eastAsia="Times New Roman" w:hAnsi="Verdana" w:cs="Times New Roman"/>
          <w:sz w:val="20"/>
          <w:szCs w:val="20"/>
          <w:lang w:eastAsia="ar-SA"/>
        </w:rPr>
        <w:t>,</w:t>
      </w:r>
      <w:r w:rsidR="00522197" w:rsidRPr="00522197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="00522197" w:rsidRPr="00C45B19">
        <w:rPr>
          <w:rFonts w:ascii="Verdana" w:eastAsia="Times New Roman" w:hAnsi="Verdana" w:cs="Times New Roman"/>
          <w:bCs/>
          <w:sz w:val="20"/>
          <w:szCs w:val="20"/>
          <w:lang w:eastAsia="ar-SA"/>
        </w:rPr>
        <w:t>w paragrafie 4300</w:t>
      </w:r>
      <w:r w:rsidR="00B00468">
        <w:rPr>
          <w:rFonts w:ascii="Verdana" w:eastAsia="Times New Roman" w:hAnsi="Verdana" w:cs="Times New Roman"/>
          <w:bCs/>
          <w:sz w:val="20"/>
          <w:szCs w:val="20"/>
          <w:lang w:eastAsia="ar-SA"/>
        </w:rPr>
        <w:t>,</w:t>
      </w:r>
      <w:r w:rsidRPr="00C45B19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kwoty niższej o </w:t>
      </w:r>
      <w:r w:rsidRPr="00C45B19">
        <w:rPr>
          <w:rFonts w:ascii="Verdana" w:eastAsia="Times New Roman" w:hAnsi="Verdana" w:cs="Times New Roman"/>
          <w:bCs/>
          <w:sz w:val="20"/>
          <w:szCs w:val="20"/>
          <w:lang w:eastAsia="ar-SA"/>
        </w:rPr>
        <w:t>5.122,00 zł</w:t>
      </w:r>
      <w:r w:rsidR="00522197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Pr="00C45B19">
        <w:rPr>
          <w:rFonts w:ascii="Verdana" w:eastAsia="Times New Roman" w:hAnsi="Verdana" w:cs="Times New Roman"/>
          <w:bCs/>
          <w:sz w:val="20"/>
          <w:szCs w:val="20"/>
          <w:lang w:eastAsia="ar-SA"/>
        </w:rPr>
        <w:t>niż w planie finansowym w układzie klasyfikacji budżetowej i planie zadaniowym, czym naruszono wytyczne organu prowadzącego – strona 8 protokołu kontroli.</w:t>
      </w:r>
    </w:p>
    <w:p w14:paraId="18E56938" w14:textId="042C02BB" w:rsidR="001B7F98" w:rsidRPr="00C45B19" w:rsidRDefault="001B7F98" w:rsidP="001B7F98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>Przekroczeniu planu wydatków, w czterech tytułach:</w:t>
      </w:r>
    </w:p>
    <w:p w14:paraId="340242BD" w14:textId="5BFC0619" w:rsidR="001B7F98" w:rsidRPr="00C45B19" w:rsidRDefault="001B7F98" w:rsidP="00A26A88">
      <w:pPr>
        <w:pStyle w:val="Akapitzlist"/>
        <w:numPr>
          <w:ilvl w:val="0"/>
          <w:numId w:val="5"/>
        </w:numPr>
        <w:suppressAutoHyphens/>
        <w:spacing w:after="0" w:line="360" w:lineRule="auto"/>
        <w:ind w:left="85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45B19">
        <w:rPr>
          <w:rFonts w:ascii="Verdana" w:eastAsia="Times New Roman" w:hAnsi="Verdana" w:cs="Times New Roman"/>
          <w:sz w:val="20"/>
          <w:szCs w:val="20"/>
          <w:lang w:eastAsia="ar-SA"/>
        </w:rPr>
        <w:t>„Zakup środków czystości”</w:t>
      </w: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(paragraf 4210) </w:t>
      </w:r>
      <w:r w:rsidR="00A2614A">
        <w:rPr>
          <w:rFonts w:ascii="Verdana" w:eastAsia="Times New Roman" w:hAnsi="Verdana" w:cs="Times New Roman"/>
          <w:sz w:val="20"/>
          <w:szCs w:val="20"/>
          <w:lang w:eastAsia="pl-PL"/>
        </w:rPr>
        <w:t>o</w:t>
      </w: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kwotę </w:t>
      </w:r>
      <w:r w:rsidRPr="00C45B19">
        <w:rPr>
          <w:rFonts w:ascii="Verdana" w:eastAsia="Times New Roman" w:hAnsi="Verdana" w:cs="Times New Roman"/>
          <w:sz w:val="20"/>
          <w:szCs w:val="20"/>
          <w:lang w:eastAsia="ar-SA"/>
        </w:rPr>
        <w:t>1.073,62 zł – strona 10 protokołu kontroli,</w:t>
      </w:r>
    </w:p>
    <w:p w14:paraId="55C72BBE" w14:textId="261AC099" w:rsidR="001B7F98" w:rsidRPr="00C45B19" w:rsidRDefault="001B7F98" w:rsidP="00A26A88">
      <w:pPr>
        <w:pStyle w:val="Akapitzlist"/>
        <w:numPr>
          <w:ilvl w:val="0"/>
          <w:numId w:val="5"/>
        </w:numPr>
        <w:suppressAutoHyphens/>
        <w:spacing w:after="0" w:line="360" w:lineRule="auto"/>
        <w:ind w:left="85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45B19">
        <w:rPr>
          <w:rFonts w:ascii="Verdana" w:eastAsia="Times New Roman" w:hAnsi="Verdana" w:cs="Times New Roman"/>
          <w:sz w:val="20"/>
          <w:szCs w:val="20"/>
          <w:lang w:eastAsia="ar-SA"/>
        </w:rPr>
        <w:t xml:space="preserve">„Artykuły administracyjno-biurowe, prasa” </w:t>
      </w: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(paragraf 4210) </w:t>
      </w:r>
      <w:r w:rsidR="00B477F5">
        <w:rPr>
          <w:rFonts w:ascii="Verdana" w:eastAsia="Times New Roman" w:hAnsi="Verdana" w:cs="Times New Roman"/>
          <w:sz w:val="20"/>
          <w:szCs w:val="20"/>
          <w:lang w:eastAsia="pl-PL"/>
        </w:rPr>
        <w:t>o</w:t>
      </w: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kwotę 381,29 zł </w:t>
      </w:r>
      <w:r w:rsidRPr="00C45B19">
        <w:rPr>
          <w:rFonts w:ascii="Verdana" w:eastAsia="Times New Roman" w:hAnsi="Verdana" w:cs="Times New Roman"/>
          <w:sz w:val="20"/>
          <w:szCs w:val="20"/>
          <w:lang w:eastAsia="ar-SA"/>
        </w:rPr>
        <w:t>– stron</w:t>
      </w:r>
      <w:r w:rsidR="009C3CD2" w:rsidRPr="00C45B19">
        <w:rPr>
          <w:rFonts w:ascii="Verdana" w:eastAsia="Times New Roman" w:hAnsi="Verdana" w:cs="Times New Roman"/>
          <w:sz w:val="20"/>
          <w:szCs w:val="20"/>
          <w:lang w:eastAsia="ar-SA"/>
        </w:rPr>
        <w:t>y</w:t>
      </w:r>
      <w:r w:rsidRPr="00C45B19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1</w:t>
      </w:r>
      <w:r w:rsidR="00B477F5">
        <w:rPr>
          <w:rFonts w:ascii="Verdana" w:eastAsia="Times New Roman" w:hAnsi="Verdana" w:cs="Times New Roman"/>
          <w:sz w:val="20"/>
          <w:szCs w:val="20"/>
          <w:lang w:eastAsia="ar-SA"/>
        </w:rPr>
        <w:t>1</w:t>
      </w:r>
      <w:r w:rsidR="004F6815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</w:t>
      </w:r>
      <w:r w:rsidRPr="00C45B19">
        <w:rPr>
          <w:rFonts w:ascii="Verdana" w:eastAsia="Times New Roman" w:hAnsi="Verdana" w:cs="Times New Roman"/>
          <w:sz w:val="20"/>
          <w:szCs w:val="20"/>
          <w:lang w:eastAsia="ar-SA"/>
        </w:rPr>
        <w:t>-</w:t>
      </w:r>
      <w:r w:rsidR="004F6815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</w:t>
      </w:r>
      <w:r w:rsidRPr="00C45B19">
        <w:rPr>
          <w:rFonts w:ascii="Verdana" w:eastAsia="Times New Roman" w:hAnsi="Verdana" w:cs="Times New Roman"/>
          <w:sz w:val="20"/>
          <w:szCs w:val="20"/>
          <w:lang w:eastAsia="ar-SA"/>
        </w:rPr>
        <w:t>1</w:t>
      </w:r>
      <w:r w:rsidR="00B477F5">
        <w:rPr>
          <w:rFonts w:ascii="Verdana" w:eastAsia="Times New Roman" w:hAnsi="Verdana" w:cs="Times New Roman"/>
          <w:sz w:val="20"/>
          <w:szCs w:val="20"/>
          <w:lang w:eastAsia="ar-SA"/>
        </w:rPr>
        <w:t>2</w:t>
      </w:r>
      <w:r w:rsidRPr="00C45B19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protokołu kontroli,</w:t>
      </w:r>
    </w:p>
    <w:p w14:paraId="54E6051E" w14:textId="3358A6BD" w:rsidR="001B7F98" w:rsidRPr="00C45B19" w:rsidRDefault="001B7F98" w:rsidP="00A26A88">
      <w:pPr>
        <w:pStyle w:val="Akapitzlist"/>
        <w:numPr>
          <w:ilvl w:val="0"/>
          <w:numId w:val="5"/>
        </w:numPr>
        <w:suppressAutoHyphens/>
        <w:spacing w:after="0" w:line="360" w:lineRule="auto"/>
        <w:ind w:left="85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„Naprawy bieżące” (paragraf 4270) </w:t>
      </w:r>
      <w:r w:rsidR="00C3308A">
        <w:rPr>
          <w:rFonts w:ascii="Verdana" w:eastAsia="Times New Roman" w:hAnsi="Verdana" w:cs="Times New Roman"/>
          <w:sz w:val="20"/>
          <w:szCs w:val="20"/>
          <w:lang w:eastAsia="pl-PL"/>
        </w:rPr>
        <w:t>o</w:t>
      </w: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kwotę 481,65 zł </w:t>
      </w:r>
      <w:r w:rsidRPr="00C45B19">
        <w:rPr>
          <w:rFonts w:ascii="Verdana" w:eastAsia="Times New Roman" w:hAnsi="Verdana" w:cs="Times New Roman"/>
          <w:sz w:val="20"/>
          <w:szCs w:val="20"/>
          <w:lang w:eastAsia="ar-SA"/>
        </w:rPr>
        <w:t>– stron</w:t>
      </w:r>
      <w:r w:rsidR="00C3308A">
        <w:rPr>
          <w:rFonts w:ascii="Verdana" w:eastAsia="Times New Roman" w:hAnsi="Verdana" w:cs="Times New Roman"/>
          <w:sz w:val="20"/>
          <w:szCs w:val="20"/>
          <w:lang w:eastAsia="ar-SA"/>
        </w:rPr>
        <w:t xml:space="preserve">a </w:t>
      </w:r>
      <w:r w:rsidRPr="00C45B19">
        <w:rPr>
          <w:rFonts w:ascii="Verdana" w:eastAsia="Times New Roman" w:hAnsi="Verdana" w:cs="Times New Roman"/>
          <w:sz w:val="20"/>
          <w:szCs w:val="20"/>
          <w:lang w:eastAsia="ar-SA"/>
        </w:rPr>
        <w:t>12 protokołu kontroli,</w:t>
      </w:r>
    </w:p>
    <w:p w14:paraId="175F3BB9" w14:textId="5959ACED" w:rsidR="001B7F98" w:rsidRDefault="001B7F98" w:rsidP="00A26A88">
      <w:pPr>
        <w:pStyle w:val="Akapitzlist"/>
        <w:numPr>
          <w:ilvl w:val="0"/>
          <w:numId w:val="5"/>
        </w:numPr>
        <w:suppressAutoHyphens/>
        <w:spacing w:after="0" w:line="360" w:lineRule="auto"/>
        <w:ind w:left="85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„Usługi związane z RODO” (paragraf 4300) </w:t>
      </w:r>
      <w:r w:rsidR="00672E06">
        <w:rPr>
          <w:rFonts w:ascii="Verdana" w:eastAsia="Times New Roman" w:hAnsi="Verdana" w:cs="Times New Roman"/>
          <w:sz w:val="20"/>
          <w:szCs w:val="20"/>
          <w:lang w:eastAsia="pl-PL"/>
        </w:rPr>
        <w:t>o</w:t>
      </w: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kwotę 607,05 zł </w:t>
      </w:r>
      <w:r w:rsidRPr="00C45B19">
        <w:rPr>
          <w:rFonts w:ascii="Verdana" w:eastAsia="Times New Roman" w:hAnsi="Verdana" w:cs="Times New Roman"/>
          <w:sz w:val="20"/>
          <w:szCs w:val="20"/>
          <w:lang w:eastAsia="ar-SA"/>
        </w:rPr>
        <w:t>– stron</w:t>
      </w:r>
      <w:r w:rsidR="009C3CD2" w:rsidRPr="00C45B19">
        <w:rPr>
          <w:rFonts w:ascii="Verdana" w:eastAsia="Times New Roman" w:hAnsi="Verdana" w:cs="Times New Roman"/>
          <w:sz w:val="20"/>
          <w:szCs w:val="20"/>
          <w:lang w:eastAsia="ar-SA"/>
        </w:rPr>
        <w:t>y</w:t>
      </w:r>
      <w:r w:rsidRPr="00C45B19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12</w:t>
      </w:r>
      <w:r w:rsidR="00CC60A1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</w:t>
      </w:r>
      <w:r w:rsidRPr="00C45B19">
        <w:rPr>
          <w:rFonts w:ascii="Verdana" w:eastAsia="Times New Roman" w:hAnsi="Verdana" w:cs="Times New Roman"/>
          <w:sz w:val="20"/>
          <w:szCs w:val="20"/>
          <w:lang w:eastAsia="ar-SA"/>
        </w:rPr>
        <w:t>-</w:t>
      </w:r>
      <w:r w:rsidR="004F6815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</w:t>
      </w:r>
      <w:r w:rsidRPr="00C45B19">
        <w:rPr>
          <w:rFonts w:ascii="Verdana" w:eastAsia="Times New Roman" w:hAnsi="Verdana" w:cs="Times New Roman"/>
          <w:sz w:val="20"/>
          <w:szCs w:val="20"/>
          <w:lang w:eastAsia="ar-SA"/>
        </w:rPr>
        <w:t>13 protokołu kontroli</w:t>
      </w:r>
      <w:r w:rsidR="00A4386B">
        <w:rPr>
          <w:rFonts w:ascii="Verdana" w:eastAsia="Times New Roman" w:hAnsi="Verdana" w:cs="Times New Roman"/>
          <w:sz w:val="20"/>
          <w:szCs w:val="20"/>
          <w:lang w:eastAsia="ar-SA"/>
        </w:rPr>
        <w:t>,</w:t>
      </w:r>
    </w:p>
    <w:p w14:paraId="75072D53" w14:textId="76530DF2" w:rsidR="00A4386B" w:rsidRPr="00A4386B" w:rsidRDefault="00A4386B" w:rsidP="00A4386B">
      <w:pPr>
        <w:suppressAutoHyphens/>
        <w:spacing w:after="0" w:line="360" w:lineRule="auto"/>
        <w:ind w:firstLine="426"/>
        <w:rPr>
          <w:rFonts w:ascii="Verdana" w:hAnsi="Verdana"/>
          <w:sz w:val="20"/>
          <w:szCs w:val="20"/>
        </w:rPr>
      </w:pPr>
      <w:r w:rsidRPr="00A4386B">
        <w:rPr>
          <w:rFonts w:ascii="Verdana" w:hAnsi="Verdana"/>
          <w:sz w:val="20"/>
          <w:szCs w:val="20"/>
        </w:rPr>
        <w:t>czym naruszono wytyczne organu prowadzącego.</w:t>
      </w:r>
    </w:p>
    <w:p w14:paraId="3B82EA4B" w14:textId="2BDB8681" w:rsidR="001B7F98" w:rsidRPr="00C45B19" w:rsidRDefault="001B7F98" w:rsidP="00A4386B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1" w:name="_Hlk175219523"/>
      <w:bookmarkStart w:id="2" w:name="_Hlk178842948"/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>Nieprawidłowym zaklasyfikowaniu wydatk</w:t>
      </w:r>
      <w:r w:rsidR="00FF351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ów </w:t>
      </w: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>dotycząc</w:t>
      </w:r>
      <w:r w:rsidR="00FF3517">
        <w:rPr>
          <w:rFonts w:ascii="Verdana" w:eastAsia="Times New Roman" w:hAnsi="Verdana" w:cs="Times New Roman"/>
          <w:sz w:val="20"/>
          <w:szCs w:val="20"/>
          <w:lang w:eastAsia="pl-PL"/>
        </w:rPr>
        <w:t>ych</w:t>
      </w: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14:paraId="28632107" w14:textId="32F4A1B1" w:rsidR="001B7F98" w:rsidRPr="00C45B19" w:rsidRDefault="001B7F98" w:rsidP="001B7F98">
      <w:pPr>
        <w:pStyle w:val="Akapitzlist"/>
        <w:numPr>
          <w:ilvl w:val="0"/>
          <w:numId w:val="5"/>
        </w:numPr>
        <w:suppressAutoHyphens/>
        <w:spacing w:after="0" w:line="360" w:lineRule="auto"/>
        <w:ind w:left="85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zakupu dzienników szkolnych na kwotę </w:t>
      </w:r>
      <w:r w:rsidRPr="00C45B19">
        <w:rPr>
          <w:rFonts w:ascii="Verdana" w:eastAsia="Times New Roman" w:hAnsi="Verdana" w:cs="Times New Roman"/>
          <w:sz w:val="20"/>
          <w:szCs w:val="20"/>
          <w:lang w:eastAsia="ar-SA"/>
        </w:rPr>
        <w:t xml:space="preserve">390,46 zł w tytule </w:t>
      </w:r>
      <w:r w:rsidRPr="00C45B19">
        <w:rPr>
          <w:rFonts w:ascii="Verdana" w:hAnsi="Verdana"/>
          <w:sz w:val="20"/>
        </w:rPr>
        <w:t>wydatku „</w:t>
      </w:r>
      <w:r w:rsidRPr="00C45B19">
        <w:rPr>
          <w:rFonts w:ascii="Verdana" w:eastAsia="Times New Roman" w:hAnsi="Verdana" w:cs="Times New Roman"/>
          <w:sz w:val="20"/>
          <w:szCs w:val="20"/>
          <w:lang w:eastAsia="ar-SA"/>
        </w:rPr>
        <w:t xml:space="preserve">Artykuły administracyjno-biurowe, prasa” </w:t>
      </w: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(paragraf 4210) </w:t>
      </w:r>
      <w:r w:rsidRPr="00C45B19">
        <w:rPr>
          <w:rFonts w:ascii="Verdana" w:hAnsi="Verdana"/>
          <w:sz w:val="20"/>
        </w:rPr>
        <w:t xml:space="preserve">zamiast w tytule </w:t>
      </w:r>
      <w:r w:rsidRPr="00C45B19">
        <w:rPr>
          <w:rFonts w:ascii="Verdana" w:eastAsia="Times New Roman" w:hAnsi="Verdana" w:cs="Times New Roman"/>
          <w:sz w:val="20"/>
          <w:szCs w:val="20"/>
          <w:lang w:eastAsia="ar-SA"/>
        </w:rPr>
        <w:t>„Zakup świadectw, legitymacji, dzienników i innych druków szkolnych”</w:t>
      </w: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(paragraf 4210)</w:t>
      </w:r>
      <w:r w:rsidR="00B24100" w:rsidRPr="00C45B19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</w:t>
      </w: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>– stron</w:t>
      </w:r>
      <w:r w:rsidR="00977D2A">
        <w:rPr>
          <w:rFonts w:ascii="Verdana" w:eastAsia="Times New Roman" w:hAnsi="Verdana" w:cs="Times New Roman"/>
          <w:sz w:val="20"/>
          <w:szCs w:val="20"/>
          <w:lang w:eastAsia="pl-PL"/>
        </w:rPr>
        <w:t>y</w:t>
      </w: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11</w:t>
      </w:r>
      <w:r w:rsidR="00977D2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- 12</w:t>
      </w: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protokołu kontroli,</w:t>
      </w:r>
    </w:p>
    <w:p w14:paraId="5E68C3F6" w14:textId="5E3CE80F" w:rsidR="00B24100" w:rsidRPr="00C45B19" w:rsidRDefault="001B7F98" w:rsidP="00B24100">
      <w:pPr>
        <w:pStyle w:val="Akapitzlist"/>
        <w:numPr>
          <w:ilvl w:val="0"/>
          <w:numId w:val="5"/>
        </w:numPr>
        <w:suppressAutoHyphens/>
        <w:spacing w:after="0" w:line="360" w:lineRule="auto"/>
        <w:ind w:left="85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>usługi pełnienia funkcji Inspektora Ochrony Danych Osobowych w tytule wydatku</w:t>
      </w:r>
      <w:r w:rsidR="00B24100" w:rsidRPr="00C45B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„Opłaty za catering” (paragraf 4300) na kwotę 325,60 zł </w:t>
      </w:r>
    </w:p>
    <w:p w14:paraId="7432A55B" w14:textId="1A8D12FC" w:rsidR="00B24100" w:rsidRPr="00C45B19" w:rsidRDefault="00B24100" w:rsidP="00B24100">
      <w:pPr>
        <w:pStyle w:val="Akapitzlist"/>
        <w:suppressAutoHyphens/>
        <w:spacing w:after="0" w:line="360" w:lineRule="auto"/>
        <w:ind w:left="85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>zamiast w tytule „Usługi związane z RODO” (paragraf 4300)</w:t>
      </w:r>
      <w:r w:rsidR="006F3AD2" w:rsidRPr="00C45B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>– stron</w:t>
      </w:r>
      <w:r w:rsidR="009C3CD2" w:rsidRPr="00C45B19">
        <w:rPr>
          <w:rFonts w:ascii="Verdana" w:eastAsia="Times New Roman" w:hAnsi="Verdana" w:cs="Times New Roman"/>
          <w:sz w:val="20"/>
          <w:szCs w:val="20"/>
          <w:lang w:eastAsia="pl-PL"/>
        </w:rPr>
        <w:t>y</w:t>
      </w: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12</w:t>
      </w:r>
      <w:r w:rsidR="004F681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9C3CD2" w:rsidRPr="00C45B19">
        <w:rPr>
          <w:rFonts w:ascii="Verdana" w:eastAsia="Times New Roman" w:hAnsi="Verdana" w:cs="Times New Roman"/>
          <w:sz w:val="20"/>
          <w:szCs w:val="20"/>
          <w:lang w:eastAsia="pl-PL"/>
        </w:rPr>
        <w:t>-</w:t>
      </w: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>13 protokołu kontroli,</w:t>
      </w:r>
    </w:p>
    <w:p w14:paraId="694FF3EB" w14:textId="596AB8A1" w:rsidR="00B24100" w:rsidRPr="00C45B19" w:rsidRDefault="00B24100" w:rsidP="00C45B19">
      <w:pPr>
        <w:suppressAutoHyphens/>
        <w:spacing w:after="0" w:line="360" w:lineRule="auto"/>
        <w:ind w:firstLine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>czym naruszono wytyczne organu prowadzącego.</w:t>
      </w:r>
    </w:p>
    <w:p w14:paraId="4A9A13E9" w14:textId="2CEF0DD6" w:rsidR="003E3777" w:rsidRPr="00C45B19" w:rsidRDefault="00B24100" w:rsidP="00A26A88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Zaklasyfikowaniu wydatków </w:t>
      </w:r>
      <w:r w:rsidR="00ED67CD" w:rsidRPr="00C45B19">
        <w:rPr>
          <w:rFonts w:ascii="Verdana" w:eastAsia="Times New Roman" w:hAnsi="Verdana" w:cs="Times New Roman"/>
          <w:sz w:val="20"/>
          <w:szCs w:val="20"/>
          <w:lang w:eastAsia="pl-PL"/>
        </w:rPr>
        <w:t>dotyczących</w:t>
      </w:r>
      <w:r w:rsidR="003E3777" w:rsidRPr="00C45B19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14:paraId="3BCF0B62" w14:textId="16BEFA02" w:rsidR="00C140E5" w:rsidRPr="00C45B19" w:rsidRDefault="00ED67CD" w:rsidP="00A26A88">
      <w:pPr>
        <w:pStyle w:val="Akapitzlist"/>
        <w:numPr>
          <w:ilvl w:val="0"/>
          <w:numId w:val="5"/>
        </w:numPr>
        <w:suppressAutoHyphens/>
        <w:spacing w:after="0" w:line="360" w:lineRule="auto"/>
        <w:ind w:left="85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opłaty za gospodarowanie odpadami komunalnymi na kwotę 3.727,80 zł </w:t>
      </w:r>
      <w:r w:rsidR="00C140E5" w:rsidRPr="00C45B19">
        <w:rPr>
          <w:rFonts w:ascii="Verdana" w:hAnsi="Verdana"/>
          <w:sz w:val="20"/>
          <w:szCs w:val="20"/>
        </w:rPr>
        <w:t xml:space="preserve">do </w:t>
      </w:r>
      <w:r w:rsidR="00C140E5" w:rsidRPr="00C45B19">
        <w:rPr>
          <w:rFonts w:ascii="Verdana" w:hAnsi="Verdana"/>
          <w:bCs/>
          <w:sz w:val="20"/>
          <w:szCs w:val="20"/>
          <w:lang w:eastAsia="pl-PL"/>
        </w:rPr>
        <w:t xml:space="preserve">paragrafu 4300 </w:t>
      </w:r>
      <w:r w:rsidR="00C140E5" w:rsidRPr="00C45B19">
        <w:rPr>
          <w:rFonts w:ascii="Verdana" w:eastAsia="Times New Roman" w:hAnsi="Verdana" w:cs="Times New Roman"/>
          <w:sz w:val="20"/>
          <w:szCs w:val="20"/>
          <w:lang w:eastAsia="pl-PL"/>
        </w:rPr>
        <w:t>(zakup usług pozostałych)</w:t>
      </w:r>
      <w:r w:rsidR="00C140E5" w:rsidRPr="00C45B19">
        <w:rPr>
          <w:rFonts w:ascii="Verdana" w:hAnsi="Verdana"/>
          <w:sz w:val="20"/>
          <w:szCs w:val="20"/>
          <w:shd w:val="clear" w:color="auto" w:fill="FFFFFF"/>
        </w:rPr>
        <w:t xml:space="preserve"> zamiast do </w:t>
      </w:r>
      <w:r w:rsidRPr="00C45B19">
        <w:rPr>
          <w:rFonts w:ascii="Verdana" w:hAnsi="Verdana"/>
          <w:sz w:val="20"/>
          <w:szCs w:val="20"/>
          <w:shd w:val="clear" w:color="auto" w:fill="FFFFFF"/>
        </w:rPr>
        <w:t xml:space="preserve">paragrafu </w:t>
      </w:r>
      <w:r w:rsidR="00C140E5" w:rsidRPr="00C45B19">
        <w:rPr>
          <w:rFonts w:ascii="Verdana" w:hAnsi="Verdana"/>
          <w:sz w:val="20"/>
          <w:szCs w:val="20"/>
          <w:shd w:val="clear" w:color="auto" w:fill="FFFFFF"/>
        </w:rPr>
        <w:t>4520 (</w:t>
      </w:r>
      <w:bookmarkStart w:id="3" w:name="_Hlk184123139"/>
      <w:r w:rsidR="00C140E5" w:rsidRPr="00C45B19">
        <w:rPr>
          <w:rFonts w:ascii="Verdana" w:hAnsi="Verdana"/>
          <w:sz w:val="20"/>
          <w:szCs w:val="20"/>
        </w:rPr>
        <w:t>opłaty na rzecz budżetów jednostek samorządu terytorialnego</w:t>
      </w:r>
      <w:bookmarkEnd w:id="3"/>
      <w:r w:rsidR="00C140E5" w:rsidRPr="00C45B19">
        <w:rPr>
          <w:rFonts w:ascii="Verdana" w:hAnsi="Verdana"/>
          <w:sz w:val="20"/>
          <w:szCs w:val="20"/>
        </w:rPr>
        <w:t>)</w:t>
      </w: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460361" w:rsidRPr="00C45B19">
        <w:rPr>
          <w:rFonts w:ascii="Verdana" w:eastAsia="Times New Roman" w:hAnsi="Verdana" w:cs="Times New Roman"/>
          <w:sz w:val="20"/>
          <w:szCs w:val="20"/>
          <w:lang w:eastAsia="pl-PL"/>
        </w:rPr>
        <w:t>–</w:t>
      </w:r>
      <w:r w:rsidR="004F681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>stron</w:t>
      </w:r>
      <w:r w:rsidR="009C3CD2" w:rsidRPr="00C45B19">
        <w:rPr>
          <w:rFonts w:ascii="Verdana" w:eastAsia="Times New Roman" w:hAnsi="Verdana" w:cs="Times New Roman"/>
          <w:sz w:val="20"/>
          <w:szCs w:val="20"/>
          <w:lang w:eastAsia="pl-PL"/>
        </w:rPr>
        <w:t>y</w:t>
      </w: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13</w:t>
      </w:r>
      <w:r w:rsidR="004F681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>-</w:t>
      </w:r>
      <w:r w:rsidR="004F681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>14 protokołu kontroli,</w:t>
      </w:r>
    </w:p>
    <w:p w14:paraId="09D1AF38" w14:textId="397A9B56" w:rsidR="00923BB4" w:rsidRPr="00C45B19" w:rsidRDefault="00ED67CD" w:rsidP="00A26A88">
      <w:pPr>
        <w:pStyle w:val="Akapitzlist"/>
        <w:numPr>
          <w:ilvl w:val="0"/>
          <w:numId w:val="5"/>
        </w:numPr>
        <w:suppressAutoHyphens/>
        <w:spacing w:after="0" w:line="360" w:lineRule="auto"/>
        <w:ind w:left="85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badań lekarskich medycyny pracy pracowników na kwotę </w:t>
      </w:r>
      <w:r w:rsidR="00923BB4" w:rsidRPr="00C45B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288,00 zł do paragrafu 4300 (zakup usług pozostałych) zamiast do paragrafu </w:t>
      </w:r>
      <w:r w:rsidR="00923BB4" w:rsidRPr="00C45B19">
        <w:rPr>
          <w:rFonts w:ascii="Verdana" w:hAnsi="Verdana"/>
          <w:sz w:val="20"/>
          <w:szCs w:val="20"/>
        </w:rPr>
        <w:t xml:space="preserve">4280 </w:t>
      </w:r>
      <w:bookmarkStart w:id="4" w:name="_Hlk184123175"/>
      <w:r w:rsidR="00923BB4" w:rsidRPr="00C45B19">
        <w:rPr>
          <w:rFonts w:ascii="Verdana" w:hAnsi="Verdana"/>
          <w:sz w:val="20"/>
          <w:szCs w:val="20"/>
        </w:rPr>
        <w:t>(zakup usług zdrowotnych)</w:t>
      </w:r>
      <w:bookmarkEnd w:id="4"/>
      <w:r w:rsidRPr="00C45B19">
        <w:rPr>
          <w:rFonts w:ascii="Verdana" w:hAnsi="Verdana"/>
          <w:sz w:val="20"/>
          <w:szCs w:val="20"/>
        </w:rPr>
        <w:t xml:space="preserve"> </w:t>
      </w:r>
      <w:r w:rsidR="00460361" w:rsidRPr="00C45B19">
        <w:rPr>
          <w:rFonts w:ascii="Verdana" w:eastAsia="Times New Roman" w:hAnsi="Verdana" w:cs="Times New Roman"/>
          <w:sz w:val="20"/>
          <w:szCs w:val="20"/>
          <w:lang w:eastAsia="pl-PL"/>
        </w:rPr>
        <w:t>–</w:t>
      </w:r>
      <w:r w:rsidR="00460361">
        <w:rPr>
          <w:rFonts w:ascii="Verdana" w:hAnsi="Verdana"/>
          <w:sz w:val="20"/>
          <w:szCs w:val="20"/>
        </w:rPr>
        <w:t xml:space="preserve"> </w:t>
      </w: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>stron</w:t>
      </w:r>
      <w:r w:rsidR="00A26A88">
        <w:rPr>
          <w:rFonts w:ascii="Verdana" w:eastAsia="Times New Roman" w:hAnsi="Verdana" w:cs="Times New Roman"/>
          <w:sz w:val="20"/>
          <w:szCs w:val="20"/>
          <w:lang w:eastAsia="pl-PL"/>
        </w:rPr>
        <w:t>y</w:t>
      </w: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13</w:t>
      </w:r>
      <w:r w:rsidR="004F681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>-</w:t>
      </w:r>
      <w:r w:rsidR="004F681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>14 protokołu kontroli,</w:t>
      </w:r>
    </w:p>
    <w:p w14:paraId="2B1D6C24" w14:textId="67057890" w:rsidR="00ED67CD" w:rsidRPr="00C45B19" w:rsidRDefault="00ED67CD" w:rsidP="00A26A88">
      <w:pPr>
        <w:spacing w:after="0" w:line="360" w:lineRule="auto"/>
        <w:ind w:left="426"/>
        <w:rPr>
          <w:rFonts w:ascii="Verdana" w:hAnsi="Verdana"/>
          <w:bCs/>
          <w:sz w:val="20"/>
          <w:szCs w:val="20"/>
        </w:rPr>
      </w:pP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>co było niezgodne z opisem tych paragrafów zawartych w załączniku nr 4 do</w:t>
      </w:r>
      <w:r w:rsidR="00A26A8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rozporządzenia Ministra Finansów z dnia 2 marca 2010 r. w sprawie szczegółowej klasyfikacji dochodów, wydatków, przychodów i rozchodów oraz </w:t>
      </w: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środków pochodzących ze źródeł zagranicznych (</w:t>
      </w:r>
      <w:r w:rsidRPr="00C45B19">
        <w:rPr>
          <w:rFonts w:ascii="Verdana" w:eastAsia="Times New Roman" w:hAnsi="Verdana" w:cs="Times New Roman"/>
          <w:sz w:val="20"/>
          <w:szCs w:val="20"/>
          <w:lang w:eastAsia="ar-SA"/>
        </w:rPr>
        <w:t>Dz. U. z 2022</w:t>
      </w:r>
      <w:r w:rsidR="00D626EE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</w:t>
      </w:r>
      <w:r w:rsidRPr="00C45B19">
        <w:rPr>
          <w:rFonts w:ascii="Verdana" w:eastAsia="Times New Roman" w:hAnsi="Verdana" w:cs="Times New Roman"/>
          <w:sz w:val="20"/>
          <w:szCs w:val="20"/>
          <w:lang w:eastAsia="ar-SA"/>
        </w:rPr>
        <w:t>r. poz</w:t>
      </w:r>
      <w:r w:rsidR="00C3151E">
        <w:rPr>
          <w:rFonts w:ascii="Verdana" w:eastAsia="Times New Roman" w:hAnsi="Verdana" w:cs="Times New Roman"/>
          <w:sz w:val="20"/>
          <w:szCs w:val="20"/>
          <w:lang w:eastAsia="ar-SA"/>
        </w:rPr>
        <w:t>.</w:t>
      </w:r>
      <w:r w:rsidRPr="00C45B19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513 ze zmianami).</w:t>
      </w:r>
    </w:p>
    <w:bookmarkEnd w:id="1"/>
    <w:bookmarkEnd w:id="2"/>
    <w:p w14:paraId="5F3C5F3E" w14:textId="0EF3E145" w:rsidR="001B7F98" w:rsidRPr="00C45B19" w:rsidRDefault="001B7F98" w:rsidP="005B6646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Dokonaniu płatności za </w:t>
      </w:r>
      <w:r w:rsidR="00FD3A41">
        <w:rPr>
          <w:rFonts w:ascii="Verdana" w:eastAsia="Times New Roman" w:hAnsi="Verdana" w:cs="Times New Roman"/>
          <w:sz w:val="20"/>
          <w:szCs w:val="20"/>
          <w:lang w:eastAsia="pl-PL"/>
        </w:rPr>
        <w:t>sześć</w:t>
      </w: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faktur</w:t>
      </w:r>
      <w:r w:rsidR="00FD3A41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na sześćdziesiąt osiem skontrolowanych</w:t>
      </w:r>
      <w:r w:rsidR="00FD3A4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>po terminie w ni</w:t>
      </w:r>
      <w:r w:rsidR="00FD3A4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ch </w:t>
      </w: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wskazanym, czym naruszono art. 44 ust. 3 </w:t>
      </w:r>
      <w:bookmarkStart w:id="5" w:name="_Hlk151387499"/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pkt 3 ustawy z dnia 27 sierpnia 2009 r. o finansach publicznych </w:t>
      </w:r>
      <w:bookmarkEnd w:id="5"/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>(Dz. U. z 2022 r. poz. 1634 ze zmianami, Dz. U. z 2023 r. poz</w:t>
      </w:r>
      <w:r w:rsidR="006F7A9C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1270 ze zmianami) – stron</w:t>
      </w:r>
      <w:r w:rsidR="00460361">
        <w:rPr>
          <w:rFonts w:ascii="Verdana" w:eastAsia="Times New Roman" w:hAnsi="Verdana" w:cs="Times New Roman"/>
          <w:sz w:val="20"/>
          <w:szCs w:val="20"/>
          <w:lang w:eastAsia="pl-PL"/>
        </w:rPr>
        <w:t>y</w:t>
      </w: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15</w:t>
      </w:r>
      <w:r w:rsidR="00623E9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>-</w:t>
      </w:r>
      <w:r w:rsidR="00623E9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>16 protokołu kontroli.</w:t>
      </w:r>
    </w:p>
    <w:p w14:paraId="2A1EB5AD" w14:textId="77777777" w:rsidR="001B7F98" w:rsidRPr="00C45B19" w:rsidRDefault="001B7F98" w:rsidP="001B7F98">
      <w:pPr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>W pozostałym zakresie nie stwierdzono nieprawidłowości.</w:t>
      </w:r>
    </w:p>
    <w:p w14:paraId="772C73C1" w14:textId="77777777" w:rsidR="001B7F98" w:rsidRPr="00C45B19" w:rsidRDefault="001B7F98" w:rsidP="001B7F98">
      <w:pPr>
        <w:suppressAutoHyphens/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>Mając na uwadze powyższe zalecam:</w:t>
      </w:r>
    </w:p>
    <w:p w14:paraId="7F619F02" w14:textId="1C989482" w:rsidR="001B7F98" w:rsidRPr="00C45B19" w:rsidRDefault="001B7F98" w:rsidP="001B7F98">
      <w:pPr>
        <w:numPr>
          <w:ilvl w:val="0"/>
          <w:numId w:val="3"/>
        </w:numPr>
        <w:suppressAutoHyphens/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C45B19">
        <w:rPr>
          <w:rFonts w:ascii="Verdana" w:eastAsia="Times New Roman" w:hAnsi="Verdana" w:cs="Times New Roman"/>
          <w:bCs/>
          <w:sz w:val="20"/>
          <w:szCs w:val="20"/>
          <w:lang w:eastAsia="pl-PL"/>
        </w:rPr>
        <w:t>Planowanie dodatków funkcyjnych dla nauczycieli</w:t>
      </w:r>
      <w:r w:rsidR="00FD3A41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oraz </w:t>
      </w:r>
      <w:r w:rsidRPr="00C45B19">
        <w:rPr>
          <w:rFonts w:ascii="Verdana" w:eastAsia="Times New Roman" w:hAnsi="Verdana" w:cs="Times New Roman"/>
          <w:bCs/>
          <w:sz w:val="20"/>
          <w:szCs w:val="20"/>
          <w:lang w:eastAsia="pl-PL"/>
        </w:rPr>
        <w:t>nagród jubileuszowych zgodnie z zasadami określonymi przez organ prowadzący.</w:t>
      </w:r>
    </w:p>
    <w:p w14:paraId="5F1DFF25" w14:textId="2734FE54" w:rsidR="001B7F98" w:rsidRPr="00C45B19" w:rsidRDefault="001B7F98" w:rsidP="001B7F98">
      <w:pPr>
        <w:numPr>
          <w:ilvl w:val="0"/>
          <w:numId w:val="3"/>
        </w:numPr>
        <w:suppressAutoHyphens/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C45B19">
        <w:rPr>
          <w:rFonts w:ascii="Verdana" w:eastAsia="Times New Roman" w:hAnsi="Verdana" w:cs="Verdana"/>
          <w:bCs/>
          <w:color w:val="000000"/>
          <w:sz w:val="20"/>
          <w:szCs w:val="20"/>
          <w:lang w:eastAsia="pl-PL"/>
        </w:rPr>
        <w:t xml:space="preserve">Planowanie </w:t>
      </w:r>
      <w:r w:rsidRPr="00C45B19">
        <w:rPr>
          <w:rFonts w:ascii="Verdana" w:eastAsia="Times New Roman" w:hAnsi="Verdana" w:cs="Arial"/>
          <w:bCs/>
          <w:sz w:val="20"/>
          <w:szCs w:val="20"/>
          <w:lang w:eastAsia="pl-PL"/>
        </w:rPr>
        <w:t>dodatków za wysługę</w:t>
      </w:r>
      <w:r w:rsidRPr="00C45B19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lat zgodnie z dokumentacją potwierdzającą staż pracy</w:t>
      </w:r>
      <w:r w:rsidR="00030738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oraz z zasadami określonymi przez organ prowadzący.</w:t>
      </w:r>
    </w:p>
    <w:p w14:paraId="1CD20C2E" w14:textId="77777777" w:rsidR="001B7F98" w:rsidRPr="00C45B19" w:rsidRDefault="001B7F98" w:rsidP="001B7F98">
      <w:pPr>
        <w:numPr>
          <w:ilvl w:val="0"/>
          <w:numId w:val="3"/>
        </w:numPr>
        <w:suppressAutoHyphens/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C45B19">
        <w:rPr>
          <w:rFonts w:ascii="Verdana" w:eastAsia="Times New Roman" w:hAnsi="Verdana" w:cs="Times New Roman"/>
          <w:bCs/>
          <w:sz w:val="20"/>
          <w:szCs w:val="20"/>
          <w:lang w:eastAsia="pl-PL"/>
        </w:rPr>
        <w:t>Sporządzanie projektu planu finansowego zgodnie z zasadami określonymi przez organ prowadzący.</w:t>
      </w:r>
    </w:p>
    <w:p w14:paraId="4129FD1A" w14:textId="77777777" w:rsidR="001B7F98" w:rsidRPr="00C45B19" w:rsidRDefault="001B7F98" w:rsidP="001B7F98">
      <w:pPr>
        <w:numPr>
          <w:ilvl w:val="0"/>
          <w:numId w:val="3"/>
        </w:numPr>
        <w:suppressAutoHyphens/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C45B19">
        <w:rPr>
          <w:rFonts w:ascii="Verdana" w:eastAsia="Times New Roman" w:hAnsi="Verdana" w:cs="Times New Roman"/>
          <w:bCs/>
          <w:sz w:val="20"/>
          <w:szCs w:val="20"/>
          <w:lang w:eastAsia="pl-PL"/>
        </w:rPr>
        <w:t>Dokonywanie wydatków w wysokościach nieprzekraczających kwot ujętych w tytułach wydatków zaplanowanych w planie finansowym.</w:t>
      </w:r>
    </w:p>
    <w:p w14:paraId="02DFB7B9" w14:textId="77777777" w:rsidR="001B7F98" w:rsidRPr="00C45B19" w:rsidRDefault="001B7F98" w:rsidP="001B7F98">
      <w:pPr>
        <w:numPr>
          <w:ilvl w:val="0"/>
          <w:numId w:val="3"/>
        </w:numPr>
        <w:suppressAutoHyphens/>
        <w:spacing w:before="120" w:after="240" w:line="360" w:lineRule="auto"/>
        <w:ind w:left="284" w:hanging="284"/>
        <w:contextualSpacing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C45B19">
        <w:rPr>
          <w:rFonts w:ascii="Verdana" w:eastAsia="Times New Roman" w:hAnsi="Verdana" w:cs="Times New Roman"/>
          <w:bCs/>
          <w:sz w:val="20"/>
          <w:szCs w:val="20"/>
          <w:lang w:eastAsia="pl-PL"/>
        </w:rPr>
        <w:t>Klasyfikowanie wydatków do prawidłowych paragrafów i tytułów wydatków w planie finansowym.</w:t>
      </w:r>
    </w:p>
    <w:p w14:paraId="1C7E1D57" w14:textId="48ACA4B8" w:rsidR="00131504" w:rsidRPr="00131504" w:rsidRDefault="00030738" w:rsidP="00131504">
      <w:pPr>
        <w:numPr>
          <w:ilvl w:val="0"/>
          <w:numId w:val="3"/>
        </w:numPr>
        <w:suppressAutoHyphens/>
        <w:spacing w:after="120" w:line="360" w:lineRule="auto"/>
        <w:ind w:left="284" w:hanging="284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Verdana"/>
          <w:bCs/>
          <w:sz w:val="20"/>
          <w:szCs w:val="20"/>
          <w:lang w:eastAsia="pl-PL"/>
        </w:rPr>
        <w:t>Terminowe regulowanie zobowiązań finansowych zgodnie z przepisami ustawy o finansach publicznych.</w:t>
      </w:r>
      <w:r w:rsidR="00131504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  <w:r w:rsidR="00131504" w:rsidRPr="00C53D5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przypadku wpływu faktury do jednostki po upływie terminu płatności określonego na dokumencie, </w:t>
      </w:r>
      <w:r w:rsidR="00131504">
        <w:rPr>
          <w:rFonts w:ascii="Verdana" w:eastAsia="Times New Roman" w:hAnsi="Verdana" w:cs="Times New Roman"/>
          <w:sz w:val="20"/>
          <w:szCs w:val="20"/>
          <w:lang w:eastAsia="pl-PL"/>
        </w:rPr>
        <w:t>występowa</w:t>
      </w:r>
      <w:r w:rsidR="00CC60A1">
        <w:rPr>
          <w:rFonts w:ascii="Verdana" w:eastAsia="Times New Roman" w:hAnsi="Verdana" w:cs="Times New Roman"/>
          <w:sz w:val="20"/>
          <w:szCs w:val="20"/>
          <w:lang w:eastAsia="pl-PL"/>
        </w:rPr>
        <w:t>nie</w:t>
      </w:r>
      <w:r w:rsidR="00131504" w:rsidRPr="00C53D5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 kontrahenta z pisemną prośbą o prolongatę terminu płatności.</w:t>
      </w:r>
    </w:p>
    <w:p w14:paraId="0E704885" w14:textId="470A3970" w:rsidR="00030738" w:rsidRDefault="001B7F98" w:rsidP="00030738">
      <w:pPr>
        <w:suppressAutoHyphens/>
        <w:spacing w:before="120" w:after="36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 w:rsidRPr="00C45B19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O sposobie realizacji wniosków pokontrolnych proszę powiadomić Wydział Kontroli Urzędu Miejskiego Wrocławia w terminie 30 dni od otrzymania niniejszego wystąpienia.</w:t>
      </w:r>
    </w:p>
    <w:p w14:paraId="3353DDCD" w14:textId="7EC94AE7" w:rsidR="006F7A9C" w:rsidRDefault="004663D5" w:rsidP="006F7A9C">
      <w:pPr>
        <w:suppressAutoHyphens/>
        <w:spacing w:after="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Dokument podpisała z</w:t>
      </w:r>
      <w:r w:rsidR="00030738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 upoważnienia Prezydenta</w:t>
      </w:r>
    </w:p>
    <w:p w14:paraId="42BC3F80" w14:textId="4069C64E" w:rsidR="006F7A9C" w:rsidRDefault="00131504" w:rsidP="006F7A9C">
      <w:pPr>
        <w:suppressAutoHyphens/>
        <w:spacing w:after="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Małgorzata A</w:t>
      </w:r>
      <w:r w:rsidR="00962199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gnieszka Frąckowiak</w:t>
      </w:r>
    </w:p>
    <w:p w14:paraId="0EAC1C47" w14:textId="04200D45" w:rsidR="00030738" w:rsidRPr="00030738" w:rsidRDefault="00962199" w:rsidP="00131504">
      <w:pPr>
        <w:suppressAutoHyphens/>
        <w:spacing w:after="36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Zastępca </w:t>
      </w:r>
      <w:r w:rsidR="0086377E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Dyrektor</w:t>
      </w: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a</w:t>
      </w:r>
      <w:r w:rsidR="0086377E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 Wydziału Kontroli</w:t>
      </w:r>
    </w:p>
    <w:p w14:paraId="67982DCC" w14:textId="17E4C283" w:rsidR="001B7F98" w:rsidRPr="00C45B19" w:rsidRDefault="001B7F98" w:rsidP="005B6646">
      <w:pPr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Sprawę prowadzi: Urząd Miejski Wrocławia; Wydział Kontroli, ul. Wojciecha Bogusławskiego 8,10; 50-031 Wrocław; tel. +48 717 77 92 35, fax +48 717 77 92 34; </w:t>
      </w:r>
      <w:hyperlink r:id="rId7" w:history="1">
        <w:r w:rsidRPr="00962199">
          <w:rPr>
            <w:rFonts w:ascii="Verdana" w:eastAsia="Times New Roman" w:hAnsi="Verdana" w:cs="Times New Roman"/>
            <w:sz w:val="20"/>
            <w:szCs w:val="20"/>
            <w:lang w:eastAsia="pl-PL"/>
          </w:rPr>
          <w:t>wkn@um.wroc.pl</w:t>
        </w:r>
      </w:hyperlink>
    </w:p>
    <w:p w14:paraId="5421D7AE" w14:textId="77777777" w:rsidR="001B7F98" w:rsidRPr="00C45B19" w:rsidRDefault="001B7F98" w:rsidP="00A26A88">
      <w:pPr>
        <w:snapToGrid w:val="0"/>
        <w:spacing w:after="0" w:line="36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C45B19">
        <w:rPr>
          <w:rFonts w:ascii="Verdana" w:eastAsia="Times New Roman" w:hAnsi="Verdana" w:cs="Times New Roman"/>
          <w:bCs/>
          <w:sz w:val="20"/>
          <w:szCs w:val="20"/>
          <w:lang w:eastAsia="pl-PL"/>
        </w:rPr>
        <w:t>Do wiadomości:</w:t>
      </w:r>
    </w:p>
    <w:p w14:paraId="315C0F9E" w14:textId="77777777" w:rsidR="001B7F98" w:rsidRPr="00C45B19" w:rsidRDefault="001B7F98" w:rsidP="001B7F98">
      <w:pPr>
        <w:snapToGrid w:val="0"/>
        <w:spacing w:after="0" w:line="36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C45B19">
        <w:rPr>
          <w:rFonts w:ascii="Verdana" w:eastAsia="Times New Roman" w:hAnsi="Verdana" w:cs="Times New Roman"/>
          <w:bCs/>
          <w:sz w:val="20"/>
          <w:szCs w:val="20"/>
          <w:lang w:eastAsia="pl-PL"/>
        </w:rPr>
        <w:t>Pan Jarosław Delewski – Dyrektor DEU UMW wraz z protokołem kontroli WKN-KPZ.1711.43.2024 w wersji elektronicznej.</w:t>
      </w:r>
    </w:p>
    <w:p w14:paraId="5D46C4DA" w14:textId="07F73159" w:rsidR="00DC1C3C" w:rsidRPr="005B6646" w:rsidRDefault="001B7F98" w:rsidP="005B6646">
      <w:pPr>
        <w:suppressAutoHyphens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45B19">
        <w:rPr>
          <w:rFonts w:ascii="Verdana" w:eastAsia="Times New Roman" w:hAnsi="Verdana" w:cs="Times New Roman"/>
          <w:sz w:val="20"/>
          <w:szCs w:val="20"/>
          <w:lang w:eastAsia="pl-PL"/>
        </w:rPr>
        <w:t>Pismo przygotowano zgodnie z wymogami WCAG w zakresie dostępności cyfrowej.</w:t>
      </w:r>
    </w:p>
    <w:sectPr w:rsidR="00DC1C3C" w:rsidRPr="005B6646" w:rsidSect="00CD33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096AC" w14:textId="77777777" w:rsidR="00A20D80" w:rsidRDefault="00A20D80">
      <w:pPr>
        <w:spacing w:after="0" w:line="240" w:lineRule="auto"/>
      </w:pPr>
      <w:r>
        <w:separator/>
      </w:r>
    </w:p>
  </w:endnote>
  <w:endnote w:type="continuationSeparator" w:id="0">
    <w:p w14:paraId="7FC8FA4C" w14:textId="77777777" w:rsidR="00A20D80" w:rsidRDefault="00A20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62803" w14:textId="77777777" w:rsidR="00AF7F0D" w:rsidRDefault="00E13C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C20C7" w14:textId="77777777" w:rsidR="00CD331A" w:rsidRDefault="00C45B19" w:rsidP="00AF7F0D">
    <w:pPr>
      <w:pStyle w:val="Stopka"/>
      <w:jc w:val="right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DF03" w14:textId="77777777" w:rsidR="00CD331A" w:rsidRDefault="00C45B19" w:rsidP="00AF7F0D">
    <w:pPr>
      <w:pStyle w:val="Stopka"/>
      <w:jc w:val="right"/>
    </w:pPr>
    <w:r>
      <w:rPr>
        <w:noProof/>
      </w:rPr>
      <w:drawing>
        <wp:inline distT="0" distB="0" distL="0" distR="0" wp14:anchorId="4BC435BD" wp14:editId="414E7FDB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1294A3B" w14:textId="77777777" w:rsidR="00CD331A" w:rsidRDefault="00E13C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A08A9" w14:textId="77777777" w:rsidR="00A20D80" w:rsidRDefault="00A20D80">
      <w:pPr>
        <w:spacing w:after="0" w:line="240" w:lineRule="auto"/>
      </w:pPr>
      <w:r>
        <w:separator/>
      </w:r>
    </w:p>
  </w:footnote>
  <w:footnote w:type="continuationSeparator" w:id="0">
    <w:p w14:paraId="42164D1F" w14:textId="77777777" w:rsidR="00A20D80" w:rsidRDefault="00A20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812DC" w14:textId="77777777" w:rsidR="00CD331A" w:rsidRDefault="00E13CDC">
    <w:r>
      <w:rPr>
        <w:noProof/>
      </w:rPr>
      <w:pict w14:anchorId="5E4B31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97AD2" w14:textId="77777777" w:rsidR="00AF7F0D" w:rsidRDefault="00E13CD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7A31B" w14:textId="77777777" w:rsidR="00CD331A" w:rsidRDefault="00C45B19" w:rsidP="00863584">
    <w:pPr>
      <w:pStyle w:val="Stopka"/>
      <w:jc w:val="right"/>
    </w:pPr>
    <w:r>
      <w:rPr>
        <w:noProof/>
      </w:rPr>
      <w:drawing>
        <wp:inline distT="0" distB="0" distL="0" distR="0" wp14:anchorId="3AF19533" wp14:editId="60F5AB94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644A"/>
    <w:multiLevelType w:val="hybridMultilevel"/>
    <w:tmpl w:val="934A1DDE"/>
    <w:lvl w:ilvl="0" w:tplc="8A6CE5EA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08E31FA3"/>
    <w:multiLevelType w:val="hybridMultilevel"/>
    <w:tmpl w:val="9B662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201DC"/>
    <w:multiLevelType w:val="hybridMultilevel"/>
    <w:tmpl w:val="C7F6ABCA"/>
    <w:lvl w:ilvl="0" w:tplc="AFAE4B0A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A480E"/>
    <w:multiLevelType w:val="hybridMultilevel"/>
    <w:tmpl w:val="E64EC70C"/>
    <w:lvl w:ilvl="0" w:tplc="8A6CE5EA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56A11545"/>
    <w:multiLevelType w:val="hybridMultilevel"/>
    <w:tmpl w:val="F702C726"/>
    <w:lvl w:ilvl="0" w:tplc="7344950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43729"/>
    <w:multiLevelType w:val="hybridMultilevel"/>
    <w:tmpl w:val="9B6A9FCA"/>
    <w:lvl w:ilvl="0" w:tplc="8A6CE5E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7F582547"/>
    <w:multiLevelType w:val="hybridMultilevel"/>
    <w:tmpl w:val="2098E048"/>
    <w:lvl w:ilvl="0" w:tplc="8A6CE5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98"/>
    <w:rsid w:val="00030738"/>
    <w:rsid w:val="00107C9A"/>
    <w:rsid w:val="00131504"/>
    <w:rsid w:val="001B7F98"/>
    <w:rsid w:val="001C4C4D"/>
    <w:rsid w:val="001D6F09"/>
    <w:rsid w:val="002404D9"/>
    <w:rsid w:val="00270BA3"/>
    <w:rsid w:val="00335617"/>
    <w:rsid w:val="003462B2"/>
    <w:rsid w:val="00350BF6"/>
    <w:rsid w:val="00390BF6"/>
    <w:rsid w:val="003E3777"/>
    <w:rsid w:val="003F07FB"/>
    <w:rsid w:val="003F085A"/>
    <w:rsid w:val="00432888"/>
    <w:rsid w:val="004546DC"/>
    <w:rsid w:val="00455345"/>
    <w:rsid w:val="00460361"/>
    <w:rsid w:val="004663D5"/>
    <w:rsid w:val="004F6815"/>
    <w:rsid w:val="005126B8"/>
    <w:rsid w:val="00522197"/>
    <w:rsid w:val="00557399"/>
    <w:rsid w:val="005B6646"/>
    <w:rsid w:val="00621889"/>
    <w:rsid w:val="00623E90"/>
    <w:rsid w:val="00672E06"/>
    <w:rsid w:val="006F3AD2"/>
    <w:rsid w:val="006F7A9C"/>
    <w:rsid w:val="007531C3"/>
    <w:rsid w:val="00821802"/>
    <w:rsid w:val="0086366E"/>
    <w:rsid w:val="0086377E"/>
    <w:rsid w:val="00877E61"/>
    <w:rsid w:val="0088687E"/>
    <w:rsid w:val="008869F4"/>
    <w:rsid w:val="00923BB4"/>
    <w:rsid w:val="00962199"/>
    <w:rsid w:val="00977D2A"/>
    <w:rsid w:val="009C2052"/>
    <w:rsid w:val="009C3CD2"/>
    <w:rsid w:val="00A20D80"/>
    <w:rsid w:val="00A2614A"/>
    <w:rsid w:val="00A26A88"/>
    <w:rsid w:val="00A4386B"/>
    <w:rsid w:val="00B00468"/>
    <w:rsid w:val="00B24100"/>
    <w:rsid w:val="00B477F5"/>
    <w:rsid w:val="00B67F71"/>
    <w:rsid w:val="00B7459F"/>
    <w:rsid w:val="00C0708F"/>
    <w:rsid w:val="00C140E5"/>
    <w:rsid w:val="00C3151E"/>
    <w:rsid w:val="00C3308A"/>
    <w:rsid w:val="00C448B5"/>
    <w:rsid w:val="00C45B19"/>
    <w:rsid w:val="00C814E9"/>
    <w:rsid w:val="00CC60A1"/>
    <w:rsid w:val="00D230C9"/>
    <w:rsid w:val="00D626EE"/>
    <w:rsid w:val="00DC1C3C"/>
    <w:rsid w:val="00DD69F1"/>
    <w:rsid w:val="00E13CDC"/>
    <w:rsid w:val="00ED67CD"/>
    <w:rsid w:val="00F71CE2"/>
    <w:rsid w:val="00FD3A41"/>
    <w:rsid w:val="00FF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6BB5BDB"/>
  <w15:chartTrackingRefBased/>
  <w15:docId w15:val="{3D0CAADC-3DC1-496D-8376-E37EBE6B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7F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B7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7F98"/>
  </w:style>
  <w:style w:type="paragraph" w:styleId="Nagwek">
    <w:name w:val="header"/>
    <w:basedOn w:val="Normalny"/>
    <w:link w:val="NagwekZnak"/>
    <w:uiPriority w:val="99"/>
    <w:unhideWhenUsed/>
    <w:rsid w:val="001B7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7F98"/>
  </w:style>
  <w:style w:type="paragraph" w:styleId="Akapitzlist">
    <w:name w:val="List Paragraph"/>
    <w:basedOn w:val="Normalny"/>
    <w:uiPriority w:val="34"/>
    <w:qFormat/>
    <w:rsid w:val="001B7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kn@um.wroc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790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Magdalena</dc:creator>
  <cp:keywords/>
  <dc:description/>
  <cp:lastModifiedBy>Turkiewicz Katarzyna</cp:lastModifiedBy>
  <cp:revision>3</cp:revision>
  <cp:lastPrinted>2025-09-04T11:14:00Z</cp:lastPrinted>
  <dcterms:created xsi:type="dcterms:W3CDTF">2025-09-10T07:05:00Z</dcterms:created>
  <dcterms:modified xsi:type="dcterms:W3CDTF">2025-10-10T06:14:00Z</dcterms:modified>
</cp:coreProperties>
</file>