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F1AA" w14:textId="6BF2E2B0" w:rsidR="00CD57BA" w:rsidRPr="004D398A" w:rsidRDefault="00CD57BA" w:rsidP="004D398A">
      <w:pPr>
        <w:pStyle w:val="Tytu"/>
        <w:spacing w:after="100" w:afterAutospacing="1"/>
        <w:contextualSpacing w:val="0"/>
        <w:jc w:val="center"/>
        <w:rPr>
          <w:rFonts w:ascii="Verdana" w:hAnsi="Verdana"/>
          <w:sz w:val="22"/>
          <w:szCs w:val="22"/>
        </w:rPr>
      </w:pPr>
      <w:bookmarkStart w:id="0" w:name="_Hlk205378560"/>
      <w:r w:rsidRPr="004D398A">
        <w:rPr>
          <w:rFonts w:ascii="Verdana" w:hAnsi="Verdana"/>
          <w:sz w:val="22"/>
          <w:szCs w:val="22"/>
        </w:rPr>
        <w:t>UZASADNIENIE</w:t>
      </w:r>
    </w:p>
    <w:p w14:paraId="13BFB112" w14:textId="6258B59A" w:rsidR="00B570E6" w:rsidRPr="004D398A" w:rsidRDefault="00B570E6" w:rsidP="004D398A">
      <w:pPr>
        <w:pStyle w:val="Nagwek1"/>
        <w:spacing w:before="0" w:after="120" w:line="276" w:lineRule="auto"/>
        <w:rPr>
          <w:rFonts w:ascii="Verdana" w:eastAsiaTheme="minorHAnsi" w:hAnsi="Verdana" w:cs="Calibri"/>
          <w:color w:val="auto"/>
          <w:sz w:val="22"/>
          <w:szCs w:val="22"/>
        </w:rPr>
      </w:pP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oddania głosu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„</w:t>
      </w:r>
      <w:r w:rsidR="008C2372" w:rsidRPr="004D398A">
        <w:rPr>
          <w:rFonts w:ascii="Verdana" w:eastAsiaTheme="minorHAnsi" w:hAnsi="Verdana" w:cs="Calibri"/>
          <w:color w:val="auto"/>
          <w:sz w:val="22"/>
          <w:szCs w:val="22"/>
        </w:rPr>
        <w:t>ZA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”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uchwa</w:t>
      </w:r>
      <w:r w:rsidR="00CD57BA" w:rsidRPr="004D398A">
        <w:rPr>
          <w:rFonts w:ascii="Verdana" w:eastAsiaTheme="minorHAnsi" w:hAnsi="Verdana" w:cs="Calibri"/>
          <w:color w:val="auto"/>
          <w:sz w:val="22"/>
          <w:szCs w:val="22"/>
        </w:rPr>
        <w:t>ł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ą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n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r </w:t>
      </w:r>
      <w:r w:rsidR="00B0436F" w:rsidRPr="004D398A">
        <w:rPr>
          <w:rFonts w:ascii="Verdana" w:eastAsiaTheme="minorHAnsi" w:hAnsi="Verdana" w:cs="Calibri"/>
          <w:color w:val="auto"/>
          <w:sz w:val="22"/>
          <w:szCs w:val="22"/>
        </w:rPr>
        <w:t>28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/2025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Nadz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wyczajnego Walnego Zgromadzenia spółki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Miejskie Przedsiębiorstwo Wodociągów i Kanalizacji Spółka Akcyjna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z dnia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5 września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20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25</w:t>
      </w:r>
      <w:r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roku 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>w sprawie zmiany uchwały nr 20/2017 Zwyczajnego Walnego Zgromadzenia Miejskiego Przedsiębiorstwa Wodociągów i Kanalizacji Spółka Akcyjna z dnia 28 kwietnia 2017 roku w sprawie zasad kształtowania wynagrodzeń Członków Zarządu</w:t>
      </w:r>
      <w:r w:rsidR="00CD57BA"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(w brzmieniu tekstu jednolitego przyjętego uchwałą nr 21/2023 Zwyczajnego Walnego Zgromadzenia spółki Miejskie Przedsiębiorstwo Wodociągów i Kanalizacji Spółka Akcyjna z dnia 5 czerwca 2023 r. w sprawie przyjęcia tekstu jednolitego uchwały nr 20/2017 Zwyczajnego Walnego Zgromadzenia Miejskiego Przedsiębiorstwa Wodociągów i Kanalizacji Spółka Akcyjna z dnia 28 kwietnia 2017 roku w sprawie zasad kształtowania wynagrodzeń Członków Zarządu, zmienionej uchwałami Nadzwyczajnego Walnego Zgromadzenie spółki Miejskie Przedsiębiorstwo Wodociągów i Kanalizacji Spółka Akcyjna nr 22/2024 z dnia 10 grudnia 2024 r. oraz nr 5/2025 z dnia 11 kwietnia 2025 r.)</w:t>
      </w:r>
      <w:r w:rsidR="00566210" w:rsidRPr="004D398A">
        <w:rPr>
          <w:rFonts w:ascii="Verdana" w:eastAsiaTheme="minorHAnsi" w:hAnsi="Verdana" w:cs="Calibri"/>
          <w:color w:val="auto"/>
          <w:sz w:val="22"/>
          <w:szCs w:val="22"/>
        </w:rPr>
        <w:t xml:space="preserve"> </w:t>
      </w:r>
    </w:p>
    <w:p w14:paraId="284976D5" w14:textId="77777777" w:rsidR="006A1F29" w:rsidRPr="004D398A" w:rsidRDefault="006A1F29" w:rsidP="004D398A">
      <w:pPr>
        <w:spacing w:after="120" w:line="276" w:lineRule="auto"/>
        <w:ind w:firstLine="708"/>
        <w:rPr>
          <w:rFonts w:ascii="Verdana" w:hAnsi="Verdana" w:cs="Calibri"/>
        </w:rPr>
      </w:pPr>
    </w:p>
    <w:p w14:paraId="3FF87A19" w14:textId="1DDEF142" w:rsidR="00CD57BA" w:rsidRPr="004D398A" w:rsidRDefault="006A1F29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Uchwała powyższa, na podstawie art. 4 ust. 3 ustawy z dnia 9 czerwca 2016 r. o zasadach kształtowania wynagrodzeń osób kierujących niektórymi spółkami (Dz. U. z 2020 r. poz. 1907 ze zm.), przewiduje inną wysokość części stałej wynagrodzenia Prezesa Zarządu spółki Miejskie Przedsiębiorstwo Wodociągów i Kanalizacji Spółka Akcyjna z siedzibą we Wrocławiu, niż określona zgodnie z art. 4 ust. 2 przywołanej ustawy, w związku z wyjątkowymi okolicznościami dotyczącymi Spółki.</w:t>
      </w:r>
    </w:p>
    <w:p w14:paraId="00D08A5D" w14:textId="5E7732A6" w:rsidR="00350997" w:rsidRPr="004D398A" w:rsidRDefault="00A522BC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P</w:t>
      </w:r>
      <w:r w:rsidR="0065116D" w:rsidRPr="004D398A">
        <w:rPr>
          <w:rFonts w:ascii="Verdana" w:hAnsi="Verdana" w:cs="Calibri"/>
        </w:rPr>
        <w:t>odstawowy</w:t>
      </w:r>
      <w:r w:rsidRPr="004D398A">
        <w:rPr>
          <w:rFonts w:ascii="Verdana" w:hAnsi="Verdana" w:cs="Calibri"/>
        </w:rPr>
        <w:t>m</w:t>
      </w:r>
      <w:r w:rsidR="0065116D" w:rsidRPr="004D398A">
        <w:rPr>
          <w:rFonts w:ascii="Verdana" w:hAnsi="Verdana" w:cs="Calibri"/>
        </w:rPr>
        <w:t xml:space="preserve"> </w:t>
      </w:r>
      <w:r w:rsidR="00350997" w:rsidRPr="004D398A">
        <w:rPr>
          <w:rFonts w:ascii="Verdana" w:hAnsi="Verdana" w:cs="Calibri"/>
        </w:rPr>
        <w:t>przedmiot</w:t>
      </w:r>
      <w:r w:rsidRPr="004D398A">
        <w:rPr>
          <w:rFonts w:ascii="Verdana" w:hAnsi="Verdana" w:cs="Calibri"/>
        </w:rPr>
        <w:t>em</w:t>
      </w:r>
      <w:r w:rsidR="00350997" w:rsidRPr="004D398A">
        <w:rPr>
          <w:rFonts w:ascii="Verdana" w:hAnsi="Verdana" w:cs="Calibri"/>
        </w:rPr>
        <w:t xml:space="preserve"> działalności</w:t>
      </w:r>
      <w:r w:rsidR="00DC421D" w:rsidRP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 xml:space="preserve">spółki </w:t>
      </w:r>
      <w:r w:rsidR="004E5714" w:rsidRPr="004D398A">
        <w:rPr>
          <w:rFonts w:ascii="Verdana" w:hAnsi="Verdana" w:cs="Calibri"/>
        </w:rPr>
        <w:t>Miejskie Przedsiębiorstw</w:t>
      </w:r>
      <w:r w:rsidR="00443CE0" w:rsidRPr="004D398A">
        <w:rPr>
          <w:rFonts w:ascii="Verdana" w:hAnsi="Verdana" w:cs="Calibri"/>
        </w:rPr>
        <w:t>o</w:t>
      </w:r>
      <w:r w:rsidR="004E5714" w:rsidRPr="004D398A">
        <w:rPr>
          <w:rFonts w:ascii="Verdana" w:hAnsi="Verdana" w:cs="Calibri"/>
        </w:rPr>
        <w:t xml:space="preserve"> Wodociągów i Kanalizacji Spółka </w:t>
      </w:r>
      <w:r w:rsidR="00870472" w:rsidRPr="004D398A">
        <w:rPr>
          <w:rFonts w:ascii="Verdana" w:hAnsi="Verdana" w:cs="Calibri"/>
        </w:rPr>
        <w:t>Akcyjna z</w:t>
      </w:r>
      <w:r w:rsidRPr="004D398A">
        <w:rPr>
          <w:rFonts w:ascii="Verdana" w:hAnsi="Verdana" w:cs="Calibri"/>
        </w:rPr>
        <w:t xml:space="preserve"> siedzibą we Wrocławiu jest</w:t>
      </w:r>
      <w:r w:rsidR="00350997" w:rsidRPr="004D398A">
        <w:rPr>
          <w:rFonts w:ascii="Verdana" w:hAnsi="Verdana" w:cs="Calibri"/>
        </w:rPr>
        <w:t xml:space="preserve"> w szczególności </w:t>
      </w:r>
      <w:r w:rsidR="004E5714" w:rsidRPr="004D398A">
        <w:rPr>
          <w:rFonts w:ascii="Verdana" w:hAnsi="Verdana" w:cs="Calibri"/>
        </w:rPr>
        <w:t>realizowanie zadań własnych Gminy Wrocław z zakresu wodociągów i zaopatrzenia w wodę, kanalizacji, usuwania i oczyszczania ścieków komunalnych, utrzymania czystości</w:t>
      </w:r>
      <w:r w:rsidR="004A2C52" w:rsidRPr="004D398A">
        <w:rPr>
          <w:rFonts w:ascii="Verdana" w:hAnsi="Verdana" w:cs="Calibri"/>
        </w:rPr>
        <w:t xml:space="preserve"> </w:t>
      </w:r>
      <w:r w:rsidR="004E5714" w:rsidRPr="004D398A">
        <w:rPr>
          <w:rFonts w:ascii="Verdana" w:hAnsi="Verdana" w:cs="Calibri"/>
        </w:rPr>
        <w:t>i porządku oraz urządzeń sanitarnych, wysypisk i unieszkodliwiania odpadów komunalnych.</w:t>
      </w:r>
    </w:p>
    <w:p w14:paraId="5E6AAFF5" w14:textId="6284C681" w:rsidR="00A522BC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Prowadzenie </w:t>
      </w:r>
      <w:r w:rsidR="00A522BC" w:rsidRPr="004D398A">
        <w:rPr>
          <w:rFonts w:ascii="Verdana" w:hAnsi="Verdana" w:cs="Calibri"/>
        </w:rPr>
        <w:t xml:space="preserve">w/w </w:t>
      </w:r>
      <w:r w:rsidRPr="004D398A">
        <w:rPr>
          <w:rFonts w:ascii="Verdana" w:hAnsi="Verdana" w:cs="Calibri"/>
        </w:rPr>
        <w:t>spraw</w:t>
      </w:r>
      <w:r w:rsidR="00A522BC" w:rsidRPr="004D398A">
        <w:rPr>
          <w:rFonts w:ascii="Verdana" w:hAnsi="Verdana" w:cs="Calibri"/>
        </w:rPr>
        <w:t xml:space="preserve"> zawsze </w:t>
      </w:r>
      <w:r w:rsidRPr="004D398A">
        <w:rPr>
          <w:rFonts w:ascii="Verdana" w:hAnsi="Verdana" w:cs="Calibri"/>
        </w:rPr>
        <w:t>wymaga wysokich kompetencji men</w:t>
      </w:r>
      <w:r w:rsidR="005F5884" w:rsidRPr="004D398A">
        <w:rPr>
          <w:rFonts w:ascii="Verdana" w:hAnsi="Verdana" w:cs="Calibri"/>
        </w:rPr>
        <w:t>e</w:t>
      </w:r>
      <w:r w:rsidRPr="004D398A">
        <w:rPr>
          <w:rFonts w:ascii="Verdana" w:hAnsi="Verdana" w:cs="Calibri"/>
        </w:rPr>
        <w:t>dżerskich  zapewni</w:t>
      </w:r>
      <w:r w:rsidR="00A522BC" w:rsidRPr="004D398A">
        <w:rPr>
          <w:rFonts w:ascii="Verdana" w:hAnsi="Verdana" w:cs="Calibri"/>
        </w:rPr>
        <w:t xml:space="preserve">ających sprawne podejmowanie decyzji w </w:t>
      </w:r>
      <w:r w:rsidR="00DF383D" w:rsidRPr="004D398A">
        <w:rPr>
          <w:rFonts w:ascii="Verdana" w:hAnsi="Verdana" w:cs="Calibri"/>
        </w:rPr>
        <w:t>obszarach planowania</w:t>
      </w:r>
      <w:r w:rsidRPr="004D398A">
        <w:rPr>
          <w:rFonts w:ascii="Verdana" w:hAnsi="Verdana" w:cs="Calibri"/>
        </w:rPr>
        <w:t>, organizowani</w:t>
      </w:r>
      <w:r w:rsidR="00A522BC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>, kierowani</w:t>
      </w:r>
      <w:r w:rsidR="00A522BC" w:rsidRPr="004D398A">
        <w:rPr>
          <w:rFonts w:ascii="Verdana" w:hAnsi="Verdana" w:cs="Calibri"/>
        </w:rPr>
        <w:t>a</w:t>
      </w:r>
      <w:r w:rsidR="004A2C52" w:rsidRPr="004D398A">
        <w:rPr>
          <w:rFonts w:ascii="Verdana" w:hAnsi="Verdana" w:cs="Calibri"/>
        </w:rPr>
        <w:t xml:space="preserve"> i</w:t>
      </w:r>
      <w:r w:rsidRPr="004D398A">
        <w:rPr>
          <w:rFonts w:ascii="Verdana" w:hAnsi="Verdana" w:cs="Calibri"/>
        </w:rPr>
        <w:t xml:space="preserve"> kontrolowani</w:t>
      </w:r>
      <w:r w:rsidR="00A522BC" w:rsidRPr="004D398A">
        <w:rPr>
          <w:rFonts w:ascii="Verdana" w:hAnsi="Verdana" w:cs="Calibri"/>
        </w:rPr>
        <w:t xml:space="preserve">a </w:t>
      </w:r>
      <w:r w:rsidR="00443CE0" w:rsidRPr="004D398A">
        <w:rPr>
          <w:rFonts w:ascii="Verdana" w:hAnsi="Verdana" w:cs="Calibri"/>
        </w:rPr>
        <w:t xml:space="preserve">działalności Spółki </w:t>
      </w:r>
      <w:r w:rsidR="00A522BC" w:rsidRPr="004D398A">
        <w:rPr>
          <w:rFonts w:ascii="Verdana" w:hAnsi="Verdana" w:cs="Calibri"/>
        </w:rPr>
        <w:t xml:space="preserve">w </w:t>
      </w:r>
      <w:r w:rsidRPr="004D398A">
        <w:rPr>
          <w:rFonts w:ascii="Verdana" w:hAnsi="Verdana" w:cs="Calibri"/>
        </w:rPr>
        <w:t>wielu płaszczyzn</w:t>
      </w:r>
      <w:r w:rsidR="00A522BC" w:rsidRPr="004D398A">
        <w:rPr>
          <w:rFonts w:ascii="Verdana" w:hAnsi="Verdana" w:cs="Calibri"/>
        </w:rPr>
        <w:t>ach</w:t>
      </w:r>
      <w:r w:rsidR="00443CE0" w:rsidRPr="004D398A">
        <w:rPr>
          <w:rFonts w:ascii="Verdana" w:hAnsi="Verdana" w:cs="Calibri"/>
        </w:rPr>
        <w:t>,</w:t>
      </w:r>
      <w:r w:rsidRPr="004D398A">
        <w:rPr>
          <w:rFonts w:ascii="Verdana" w:hAnsi="Verdana" w:cs="Calibri"/>
        </w:rPr>
        <w:t xml:space="preserve"> </w:t>
      </w:r>
      <w:r w:rsidR="00A522BC" w:rsidRPr="004D398A">
        <w:rPr>
          <w:rFonts w:ascii="Verdana" w:hAnsi="Verdana" w:cs="Calibri"/>
        </w:rPr>
        <w:t xml:space="preserve">realizowanych w </w:t>
      </w:r>
      <w:r w:rsidR="006C495C" w:rsidRPr="004D398A">
        <w:rPr>
          <w:rFonts w:ascii="Verdana" w:hAnsi="Verdana" w:cs="Calibri"/>
        </w:rPr>
        <w:t>szczególnych</w:t>
      </w:r>
      <w:r w:rsidRPr="004D398A">
        <w:rPr>
          <w:rFonts w:ascii="Verdana" w:hAnsi="Verdana" w:cs="Calibri"/>
        </w:rPr>
        <w:t xml:space="preserve"> warunk</w:t>
      </w:r>
      <w:r w:rsidR="00A522BC" w:rsidRPr="004D398A">
        <w:rPr>
          <w:rFonts w:ascii="Verdana" w:hAnsi="Verdana" w:cs="Calibri"/>
        </w:rPr>
        <w:t>ach</w:t>
      </w:r>
      <w:r w:rsidRPr="004D398A">
        <w:rPr>
          <w:rFonts w:ascii="Verdana" w:hAnsi="Verdana" w:cs="Calibri"/>
        </w:rPr>
        <w:t xml:space="preserve"> organizacyjnych, prawnych i finansowych,</w:t>
      </w:r>
      <w:r w:rsidR="00E73AA7" w:rsidRPr="004D398A">
        <w:rPr>
          <w:rFonts w:ascii="Verdana" w:hAnsi="Verdana" w:cs="Calibri"/>
        </w:rPr>
        <w:t xml:space="preserve"> </w:t>
      </w:r>
      <w:r w:rsidR="00A522BC" w:rsidRPr="004D398A">
        <w:rPr>
          <w:rFonts w:ascii="Verdana" w:hAnsi="Verdana" w:cs="Calibri"/>
        </w:rPr>
        <w:t>w szczególności odnoszących się do</w:t>
      </w:r>
      <w:r w:rsidRPr="004D398A">
        <w:rPr>
          <w:rFonts w:ascii="Verdana" w:hAnsi="Verdana" w:cs="Calibri"/>
        </w:rPr>
        <w:t xml:space="preserve"> </w:t>
      </w:r>
      <w:r w:rsidR="00A522BC" w:rsidRPr="004D398A">
        <w:rPr>
          <w:rFonts w:ascii="Verdana" w:hAnsi="Verdana" w:cs="Calibri"/>
        </w:rPr>
        <w:t xml:space="preserve">obszaru </w:t>
      </w:r>
      <w:r w:rsidRPr="004D398A">
        <w:rPr>
          <w:rFonts w:ascii="Verdana" w:hAnsi="Verdana" w:cs="Calibri"/>
        </w:rPr>
        <w:t xml:space="preserve">zarządzania nieruchomościami i </w:t>
      </w:r>
      <w:r w:rsidR="00F665FB" w:rsidRPr="004D398A">
        <w:rPr>
          <w:rFonts w:ascii="Verdana" w:hAnsi="Verdana" w:cs="Calibri"/>
        </w:rPr>
        <w:t xml:space="preserve">infrastrukturą krytyczną w rozumieniu </w:t>
      </w:r>
      <w:r w:rsidR="007D4EF0" w:rsidRPr="004D398A">
        <w:rPr>
          <w:rFonts w:ascii="Verdana" w:hAnsi="Verdana" w:cs="Calibri"/>
        </w:rPr>
        <w:t>U</w:t>
      </w:r>
      <w:r w:rsidR="00F665FB" w:rsidRPr="004D398A">
        <w:rPr>
          <w:rFonts w:ascii="Verdana" w:hAnsi="Verdana" w:cs="Calibri"/>
        </w:rPr>
        <w:t xml:space="preserve">stawy </w:t>
      </w:r>
      <w:r w:rsidR="007D4EF0" w:rsidRPr="004D398A">
        <w:rPr>
          <w:rFonts w:ascii="Verdana" w:hAnsi="Verdana" w:cs="Calibri"/>
        </w:rPr>
        <w:t>z dnia 26 kwietnia 2007 r. o zarządzaniu kryzysowym</w:t>
      </w:r>
      <w:r w:rsidRPr="004D398A">
        <w:rPr>
          <w:rFonts w:ascii="Verdana" w:hAnsi="Verdana" w:cs="Calibri"/>
        </w:rPr>
        <w:t>, które są wymagające i problematyczne pod względem formalno-prawnym, organizacyjnym jak i ekonomicznym.</w:t>
      </w:r>
    </w:p>
    <w:p w14:paraId="0695974C" w14:textId="1AC037C1" w:rsidR="00045C21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 </w:t>
      </w:r>
      <w:r w:rsidR="00E73AA7" w:rsidRPr="004D398A">
        <w:rPr>
          <w:rFonts w:ascii="Verdana" w:hAnsi="Verdana" w:cs="Calibri"/>
        </w:rPr>
        <w:t>W powyższych zakresach działalności Spółki Prezes Zarządu Spółki</w:t>
      </w:r>
      <w:r w:rsidR="004A2C52" w:rsidRPr="004D398A">
        <w:rPr>
          <w:rFonts w:ascii="Verdana" w:hAnsi="Verdana" w:cs="Calibri"/>
        </w:rPr>
        <w:t xml:space="preserve"> posiada szczególną</w:t>
      </w:r>
      <w:r w:rsidR="00E73AA7" w:rsidRPr="004D398A">
        <w:rPr>
          <w:rFonts w:ascii="Verdana" w:hAnsi="Verdana" w:cs="Calibri"/>
        </w:rPr>
        <w:t xml:space="preserve"> pozycję w Zarządzie</w:t>
      </w:r>
      <w:r w:rsidR="004A2C52" w:rsidRPr="004D398A">
        <w:rPr>
          <w:rFonts w:ascii="Verdana" w:hAnsi="Verdana" w:cs="Calibri"/>
        </w:rPr>
        <w:t>,</w:t>
      </w:r>
      <w:r w:rsidR="00E73AA7" w:rsidRPr="004D398A">
        <w:rPr>
          <w:rFonts w:ascii="Verdana" w:hAnsi="Verdana" w:cs="Calibri"/>
        </w:rPr>
        <w:t xml:space="preserve"> ukształtowaną przepisami k</w:t>
      </w:r>
      <w:r w:rsidR="004A2C52" w:rsidRPr="004D398A">
        <w:rPr>
          <w:rFonts w:ascii="Verdana" w:hAnsi="Verdana" w:cs="Calibri"/>
        </w:rPr>
        <w:t xml:space="preserve">odeksu </w:t>
      </w:r>
      <w:r w:rsidR="00E73AA7" w:rsidRPr="004D398A">
        <w:rPr>
          <w:rFonts w:ascii="Verdana" w:hAnsi="Verdana" w:cs="Calibri"/>
        </w:rPr>
        <w:t>s</w:t>
      </w:r>
      <w:r w:rsidR="004A2C52" w:rsidRPr="004D398A">
        <w:rPr>
          <w:rFonts w:ascii="Verdana" w:hAnsi="Verdana" w:cs="Calibri"/>
        </w:rPr>
        <w:t>półek handlowych</w:t>
      </w:r>
      <w:r w:rsidR="00E73AA7" w:rsidRPr="004D398A">
        <w:rPr>
          <w:rFonts w:ascii="Verdana" w:hAnsi="Verdana" w:cs="Calibri"/>
        </w:rPr>
        <w:t>, Statutem Spółki oraz Regulaminem działalności Zarządu</w:t>
      </w:r>
      <w:r w:rsidR="004A2C52" w:rsidRPr="004D398A">
        <w:rPr>
          <w:rFonts w:ascii="Verdana" w:hAnsi="Verdana" w:cs="Calibri"/>
        </w:rPr>
        <w:t xml:space="preserve">, a </w:t>
      </w:r>
      <w:r w:rsidR="004A2C52" w:rsidRPr="004D398A">
        <w:rPr>
          <w:rFonts w:ascii="Verdana" w:hAnsi="Verdana" w:cs="Calibri"/>
        </w:rPr>
        <w:lastRenderedPageBreak/>
        <w:t>która w odniesieniu do jego praw, obowiązków i odpowiedzialności odnosi się do całego obszaru działalności Spółki, z wyłączeniem</w:t>
      </w:r>
      <w:r w:rsidR="00157E38" w:rsidRPr="004D398A">
        <w:rPr>
          <w:rFonts w:ascii="Verdana" w:hAnsi="Verdana" w:cs="Calibri"/>
        </w:rPr>
        <w:t xml:space="preserve"> jedynie</w:t>
      </w:r>
      <w:r w:rsidR="004A2C52" w:rsidRPr="004D398A">
        <w:rPr>
          <w:rFonts w:ascii="Verdana" w:hAnsi="Verdana" w:cs="Calibri"/>
        </w:rPr>
        <w:t xml:space="preserve"> prowadzenia działalności w obszarze promocji i Hydropolis, przypisanej </w:t>
      </w:r>
      <w:r w:rsidR="00460868" w:rsidRPr="004D398A">
        <w:rPr>
          <w:rFonts w:ascii="Verdana" w:hAnsi="Verdana" w:cs="Calibri"/>
        </w:rPr>
        <w:t>Wiceprezesowi</w:t>
      </w:r>
      <w:r w:rsidR="004A2C52" w:rsidRPr="004D398A">
        <w:rPr>
          <w:rFonts w:ascii="Verdana" w:hAnsi="Verdana" w:cs="Calibri"/>
        </w:rPr>
        <w:t xml:space="preserve"> Zarządu.</w:t>
      </w:r>
    </w:p>
    <w:p w14:paraId="075BD193" w14:textId="7F139E7D" w:rsidR="00350997" w:rsidRPr="004D398A" w:rsidRDefault="00045C21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Z uwagi na powyższe Prezes Zarządu Spółki </w:t>
      </w:r>
      <w:r w:rsidR="00350997" w:rsidRPr="004D398A">
        <w:rPr>
          <w:rFonts w:ascii="Verdana" w:hAnsi="Verdana" w:cs="Calibri"/>
        </w:rPr>
        <w:t>zobowiązany jest, w szczególności do:</w:t>
      </w:r>
    </w:p>
    <w:p w14:paraId="19B721A2" w14:textId="1B734CBC" w:rsidR="0008127B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zarządzania majątkiem o </w:t>
      </w:r>
      <w:r w:rsidR="000A5D07" w:rsidRPr="004D398A">
        <w:rPr>
          <w:rFonts w:ascii="Verdana" w:hAnsi="Verdana" w:cs="Calibri"/>
        </w:rPr>
        <w:t>wysokiej</w:t>
      </w:r>
      <w:r w:rsidRPr="004D398A">
        <w:rPr>
          <w:rFonts w:ascii="Verdana" w:hAnsi="Verdana" w:cs="Calibri"/>
        </w:rPr>
        <w:t xml:space="preserve"> wartości, </w:t>
      </w:r>
      <w:r w:rsidR="00DB24B9" w:rsidRPr="004D398A">
        <w:rPr>
          <w:rFonts w:ascii="Verdana" w:hAnsi="Verdana" w:cs="Calibri"/>
        </w:rPr>
        <w:t xml:space="preserve">suma bilansowa </w:t>
      </w:r>
      <w:r w:rsidR="000C312E" w:rsidRPr="004D398A">
        <w:rPr>
          <w:rFonts w:ascii="Verdana" w:hAnsi="Verdana" w:cs="Calibri"/>
        </w:rPr>
        <w:t xml:space="preserve">Spółki </w:t>
      </w:r>
      <w:r w:rsidR="00DB24B9" w:rsidRPr="004D398A">
        <w:rPr>
          <w:rFonts w:ascii="Verdana" w:hAnsi="Verdana" w:cs="Calibri"/>
        </w:rPr>
        <w:t xml:space="preserve">wynosi ponad 2,4 mld zł </w:t>
      </w:r>
      <w:r w:rsidRPr="004D398A">
        <w:rPr>
          <w:rFonts w:ascii="Verdana" w:hAnsi="Verdana" w:cs="Calibri"/>
        </w:rPr>
        <w:t>oraz obiektami wpisanymi do rejestru zabytków</w:t>
      </w:r>
      <w:r w:rsidR="0025543D" w:rsidRPr="004D398A">
        <w:rPr>
          <w:rFonts w:ascii="Verdana" w:hAnsi="Verdana" w:cs="Calibri"/>
        </w:rPr>
        <w:t>,</w:t>
      </w:r>
      <w:r w:rsidRPr="004D398A">
        <w:rPr>
          <w:rFonts w:ascii="Verdana" w:hAnsi="Verdana" w:cs="Calibri"/>
        </w:rPr>
        <w:t xml:space="preserve"> </w:t>
      </w:r>
      <w:r w:rsidR="0025543D" w:rsidRPr="004D398A">
        <w:rPr>
          <w:rFonts w:ascii="Verdana" w:hAnsi="Verdana" w:cs="Calibri"/>
          <w:color w:val="000000" w:themeColor="text1"/>
        </w:rPr>
        <w:t>łącznie 48 budynków i budowli</w:t>
      </w:r>
      <w:r w:rsidRPr="004D398A">
        <w:rPr>
          <w:rFonts w:ascii="Verdana" w:hAnsi="Verdana" w:cs="Calibri"/>
        </w:rPr>
        <w:t xml:space="preserve">, co związane jest ze szczególną odpowiedzialnością Zarządu za utrzymanie tych nieruchomości i </w:t>
      </w:r>
      <w:r w:rsidR="00453309" w:rsidRPr="004D398A">
        <w:rPr>
          <w:rFonts w:ascii="Verdana" w:hAnsi="Verdana" w:cs="Calibri"/>
        </w:rPr>
        <w:t>infrastruktury</w:t>
      </w:r>
      <w:r w:rsidRPr="004D398A">
        <w:rPr>
          <w:rFonts w:ascii="Verdana" w:hAnsi="Verdana" w:cs="Calibri"/>
        </w:rPr>
        <w:t xml:space="preserve"> oraz za podejmowanie działań mających na celu utrzymywanie ich zgodnie z obowiązującymi </w:t>
      </w:r>
      <w:r w:rsidR="00443CE0" w:rsidRPr="004D398A">
        <w:rPr>
          <w:rFonts w:ascii="Verdana" w:hAnsi="Verdana" w:cs="Calibri"/>
        </w:rPr>
        <w:t xml:space="preserve">w tym zakresie </w:t>
      </w:r>
      <w:r w:rsidRPr="004D398A">
        <w:rPr>
          <w:rFonts w:ascii="Verdana" w:hAnsi="Verdana" w:cs="Calibri"/>
        </w:rPr>
        <w:t>regulacjami prawnymi;</w:t>
      </w:r>
    </w:p>
    <w:p w14:paraId="443825AB" w14:textId="31538451" w:rsidR="0008127B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organizowania sprawnego i profesjonalnego funkcjonowania </w:t>
      </w:r>
      <w:r w:rsidR="00045C21" w:rsidRPr="004D398A">
        <w:rPr>
          <w:rFonts w:ascii="Verdana" w:hAnsi="Verdana" w:cs="Calibri"/>
        </w:rPr>
        <w:t>powierzonych do zarządzania</w:t>
      </w:r>
      <w:r w:rsidRPr="004D398A">
        <w:rPr>
          <w:rFonts w:ascii="Verdana" w:hAnsi="Verdana" w:cs="Calibri"/>
        </w:rPr>
        <w:t xml:space="preserve"> obszarów aktywności Spółki m.in. w zakresie zarządczym, </w:t>
      </w:r>
      <w:r w:rsidR="0008127B" w:rsidRPr="004D398A">
        <w:rPr>
          <w:rFonts w:ascii="Verdana" w:hAnsi="Verdana" w:cs="Calibri"/>
        </w:rPr>
        <w:t>o</w:t>
      </w:r>
      <w:r w:rsidRPr="004D398A">
        <w:rPr>
          <w:rFonts w:ascii="Verdana" w:hAnsi="Verdana" w:cs="Calibri"/>
        </w:rPr>
        <w:t xml:space="preserve">peracyjnym, finansowo-księgowym, prawnym, </w:t>
      </w:r>
      <w:r w:rsidR="00045C21" w:rsidRPr="004D398A">
        <w:rPr>
          <w:rFonts w:ascii="Verdana" w:hAnsi="Verdana" w:cs="Calibri"/>
        </w:rPr>
        <w:t>wymagającymi</w:t>
      </w:r>
      <w:r w:rsidRPr="004D398A">
        <w:rPr>
          <w:rFonts w:ascii="Verdana" w:hAnsi="Verdana" w:cs="Calibri"/>
        </w:rPr>
        <w:t xml:space="preserve"> duż</w:t>
      </w:r>
      <w:r w:rsidR="00045C21" w:rsidRPr="004D398A">
        <w:rPr>
          <w:rFonts w:ascii="Verdana" w:hAnsi="Verdana" w:cs="Calibri"/>
        </w:rPr>
        <w:t>ego</w:t>
      </w:r>
      <w:r w:rsidRPr="004D398A">
        <w:rPr>
          <w:rFonts w:ascii="Verdana" w:hAnsi="Verdana" w:cs="Calibri"/>
        </w:rPr>
        <w:t xml:space="preserve"> </w:t>
      </w:r>
      <w:r w:rsidR="0008127B" w:rsidRPr="004D398A">
        <w:rPr>
          <w:rFonts w:ascii="Verdana" w:hAnsi="Verdana" w:cs="Calibri"/>
        </w:rPr>
        <w:t>z</w:t>
      </w:r>
      <w:r w:rsidRPr="004D398A">
        <w:rPr>
          <w:rFonts w:ascii="Verdana" w:hAnsi="Verdana" w:cs="Calibri"/>
        </w:rPr>
        <w:t>aangażowani</w:t>
      </w:r>
      <w:r w:rsidR="00045C21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 xml:space="preserve"> organizacyjn</w:t>
      </w:r>
      <w:r w:rsidR="00045C21" w:rsidRPr="004D398A">
        <w:rPr>
          <w:rFonts w:ascii="Verdana" w:hAnsi="Verdana" w:cs="Calibri"/>
        </w:rPr>
        <w:t>ego</w:t>
      </w:r>
      <w:r w:rsidRPr="004D398A">
        <w:rPr>
          <w:rFonts w:ascii="Verdana" w:hAnsi="Verdana" w:cs="Calibri"/>
        </w:rPr>
        <w:t xml:space="preserve"> i koncepcyjn</w:t>
      </w:r>
      <w:r w:rsidR="00045C21" w:rsidRPr="004D398A">
        <w:rPr>
          <w:rFonts w:ascii="Verdana" w:hAnsi="Verdana" w:cs="Calibri"/>
        </w:rPr>
        <w:t>ego</w:t>
      </w:r>
      <w:r w:rsidRPr="004D398A">
        <w:rPr>
          <w:rFonts w:ascii="Verdana" w:hAnsi="Verdana" w:cs="Calibri"/>
        </w:rPr>
        <w:t xml:space="preserve"> </w:t>
      </w:r>
      <w:r w:rsidR="00453309" w:rsidRPr="004D398A">
        <w:rPr>
          <w:rFonts w:ascii="Verdana" w:hAnsi="Verdana" w:cs="Calibri"/>
        </w:rPr>
        <w:t xml:space="preserve">Prezesa </w:t>
      </w:r>
      <w:r w:rsidRPr="004D398A">
        <w:rPr>
          <w:rFonts w:ascii="Verdana" w:hAnsi="Verdana" w:cs="Calibri"/>
        </w:rPr>
        <w:t>Zarządu Spółki;</w:t>
      </w:r>
    </w:p>
    <w:p w14:paraId="38501849" w14:textId="3072EE99" w:rsidR="00E73AA7" w:rsidRPr="004D398A" w:rsidRDefault="000A5D0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podejmowania działań zmierzających do</w:t>
      </w:r>
      <w:r w:rsidR="00E73AA7" w:rsidRPr="004D398A">
        <w:rPr>
          <w:rFonts w:ascii="Verdana" w:hAnsi="Verdana" w:cs="Calibri"/>
        </w:rPr>
        <w:t>:</w:t>
      </w:r>
    </w:p>
    <w:p w14:paraId="594F4D49" w14:textId="77777777" w:rsidR="00140F66" w:rsidRPr="004D398A" w:rsidRDefault="000A5D07" w:rsidP="004D398A">
      <w:pPr>
        <w:pStyle w:val="Akapitzlist"/>
        <w:numPr>
          <w:ilvl w:val="0"/>
          <w:numId w:val="5"/>
        </w:numPr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rozbudowy sieci wodno-kanalizacyjnej,</w:t>
      </w:r>
    </w:p>
    <w:p w14:paraId="18D52109" w14:textId="2681B6D2" w:rsidR="00E73AA7" w:rsidRPr="004D398A" w:rsidRDefault="000A5D07" w:rsidP="004D398A">
      <w:pPr>
        <w:pStyle w:val="Akapitzlist"/>
        <w:numPr>
          <w:ilvl w:val="0"/>
          <w:numId w:val="5"/>
        </w:numPr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utrzymywani</w:t>
      </w:r>
      <w:r w:rsidR="00E73AA7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 xml:space="preserve"> obecnej </w:t>
      </w:r>
      <w:r w:rsidR="00E73AA7" w:rsidRPr="004D398A">
        <w:rPr>
          <w:rFonts w:ascii="Verdana" w:hAnsi="Verdana" w:cs="Calibri"/>
        </w:rPr>
        <w:t xml:space="preserve">sieci wodno-kanalizacyjnej </w:t>
      </w:r>
      <w:r w:rsidRPr="004D398A">
        <w:rPr>
          <w:rFonts w:ascii="Verdana" w:hAnsi="Verdana" w:cs="Calibri"/>
        </w:rPr>
        <w:t>w należytym stanie technicznym poprzez jej modernizację</w:t>
      </w:r>
      <w:r w:rsidR="00E73AA7" w:rsidRPr="004D398A">
        <w:rPr>
          <w:rFonts w:ascii="Verdana" w:hAnsi="Verdana" w:cs="Calibri"/>
        </w:rPr>
        <w:t>;</w:t>
      </w:r>
    </w:p>
    <w:p w14:paraId="62ECEE72" w14:textId="3EA58412" w:rsidR="000C312E" w:rsidRPr="004D398A" w:rsidRDefault="000A5D07" w:rsidP="004D398A">
      <w:pPr>
        <w:pStyle w:val="Akapitzlist"/>
        <w:numPr>
          <w:ilvl w:val="0"/>
          <w:numId w:val="5"/>
        </w:numPr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wprowadzania </w:t>
      </w:r>
      <w:r w:rsidR="00443CE0" w:rsidRPr="004D398A">
        <w:rPr>
          <w:rFonts w:ascii="Verdana" w:hAnsi="Verdana" w:cs="Calibri"/>
        </w:rPr>
        <w:t xml:space="preserve">do stosowania </w:t>
      </w:r>
      <w:r w:rsidRPr="004D398A">
        <w:rPr>
          <w:rFonts w:ascii="Verdana" w:hAnsi="Verdana" w:cs="Calibri"/>
        </w:rPr>
        <w:t xml:space="preserve">najnowocześniejszych technologii </w:t>
      </w:r>
      <w:r w:rsidR="00443CE0" w:rsidRPr="004D398A">
        <w:rPr>
          <w:rFonts w:ascii="Verdana" w:hAnsi="Verdana" w:cs="Calibri"/>
        </w:rPr>
        <w:t xml:space="preserve">służących </w:t>
      </w:r>
      <w:r w:rsidRPr="004D398A">
        <w:rPr>
          <w:rFonts w:ascii="Verdana" w:hAnsi="Verdana" w:cs="Calibri"/>
        </w:rPr>
        <w:t>produkcji wody i oczyszczani</w:t>
      </w:r>
      <w:r w:rsidR="00C5240D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 xml:space="preserve"> ścieków poprzez</w:t>
      </w:r>
      <w:r w:rsidR="00D53E38" w:rsidRPr="004D398A">
        <w:rPr>
          <w:rFonts w:ascii="Verdana" w:hAnsi="Verdana" w:cs="Calibri"/>
        </w:rPr>
        <w:t xml:space="preserve"> m.in.</w:t>
      </w:r>
      <w:r w:rsidR="000C312E" w:rsidRPr="004D398A">
        <w:rPr>
          <w:rFonts w:ascii="Verdana" w:hAnsi="Verdana" w:cs="Calibri"/>
        </w:rPr>
        <w:t>:</w:t>
      </w:r>
    </w:p>
    <w:p w14:paraId="61F92815" w14:textId="0C7A022F" w:rsidR="00A62BD3" w:rsidRPr="004D398A" w:rsidRDefault="00045C21" w:rsidP="004D398A">
      <w:pPr>
        <w:pStyle w:val="Akapitzlist"/>
        <w:numPr>
          <w:ilvl w:val="1"/>
          <w:numId w:val="8"/>
        </w:numPr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wdrożenie </w:t>
      </w:r>
      <w:r w:rsidR="00A62BD3" w:rsidRPr="004D398A">
        <w:rPr>
          <w:rFonts w:ascii="Verdana" w:hAnsi="Verdana" w:cs="Calibri"/>
        </w:rPr>
        <w:t>systemu monitoringu sieci wodociągowej w oparciu o stworzone strefy DMA, urządzenia pomiarowe (np. loggery szumu) oraz autorskie oprogramowanie Smarflow,</w:t>
      </w:r>
    </w:p>
    <w:p w14:paraId="1D952747" w14:textId="4D175C9A" w:rsidR="000C312E" w:rsidRPr="004D398A" w:rsidRDefault="00D53E38" w:rsidP="004D398A">
      <w:pPr>
        <w:pStyle w:val="Akapitzlist"/>
        <w:numPr>
          <w:ilvl w:val="1"/>
          <w:numId w:val="8"/>
        </w:numPr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o</w:t>
      </w:r>
      <w:r w:rsidR="00A62BD3" w:rsidRPr="004D398A">
        <w:rPr>
          <w:rFonts w:ascii="Verdana" w:hAnsi="Verdana" w:cs="Calibri"/>
        </w:rPr>
        <w:t>pracowanie i wdrożenie urządzenia do wykrywania uderzeń hydraulicznych</w:t>
      </w:r>
      <w:r w:rsidR="00045C21" w:rsidRPr="004D398A">
        <w:rPr>
          <w:rFonts w:ascii="Verdana" w:hAnsi="Verdana" w:cs="Calibri"/>
        </w:rPr>
        <w:t xml:space="preserve"> </w:t>
      </w:r>
      <w:r w:rsidR="00A62BD3" w:rsidRPr="004D398A">
        <w:rPr>
          <w:rFonts w:ascii="Verdana" w:hAnsi="Verdana" w:cs="Calibri"/>
        </w:rPr>
        <w:t>w sieci wodociągowej,</w:t>
      </w:r>
    </w:p>
    <w:p w14:paraId="677A1D98" w14:textId="7635D604" w:rsidR="000C312E" w:rsidRPr="004D398A" w:rsidRDefault="00045C21" w:rsidP="004D398A">
      <w:pPr>
        <w:pStyle w:val="Akapitzlist"/>
        <w:numPr>
          <w:ilvl w:val="1"/>
          <w:numId w:val="8"/>
        </w:numPr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opracowanie i wdrożenie </w:t>
      </w:r>
      <w:r w:rsidR="00A62BD3" w:rsidRPr="004D398A">
        <w:rPr>
          <w:rFonts w:ascii="Verdana" w:hAnsi="Verdana" w:cs="Calibri"/>
        </w:rPr>
        <w:t xml:space="preserve">systemu </w:t>
      </w:r>
      <w:r w:rsidR="000C312E" w:rsidRPr="004D398A">
        <w:rPr>
          <w:rFonts w:ascii="Verdana" w:hAnsi="Verdana" w:cs="Calibri"/>
        </w:rPr>
        <w:t xml:space="preserve">elektronicznego monitoringu sieci </w:t>
      </w:r>
      <w:r w:rsidR="00F665FB" w:rsidRPr="004D398A">
        <w:rPr>
          <w:rFonts w:ascii="Verdana" w:hAnsi="Verdana" w:cs="Calibri"/>
        </w:rPr>
        <w:t>wodociągowej</w:t>
      </w:r>
      <w:r w:rsidR="00A62BD3" w:rsidRPr="004D398A">
        <w:rPr>
          <w:rFonts w:ascii="Verdana" w:hAnsi="Verdana" w:cs="Calibri"/>
        </w:rPr>
        <w:t>,</w:t>
      </w:r>
    </w:p>
    <w:p w14:paraId="53C5AE10" w14:textId="2B6BECA9" w:rsidR="000C312E" w:rsidRPr="004D398A" w:rsidRDefault="00045C21" w:rsidP="004D398A">
      <w:pPr>
        <w:pStyle w:val="Akapitzlist"/>
        <w:numPr>
          <w:ilvl w:val="1"/>
          <w:numId w:val="8"/>
        </w:numPr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wdrożenie </w:t>
      </w:r>
      <w:r w:rsidR="000C312E" w:rsidRPr="004D398A">
        <w:rPr>
          <w:rFonts w:ascii="Verdana" w:hAnsi="Verdana" w:cs="Calibri"/>
        </w:rPr>
        <w:t xml:space="preserve">systemu predykcji awarii na </w:t>
      </w:r>
      <w:r w:rsidR="00E74FEF" w:rsidRPr="004D398A">
        <w:rPr>
          <w:rFonts w:ascii="Verdana" w:hAnsi="Verdana" w:cs="Calibri"/>
        </w:rPr>
        <w:t xml:space="preserve">wybranych </w:t>
      </w:r>
      <w:r w:rsidR="000C312E" w:rsidRPr="004D398A">
        <w:rPr>
          <w:rFonts w:ascii="Verdana" w:hAnsi="Verdana" w:cs="Calibri"/>
        </w:rPr>
        <w:t>urządzeniach</w:t>
      </w:r>
      <w:r w:rsidR="00F665FB" w:rsidRPr="004D398A">
        <w:rPr>
          <w:rFonts w:ascii="Verdana" w:hAnsi="Verdana" w:cs="Calibri"/>
        </w:rPr>
        <w:t xml:space="preserve"> oraz </w:t>
      </w:r>
      <w:r w:rsidR="003743ED" w:rsidRPr="004D398A">
        <w:rPr>
          <w:rFonts w:ascii="Verdana" w:hAnsi="Verdana" w:cs="Calibri"/>
        </w:rPr>
        <w:br/>
      </w:r>
      <w:r w:rsidR="00F665FB" w:rsidRPr="004D398A">
        <w:rPr>
          <w:rFonts w:ascii="Verdana" w:hAnsi="Verdana" w:cs="Calibri"/>
        </w:rPr>
        <w:t>na sieciach dystrybucyjnych</w:t>
      </w:r>
      <w:r w:rsidR="00A62BD3" w:rsidRPr="004D398A">
        <w:rPr>
          <w:rFonts w:ascii="Verdana" w:hAnsi="Verdana" w:cs="Calibri"/>
        </w:rPr>
        <w:t>,</w:t>
      </w:r>
    </w:p>
    <w:p w14:paraId="61194E6E" w14:textId="25A0A314" w:rsidR="00350997" w:rsidRPr="004D398A" w:rsidRDefault="00045C21" w:rsidP="004D398A">
      <w:pPr>
        <w:pStyle w:val="Akapitzlist"/>
        <w:numPr>
          <w:ilvl w:val="1"/>
          <w:numId w:val="8"/>
        </w:numPr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opracowanie i wdrożenie, </w:t>
      </w:r>
      <w:r w:rsidR="000C312E" w:rsidRPr="004D398A">
        <w:rPr>
          <w:rFonts w:ascii="Verdana" w:hAnsi="Verdana" w:cs="Calibri"/>
        </w:rPr>
        <w:t>w ramach obecnie realizowanej rozbudowy WOŚ</w:t>
      </w:r>
      <w:r w:rsidRPr="004D398A">
        <w:rPr>
          <w:rFonts w:ascii="Verdana" w:hAnsi="Verdana" w:cs="Calibri"/>
        </w:rPr>
        <w:t xml:space="preserve"> </w:t>
      </w:r>
      <w:r w:rsidR="000C312E" w:rsidRPr="004D398A">
        <w:rPr>
          <w:rFonts w:ascii="Verdana" w:hAnsi="Verdana" w:cs="Calibri"/>
        </w:rPr>
        <w:t>autorskiej, opatentowanej technologii dwustopniowej deamonifikacji odcieków z pras mechanicznych</w:t>
      </w:r>
      <w:r w:rsidR="00A62BD3" w:rsidRPr="004D398A">
        <w:rPr>
          <w:rFonts w:ascii="Verdana" w:hAnsi="Verdana" w:cs="Calibri"/>
        </w:rPr>
        <w:t>,</w:t>
      </w:r>
      <w:r w:rsidR="000C312E" w:rsidRPr="004D398A">
        <w:rPr>
          <w:rFonts w:ascii="Verdana" w:hAnsi="Verdana" w:cs="Calibri"/>
        </w:rPr>
        <w:t xml:space="preserve"> </w:t>
      </w:r>
    </w:p>
    <w:p w14:paraId="49D34AF8" w14:textId="77777777" w:rsidR="0008127B" w:rsidRPr="004D398A" w:rsidRDefault="002360B9" w:rsidP="004D398A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pozyskiwania zewnętrznych środków na realizację inwestycji</w:t>
      </w:r>
      <w:r w:rsidR="00A62BD3" w:rsidRPr="004D398A">
        <w:rPr>
          <w:rFonts w:ascii="Verdana" w:hAnsi="Verdana" w:cs="Calibri"/>
        </w:rPr>
        <w:t>,</w:t>
      </w:r>
    </w:p>
    <w:p w14:paraId="14348E59" w14:textId="1E9CEB8B" w:rsidR="008811D6" w:rsidRPr="004D398A" w:rsidRDefault="00350997" w:rsidP="004D398A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zwiększani</w:t>
      </w:r>
      <w:r w:rsidR="00045C21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 xml:space="preserve"> </w:t>
      </w:r>
      <w:r w:rsidR="000A5D07" w:rsidRPr="004D398A">
        <w:rPr>
          <w:rFonts w:ascii="Verdana" w:hAnsi="Verdana" w:cs="Calibri"/>
        </w:rPr>
        <w:t xml:space="preserve">świadomości mieszkańców Wrocławia i aglomeracji wrocławskiej </w:t>
      </w:r>
      <w:r w:rsidR="00045C21" w:rsidRPr="004D398A">
        <w:rPr>
          <w:rFonts w:ascii="Verdana" w:hAnsi="Verdana" w:cs="Calibri"/>
        </w:rPr>
        <w:t>w</w:t>
      </w:r>
      <w:r w:rsidR="000A5D07" w:rsidRPr="004D398A">
        <w:rPr>
          <w:rFonts w:ascii="Verdana" w:hAnsi="Verdana" w:cs="Calibri"/>
        </w:rPr>
        <w:t xml:space="preserve"> zakres</w:t>
      </w:r>
      <w:r w:rsidR="00045C21" w:rsidRPr="004D398A">
        <w:rPr>
          <w:rFonts w:ascii="Verdana" w:hAnsi="Verdana" w:cs="Calibri"/>
        </w:rPr>
        <w:t>ie</w:t>
      </w:r>
      <w:r w:rsidR="00D53E38" w:rsidRPr="004D398A">
        <w:rPr>
          <w:rFonts w:ascii="Verdana" w:hAnsi="Verdana" w:cs="Calibri"/>
        </w:rPr>
        <w:t xml:space="preserve"> </w:t>
      </w:r>
      <w:r w:rsidR="000A5D07" w:rsidRPr="004D398A">
        <w:rPr>
          <w:rFonts w:ascii="Verdana" w:hAnsi="Verdana" w:cs="Calibri"/>
        </w:rPr>
        <w:t>ekologii</w:t>
      </w:r>
      <w:r w:rsidRPr="004D398A">
        <w:rPr>
          <w:rFonts w:ascii="Verdana" w:hAnsi="Verdana" w:cs="Calibri"/>
        </w:rPr>
        <w:t>, poprzez</w:t>
      </w:r>
      <w:r w:rsidR="002360B9" w:rsidRPr="004D398A">
        <w:rPr>
          <w:rFonts w:ascii="Verdana" w:hAnsi="Verdana" w:cs="Calibri"/>
        </w:rPr>
        <w:t xml:space="preserve"> m.in.</w:t>
      </w:r>
      <w:r w:rsidRPr="004D398A">
        <w:rPr>
          <w:rFonts w:ascii="Verdana" w:hAnsi="Verdana" w:cs="Calibri"/>
        </w:rPr>
        <w:t xml:space="preserve"> </w:t>
      </w:r>
      <w:r w:rsidR="000A5D07" w:rsidRPr="004D398A">
        <w:rPr>
          <w:rFonts w:ascii="Verdana" w:hAnsi="Verdana" w:cs="Calibri"/>
        </w:rPr>
        <w:t>organizację dedykowanych eventów</w:t>
      </w:r>
      <w:r w:rsidR="008811D6" w:rsidRPr="004D398A">
        <w:rPr>
          <w:rFonts w:ascii="Verdana" w:hAnsi="Verdana" w:cs="Calibri"/>
        </w:rPr>
        <w:t xml:space="preserve"> polegających na</w:t>
      </w:r>
      <w:r w:rsidR="00D53E38" w:rsidRPr="004D398A">
        <w:rPr>
          <w:rFonts w:ascii="Verdana" w:hAnsi="Verdana" w:cs="Calibri"/>
        </w:rPr>
        <w:t xml:space="preserve"> </w:t>
      </w:r>
      <w:r w:rsidR="002360B9" w:rsidRPr="004D398A">
        <w:rPr>
          <w:rFonts w:ascii="Verdana" w:hAnsi="Verdana" w:cs="Calibri"/>
        </w:rPr>
        <w:t>prowadzeni</w:t>
      </w:r>
      <w:r w:rsidR="008811D6" w:rsidRPr="004D398A">
        <w:rPr>
          <w:rFonts w:ascii="Verdana" w:hAnsi="Verdana" w:cs="Calibri"/>
        </w:rPr>
        <w:t>u</w:t>
      </w:r>
      <w:r w:rsidR="002360B9" w:rsidRPr="004D398A">
        <w:rPr>
          <w:rFonts w:ascii="Verdana" w:hAnsi="Verdana" w:cs="Calibri"/>
        </w:rPr>
        <w:t xml:space="preserve"> kampanii o zasięgu ogólnopolskim promując</w:t>
      </w:r>
      <w:r w:rsidR="008811D6" w:rsidRPr="004D398A">
        <w:rPr>
          <w:rFonts w:ascii="Verdana" w:hAnsi="Verdana" w:cs="Calibri"/>
        </w:rPr>
        <w:t>ych:</w:t>
      </w:r>
    </w:p>
    <w:p w14:paraId="428DA1DA" w14:textId="77777777" w:rsidR="0008127B" w:rsidRPr="004D398A" w:rsidRDefault="002360B9" w:rsidP="004D398A">
      <w:pPr>
        <w:pStyle w:val="Akapitzlist"/>
        <w:numPr>
          <w:ilvl w:val="1"/>
          <w:numId w:val="11"/>
        </w:numPr>
        <w:tabs>
          <w:tab w:val="left" w:pos="1418"/>
        </w:tabs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lastRenderedPageBreak/>
        <w:t>picie wody z kranu „#pijkranówkę”</w:t>
      </w:r>
      <w:r w:rsidR="008811D6" w:rsidRPr="004D398A">
        <w:rPr>
          <w:rFonts w:ascii="Verdana" w:hAnsi="Verdana" w:cs="Calibri"/>
        </w:rPr>
        <w:t>,</w:t>
      </w:r>
    </w:p>
    <w:p w14:paraId="12B006E2" w14:textId="77777777" w:rsidR="0008127B" w:rsidRPr="004D398A" w:rsidRDefault="008811D6" w:rsidP="004D398A">
      <w:pPr>
        <w:pStyle w:val="Akapitzlist"/>
        <w:numPr>
          <w:ilvl w:val="1"/>
          <w:numId w:val="11"/>
        </w:numPr>
        <w:tabs>
          <w:tab w:val="left" w:pos="1418"/>
        </w:tabs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działaln</w:t>
      </w:r>
      <w:r w:rsidR="00443CE0" w:rsidRPr="004D398A">
        <w:rPr>
          <w:rFonts w:ascii="Verdana" w:hAnsi="Verdana" w:cs="Calibri"/>
        </w:rPr>
        <w:t>o</w:t>
      </w:r>
      <w:r w:rsidRPr="004D398A">
        <w:rPr>
          <w:rFonts w:ascii="Verdana" w:hAnsi="Verdana" w:cs="Calibri"/>
        </w:rPr>
        <w:t>ś</w:t>
      </w:r>
      <w:r w:rsidR="00443CE0" w:rsidRPr="004D398A">
        <w:rPr>
          <w:rFonts w:ascii="Verdana" w:hAnsi="Verdana" w:cs="Calibri"/>
        </w:rPr>
        <w:t>ć</w:t>
      </w:r>
      <w:r w:rsidR="00634DE2" w:rsidRPr="004D398A">
        <w:rPr>
          <w:rFonts w:ascii="Verdana" w:hAnsi="Verdana" w:cs="Calibri"/>
        </w:rPr>
        <w:t xml:space="preserve"> </w:t>
      </w:r>
      <w:r w:rsidR="000A5D07" w:rsidRPr="004D398A">
        <w:rPr>
          <w:rFonts w:ascii="Verdana" w:hAnsi="Verdana" w:cs="Calibri"/>
        </w:rPr>
        <w:t>Hydropolis</w:t>
      </w:r>
      <w:r w:rsidR="00AA38AE" w:rsidRPr="004D398A">
        <w:rPr>
          <w:rFonts w:ascii="Verdana" w:hAnsi="Verdana" w:cs="Calibri"/>
        </w:rPr>
        <w:t>,</w:t>
      </w:r>
    </w:p>
    <w:p w14:paraId="703E429A" w14:textId="442D234D" w:rsidR="00350997" w:rsidRPr="004D398A" w:rsidRDefault="008811D6" w:rsidP="004D398A">
      <w:pPr>
        <w:pStyle w:val="Akapitzlist"/>
        <w:numPr>
          <w:ilvl w:val="1"/>
          <w:numId w:val="11"/>
        </w:numPr>
        <w:tabs>
          <w:tab w:val="left" w:pos="1418"/>
        </w:tabs>
        <w:spacing w:after="120" w:line="276" w:lineRule="auto"/>
        <w:ind w:left="108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Wrocław i aglomerację </w:t>
      </w:r>
      <w:r w:rsidR="00DB24B9" w:rsidRPr="004D398A">
        <w:rPr>
          <w:rFonts w:ascii="Verdana" w:hAnsi="Verdana" w:cs="Calibri"/>
        </w:rPr>
        <w:t>Wrocławska jako</w:t>
      </w:r>
      <w:r w:rsidR="00350997" w:rsidRPr="004D398A">
        <w:rPr>
          <w:rFonts w:ascii="Verdana" w:hAnsi="Verdana" w:cs="Calibri"/>
        </w:rPr>
        <w:t xml:space="preserve"> atrakcję turystyczną;</w:t>
      </w:r>
    </w:p>
    <w:p w14:paraId="6780FC0A" w14:textId="570227A8" w:rsidR="005F7EA7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redukcji kosztów utrzymania obiektów i infrastruktury, które szczególnie z uwagi na rosnące ceny energii elektrycznej i </w:t>
      </w:r>
      <w:r w:rsidR="008A30DF" w:rsidRPr="004D398A">
        <w:rPr>
          <w:rFonts w:ascii="Verdana" w:hAnsi="Verdana" w:cs="Calibri"/>
        </w:rPr>
        <w:t>cieplnej</w:t>
      </w:r>
      <w:r w:rsidRPr="004D398A">
        <w:rPr>
          <w:rFonts w:ascii="Verdana" w:hAnsi="Verdana" w:cs="Calibri"/>
        </w:rPr>
        <w:t xml:space="preserve"> stale się zwiększają i konieczne</w:t>
      </w:r>
      <w:r w:rsid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>jest podejmowanie działań mających na celu redukcję zużycia energii elektrycznej z wykorzystaniem nowoczesnych technologii</w:t>
      </w:r>
      <w:r w:rsidR="008A30DF" w:rsidRPr="004D398A">
        <w:rPr>
          <w:rFonts w:ascii="Verdana" w:hAnsi="Verdana" w:cs="Calibri"/>
        </w:rPr>
        <w:t xml:space="preserve"> m.in. poprzez</w:t>
      </w:r>
      <w:r w:rsidR="005F7EA7" w:rsidRPr="004D398A">
        <w:rPr>
          <w:rFonts w:ascii="Verdana" w:hAnsi="Verdana" w:cs="Calibri"/>
        </w:rPr>
        <w:t>:</w:t>
      </w:r>
    </w:p>
    <w:p w14:paraId="1E3C4706" w14:textId="14C12A8E" w:rsidR="005F7EA7" w:rsidRPr="004D398A" w:rsidRDefault="007D4EF0" w:rsidP="004D398A">
      <w:pPr>
        <w:pStyle w:val="Akapitzlist"/>
        <w:numPr>
          <w:ilvl w:val="0"/>
          <w:numId w:val="2"/>
        </w:numPr>
        <w:tabs>
          <w:tab w:val="left" w:pos="1134"/>
        </w:tabs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wykorzystywanie biogazu</w:t>
      </w:r>
      <w:r w:rsidR="00F665FB" w:rsidRPr="004D398A">
        <w:rPr>
          <w:rFonts w:ascii="Verdana" w:hAnsi="Verdana" w:cs="Calibri"/>
        </w:rPr>
        <w:t xml:space="preserve"> powstającego w czasie fermentacji ścieków do produkcji energii elektrycznej i cieplnej</w:t>
      </w:r>
      <w:r w:rsidR="005F7EA7" w:rsidRPr="004D398A">
        <w:rPr>
          <w:rFonts w:ascii="Verdana" w:hAnsi="Verdana" w:cs="Calibri"/>
        </w:rPr>
        <w:t>,</w:t>
      </w:r>
    </w:p>
    <w:p w14:paraId="31AAE467" w14:textId="77777777" w:rsidR="00140F66" w:rsidRPr="004D398A" w:rsidRDefault="00DF383D" w:rsidP="004D398A">
      <w:pPr>
        <w:pStyle w:val="Akapitzlist"/>
        <w:numPr>
          <w:ilvl w:val="0"/>
          <w:numId w:val="2"/>
        </w:numPr>
        <w:tabs>
          <w:tab w:val="left" w:pos="1134"/>
        </w:tabs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wybudowanie instalacji</w:t>
      </w:r>
      <w:r w:rsidR="008A30DF" w:rsidRPr="004D398A">
        <w:rPr>
          <w:rFonts w:ascii="Verdana" w:hAnsi="Verdana" w:cs="Calibri"/>
        </w:rPr>
        <w:t xml:space="preserve"> fotowoltai</w:t>
      </w:r>
      <w:r w:rsidRPr="004D398A">
        <w:rPr>
          <w:rFonts w:ascii="Verdana" w:hAnsi="Verdana" w:cs="Calibri"/>
        </w:rPr>
        <w:t>czn</w:t>
      </w:r>
      <w:r w:rsidR="00E74FEF" w:rsidRPr="004D398A">
        <w:rPr>
          <w:rFonts w:ascii="Verdana" w:hAnsi="Verdana" w:cs="Calibri"/>
        </w:rPr>
        <w:t>ych</w:t>
      </w:r>
      <w:r w:rsidR="00140F66" w:rsidRPr="004D398A">
        <w:rPr>
          <w:rFonts w:ascii="Verdana" w:hAnsi="Verdana" w:cs="Calibri"/>
        </w:rPr>
        <w:t>,</w:t>
      </w:r>
    </w:p>
    <w:p w14:paraId="1F8E0D40" w14:textId="08B83F83" w:rsidR="00350997" w:rsidRPr="004D398A" w:rsidRDefault="00E74FEF" w:rsidP="004D398A">
      <w:pPr>
        <w:pStyle w:val="Akapitzlist"/>
        <w:numPr>
          <w:ilvl w:val="0"/>
          <w:numId w:val="2"/>
        </w:numPr>
        <w:tabs>
          <w:tab w:val="left" w:pos="1134"/>
        </w:tabs>
        <w:spacing w:after="120" w:line="276" w:lineRule="auto"/>
        <w:ind w:left="708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dalsze plany dynamicznej budowy OZE dla docelowego zapewnienia samowyst</w:t>
      </w:r>
      <w:r w:rsidR="00D11844" w:rsidRPr="004D398A">
        <w:rPr>
          <w:rFonts w:ascii="Verdana" w:hAnsi="Verdana" w:cs="Calibri"/>
        </w:rPr>
        <w:t>arczalności energetycznej dla wszystkich procesów technologicznych</w:t>
      </w:r>
      <w:r w:rsidR="005F7EA7" w:rsidRPr="004D398A">
        <w:rPr>
          <w:rFonts w:ascii="Verdana" w:hAnsi="Verdana" w:cs="Calibri"/>
        </w:rPr>
        <w:t>,</w:t>
      </w:r>
      <w:r w:rsidR="00140F66" w:rsidRPr="004D398A">
        <w:rPr>
          <w:rFonts w:ascii="Verdana" w:hAnsi="Verdana" w:cs="Calibri"/>
        </w:rPr>
        <w:t xml:space="preserve"> </w:t>
      </w:r>
      <w:r w:rsidR="009B7E01" w:rsidRPr="004D398A">
        <w:rPr>
          <w:rFonts w:ascii="Verdana" w:hAnsi="Verdana" w:cs="Calibri"/>
        </w:rPr>
        <w:t>które to</w:t>
      </w:r>
      <w:r w:rsidR="005F7EA7" w:rsidRPr="004D398A">
        <w:rPr>
          <w:rFonts w:ascii="Verdana" w:hAnsi="Verdana" w:cs="Calibri"/>
        </w:rPr>
        <w:t xml:space="preserve"> </w:t>
      </w:r>
      <w:r w:rsidR="00501413" w:rsidRPr="004D398A">
        <w:rPr>
          <w:rFonts w:ascii="Verdana" w:hAnsi="Verdana" w:cs="Calibri"/>
        </w:rPr>
        <w:t>rozwiąza</w:t>
      </w:r>
      <w:r w:rsidR="005F7EA7" w:rsidRPr="004D398A">
        <w:rPr>
          <w:rFonts w:ascii="Verdana" w:hAnsi="Verdana" w:cs="Calibri"/>
        </w:rPr>
        <w:t xml:space="preserve">nia </w:t>
      </w:r>
      <w:r w:rsidR="004536C1" w:rsidRPr="004D398A">
        <w:rPr>
          <w:rFonts w:ascii="Verdana" w:hAnsi="Verdana" w:cs="Calibri"/>
        </w:rPr>
        <w:t>zabezpieczają zapotrzebowanie</w:t>
      </w:r>
      <w:r w:rsidR="00501413" w:rsidRPr="004D398A">
        <w:rPr>
          <w:rFonts w:ascii="Verdana" w:hAnsi="Verdana" w:cs="Calibri"/>
        </w:rPr>
        <w:t xml:space="preserve"> na media w oczyszczalni</w:t>
      </w:r>
      <w:r w:rsidR="0008127B" w:rsidRPr="004D398A">
        <w:rPr>
          <w:rFonts w:ascii="Verdana" w:hAnsi="Verdana" w:cs="Calibri"/>
        </w:rPr>
        <w:t xml:space="preserve"> </w:t>
      </w:r>
      <w:r w:rsidR="00501413" w:rsidRPr="004D398A">
        <w:rPr>
          <w:rFonts w:ascii="Verdana" w:hAnsi="Verdana" w:cs="Calibri"/>
        </w:rPr>
        <w:t>ścieków „Janówek”, w</w:t>
      </w:r>
      <w:r w:rsidR="00843467" w:rsidRPr="004D398A">
        <w:rPr>
          <w:rFonts w:ascii="Verdana" w:hAnsi="Verdana" w:cs="Calibri"/>
        </w:rPr>
        <w:t xml:space="preserve"> </w:t>
      </w:r>
      <w:r w:rsidR="00460868" w:rsidRPr="004D398A">
        <w:rPr>
          <w:rFonts w:ascii="Verdana" w:hAnsi="Verdana" w:cs="Calibri"/>
        </w:rPr>
        <w:t>40 -</w:t>
      </w:r>
      <w:r w:rsidR="00501413" w:rsidRPr="004D398A">
        <w:rPr>
          <w:rFonts w:ascii="Verdana" w:hAnsi="Verdana" w:cs="Calibri"/>
        </w:rPr>
        <w:t xml:space="preserve"> </w:t>
      </w:r>
      <w:r w:rsidR="00843467" w:rsidRPr="004D398A">
        <w:rPr>
          <w:rFonts w:ascii="Verdana" w:hAnsi="Verdana" w:cs="Calibri"/>
        </w:rPr>
        <w:t>50</w:t>
      </w:r>
      <w:r w:rsidR="00501413" w:rsidRPr="004D398A">
        <w:rPr>
          <w:rFonts w:ascii="Verdana" w:hAnsi="Verdana" w:cs="Calibri"/>
        </w:rPr>
        <w:t xml:space="preserve"> </w:t>
      </w:r>
      <w:r w:rsidR="00843467" w:rsidRPr="004D398A">
        <w:rPr>
          <w:rFonts w:ascii="Verdana" w:hAnsi="Verdana" w:cs="Calibri"/>
        </w:rPr>
        <w:t>% (energii elektryczna)</w:t>
      </w:r>
      <w:r w:rsidR="004536C1" w:rsidRPr="004D398A">
        <w:rPr>
          <w:rFonts w:ascii="Verdana" w:hAnsi="Verdana" w:cs="Calibri"/>
        </w:rPr>
        <w:t xml:space="preserve"> </w:t>
      </w:r>
      <w:r w:rsidR="00843467" w:rsidRPr="004D398A">
        <w:rPr>
          <w:rFonts w:ascii="Verdana" w:hAnsi="Verdana" w:cs="Calibri"/>
        </w:rPr>
        <w:t xml:space="preserve">i w 100% (energia cieplna) </w:t>
      </w:r>
      <w:r w:rsidR="00501413" w:rsidRPr="004D398A">
        <w:rPr>
          <w:rFonts w:ascii="Verdana" w:hAnsi="Verdana" w:cs="Calibri"/>
        </w:rPr>
        <w:t>z OZE</w:t>
      </w:r>
      <w:r w:rsidR="00AA12E1" w:rsidRPr="004D398A">
        <w:rPr>
          <w:rFonts w:ascii="Verdana" w:hAnsi="Verdana" w:cs="Calibri"/>
        </w:rPr>
        <w:t>;</w:t>
      </w:r>
    </w:p>
    <w:p w14:paraId="279F1B1B" w14:textId="4FCA71DC" w:rsidR="00350997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obsługi </w:t>
      </w:r>
      <w:r w:rsidR="00501413" w:rsidRPr="004D398A">
        <w:rPr>
          <w:rFonts w:ascii="Verdana" w:hAnsi="Verdana" w:cs="Calibri"/>
        </w:rPr>
        <w:t>kredytów</w:t>
      </w:r>
      <w:r w:rsidRPr="004D398A">
        <w:rPr>
          <w:rFonts w:ascii="Verdana" w:hAnsi="Verdana" w:cs="Calibri"/>
        </w:rPr>
        <w:t xml:space="preserve"> z tytułu przeprowadzonych inwestycji i zapewnienia regularnych spłat </w:t>
      </w:r>
      <w:r w:rsidR="002360B9" w:rsidRPr="004D398A">
        <w:rPr>
          <w:rFonts w:ascii="Verdana" w:hAnsi="Verdana" w:cs="Calibri"/>
        </w:rPr>
        <w:t xml:space="preserve">rat </w:t>
      </w:r>
      <w:r w:rsidR="00501413" w:rsidRPr="004D398A">
        <w:rPr>
          <w:rFonts w:ascii="Verdana" w:hAnsi="Verdana" w:cs="Calibri"/>
        </w:rPr>
        <w:t>kredytów</w:t>
      </w:r>
      <w:r w:rsidR="00F665FB" w:rsidRPr="004D398A">
        <w:rPr>
          <w:rFonts w:ascii="Verdana" w:hAnsi="Verdana" w:cs="Calibri"/>
        </w:rPr>
        <w:t xml:space="preserve"> (obecne zadłużenie spółki wynosi </w:t>
      </w:r>
      <w:r w:rsidR="00DD3615" w:rsidRPr="004D398A">
        <w:rPr>
          <w:rFonts w:ascii="Verdana" w:hAnsi="Verdana" w:cs="Calibri"/>
        </w:rPr>
        <w:t xml:space="preserve">469,2 </w:t>
      </w:r>
      <w:r w:rsidR="00F665FB" w:rsidRPr="004D398A">
        <w:rPr>
          <w:rFonts w:ascii="Verdana" w:hAnsi="Verdana" w:cs="Calibri"/>
        </w:rPr>
        <w:t xml:space="preserve">mln zł a docelowo w roku 2027 ma osiągnąć </w:t>
      </w:r>
      <w:r w:rsidR="00DD3615" w:rsidRPr="004D398A">
        <w:rPr>
          <w:rFonts w:ascii="Verdana" w:hAnsi="Verdana" w:cs="Calibri"/>
        </w:rPr>
        <w:t>603,3</w:t>
      </w:r>
      <w:r w:rsidR="00F665FB" w:rsidRPr="004D398A">
        <w:rPr>
          <w:rFonts w:ascii="Verdana" w:hAnsi="Verdana" w:cs="Calibri"/>
        </w:rPr>
        <w:t xml:space="preserve"> mln zł). Wykorzystywanie finansowania dłużnego stanowi lewar i wkład własny do wykorzystywania funduszy dotacyjnych</w:t>
      </w:r>
      <w:r w:rsidR="00AA12E1" w:rsidRPr="004D398A">
        <w:rPr>
          <w:rFonts w:ascii="Verdana" w:hAnsi="Verdana" w:cs="Calibri"/>
        </w:rPr>
        <w:t>;</w:t>
      </w:r>
    </w:p>
    <w:p w14:paraId="25BDBAD3" w14:textId="7523F928" w:rsidR="000A5D07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zagwarantowania </w:t>
      </w:r>
      <w:r w:rsidR="000A5D07" w:rsidRPr="004D398A">
        <w:rPr>
          <w:rFonts w:ascii="Verdana" w:hAnsi="Verdana" w:cs="Calibri"/>
        </w:rPr>
        <w:t>wysoko wyspecjalizowanej kadry pracowniczej odpowiednio zmotywowanej</w:t>
      </w:r>
      <w:r w:rsidR="00A8106C" w:rsidRPr="004D398A">
        <w:rPr>
          <w:rFonts w:ascii="Verdana" w:hAnsi="Verdana" w:cs="Calibri"/>
        </w:rPr>
        <w:t xml:space="preserve"> oraz</w:t>
      </w:r>
      <w:r w:rsidR="000A5D07" w:rsidRPr="004D398A">
        <w:rPr>
          <w:rFonts w:ascii="Verdana" w:hAnsi="Verdana" w:cs="Calibri"/>
        </w:rPr>
        <w:t xml:space="preserve"> jej utrzymania</w:t>
      </w:r>
      <w:r w:rsidR="00D30C0C" w:rsidRPr="004D398A">
        <w:rPr>
          <w:rFonts w:ascii="Verdana" w:hAnsi="Verdana" w:cs="Calibri"/>
        </w:rPr>
        <w:t>,</w:t>
      </w:r>
      <w:r w:rsidR="000A5D07" w:rsidRPr="004D398A">
        <w:rPr>
          <w:rFonts w:ascii="Verdana" w:hAnsi="Verdana" w:cs="Calibri"/>
        </w:rPr>
        <w:t xml:space="preserve"> poprzez bogatą ofertę możliwości rozwoju</w:t>
      </w:r>
      <w:r w:rsidR="00D30C0C" w:rsidRPr="004D398A">
        <w:rPr>
          <w:rFonts w:ascii="Verdana" w:hAnsi="Verdana" w:cs="Calibri"/>
        </w:rPr>
        <w:t xml:space="preserve"> ścieżki</w:t>
      </w:r>
      <w:r w:rsidR="000A5D07" w:rsidRPr="004D398A">
        <w:rPr>
          <w:rFonts w:ascii="Verdana" w:hAnsi="Verdana" w:cs="Calibri"/>
        </w:rPr>
        <w:t xml:space="preserve"> </w:t>
      </w:r>
      <w:r w:rsidR="007D4EF0" w:rsidRPr="004D398A">
        <w:rPr>
          <w:rFonts w:ascii="Verdana" w:hAnsi="Verdana" w:cs="Calibri"/>
        </w:rPr>
        <w:t>kariery oraz</w:t>
      </w:r>
      <w:r w:rsidR="00F665FB" w:rsidRPr="004D398A">
        <w:rPr>
          <w:rFonts w:ascii="Verdana" w:hAnsi="Verdana" w:cs="Calibri"/>
        </w:rPr>
        <w:t xml:space="preserve"> zbudowanie kultury organizacyjnej zorientowanej na współpracę zespołową, efektywność i innowacje</w:t>
      </w:r>
      <w:r w:rsidR="00A8106C" w:rsidRPr="004D398A">
        <w:rPr>
          <w:rFonts w:ascii="Verdana" w:hAnsi="Verdana" w:cs="Calibri"/>
        </w:rPr>
        <w:t>;</w:t>
      </w:r>
    </w:p>
    <w:p w14:paraId="26815D7F" w14:textId="247EDBEA" w:rsidR="00350997" w:rsidRPr="004D398A" w:rsidRDefault="00350997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współpracowania z</w:t>
      </w:r>
      <w:r w:rsidR="00A8106C" w:rsidRPr="004D398A">
        <w:rPr>
          <w:rFonts w:ascii="Verdana" w:hAnsi="Verdana" w:cs="Calibri"/>
        </w:rPr>
        <w:t xml:space="preserve"> polskimi i europejskimi firmami z branży celem wymiany doświadczeń i wiedzy, a w </w:t>
      </w:r>
      <w:r w:rsidR="002360B9" w:rsidRPr="004D398A">
        <w:rPr>
          <w:rFonts w:ascii="Verdana" w:hAnsi="Verdana" w:cs="Calibri"/>
        </w:rPr>
        <w:t>następstwie</w:t>
      </w:r>
      <w:r w:rsidR="00A8106C" w:rsidRPr="004D398A">
        <w:rPr>
          <w:rFonts w:ascii="Verdana" w:hAnsi="Verdana" w:cs="Calibri"/>
        </w:rPr>
        <w:t xml:space="preserve"> wykorzystania jej do ciągłej pracy nad wprowadzaniem nowych technologii i rozwiązań</w:t>
      </w:r>
      <w:r w:rsidR="005F7EA7" w:rsidRPr="004D398A">
        <w:rPr>
          <w:rFonts w:ascii="Verdana" w:hAnsi="Verdana" w:cs="Calibri"/>
        </w:rPr>
        <w:t xml:space="preserve"> w obszarach działalności Spółki</w:t>
      </w:r>
      <w:r w:rsidR="00AA38AE" w:rsidRPr="004D398A">
        <w:rPr>
          <w:rFonts w:ascii="Verdana" w:hAnsi="Verdana" w:cs="Calibri"/>
        </w:rPr>
        <w:t>, co przekłada się na ciągły i dynamiczny</w:t>
      </w:r>
      <w:r w:rsidR="005F7EA7" w:rsidRPr="004D398A">
        <w:rPr>
          <w:rFonts w:ascii="Verdana" w:hAnsi="Verdana" w:cs="Calibri"/>
        </w:rPr>
        <w:t xml:space="preserve"> </w:t>
      </w:r>
      <w:r w:rsidR="00A62BD3" w:rsidRPr="004D398A">
        <w:rPr>
          <w:rFonts w:ascii="Verdana" w:hAnsi="Verdana" w:cs="Calibri"/>
        </w:rPr>
        <w:t>jej rozwój</w:t>
      </w:r>
      <w:r w:rsidR="00A8106C" w:rsidRPr="004D398A">
        <w:rPr>
          <w:rFonts w:ascii="Verdana" w:hAnsi="Verdana" w:cs="Calibri"/>
        </w:rPr>
        <w:t>.</w:t>
      </w:r>
    </w:p>
    <w:p w14:paraId="265634FC" w14:textId="4BF0B322" w:rsidR="00D11844" w:rsidRPr="004D398A" w:rsidRDefault="007D4EF0" w:rsidP="004D398A">
      <w:pPr>
        <w:pStyle w:val="Akapitzlist"/>
        <w:numPr>
          <w:ilvl w:val="0"/>
          <w:numId w:val="4"/>
        </w:numPr>
        <w:spacing w:after="120" w:line="276" w:lineRule="auto"/>
        <w:ind w:left="360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s</w:t>
      </w:r>
      <w:r w:rsidR="00D11844" w:rsidRPr="004D398A">
        <w:rPr>
          <w:rFonts w:ascii="Verdana" w:hAnsi="Verdana" w:cs="Calibri"/>
        </w:rPr>
        <w:t xml:space="preserve">kutecznego zarządzania w sytuacjach kryzysowych w celu niezawodnego dostarczania wody zdatnej do picia i odbioru nieczystości. W ostatnich 5 latach </w:t>
      </w:r>
      <w:r w:rsidR="00432183" w:rsidRPr="004D398A">
        <w:rPr>
          <w:rFonts w:ascii="Verdana" w:hAnsi="Verdana" w:cs="Calibri"/>
        </w:rPr>
        <w:t xml:space="preserve">praktycznie </w:t>
      </w:r>
      <w:r w:rsidR="00D11844" w:rsidRPr="004D398A">
        <w:rPr>
          <w:rFonts w:ascii="Verdana" w:hAnsi="Verdana" w:cs="Calibri"/>
        </w:rPr>
        <w:t>co roku występują takie sytuacje o dużej dynamice i nieprzewidywalności, na które trzeba błyskawicznie i elastycznie reagować (</w:t>
      </w:r>
      <w:r w:rsidR="00017DF6" w:rsidRPr="004D398A">
        <w:rPr>
          <w:rFonts w:ascii="Verdana" w:hAnsi="Verdana" w:cs="Calibri"/>
        </w:rPr>
        <w:t>p</w:t>
      </w:r>
      <w:r w:rsidR="00D11844" w:rsidRPr="004D398A">
        <w:rPr>
          <w:rFonts w:ascii="Verdana" w:hAnsi="Verdana" w:cs="Calibri"/>
        </w:rPr>
        <w:t>andemia COVID, przerwane łańcuchy dostaw</w:t>
      </w:r>
      <w:r w:rsidR="00017DF6" w:rsidRPr="004D398A">
        <w:rPr>
          <w:rFonts w:ascii="Verdana" w:hAnsi="Verdana" w:cs="Calibri"/>
        </w:rPr>
        <w:t xml:space="preserve"> w wyniku wojny na Ukrainie, </w:t>
      </w:r>
      <w:r w:rsidR="00D11844" w:rsidRPr="004D398A">
        <w:rPr>
          <w:rFonts w:ascii="Verdana" w:hAnsi="Verdana" w:cs="Calibri"/>
        </w:rPr>
        <w:t xml:space="preserve">szok cenowy na rynku energii, katastrofa ekologiczna na Odrze, powódź </w:t>
      </w:r>
      <w:r w:rsidR="00DD3615" w:rsidRPr="004D398A">
        <w:rPr>
          <w:rFonts w:ascii="Verdana" w:hAnsi="Verdana" w:cs="Calibri"/>
        </w:rPr>
        <w:t>2024 r.</w:t>
      </w:r>
      <w:r w:rsidR="00D11844" w:rsidRPr="004D398A">
        <w:rPr>
          <w:rFonts w:ascii="Verdana" w:hAnsi="Verdana" w:cs="Calibri"/>
        </w:rPr>
        <w:t>)</w:t>
      </w:r>
      <w:r w:rsidR="00140F66" w:rsidRPr="004D398A">
        <w:rPr>
          <w:rFonts w:ascii="Verdana" w:hAnsi="Verdana" w:cs="Calibri"/>
        </w:rPr>
        <w:t>.</w:t>
      </w:r>
    </w:p>
    <w:p w14:paraId="04744A38" w14:textId="2B3B1260" w:rsidR="009B7E01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Spółka realizuje </w:t>
      </w:r>
      <w:r w:rsidR="008A30DF" w:rsidRPr="004D398A">
        <w:rPr>
          <w:rFonts w:ascii="Verdana" w:hAnsi="Verdana" w:cs="Calibri"/>
        </w:rPr>
        <w:t>stale</w:t>
      </w:r>
      <w:r w:rsidRPr="004D398A">
        <w:rPr>
          <w:rFonts w:ascii="Verdana" w:hAnsi="Verdana" w:cs="Calibri"/>
        </w:rPr>
        <w:t xml:space="preserve"> inwestycje, rozbudowując i modernizując </w:t>
      </w:r>
      <w:r w:rsidR="008A30DF" w:rsidRPr="004D398A">
        <w:rPr>
          <w:rFonts w:ascii="Verdana" w:hAnsi="Verdana" w:cs="Calibri"/>
        </w:rPr>
        <w:t>sieć wodno–kanalizacyjną na terenie Gminy Wrocław</w:t>
      </w:r>
      <w:r w:rsidRPr="004D398A">
        <w:rPr>
          <w:rFonts w:ascii="Verdana" w:hAnsi="Verdana" w:cs="Calibri"/>
        </w:rPr>
        <w:t xml:space="preserve">, mając na celu </w:t>
      </w:r>
      <w:r w:rsidR="008C6304" w:rsidRPr="004D398A">
        <w:rPr>
          <w:rFonts w:ascii="Verdana" w:hAnsi="Verdana" w:cs="Calibri"/>
        </w:rPr>
        <w:t>utrzymanie odpowiednich</w:t>
      </w:r>
      <w:r w:rsidRPr="004D398A">
        <w:rPr>
          <w:rFonts w:ascii="Verdana" w:hAnsi="Verdana" w:cs="Calibri"/>
        </w:rPr>
        <w:t xml:space="preserve"> warunków bytowych </w:t>
      </w:r>
      <w:r w:rsidR="008A30DF" w:rsidRPr="004D398A">
        <w:rPr>
          <w:rFonts w:ascii="Verdana" w:hAnsi="Verdana" w:cs="Calibri"/>
        </w:rPr>
        <w:t>jej mieszkańców</w:t>
      </w:r>
      <w:r w:rsidR="00D30C0C" w:rsidRPr="004D398A">
        <w:rPr>
          <w:rFonts w:ascii="Verdana" w:hAnsi="Verdana" w:cs="Calibri"/>
        </w:rPr>
        <w:t xml:space="preserve">, co jest szczególnie istotne w dobie rosnących wyzwań </w:t>
      </w:r>
      <w:r w:rsidR="008C6304" w:rsidRPr="004D398A">
        <w:rPr>
          <w:rFonts w:ascii="Verdana" w:hAnsi="Verdana" w:cs="Calibri"/>
        </w:rPr>
        <w:t>klimatycznych i niedoboru wody.</w:t>
      </w:r>
      <w:r w:rsidR="009B7E01" w:rsidRPr="004D398A">
        <w:rPr>
          <w:rFonts w:ascii="Verdana" w:hAnsi="Verdana" w:cs="Calibri"/>
        </w:rPr>
        <w:t xml:space="preserve"> </w:t>
      </w:r>
      <w:r w:rsidR="00E67274" w:rsidRPr="004D398A">
        <w:rPr>
          <w:rFonts w:ascii="Verdana" w:hAnsi="Verdana" w:cs="Calibri"/>
        </w:rPr>
        <w:t>Jednym z działań zapobiegających tym zmianom jest wybudowanie</w:t>
      </w:r>
      <w:r w:rsidR="00C967E4" w:rsidRPr="004D398A">
        <w:rPr>
          <w:rFonts w:ascii="Verdana" w:hAnsi="Verdana" w:cs="Calibri"/>
        </w:rPr>
        <w:t>,</w:t>
      </w:r>
      <w:r w:rsidR="00E67274" w:rsidRPr="004D398A">
        <w:rPr>
          <w:rFonts w:ascii="Verdana" w:hAnsi="Verdana" w:cs="Calibri"/>
        </w:rPr>
        <w:t xml:space="preserve"> 4 zbiorników retencyjnych w </w:t>
      </w:r>
      <w:r w:rsidR="00E67274" w:rsidRPr="004D398A">
        <w:rPr>
          <w:rFonts w:ascii="Verdana" w:hAnsi="Verdana" w:cs="Calibri"/>
        </w:rPr>
        <w:lastRenderedPageBreak/>
        <w:t>Por</w:t>
      </w:r>
      <w:r w:rsidR="00763C8B" w:rsidRPr="004D398A">
        <w:rPr>
          <w:rFonts w:ascii="Verdana" w:hAnsi="Verdana" w:cs="Calibri"/>
        </w:rPr>
        <w:t>t</w:t>
      </w:r>
      <w:r w:rsidR="00E67274" w:rsidRPr="004D398A">
        <w:rPr>
          <w:rFonts w:ascii="Verdana" w:hAnsi="Verdana" w:cs="Calibri"/>
        </w:rPr>
        <w:t xml:space="preserve"> Południe przy ul. Długiej, których zadaniem jest odbiór wody </w:t>
      </w:r>
      <w:r w:rsidR="00C967E4" w:rsidRPr="004D398A">
        <w:rPr>
          <w:rFonts w:ascii="Verdana" w:hAnsi="Verdana" w:cs="Calibri"/>
        </w:rPr>
        <w:t>opadowej</w:t>
      </w:r>
      <w:r w:rsidR="00E67274" w:rsidRPr="004D398A">
        <w:rPr>
          <w:rFonts w:ascii="Verdana" w:hAnsi="Verdana" w:cs="Calibri"/>
        </w:rPr>
        <w:t xml:space="preserve"> w trakcie nawałnic, co chroni mieszkańców przed podtopieniami</w:t>
      </w:r>
      <w:r w:rsidR="00C967E4" w:rsidRPr="004D398A">
        <w:rPr>
          <w:rFonts w:ascii="Verdana" w:hAnsi="Verdana" w:cs="Calibri"/>
        </w:rPr>
        <w:t xml:space="preserve"> oraz przed zanieczyszcz</w:t>
      </w:r>
      <w:r w:rsidR="005F7EA7" w:rsidRPr="004D398A">
        <w:rPr>
          <w:rFonts w:ascii="Verdana" w:hAnsi="Verdana" w:cs="Calibri"/>
        </w:rPr>
        <w:t>a</w:t>
      </w:r>
      <w:r w:rsidR="00C967E4" w:rsidRPr="004D398A">
        <w:rPr>
          <w:rFonts w:ascii="Verdana" w:hAnsi="Verdana" w:cs="Calibri"/>
        </w:rPr>
        <w:t>niem rzeki Odry</w:t>
      </w:r>
      <w:r w:rsidR="009B7E01" w:rsidRPr="004D398A">
        <w:rPr>
          <w:rFonts w:ascii="Verdana" w:hAnsi="Verdana" w:cs="Calibri"/>
        </w:rPr>
        <w:t>.</w:t>
      </w:r>
    </w:p>
    <w:p w14:paraId="24AE0DC3" w14:textId="11021FE4" w:rsidR="009B7E01" w:rsidRPr="004D398A" w:rsidRDefault="0089743A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Spółka w ostatnich 6 latach zrealizowała inwestycje o łącznej wartości 886 mln zł.</w:t>
      </w:r>
    </w:p>
    <w:p w14:paraId="4856D2C3" w14:textId="143CA3E0" w:rsidR="00350997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W związku z dynamicznym </w:t>
      </w:r>
      <w:r w:rsidR="00EF2699" w:rsidRPr="004D398A">
        <w:rPr>
          <w:rFonts w:ascii="Verdana" w:hAnsi="Verdana" w:cs="Calibri"/>
        </w:rPr>
        <w:t xml:space="preserve">rozwojem Spółki MPWiK S.A., </w:t>
      </w:r>
      <w:r w:rsidRPr="004D398A">
        <w:rPr>
          <w:rFonts w:ascii="Verdana" w:hAnsi="Verdana" w:cs="Calibri"/>
        </w:rPr>
        <w:t xml:space="preserve">systematycznie wzrasta również wiele wskaźników mających istotny wpływ na pozycję oraz kondycję finansową Spółki. Przychody Spółki </w:t>
      </w:r>
      <w:r w:rsidR="00EF2699" w:rsidRPr="004D398A">
        <w:rPr>
          <w:rFonts w:ascii="Verdana" w:hAnsi="Verdana" w:cs="Calibri"/>
        </w:rPr>
        <w:t>pomimo zamrożenia cen wody</w:t>
      </w:r>
      <w:r w:rsidR="004536C1" w:rsidRPr="004D398A">
        <w:rPr>
          <w:rFonts w:ascii="Verdana" w:hAnsi="Verdana" w:cs="Calibri"/>
        </w:rPr>
        <w:t xml:space="preserve"> </w:t>
      </w:r>
      <w:r w:rsidR="00EF2699" w:rsidRPr="004D398A">
        <w:rPr>
          <w:rFonts w:ascii="Verdana" w:hAnsi="Verdana" w:cs="Calibri"/>
        </w:rPr>
        <w:t>w latach</w:t>
      </w:r>
      <w:r w:rsidR="005F7EA7" w:rsidRPr="004D398A">
        <w:rPr>
          <w:rFonts w:ascii="Verdana" w:hAnsi="Verdana" w:cs="Calibri"/>
        </w:rPr>
        <w:t xml:space="preserve"> </w:t>
      </w:r>
      <w:r w:rsidR="004536C1" w:rsidRPr="004D398A">
        <w:rPr>
          <w:rFonts w:ascii="Verdana" w:hAnsi="Verdana" w:cs="Calibri"/>
        </w:rPr>
        <w:t>2021</w:t>
      </w:r>
      <w:r w:rsidR="005F7EA7" w:rsidRPr="004D398A">
        <w:rPr>
          <w:rFonts w:ascii="Verdana" w:hAnsi="Verdana" w:cs="Calibri"/>
        </w:rPr>
        <w:t xml:space="preserve"> - </w:t>
      </w:r>
      <w:r w:rsidR="004536C1" w:rsidRPr="004D398A">
        <w:rPr>
          <w:rFonts w:ascii="Verdana" w:hAnsi="Verdana" w:cs="Calibri"/>
        </w:rPr>
        <w:t>2024</w:t>
      </w:r>
      <w:r w:rsidR="005F7EA7" w:rsidRPr="004D398A">
        <w:rPr>
          <w:rFonts w:ascii="Verdana" w:hAnsi="Verdana" w:cs="Calibri"/>
        </w:rPr>
        <w:t>, notują tendencję wzrostową</w:t>
      </w:r>
      <w:r w:rsidR="00EF2699" w:rsidRPr="004D398A">
        <w:rPr>
          <w:rFonts w:ascii="Verdana" w:hAnsi="Verdana" w:cs="Calibri"/>
        </w:rPr>
        <w:t xml:space="preserve">. Przychody z ostatnich </w:t>
      </w:r>
      <w:r w:rsidR="007833EA" w:rsidRPr="004D398A">
        <w:rPr>
          <w:rFonts w:ascii="Verdana" w:hAnsi="Verdana" w:cs="Calibri"/>
        </w:rPr>
        <w:t>4</w:t>
      </w:r>
      <w:r w:rsidR="00EF2699" w:rsidRPr="004D398A">
        <w:rPr>
          <w:rFonts w:ascii="Verdana" w:hAnsi="Verdana" w:cs="Calibri"/>
        </w:rPr>
        <w:t xml:space="preserve"> lat kształtują się na poziomie </w:t>
      </w:r>
      <w:r w:rsidR="00AA38AE" w:rsidRPr="004D398A">
        <w:rPr>
          <w:rFonts w:ascii="Verdana" w:hAnsi="Verdana" w:cs="Calibri"/>
        </w:rPr>
        <w:t xml:space="preserve">odpowiednio </w:t>
      </w:r>
      <w:r w:rsidR="00F23CD1" w:rsidRPr="004D398A">
        <w:rPr>
          <w:rFonts w:ascii="Verdana" w:hAnsi="Verdana" w:cs="Calibri"/>
        </w:rPr>
        <w:t xml:space="preserve">w </w:t>
      </w:r>
      <w:r w:rsidR="007833EA" w:rsidRPr="004D398A">
        <w:rPr>
          <w:rFonts w:ascii="Verdana" w:hAnsi="Verdana" w:cs="Calibri"/>
        </w:rPr>
        <w:t xml:space="preserve">2021 r. – 492,0 mln zł; </w:t>
      </w:r>
      <w:r w:rsidR="00F23CD1" w:rsidRPr="004D398A">
        <w:rPr>
          <w:rFonts w:ascii="Verdana" w:hAnsi="Verdana" w:cs="Calibri"/>
        </w:rPr>
        <w:t xml:space="preserve">w </w:t>
      </w:r>
      <w:r w:rsidR="007833EA" w:rsidRPr="004D398A">
        <w:rPr>
          <w:rFonts w:ascii="Verdana" w:hAnsi="Verdana" w:cs="Calibri"/>
        </w:rPr>
        <w:t xml:space="preserve">2022 r. – 517,0 mln zł; </w:t>
      </w:r>
      <w:r w:rsidR="00F23CD1" w:rsidRPr="004D398A">
        <w:rPr>
          <w:rFonts w:ascii="Verdana" w:hAnsi="Verdana" w:cs="Calibri"/>
        </w:rPr>
        <w:t xml:space="preserve">w </w:t>
      </w:r>
      <w:r w:rsidR="007833EA" w:rsidRPr="004D398A">
        <w:rPr>
          <w:rFonts w:ascii="Verdana" w:hAnsi="Verdana" w:cs="Calibri"/>
        </w:rPr>
        <w:t xml:space="preserve">2023 r. – 543,1 mln zł; </w:t>
      </w:r>
      <w:r w:rsidR="00F23CD1" w:rsidRPr="004D398A">
        <w:rPr>
          <w:rFonts w:ascii="Verdana" w:hAnsi="Verdana" w:cs="Calibri"/>
        </w:rPr>
        <w:t xml:space="preserve">w </w:t>
      </w:r>
      <w:r w:rsidR="007833EA" w:rsidRPr="004D398A">
        <w:rPr>
          <w:rFonts w:ascii="Verdana" w:hAnsi="Verdana" w:cs="Calibri"/>
        </w:rPr>
        <w:t xml:space="preserve">2024 r. – 614,3 mln zł. </w:t>
      </w:r>
      <w:r w:rsidR="00F23CD1" w:rsidRPr="004D398A">
        <w:rPr>
          <w:rFonts w:ascii="Verdana" w:hAnsi="Verdana" w:cs="Calibri"/>
        </w:rPr>
        <w:t xml:space="preserve">Uzyskany </w:t>
      </w:r>
      <w:r w:rsidR="00F74733" w:rsidRPr="004D398A">
        <w:rPr>
          <w:rFonts w:ascii="Verdana" w:hAnsi="Verdana" w:cs="Calibri"/>
        </w:rPr>
        <w:t xml:space="preserve">za 2024 r. </w:t>
      </w:r>
      <w:r w:rsidR="00F23CD1" w:rsidRPr="004D398A">
        <w:rPr>
          <w:rFonts w:ascii="Verdana" w:hAnsi="Verdana" w:cs="Calibri"/>
        </w:rPr>
        <w:t xml:space="preserve">zysk Spółki osiągnięty na jej działalności </w:t>
      </w:r>
      <w:r w:rsidR="00F74733" w:rsidRPr="004D398A">
        <w:rPr>
          <w:rFonts w:ascii="Verdana" w:hAnsi="Verdana" w:cs="Calibri"/>
        </w:rPr>
        <w:t>wyniósł 53,4 mln. zł i w całości został przeznaczony na inwestycje</w:t>
      </w:r>
      <w:r w:rsidR="00F23CD1" w:rsidRPr="004D398A">
        <w:rPr>
          <w:rFonts w:ascii="Verdana" w:hAnsi="Verdana" w:cs="Calibri"/>
        </w:rPr>
        <w:t xml:space="preserve"> </w:t>
      </w:r>
      <w:r w:rsidR="00945345" w:rsidRPr="004D398A">
        <w:rPr>
          <w:rFonts w:ascii="Verdana" w:hAnsi="Verdana" w:cs="Calibri"/>
        </w:rPr>
        <w:t xml:space="preserve">m.in.: </w:t>
      </w:r>
      <w:r w:rsidR="00EA1E32" w:rsidRPr="004D398A">
        <w:rPr>
          <w:rFonts w:ascii="Verdana" w:hAnsi="Verdana" w:cs="Calibri"/>
        </w:rPr>
        <w:t>rozbudowa sieci kanalizacyjnej na osiedlach Starachowice, Jerzmanowo, Jarnołtów, Kłokoczyce i Księże Wielkie; budowa przepompowni deszczowej wraz ze zbiornikiem retencyjnym w rejonie ul. Konduktorskiej; modernizacja sieci wodociągowej w ul. Olszewskiego; modernizacja układu pompowego ZPW Mokry Dwór; zakup sieci kanalizacji deszczowej od Gminy Wrocław.</w:t>
      </w:r>
      <w:r w:rsidR="003743ED" w:rsidRPr="004D398A">
        <w:rPr>
          <w:rFonts w:ascii="Verdana" w:hAnsi="Verdana" w:cs="Calibri"/>
        </w:rPr>
        <w:t xml:space="preserve"> </w:t>
      </w:r>
      <w:r w:rsidR="008977E0" w:rsidRPr="004D398A">
        <w:rPr>
          <w:rFonts w:ascii="Verdana" w:hAnsi="Verdana" w:cs="Calibri"/>
        </w:rPr>
        <w:t>P</w:t>
      </w:r>
      <w:r w:rsidR="00AA4783" w:rsidRPr="004D398A">
        <w:rPr>
          <w:rFonts w:ascii="Verdana" w:hAnsi="Verdana" w:cs="Calibri"/>
        </w:rPr>
        <w:t>lanowane n</w:t>
      </w:r>
      <w:r w:rsidR="00EB6F6E" w:rsidRPr="004D398A">
        <w:rPr>
          <w:rFonts w:ascii="Verdana" w:hAnsi="Verdana" w:cs="Calibri"/>
        </w:rPr>
        <w:t xml:space="preserve">a </w:t>
      </w:r>
      <w:r w:rsidR="00AA4783" w:rsidRPr="004D398A">
        <w:rPr>
          <w:rFonts w:ascii="Verdana" w:hAnsi="Verdana" w:cs="Calibri"/>
        </w:rPr>
        <w:t>bieżącą</w:t>
      </w:r>
      <w:r w:rsidR="00EB6F6E" w:rsidRPr="004D398A">
        <w:rPr>
          <w:rFonts w:ascii="Verdana" w:hAnsi="Verdana" w:cs="Calibri"/>
        </w:rPr>
        <w:t xml:space="preserve"> </w:t>
      </w:r>
      <w:r w:rsidR="002F3DA2" w:rsidRPr="004D398A">
        <w:rPr>
          <w:rFonts w:ascii="Verdana" w:hAnsi="Verdana" w:cs="Calibri"/>
        </w:rPr>
        <w:t xml:space="preserve">pięciolatkę </w:t>
      </w:r>
      <w:r w:rsidR="00AA4783" w:rsidRPr="004D398A">
        <w:rPr>
          <w:rFonts w:ascii="Verdana" w:hAnsi="Verdana" w:cs="Calibri"/>
        </w:rPr>
        <w:t>(2025-</w:t>
      </w:r>
      <w:r w:rsidR="003743ED" w:rsidRPr="004D398A">
        <w:rPr>
          <w:rFonts w:ascii="Verdana" w:hAnsi="Verdana" w:cs="Calibri"/>
        </w:rPr>
        <w:t>2029 r.</w:t>
      </w:r>
      <w:r w:rsidR="008977E0" w:rsidRPr="004D398A">
        <w:rPr>
          <w:rFonts w:ascii="Verdana" w:hAnsi="Verdana" w:cs="Calibri"/>
        </w:rPr>
        <w:t xml:space="preserve">) </w:t>
      </w:r>
      <w:r w:rsidR="002F3DA2" w:rsidRPr="004D398A">
        <w:rPr>
          <w:rFonts w:ascii="Verdana" w:hAnsi="Verdana" w:cs="Calibri"/>
        </w:rPr>
        <w:t xml:space="preserve">nakłady inwestycyjne wraz z remontami </w:t>
      </w:r>
      <w:r w:rsidR="008977E0" w:rsidRPr="004D398A">
        <w:rPr>
          <w:rFonts w:ascii="Verdana" w:hAnsi="Verdana" w:cs="Calibri"/>
        </w:rPr>
        <w:t>wyniosą</w:t>
      </w:r>
      <w:r w:rsidR="002F3DA2" w:rsidRPr="004D398A">
        <w:rPr>
          <w:rFonts w:ascii="Verdana" w:hAnsi="Verdana" w:cs="Calibri"/>
        </w:rPr>
        <w:t xml:space="preserve"> </w:t>
      </w:r>
      <w:r w:rsidR="008977E0" w:rsidRPr="004D398A">
        <w:rPr>
          <w:rFonts w:ascii="Verdana" w:hAnsi="Verdana" w:cs="Calibri"/>
        </w:rPr>
        <w:t>ponad 1</w:t>
      </w:r>
      <w:r w:rsidR="00DD3615" w:rsidRPr="004D398A">
        <w:rPr>
          <w:rFonts w:ascii="Verdana" w:hAnsi="Verdana" w:cs="Calibri"/>
        </w:rPr>
        <w:t>,4</w:t>
      </w:r>
      <w:r w:rsidR="008977E0" w:rsidRPr="004D398A">
        <w:rPr>
          <w:rFonts w:ascii="Verdana" w:hAnsi="Verdana" w:cs="Calibri"/>
        </w:rPr>
        <w:t xml:space="preserve"> mld zł</w:t>
      </w:r>
      <w:r w:rsidR="00DD3615" w:rsidRPr="004D398A">
        <w:rPr>
          <w:rFonts w:ascii="Verdana" w:hAnsi="Verdana" w:cs="Calibri"/>
        </w:rPr>
        <w:t>.</w:t>
      </w:r>
    </w:p>
    <w:p w14:paraId="7246BE70" w14:textId="2B72935E" w:rsidR="00117700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Wielo</w:t>
      </w:r>
      <w:r w:rsidR="00C967E4" w:rsidRPr="004D398A">
        <w:rPr>
          <w:rFonts w:ascii="Verdana" w:hAnsi="Verdana" w:cs="Calibri"/>
        </w:rPr>
        <w:t>wymiarowy</w:t>
      </w:r>
      <w:r w:rsidRPr="004D398A">
        <w:rPr>
          <w:rFonts w:ascii="Verdana" w:hAnsi="Verdana" w:cs="Calibri"/>
        </w:rPr>
        <w:t xml:space="preserve"> zakres działa</w:t>
      </w:r>
      <w:r w:rsidR="00C967E4" w:rsidRPr="004D398A">
        <w:rPr>
          <w:rFonts w:ascii="Verdana" w:hAnsi="Verdana" w:cs="Calibri"/>
        </w:rPr>
        <w:t>lności</w:t>
      </w:r>
      <w:r w:rsidRPr="004D398A">
        <w:rPr>
          <w:rFonts w:ascii="Verdana" w:hAnsi="Verdana" w:cs="Calibri"/>
        </w:rPr>
        <w:t xml:space="preserve"> </w:t>
      </w:r>
      <w:r w:rsidR="001E0470" w:rsidRPr="004D398A">
        <w:rPr>
          <w:rFonts w:ascii="Verdana" w:hAnsi="Verdana" w:cs="Calibri"/>
        </w:rPr>
        <w:t>MPWIK S.A.</w:t>
      </w:r>
      <w:r w:rsidRPr="004D398A">
        <w:rPr>
          <w:rFonts w:ascii="Verdana" w:hAnsi="Verdana" w:cs="Calibri"/>
        </w:rPr>
        <w:t xml:space="preserve">, wymaga zapewnienia </w:t>
      </w:r>
      <w:r w:rsidR="0062366F" w:rsidRPr="004D398A">
        <w:rPr>
          <w:rFonts w:ascii="Verdana" w:hAnsi="Verdana" w:cs="Calibri"/>
        </w:rPr>
        <w:t>ze strony Zarządu Spółki</w:t>
      </w:r>
      <w:r w:rsidR="00F23CD1" w:rsidRPr="004D398A">
        <w:rPr>
          <w:rFonts w:ascii="Verdana" w:hAnsi="Verdana" w:cs="Calibri"/>
        </w:rPr>
        <w:t>,</w:t>
      </w:r>
      <w:r w:rsidR="0062366F" w:rsidRP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 xml:space="preserve">profesjonalnego, sprawnego i </w:t>
      </w:r>
      <w:r w:rsidR="00C967E4" w:rsidRPr="004D398A">
        <w:rPr>
          <w:rFonts w:ascii="Verdana" w:hAnsi="Verdana" w:cs="Calibri"/>
        </w:rPr>
        <w:t>spójnego</w:t>
      </w:r>
      <w:r w:rsidRPr="004D398A">
        <w:rPr>
          <w:rFonts w:ascii="Verdana" w:hAnsi="Verdana" w:cs="Calibri"/>
        </w:rPr>
        <w:t xml:space="preserve"> systemu zarządzania, </w:t>
      </w:r>
      <w:r w:rsidR="002A7F3B" w:rsidRPr="004D398A">
        <w:rPr>
          <w:rFonts w:ascii="Verdana" w:hAnsi="Verdana" w:cs="Calibri"/>
        </w:rPr>
        <w:t>w obszarach:</w:t>
      </w:r>
      <w:r w:rsidRPr="004D398A">
        <w:rPr>
          <w:rFonts w:ascii="Verdana" w:hAnsi="Verdana" w:cs="Calibri"/>
        </w:rPr>
        <w:t xml:space="preserve"> ekonomicznym, organizacyjnym, technicznym, technologicznym i marketingowym, </w:t>
      </w:r>
      <w:r w:rsidR="004536C1" w:rsidRPr="004D398A">
        <w:rPr>
          <w:rFonts w:ascii="Verdana" w:hAnsi="Verdana" w:cs="Calibri"/>
        </w:rPr>
        <w:t>który pozwoli</w:t>
      </w:r>
      <w:r w:rsidRPr="004D398A">
        <w:rPr>
          <w:rFonts w:ascii="Verdana" w:hAnsi="Verdana" w:cs="Calibri"/>
        </w:rPr>
        <w:t xml:space="preserve"> na realizację</w:t>
      </w:r>
      <w:r w:rsidR="001E0470" w:rsidRPr="004D398A">
        <w:rPr>
          <w:rFonts w:ascii="Verdana" w:hAnsi="Verdana" w:cs="Calibri"/>
        </w:rPr>
        <w:t xml:space="preserve"> zadań wynikających ze Statutu Spółki</w:t>
      </w:r>
      <w:r w:rsidR="00E67274" w:rsidRPr="004D398A">
        <w:rPr>
          <w:rFonts w:ascii="Verdana" w:hAnsi="Verdana" w:cs="Calibri"/>
        </w:rPr>
        <w:t xml:space="preserve"> </w:t>
      </w:r>
      <w:r w:rsidR="00C967E4" w:rsidRPr="004D398A">
        <w:rPr>
          <w:rFonts w:ascii="Verdana" w:hAnsi="Verdana" w:cs="Calibri"/>
        </w:rPr>
        <w:t xml:space="preserve">oraz zapewni jej </w:t>
      </w:r>
      <w:r w:rsidR="002A7F3B" w:rsidRPr="004D398A">
        <w:rPr>
          <w:rFonts w:ascii="Verdana" w:hAnsi="Verdana" w:cs="Calibri"/>
        </w:rPr>
        <w:t>sprawne</w:t>
      </w:r>
      <w:r w:rsidR="00C967E4" w:rsidRPr="004D398A">
        <w:rPr>
          <w:rFonts w:ascii="Verdana" w:hAnsi="Verdana" w:cs="Calibri"/>
        </w:rPr>
        <w:t xml:space="preserve"> funkcjonowanie w kontekście wyzwań klimatycznych. </w:t>
      </w:r>
      <w:r w:rsidR="00E74FEF" w:rsidRPr="004D398A">
        <w:rPr>
          <w:rFonts w:ascii="Verdana" w:hAnsi="Verdana" w:cs="Calibri"/>
        </w:rPr>
        <w:t xml:space="preserve"> MPWiK jest kluczowym podmiotem w grupie spółek gminy Wrocław, która poprzez budowę i rozbudowę swojej infrastruktury wspiera rozwój mieszkalnictwa oraz funkcjonowanie inwestorów usługowych i przemysłowych na terenie Gminy.</w:t>
      </w:r>
    </w:p>
    <w:p w14:paraId="3A18FF28" w14:textId="44D4E8CC" w:rsidR="00D53E38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Powyższy zakres odpowiedzialności skutkuje również zwiększoną odpowiedzialnością Zarządu Spółki, w tym również koniecznością podejmowania decyzji obarczonych dużym ryzykiem, w tym ryzykiem finansowym.</w:t>
      </w:r>
    </w:p>
    <w:p w14:paraId="58900262" w14:textId="658C3F29" w:rsidR="0073514B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Z uwagi na </w:t>
      </w:r>
      <w:r w:rsidR="002A7F3B" w:rsidRPr="004D398A">
        <w:rPr>
          <w:rFonts w:ascii="Verdana" w:hAnsi="Verdana" w:cs="Calibri"/>
        </w:rPr>
        <w:t xml:space="preserve">strategiczne </w:t>
      </w:r>
      <w:r w:rsidRPr="004D398A">
        <w:rPr>
          <w:rFonts w:ascii="Verdana" w:hAnsi="Verdana" w:cs="Calibri"/>
        </w:rPr>
        <w:t xml:space="preserve">znaczenie Spółki </w:t>
      </w:r>
      <w:r w:rsidR="002A7F3B" w:rsidRPr="004D398A">
        <w:rPr>
          <w:rFonts w:ascii="Verdana" w:hAnsi="Verdana" w:cs="Calibri"/>
        </w:rPr>
        <w:t>oraz wartość majątku</w:t>
      </w:r>
      <w:r w:rsidRPr="004D398A">
        <w:rPr>
          <w:rFonts w:ascii="Verdana" w:hAnsi="Verdana" w:cs="Calibri"/>
        </w:rPr>
        <w:t xml:space="preserve"> Spółki</w:t>
      </w:r>
      <w:r w:rsidR="00095ABB" w:rsidRPr="004D398A">
        <w:rPr>
          <w:rFonts w:ascii="Verdana" w:hAnsi="Verdana" w:cs="Calibri"/>
        </w:rPr>
        <w:t>,</w:t>
      </w:r>
      <w:r w:rsidRPr="004D398A">
        <w:rPr>
          <w:rFonts w:ascii="Verdana" w:hAnsi="Verdana" w:cs="Calibri"/>
        </w:rPr>
        <w:t xml:space="preserve"> </w:t>
      </w:r>
      <w:r w:rsidR="002A7F3B" w:rsidRPr="004D398A">
        <w:rPr>
          <w:rFonts w:ascii="Verdana" w:hAnsi="Verdana" w:cs="Calibri"/>
        </w:rPr>
        <w:t xml:space="preserve">Prezes </w:t>
      </w:r>
      <w:r w:rsidRPr="004D398A">
        <w:rPr>
          <w:rFonts w:ascii="Verdana" w:hAnsi="Verdana" w:cs="Calibri"/>
        </w:rPr>
        <w:t>Zarząd</w:t>
      </w:r>
      <w:r w:rsidR="002A7F3B" w:rsidRPr="004D398A">
        <w:rPr>
          <w:rFonts w:ascii="Verdana" w:hAnsi="Verdana" w:cs="Calibri"/>
        </w:rPr>
        <w:t>u</w:t>
      </w:r>
      <w:r w:rsidRPr="004D398A">
        <w:rPr>
          <w:rFonts w:ascii="Verdana" w:hAnsi="Verdana" w:cs="Calibri"/>
        </w:rPr>
        <w:t xml:space="preserve"> Spółki jest obarczony zakresem obowiązków i odpowiedzialności</w:t>
      </w:r>
      <w:r w:rsidR="001E0470" w:rsidRPr="004D398A">
        <w:rPr>
          <w:rFonts w:ascii="Verdana" w:hAnsi="Verdana" w:cs="Calibri"/>
        </w:rPr>
        <w:t>ą</w:t>
      </w:r>
      <w:r w:rsidRPr="004D398A">
        <w:rPr>
          <w:rFonts w:ascii="Verdana" w:hAnsi="Verdana" w:cs="Calibri"/>
        </w:rPr>
        <w:t xml:space="preserve"> wykraczając</w:t>
      </w:r>
      <w:r w:rsidR="00F23CD1" w:rsidRPr="004D398A">
        <w:rPr>
          <w:rFonts w:ascii="Verdana" w:hAnsi="Verdana" w:cs="Calibri"/>
        </w:rPr>
        <w:t>ymi</w:t>
      </w:r>
      <w:r w:rsidRPr="004D398A">
        <w:rPr>
          <w:rFonts w:ascii="Verdana" w:hAnsi="Verdana" w:cs="Calibri"/>
        </w:rPr>
        <w:t xml:space="preserve"> poza </w:t>
      </w:r>
      <w:r w:rsidR="00234584" w:rsidRPr="004D398A">
        <w:rPr>
          <w:rFonts w:ascii="Verdana" w:hAnsi="Verdana" w:cs="Calibri"/>
        </w:rPr>
        <w:t>standardowy</w:t>
      </w:r>
      <w:r w:rsidRPr="004D398A">
        <w:rPr>
          <w:rFonts w:ascii="Verdana" w:hAnsi="Verdana" w:cs="Calibri"/>
        </w:rPr>
        <w:t xml:space="preserve"> zakres </w:t>
      </w:r>
      <w:r w:rsidR="00F23CD1" w:rsidRPr="004D398A">
        <w:rPr>
          <w:rFonts w:ascii="Verdana" w:hAnsi="Verdana" w:cs="Calibri"/>
        </w:rPr>
        <w:t xml:space="preserve">obowiązków i </w:t>
      </w:r>
      <w:r w:rsidRPr="004D398A">
        <w:rPr>
          <w:rFonts w:ascii="Verdana" w:hAnsi="Verdana" w:cs="Calibri"/>
        </w:rPr>
        <w:t xml:space="preserve">odpowiedzialności członków </w:t>
      </w:r>
      <w:r w:rsidR="00F23CD1" w:rsidRPr="004D398A">
        <w:rPr>
          <w:rFonts w:ascii="Verdana" w:hAnsi="Verdana" w:cs="Calibri"/>
        </w:rPr>
        <w:t xml:space="preserve">organu zarządzającego </w:t>
      </w:r>
      <w:r w:rsidR="004536C1" w:rsidRPr="004D398A">
        <w:rPr>
          <w:rFonts w:ascii="Verdana" w:hAnsi="Verdana" w:cs="Calibri"/>
        </w:rPr>
        <w:t xml:space="preserve">w </w:t>
      </w:r>
      <w:r w:rsidR="00DB24B9" w:rsidRPr="004D398A">
        <w:rPr>
          <w:rFonts w:ascii="Verdana" w:hAnsi="Verdana" w:cs="Calibri"/>
        </w:rPr>
        <w:t>spółce akcyjnej</w:t>
      </w:r>
      <w:r w:rsidR="001E0470" w:rsidRPr="004D398A">
        <w:rPr>
          <w:rFonts w:ascii="Verdana" w:hAnsi="Verdana" w:cs="Calibri"/>
        </w:rPr>
        <w:t>.</w:t>
      </w:r>
      <w:r w:rsidRPr="004D398A">
        <w:rPr>
          <w:rFonts w:ascii="Verdana" w:hAnsi="Verdana" w:cs="Calibri"/>
        </w:rPr>
        <w:t xml:space="preserve"> </w:t>
      </w:r>
      <w:r w:rsidR="002A7F3B" w:rsidRPr="004D398A">
        <w:rPr>
          <w:rFonts w:ascii="Verdana" w:hAnsi="Verdana" w:cs="Calibri"/>
        </w:rPr>
        <w:t>Wymaga to nie tylko kompetencji menedżerskich, lecz także specjalistycznej wiedzy z zakresu funkcjonowania przedsiębiorstw wodno – kanalizacyjnych</w:t>
      </w:r>
      <w:r w:rsidR="00E74FEF" w:rsidRPr="004D398A">
        <w:rPr>
          <w:rFonts w:ascii="Verdana" w:hAnsi="Verdana" w:cs="Calibri"/>
        </w:rPr>
        <w:t xml:space="preserve"> oraz zarządzania zespołem ponad 800 pracowników</w:t>
      </w:r>
      <w:r w:rsidR="002A7F3B" w:rsidRPr="004D398A">
        <w:rPr>
          <w:rFonts w:ascii="Verdana" w:hAnsi="Verdana" w:cs="Calibri"/>
        </w:rPr>
        <w:t>.</w:t>
      </w:r>
      <w:r w:rsidRPr="004D398A">
        <w:rPr>
          <w:rFonts w:ascii="Verdana" w:hAnsi="Verdana" w:cs="Calibri"/>
        </w:rPr>
        <w:t xml:space="preserve"> Podkreślenia wymaga również fakt, że </w:t>
      </w:r>
      <w:r w:rsidR="00F23CD1" w:rsidRPr="004D398A">
        <w:rPr>
          <w:rFonts w:ascii="Verdana" w:hAnsi="Verdana" w:cs="Calibri"/>
        </w:rPr>
        <w:t xml:space="preserve">spółka </w:t>
      </w:r>
      <w:r w:rsidR="00095ABB" w:rsidRPr="004D398A">
        <w:rPr>
          <w:rFonts w:ascii="Verdana" w:hAnsi="Verdana" w:cs="Calibri"/>
        </w:rPr>
        <w:t xml:space="preserve">MPWIK S.A. </w:t>
      </w:r>
      <w:r w:rsidR="00F23CD1" w:rsidRPr="004D398A">
        <w:rPr>
          <w:rFonts w:ascii="Verdana" w:hAnsi="Verdana" w:cs="Calibri"/>
        </w:rPr>
        <w:t>z siedzibą</w:t>
      </w:r>
      <w:r w:rsidR="003743ED" w:rsidRPr="004D398A">
        <w:rPr>
          <w:rFonts w:ascii="Verdana" w:hAnsi="Verdana" w:cs="Calibri"/>
        </w:rPr>
        <w:t xml:space="preserve"> </w:t>
      </w:r>
      <w:r w:rsidR="00095ABB" w:rsidRPr="004D398A">
        <w:rPr>
          <w:rFonts w:ascii="Verdana" w:hAnsi="Verdana" w:cs="Calibri"/>
        </w:rPr>
        <w:t xml:space="preserve">we Wrocławiu </w:t>
      </w:r>
      <w:r w:rsidR="002A7F3B" w:rsidRPr="004D398A">
        <w:rPr>
          <w:rFonts w:ascii="Verdana" w:hAnsi="Verdana" w:cs="Calibri"/>
        </w:rPr>
        <w:t xml:space="preserve">wyróżnia się wysokim poziomem </w:t>
      </w:r>
      <w:r w:rsidR="00095ABB" w:rsidRPr="004D398A">
        <w:rPr>
          <w:rFonts w:ascii="Verdana" w:hAnsi="Verdana" w:cs="Calibri"/>
        </w:rPr>
        <w:t>innowacyjnoś</w:t>
      </w:r>
      <w:r w:rsidR="002A7F3B" w:rsidRPr="004D398A">
        <w:rPr>
          <w:rFonts w:ascii="Verdana" w:hAnsi="Verdana" w:cs="Calibri"/>
        </w:rPr>
        <w:t>ci</w:t>
      </w:r>
      <w:r w:rsidRPr="004D398A">
        <w:rPr>
          <w:rFonts w:ascii="Verdana" w:hAnsi="Verdana" w:cs="Calibri"/>
        </w:rPr>
        <w:t>,</w:t>
      </w:r>
      <w:r w:rsidR="00095ABB" w:rsidRPr="004D398A">
        <w:rPr>
          <w:rFonts w:ascii="Verdana" w:hAnsi="Verdana" w:cs="Calibri"/>
        </w:rPr>
        <w:t xml:space="preserve"> zarówno</w:t>
      </w:r>
      <w:r w:rsidR="003743ED" w:rsidRPr="004D398A">
        <w:rPr>
          <w:rFonts w:ascii="Verdana" w:hAnsi="Verdana" w:cs="Calibri"/>
        </w:rPr>
        <w:t xml:space="preserve"> </w:t>
      </w:r>
      <w:r w:rsidR="00095ABB" w:rsidRPr="004D398A">
        <w:rPr>
          <w:rFonts w:ascii="Verdana" w:hAnsi="Verdana" w:cs="Calibri"/>
        </w:rPr>
        <w:t>pod względem zarządczym jak i technologicznym</w:t>
      </w:r>
      <w:r w:rsidRPr="004D398A">
        <w:rPr>
          <w:rFonts w:ascii="Verdana" w:hAnsi="Verdana" w:cs="Calibri"/>
        </w:rPr>
        <w:t xml:space="preserve"> </w:t>
      </w:r>
      <w:r w:rsidR="00095ABB" w:rsidRPr="004D398A">
        <w:rPr>
          <w:rFonts w:ascii="Verdana" w:hAnsi="Verdana" w:cs="Calibri"/>
        </w:rPr>
        <w:t xml:space="preserve">co </w:t>
      </w:r>
      <w:r w:rsidR="002A7F3B" w:rsidRPr="004D398A">
        <w:rPr>
          <w:rFonts w:ascii="Verdana" w:hAnsi="Verdana" w:cs="Calibri"/>
        </w:rPr>
        <w:t>plasuje ją w czołówce przedsiębiorstw wodociągowych w Polsce i Europie</w:t>
      </w:r>
      <w:r w:rsidR="00F23CD1" w:rsidRPr="004D398A">
        <w:rPr>
          <w:rFonts w:ascii="Verdana" w:hAnsi="Verdana" w:cs="Calibri"/>
        </w:rPr>
        <w:t>.</w:t>
      </w:r>
      <w:r w:rsidR="00627EA3" w:rsidRPr="004D398A">
        <w:rPr>
          <w:rFonts w:ascii="Verdana" w:hAnsi="Verdana" w:cs="Calibri"/>
        </w:rPr>
        <w:t xml:space="preserve"> </w:t>
      </w:r>
    </w:p>
    <w:p w14:paraId="091E9DC4" w14:textId="687DD8C3" w:rsidR="00627EA3" w:rsidRPr="004D398A" w:rsidRDefault="00F23CD1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P</w:t>
      </w:r>
      <w:r w:rsidR="00627EA3" w:rsidRPr="004D398A">
        <w:rPr>
          <w:rFonts w:ascii="Verdana" w:hAnsi="Verdana" w:cs="Calibri"/>
        </w:rPr>
        <w:t xml:space="preserve">otwierdzają </w:t>
      </w:r>
      <w:r w:rsidRPr="004D398A">
        <w:rPr>
          <w:rFonts w:ascii="Verdana" w:hAnsi="Verdana" w:cs="Calibri"/>
        </w:rPr>
        <w:t xml:space="preserve">to </w:t>
      </w:r>
      <w:r w:rsidR="00627EA3" w:rsidRPr="004D398A">
        <w:rPr>
          <w:rFonts w:ascii="Verdana" w:hAnsi="Verdana" w:cs="Calibri"/>
        </w:rPr>
        <w:t xml:space="preserve">liczne nagrody i wyróżnienia </w:t>
      </w:r>
      <w:r w:rsidR="004536C1" w:rsidRPr="004D398A">
        <w:rPr>
          <w:rFonts w:ascii="Verdana" w:hAnsi="Verdana" w:cs="Calibri"/>
        </w:rPr>
        <w:t>przyznawane Spółce</w:t>
      </w:r>
      <w:r w:rsidR="003743ED" w:rsidRPr="004D398A">
        <w:rPr>
          <w:rFonts w:ascii="Verdana" w:hAnsi="Verdana" w:cs="Calibri"/>
        </w:rPr>
        <w:t>,</w:t>
      </w:r>
      <w:r w:rsidRPr="004D398A">
        <w:rPr>
          <w:rFonts w:ascii="Verdana" w:hAnsi="Verdana" w:cs="Calibri"/>
        </w:rPr>
        <w:t xml:space="preserve"> np.</w:t>
      </w:r>
      <w:r w:rsidR="00627EA3" w:rsidRPr="004D398A">
        <w:rPr>
          <w:rFonts w:ascii="Verdana" w:hAnsi="Verdana" w:cs="Calibri"/>
        </w:rPr>
        <w:t xml:space="preserve"> </w:t>
      </w:r>
      <w:r w:rsidR="00DB24B9" w:rsidRPr="004D398A">
        <w:rPr>
          <w:rFonts w:ascii="Verdana" w:hAnsi="Verdana" w:cs="Calibri"/>
        </w:rPr>
        <w:t>n</w:t>
      </w:r>
      <w:r w:rsidR="00627EA3" w:rsidRPr="004D398A">
        <w:rPr>
          <w:rFonts w:ascii="Verdana" w:hAnsi="Verdana" w:cs="Calibri"/>
        </w:rPr>
        <w:t>a przestrzeni ostatni</w:t>
      </w:r>
      <w:r w:rsidRPr="004D398A">
        <w:rPr>
          <w:rFonts w:ascii="Verdana" w:hAnsi="Verdana" w:cs="Calibri"/>
        </w:rPr>
        <w:t>ch</w:t>
      </w:r>
      <w:r w:rsidR="00404CAC" w:rsidRPr="004D398A">
        <w:rPr>
          <w:rFonts w:ascii="Verdana" w:hAnsi="Verdana" w:cs="Calibri"/>
        </w:rPr>
        <w:t xml:space="preserve"> </w:t>
      </w:r>
      <w:r w:rsidR="00627EA3" w:rsidRPr="004D398A">
        <w:rPr>
          <w:rFonts w:ascii="Verdana" w:hAnsi="Verdana" w:cs="Calibri"/>
        </w:rPr>
        <w:t xml:space="preserve">dwóch lat </w:t>
      </w:r>
      <w:r w:rsidR="0073514B" w:rsidRPr="004D398A">
        <w:rPr>
          <w:rFonts w:ascii="Verdana" w:hAnsi="Verdana" w:cs="Calibri"/>
        </w:rPr>
        <w:t xml:space="preserve">Spółka otrzymała </w:t>
      </w:r>
      <w:r w:rsidR="00AB34B0" w:rsidRPr="004D398A">
        <w:rPr>
          <w:rFonts w:ascii="Verdana" w:hAnsi="Verdana" w:cs="Calibri"/>
        </w:rPr>
        <w:t>m.in.</w:t>
      </w:r>
      <w:r w:rsidR="00627EA3" w:rsidRPr="004D398A">
        <w:rPr>
          <w:rFonts w:ascii="Verdana" w:hAnsi="Verdana" w:cs="Calibri"/>
        </w:rPr>
        <w:t>:</w:t>
      </w:r>
    </w:p>
    <w:p w14:paraId="6C240743" w14:textId="58B31E3F" w:rsidR="00350997" w:rsidRPr="004D398A" w:rsidRDefault="00627EA3" w:rsidP="004D398A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lastRenderedPageBreak/>
        <w:t xml:space="preserve">Best Digital Transformation – najwyższa nagroda w konkursie „Data Economy Innovators </w:t>
      </w:r>
      <w:r w:rsidR="00460868" w:rsidRPr="004D398A">
        <w:rPr>
          <w:rFonts w:ascii="Verdana" w:hAnsi="Verdana" w:cs="Calibri"/>
        </w:rPr>
        <w:t>Awards” -</w:t>
      </w:r>
      <w:r w:rsidRPr="004D398A">
        <w:rPr>
          <w:rFonts w:ascii="Verdana" w:hAnsi="Verdana" w:cs="Calibri"/>
        </w:rPr>
        <w:t xml:space="preserve"> za innowacyjny system, który pozwala na wczesn</w:t>
      </w:r>
      <w:r w:rsidR="00F23CD1" w:rsidRPr="004D398A">
        <w:rPr>
          <w:rFonts w:ascii="Verdana" w:hAnsi="Verdana" w:cs="Calibri"/>
        </w:rPr>
        <w:t>e</w:t>
      </w:r>
      <w:r w:rsidRPr="004D398A">
        <w:rPr>
          <w:rFonts w:ascii="Verdana" w:hAnsi="Verdana" w:cs="Calibri"/>
        </w:rPr>
        <w:t xml:space="preserve"> wykrywanie potencjalnych awarii w infrastrukturze wodociągowej;</w:t>
      </w:r>
    </w:p>
    <w:p w14:paraId="148CB836" w14:textId="505FE2B5" w:rsidR="00627EA3" w:rsidRPr="004D398A" w:rsidRDefault="00627EA3" w:rsidP="004D398A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Nagroda główna w specjalnej kategorii Społeczna Odpowiedzialność Biznesu w plebiscycie „Gazeta Wrocławskiej” – Złota Setka </w:t>
      </w:r>
      <w:r w:rsidR="00404CAC" w:rsidRPr="004D398A">
        <w:rPr>
          <w:rFonts w:ascii="Verdana" w:hAnsi="Verdana" w:cs="Calibri"/>
        </w:rPr>
        <w:t>Dolnośląskiego, za projekt edukacyjny „Akademia H2O”;</w:t>
      </w:r>
    </w:p>
    <w:p w14:paraId="4582737A" w14:textId="0989194B" w:rsidR="00404CAC" w:rsidRPr="004D398A" w:rsidRDefault="00404CAC" w:rsidP="004D398A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Zwycięstwo dla Wrocławia w rankingu Water City Index 2024 – jedyny raport w kraju dotyczący rozwoju miast w Polsce pod względem efektywności gospodarowania zasobami wody;</w:t>
      </w:r>
    </w:p>
    <w:p w14:paraId="7205AADF" w14:textId="0C32668F" w:rsidR="00404CAC" w:rsidRPr="004D398A" w:rsidRDefault="00404CAC" w:rsidP="004D398A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Nagroda za kampanię społeczną „#PijKranówkę” – pierwsze miejsce w „Lokalna inicjatywa Sportowa 2023” </w:t>
      </w:r>
      <w:r w:rsidR="00F74733" w:rsidRPr="004D398A">
        <w:rPr>
          <w:rFonts w:ascii="Verdana" w:hAnsi="Verdana" w:cs="Calibri"/>
        </w:rPr>
        <w:t>–</w:t>
      </w:r>
      <w:r w:rsidRPr="004D398A">
        <w:rPr>
          <w:rFonts w:ascii="Verdana" w:hAnsi="Verdana" w:cs="Calibri"/>
        </w:rPr>
        <w:t xml:space="preserve"> </w:t>
      </w:r>
      <w:r w:rsidR="00F74733" w:rsidRPr="004D398A">
        <w:rPr>
          <w:rFonts w:ascii="Verdana" w:hAnsi="Verdana" w:cs="Calibri"/>
        </w:rPr>
        <w:t>organizator Stowarzyszenie SBP;</w:t>
      </w:r>
    </w:p>
    <w:p w14:paraId="69800352" w14:textId="6B9BF60F" w:rsidR="00F74733" w:rsidRPr="004D398A" w:rsidRDefault="00F74733" w:rsidP="004D398A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Verdana" w:hAnsi="Verdana" w:cs="Calibri"/>
        </w:rPr>
      </w:pPr>
      <w:r w:rsidRPr="004D398A">
        <w:rPr>
          <w:rFonts w:ascii="Verdana" w:hAnsi="Verdana" w:cs="Calibri"/>
        </w:rPr>
        <w:t>Srebrny certyfikat EBC – Fundacja The European Benchmarking Co-operation EBC za doskonalenie usług wodnych i aktywną współpracę z innymi przedsiębiorstwami.</w:t>
      </w:r>
    </w:p>
    <w:p w14:paraId="6475AC59" w14:textId="5DF7A9FE" w:rsidR="00D747F4" w:rsidRPr="004D398A" w:rsidRDefault="00D747F4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Prezes Zarządu </w:t>
      </w:r>
      <w:r w:rsidR="00294DB5" w:rsidRPr="004D398A">
        <w:rPr>
          <w:rFonts w:ascii="Verdana" w:hAnsi="Verdana" w:cs="Calibri"/>
        </w:rPr>
        <w:t xml:space="preserve">często </w:t>
      </w:r>
      <w:r w:rsidR="009956B6" w:rsidRPr="004D398A">
        <w:rPr>
          <w:rFonts w:ascii="Verdana" w:hAnsi="Verdana" w:cs="Calibri"/>
        </w:rPr>
        <w:t xml:space="preserve">jest zapraszany przez organizatorów </w:t>
      </w:r>
      <w:r w:rsidR="003743ED" w:rsidRPr="004D398A">
        <w:rPr>
          <w:rFonts w:ascii="Verdana" w:hAnsi="Verdana" w:cs="Calibri"/>
        </w:rPr>
        <w:t>konferencji branżowych</w:t>
      </w:r>
      <w:r w:rsidR="00294DB5" w:rsidRPr="004D398A">
        <w:rPr>
          <w:rFonts w:ascii="Verdana" w:hAnsi="Verdana" w:cs="Calibri"/>
        </w:rPr>
        <w:t xml:space="preserve"> i gospodarczych</w:t>
      </w:r>
      <w:r w:rsidR="009956B6" w:rsidRPr="004D398A">
        <w:rPr>
          <w:rFonts w:ascii="Verdana" w:hAnsi="Verdana" w:cs="Calibri"/>
        </w:rPr>
        <w:t xml:space="preserve"> </w:t>
      </w:r>
      <w:r w:rsidR="00F77EC3" w:rsidRPr="004D398A">
        <w:rPr>
          <w:rFonts w:ascii="Verdana" w:hAnsi="Verdana" w:cs="Calibri"/>
        </w:rPr>
        <w:t>do wyst</w:t>
      </w:r>
      <w:r w:rsidR="00891715" w:rsidRPr="004D398A">
        <w:rPr>
          <w:rFonts w:ascii="Verdana" w:hAnsi="Verdana" w:cs="Calibri"/>
        </w:rPr>
        <w:t>ępowa</w:t>
      </w:r>
      <w:r w:rsidR="00F77EC3" w:rsidRPr="004D398A">
        <w:rPr>
          <w:rFonts w:ascii="Verdana" w:hAnsi="Verdana" w:cs="Calibri"/>
        </w:rPr>
        <w:t xml:space="preserve">nia w charakterze eksperta </w:t>
      </w:r>
      <w:r w:rsidR="00F07A23" w:rsidRPr="004D398A">
        <w:rPr>
          <w:rFonts w:ascii="Verdana" w:hAnsi="Verdana" w:cs="Calibri"/>
        </w:rPr>
        <w:t xml:space="preserve">lub do </w:t>
      </w:r>
      <w:r w:rsidR="00F77EC3" w:rsidRPr="004D398A">
        <w:rPr>
          <w:rFonts w:ascii="Verdana" w:hAnsi="Verdana" w:cs="Calibri"/>
        </w:rPr>
        <w:t>udział</w:t>
      </w:r>
      <w:r w:rsidR="00F07A23" w:rsidRPr="004D398A">
        <w:rPr>
          <w:rFonts w:ascii="Verdana" w:hAnsi="Verdana" w:cs="Calibri"/>
        </w:rPr>
        <w:t>u</w:t>
      </w:r>
      <w:r w:rsidR="00F77EC3" w:rsidRPr="004D398A">
        <w:rPr>
          <w:rFonts w:ascii="Verdana" w:hAnsi="Verdana" w:cs="Calibri"/>
        </w:rPr>
        <w:t xml:space="preserve"> w deba</w:t>
      </w:r>
      <w:r w:rsidR="00891715" w:rsidRPr="004D398A">
        <w:rPr>
          <w:rFonts w:ascii="Verdana" w:hAnsi="Verdana" w:cs="Calibri"/>
        </w:rPr>
        <w:t>tach</w:t>
      </w:r>
      <w:r w:rsidR="00F07A23" w:rsidRPr="004D398A">
        <w:rPr>
          <w:rFonts w:ascii="Verdana" w:hAnsi="Verdana" w:cs="Calibri"/>
        </w:rPr>
        <w:t>.</w:t>
      </w:r>
    </w:p>
    <w:p w14:paraId="0E9FB9CC" w14:textId="593B96E8" w:rsidR="00B219D1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Biorąc po</w:t>
      </w:r>
      <w:r w:rsidR="0025543D" w:rsidRPr="004D398A">
        <w:rPr>
          <w:rFonts w:ascii="Verdana" w:hAnsi="Verdana" w:cs="Calibri"/>
        </w:rPr>
        <w:t>d</w:t>
      </w:r>
      <w:r w:rsidRPr="004D398A">
        <w:rPr>
          <w:rFonts w:ascii="Verdana" w:hAnsi="Verdana" w:cs="Calibri"/>
        </w:rPr>
        <w:t xml:space="preserve"> uwagę powyżej opisane uwarunkowania, </w:t>
      </w:r>
      <w:r w:rsidR="00F23CD1" w:rsidRPr="004D398A">
        <w:rPr>
          <w:rFonts w:ascii="Verdana" w:hAnsi="Verdana" w:cs="Calibri"/>
        </w:rPr>
        <w:t xml:space="preserve">uzasadnionym </w:t>
      </w:r>
      <w:r w:rsidR="004536C1" w:rsidRPr="004D398A">
        <w:rPr>
          <w:rFonts w:ascii="Verdana" w:hAnsi="Verdana" w:cs="Calibri"/>
        </w:rPr>
        <w:t>jest zapewnienie</w:t>
      </w:r>
      <w:r w:rsidR="00B219D1" w:rsidRPr="004D398A">
        <w:rPr>
          <w:rFonts w:ascii="Verdana" w:hAnsi="Verdana" w:cs="Calibri"/>
        </w:rPr>
        <w:t xml:space="preserve"> Prezesowi </w:t>
      </w:r>
      <w:r w:rsidR="004536C1" w:rsidRPr="004D398A">
        <w:rPr>
          <w:rFonts w:ascii="Verdana" w:hAnsi="Verdana" w:cs="Calibri"/>
        </w:rPr>
        <w:t>Zarządu Spółki</w:t>
      </w:r>
      <w:r w:rsidR="00B219D1" w:rsidRP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>wynagrodzeni</w:t>
      </w:r>
      <w:r w:rsidR="00F23CD1" w:rsidRPr="004D398A">
        <w:rPr>
          <w:rFonts w:ascii="Verdana" w:hAnsi="Verdana" w:cs="Calibri"/>
        </w:rPr>
        <w:t>a</w:t>
      </w:r>
      <w:r w:rsidRPr="004D398A">
        <w:rPr>
          <w:rFonts w:ascii="Verdana" w:hAnsi="Verdana" w:cs="Calibri"/>
        </w:rPr>
        <w:t xml:space="preserve"> na </w:t>
      </w:r>
      <w:r w:rsidR="00F23CD1" w:rsidRPr="004D398A">
        <w:rPr>
          <w:rFonts w:ascii="Verdana" w:hAnsi="Verdana" w:cs="Calibri"/>
        </w:rPr>
        <w:t xml:space="preserve">poziomie </w:t>
      </w:r>
      <w:r w:rsidRPr="004D398A">
        <w:rPr>
          <w:rFonts w:ascii="Verdana" w:hAnsi="Verdana" w:cs="Calibri"/>
        </w:rPr>
        <w:t>odpowiednim</w:t>
      </w:r>
      <w:r w:rsidR="00F23CD1" w:rsidRPr="004D398A">
        <w:rPr>
          <w:rFonts w:ascii="Verdana" w:hAnsi="Verdana" w:cs="Calibri"/>
        </w:rPr>
        <w:t xml:space="preserve"> i</w:t>
      </w:r>
      <w:r w:rsidRPr="004D398A">
        <w:rPr>
          <w:rFonts w:ascii="Verdana" w:hAnsi="Verdana" w:cs="Calibri"/>
        </w:rPr>
        <w:t xml:space="preserve"> ekwiwalentnym do wykonywanych </w:t>
      </w:r>
      <w:r w:rsidR="00F23CD1" w:rsidRPr="004D398A">
        <w:rPr>
          <w:rFonts w:ascii="Verdana" w:hAnsi="Verdana" w:cs="Calibri"/>
        </w:rPr>
        <w:t xml:space="preserve">przez Niego </w:t>
      </w:r>
      <w:r w:rsidRPr="004D398A">
        <w:rPr>
          <w:rFonts w:ascii="Verdana" w:hAnsi="Verdana" w:cs="Calibri"/>
        </w:rPr>
        <w:t>usług zarządzania</w:t>
      </w:r>
      <w:r w:rsidR="00B219D1" w:rsidRPr="004D398A">
        <w:rPr>
          <w:rFonts w:ascii="Verdana" w:hAnsi="Verdana" w:cs="Calibri"/>
        </w:rPr>
        <w:t>.</w:t>
      </w:r>
      <w:r w:rsidRPr="004D398A">
        <w:rPr>
          <w:rFonts w:ascii="Verdana" w:hAnsi="Verdana" w:cs="Calibri"/>
        </w:rPr>
        <w:t xml:space="preserve"> </w:t>
      </w:r>
      <w:r w:rsidR="00B219D1" w:rsidRPr="004D398A">
        <w:rPr>
          <w:rFonts w:ascii="Verdana" w:hAnsi="Verdana" w:cs="Calibri"/>
        </w:rPr>
        <w:t xml:space="preserve">Uznano, że wysokość otrzymywanego wynagrodzenia powinna stanowić </w:t>
      </w:r>
      <w:r w:rsidRPr="004D398A">
        <w:rPr>
          <w:rFonts w:ascii="Verdana" w:hAnsi="Verdana" w:cs="Calibri"/>
        </w:rPr>
        <w:t>motywację gwarantującą osiągnięcie oczekiwanych wobec zarządzającego rezultatów</w:t>
      </w:r>
      <w:r w:rsidR="00B219D1" w:rsidRPr="004D398A">
        <w:rPr>
          <w:rFonts w:ascii="Verdana" w:hAnsi="Verdana" w:cs="Calibri"/>
        </w:rPr>
        <w:t>.</w:t>
      </w:r>
    </w:p>
    <w:p w14:paraId="3D377480" w14:textId="66F9CC52" w:rsidR="00350997" w:rsidRPr="004D398A" w:rsidRDefault="00B219D1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>Z tych powodów</w:t>
      </w:r>
      <w:r w:rsidR="00350997" w:rsidRPr="004D398A">
        <w:rPr>
          <w:rFonts w:ascii="Verdana" w:hAnsi="Verdana" w:cs="Calibri"/>
        </w:rPr>
        <w:t xml:space="preserve"> za uzasadnione uznano ukształtowanie wynagrodzenia Prezesa </w:t>
      </w:r>
      <w:r w:rsidR="004536C1" w:rsidRPr="004D398A">
        <w:rPr>
          <w:rFonts w:ascii="Verdana" w:hAnsi="Verdana" w:cs="Calibri"/>
        </w:rPr>
        <w:t>Zarządu Spółki</w:t>
      </w:r>
      <w:r w:rsidRPr="004D398A">
        <w:rPr>
          <w:rFonts w:ascii="Verdana" w:hAnsi="Verdana" w:cs="Calibri"/>
        </w:rPr>
        <w:t xml:space="preserve"> – Witolda Ziomka</w:t>
      </w:r>
      <w:r w:rsidR="00350997" w:rsidRP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 xml:space="preserve">na zasadach szczególnych, możliwych do zastosowania na podstawie </w:t>
      </w:r>
      <w:r w:rsidR="004536C1" w:rsidRPr="004D398A">
        <w:rPr>
          <w:rFonts w:ascii="Verdana" w:hAnsi="Verdana" w:cs="Calibri"/>
        </w:rPr>
        <w:t>przepisów ustawy</w:t>
      </w:r>
      <w:r w:rsidR="00350997" w:rsidRPr="004D398A">
        <w:rPr>
          <w:rFonts w:ascii="Verdana" w:hAnsi="Verdana" w:cs="Calibri"/>
        </w:rPr>
        <w:t xml:space="preserve"> z </w:t>
      </w:r>
      <w:r w:rsidRPr="004D398A">
        <w:rPr>
          <w:rFonts w:ascii="Verdana" w:hAnsi="Verdana" w:cs="Calibri"/>
        </w:rPr>
        <w:t xml:space="preserve">dnia </w:t>
      </w:r>
      <w:r w:rsidR="00350997" w:rsidRPr="004D398A">
        <w:rPr>
          <w:rFonts w:ascii="Verdana" w:hAnsi="Verdana" w:cs="Calibri"/>
        </w:rPr>
        <w:t xml:space="preserve">9 czerwca 2016 r. o zasadach kształtowania wynagrodzeń osób kierujących niektórymi </w:t>
      </w:r>
      <w:r w:rsidRPr="004D398A">
        <w:rPr>
          <w:rFonts w:ascii="Verdana" w:hAnsi="Verdana" w:cs="Calibri"/>
        </w:rPr>
        <w:t>s</w:t>
      </w:r>
      <w:r w:rsidR="00350997" w:rsidRPr="004D398A">
        <w:rPr>
          <w:rFonts w:ascii="Verdana" w:hAnsi="Verdana" w:cs="Calibri"/>
        </w:rPr>
        <w:t>półkami (Dz. U. z 2020 r. poz. 1907 ze zm.)</w:t>
      </w:r>
      <w:r w:rsidR="004D398A">
        <w:rPr>
          <w:rFonts w:ascii="Verdana" w:hAnsi="Verdana" w:cs="Calibri"/>
        </w:rPr>
        <w:t>.</w:t>
      </w:r>
      <w:r w:rsidR="00350997" w:rsidRPr="004D398A">
        <w:rPr>
          <w:rFonts w:ascii="Verdana" w:hAnsi="Verdana" w:cs="Calibri"/>
        </w:rPr>
        <w:t xml:space="preserve"> </w:t>
      </w:r>
      <w:r w:rsidRPr="004D398A">
        <w:rPr>
          <w:rFonts w:ascii="Verdana" w:hAnsi="Verdana" w:cs="Calibri"/>
        </w:rPr>
        <w:t xml:space="preserve">Ukształtowanie wynagrodzenia Prezesa </w:t>
      </w:r>
      <w:r w:rsidR="004536C1" w:rsidRPr="004D398A">
        <w:rPr>
          <w:rFonts w:ascii="Verdana" w:hAnsi="Verdana" w:cs="Calibri"/>
        </w:rPr>
        <w:t>Zarządu w</w:t>
      </w:r>
      <w:r w:rsidRPr="004D398A">
        <w:rPr>
          <w:rFonts w:ascii="Verdana" w:hAnsi="Verdana" w:cs="Calibri"/>
        </w:rPr>
        <w:t xml:space="preserve"> ten właśnie sposób </w:t>
      </w:r>
      <w:r w:rsidR="00350997" w:rsidRPr="004D398A">
        <w:rPr>
          <w:rFonts w:ascii="Verdana" w:hAnsi="Verdana" w:cs="Calibri"/>
        </w:rPr>
        <w:t>potwierdza szczególne znaczenie Spółki, jej zakres działalności i realizowan</w:t>
      </w:r>
      <w:r w:rsidR="00095ABB" w:rsidRPr="004D398A">
        <w:rPr>
          <w:rFonts w:ascii="Verdana" w:hAnsi="Verdana" w:cs="Calibri"/>
        </w:rPr>
        <w:t>e</w:t>
      </w:r>
      <w:r w:rsidR="00350997" w:rsidRPr="004D398A">
        <w:rPr>
          <w:rFonts w:ascii="Verdana" w:hAnsi="Verdana" w:cs="Calibri"/>
        </w:rPr>
        <w:t xml:space="preserve"> przez </w:t>
      </w:r>
      <w:r w:rsidRPr="004D398A">
        <w:rPr>
          <w:rFonts w:ascii="Verdana" w:hAnsi="Verdana" w:cs="Calibri"/>
        </w:rPr>
        <w:t xml:space="preserve">nią </w:t>
      </w:r>
      <w:r w:rsidR="00350997" w:rsidRPr="004D398A">
        <w:rPr>
          <w:rFonts w:ascii="Verdana" w:hAnsi="Verdana" w:cs="Calibri"/>
        </w:rPr>
        <w:t>zada</w:t>
      </w:r>
      <w:r w:rsidR="00095ABB" w:rsidRPr="004D398A">
        <w:rPr>
          <w:rFonts w:ascii="Verdana" w:hAnsi="Verdana" w:cs="Calibri"/>
        </w:rPr>
        <w:t>nia</w:t>
      </w:r>
      <w:r w:rsidR="00350997" w:rsidRPr="004D398A">
        <w:rPr>
          <w:rFonts w:ascii="Verdana" w:hAnsi="Verdana" w:cs="Calibri"/>
        </w:rPr>
        <w:t>, jak również uwzględnia szczególną odpowiedzialność zarządzającego za mienie stanowiące własność Spółki.</w:t>
      </w:r>
    </w:p>
    <w:p w14:paraId="424EEBF8" w14:textId="06E245B6" w:rsidR="00350997" w:rsidRPr="004D398A" w:rsidRDefault="00350997" w:rsidP="004D398A">
      <w:pPr>
        <w:spacing w:after="120" w:line="276" w:lineRule="auto"/>
        <w:ind w:firstLine="708"/>
        <w:rPr>
          <w:rFonts w:ascii="Verdana" w:hAnsi="Verdana" w:cs="Calibri"/>
        </w:rPr>
      </w:pPr>
      <w:r w:rsidRPr="004D398A">
        <w:rPr>
          <w:rFonts w:ascii="Verdana" w:hAnsi="Verdana" w:cs="Calibri"/>
        </w:rPr>
        <w:t xml:space="preserve">Powyżej wskazane fakty potwierdzają wyjątkowe okoliczności dotyczące Spółki oraz spełnienie przesłanek ustawowych określonych w art. 4 ust. </w:t>
      </w:r>
      <w:r w:rsidR="00140F66" w:rsidRPr="004D398A">
        <w:rPr>
          <w:rFonts w:ascii="Verdana" w:hAnsi="Verdana" w:cs="Calibri"/>
        </w:rPr>
        <w:t>3</w:t>
      </w:r>
      <w:r w:rsidRPr="004D398A">
        <w:rPr>
          <w:rFonts w:ascii="Verdana" w:hAnsi="Verdana" w:cs="Calibri"/>
        </w:rPr>
        <w:t xml:space="preserve"> ww. ustawy.</w:t>
      </w:r>
      <w:bookmarkEnd w:id="0"/>
    </w:p>
    <w:p w14:paraId="3FF283A0" w14:textId="5C7A4719" w:rsidR="00095ABB" w:rsidRDefault="004D398A" w:rsidP="004D398A">
      <w:pPr>
        <w:spacing w:before="100" w:beforeAutospacing="1" w:after="0"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>dokument podpisał:</w:t>
      </w:r>
    </w:p>
    <w:p w14:paraId="34996294" w14:textId="56BCE6C2" w:rsidR="004D398A" w:rsidRPr="004D398A" w:rsidRDefault="004D398A" w:rsidP="004D398A">
      <w:pPr>
        <w:spacing w:after="0" w:line="276" w:lineRule="auto"/>
        <w:contextualSpacing/>
        <w:rPr>
          <w:rFonts w:ascii="Verdana" w:hAnsi="Verdana" w:cs="Calibri"/>
        </w:rPr>
      </w:pPr>
      <w:r>
        <w:rPr>
          <w:rFonts w:ascii="Verdana" w:hAnsi="Verdana" w:cs="Calibri"/>
        </w:rPr>
        <w:t>Prezydent Wrocławia Jacek Sutryk</w:t>
      </w:r>
    </w:p>
    <w:p w14:paraId="72153D4D" w14:textId="77777777" w:rsidR="002A4A2B" w:rsidRPr="004D398A" w:rsidRDefault="002A4A2B" w:rsidP="004D398A">
      <w:pPr>
        <w:spacing w:after="0" w:line="276" w:lineRule="auto"/>
        <w:ind w:firstLine="708"/>
        <w:rPr>
          <w:rFonts w:ascii="Calibri" w:hAnsi="Calibri" w:cs="Calibri"/>
        </w:rPr>
      </w:pPr>
    </w:p>
    <w:sectPr w:rsidR="002A4A2B" w:rsidRPr="004D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002C" w14:textId="77777777" w:rsidR="00D16932" w:rsidRDefault="00D16932" w:rsidP="00C967E4">
      <w:pPr>
        <w:spacing w:after="0" w:line="240" w:lineRule="auto"/>
      </w:pPr>
      <w:r>
        <w:separator/>
      </w:r>
    </w:p>
  </w:endnote>
  <w:endnote w:type="continuationSeparator" w:id="0">
    <w:p w14:paraId="1DD4952E" w14:textId="77777777" w:rsidR="00D16932" w:rsidRDefault="00D16932" w:rsidP="00C9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DC7C" w14:textId="77777777" w:rsidR="00D16932" w:rsidRDefault="00D16932" w:rsidP="00C967E4">
      <w:pPr>
        <w:spacing w:after="0" w:line="240" w:lineRule="auto"/>
      </w:pPr>
      <w:r>
        <w:separator/>
      </w:r>
    </w:p>
  </w:footnote>
  <w:footnote w:type="continuationSeparator" w:id="0">
    <w:p w14:paraId="36DF059C" w14:textId="77777777" w:rsidR="00D16932" w:rsidRDefault="00D16932" w:rsidP="00C9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157B"/>
    <w:multiLevelType w:val="hybridMultilevel"/>
    <w:tmpl w:val="87007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3AFE"/>
    <w:multiLevelType w:val="hybridMultilevel"/>
    <w:tmpl w:val="463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48E5"/>
    <w:multiLevelType w:val="hybridMultilevel"/>
    <w:tmpl w:val="8A741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10ED9"/>
    <w:multiLevelType w:val="hybridMultilevel"/>
    <w:tmpl w:val="9AF2B23C"/>
    <w:lvl w:ilvl="0" w:tplc="8D8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34E4"/>
    <w:multiLevelType w:val="hybridMultilevel"/>
    <w:tmpl w:val="CD3ACD52"/>
    <w:lvl w:ilvl="0" w:tplc="9C5022E4">
      <w:start w:val="1"/>
      <w:numFmt w:val="lowerLetter"/>
      <w:lvlText w:val="%1)"/>
      <w:lvlJc w:val="left"/>
      <w:pPr>
        <w:ind w:left="1424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3CD734A4"/>
    <w:multiLevelType w:val="hybridMultilevel"/>
    <w:tmpl w:val="7F5A173C"/>
    <w:lvl w:ilvl="0" w:tplc="995AB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13655"/>
    <w:multiLevelType w:val="hybridMultilevel"/>
    <w:tmpl w:val="4696428A"/>
    <w:lvl w:ilvl="0" w:tplc="8D8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80EA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D2EC6"/>
    <w:multiLevelType w:val="hybridMultilevel"/>
    <w:tmpl w:val="2B523B2A"/>
    <w:lvl w:ilvl="0" w:tplc="057CC4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61D1B4F"/>
    <w:multiLevelType w:val="hybridMultilevel"/>
    <w:tmpl w:val="D2D01ECE"/>
    <w:lvl w:ilvl="0" w:tplc="8D8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3568E"/>
    <w:multiLevelType w:val="hybridMultilevel"/>
    <w:tmpl w:val="BBB6EAF2"/>
    <w:lvl w:ilvl="0" w:tplc="8D8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80EA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665"/>
    <w:multiLevelType w:val="hybridMultilevel"/>
    <w:tmpl w:val="EE827D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8B0FC7"/>
    <w:multiLevelType w:val="hybridMultilevel"/>
    <w:tmpl w:val="467A3A2A"/>
    <w:lvl w:ilvl="0" w:tplc="31F84152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724DCB"/>
    <w:multiLevelType w:val="hybridMultilevel"/>
    <w:tmpl w:val="60E25402"/>
    <w:lvl w:ilvl="0" w:tplc="04150017">
      <w:start w:val="1"/>
      <w:numFmt w:val="lowerLetter"/>
      <w:lvlText w:val="%1)"/>
      <w:lvlJc w:val="left"/>
      <w:pPr>
        <w:ind w:left="1283" w:hanging="360"/>
      </w:p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B"/>
    <w:rsid w:val="00007186"/>
    <w:rsid w:val="0001138E"/>
    <w:rsid w:val="00017DF6"/>
    <w:rsid w:val="00042E04"/>
    <w:rsid w:val="00044318"/>
    <w:rsid w:val="00045C21"/>
    <w:rsid w:val="0008127B"/>
    <w:rsid w:val="0009135D"/>
    <w:rsid w:val="00093FE8"/>
    <w:rsid w:val="00095ABB"/>
    <w:rsid w:val="000A4E7A"/>
    <w:rsid w:val="000A5D07"/>
    <w:rsid w:val="000C2B45"/>
    <w:rsid w:val="000C312E"/>
    <w:rsid w:val="000C5384"/>
    <w:rsid w:val="000F5D5B"/>
    <w:rsid w:val="000F7A01"/>
    <w:rsid w:val="00104B90"/>
    <w:rsid w:val="00112C47"/>
    <w:rsid w:val="00113E55"/>
    <w:rsid w:val="00117700"/>
    <w:rsid w:val="00120FD5"/>
    <w:rsid w:val="0013783A"/>
    <w:rsid w:val="001378D5"/>
    <w:rsid w:val="001408D3"/>
    <w:rsid w:val="00140F66"/>
    <w:rsid w:val="001415EB"/>
    <w:rsid w:val="00143025"/>
    <w:rsid w:val="00157E38"/>
    <w:rsid w:val="001607F3"/>
    <w:rsid w:val="00160A42"/>
    <w:rsid w:val="001655CA"/>
    <w:rsid w:val="00195BC8"/>
    <w:rsid w:val="001A0E5B"/>
    <w:rsid w:val="001C0659"/>
    <w:rsid w:val="001D65BB"/>
    <w:rsid w:val="001E0470"/>
    <w:rsid w:val="002017D4"/>
    <w:rsid w:val="002038D1"/>
    <w:rsid w:val="00203C52"/>
    <w:rsid w:val="00217BAB"/>
    <w:rsid w:val="00226B57"/>
    <w:rsid w:val="00230796"/>
    <w:rsid w:val="0023117B"/>
    <w:rsid w:val="00234584"/>
    <w:rsid w:val="002360B9"/>
    <w:rsid w:val="0025543D"/>
    <w:rsid w:val="00271D2D"/>
    <w:rsid w:val="00294DB5"/>
    <w:rsid w:val="002A2934"/>
    <w:rsid w:val="002A4A2B"/>
    <w:rsid w:val="002A7F3B"/>
    <w:rsid w:val="002B5B06"/>
    <w:rsid w:val="002B6FE6"/>
    <w:rsid w:val="002B7593"/>
    <w:rsid w:val="002C57ED"/>
    <w:rsid w:val="002E781A"/>
    <w:rsid w:val="002F3DA2"/>
    <w:rsid w:val="002F6E08"/>
    <w:rsid w:val="003003FB"/>
    <w:rsid w:val="003016F6"/>
    <w:rsid w:val="00317228"/>
    <w:rsid w:val="00321D12"/>
    <w:rsid w:val="00346E47"/>
    <w:rsid w:val="00350997"/>
    <w:rsid w:val="00362C88"/>
    <w:rsid w:val="0036387B"/>
    <w:rsid w:val="003743ED"/>
    <w:rsid w:val="003A6925"/>
    <w:rsid w:val="003A6C90"/>
    <w:rsid w:val="003B04F1"/>
    <w:rsid w:val="003B0DDC"/>
    <w:rsid w:val="003C5BCF"/>
    <w:rsid w:val="003C76CF"/>
    <w:rsid w:val="003D06A5"/>
    <w:rsid w:val="003E3363"/>
    <w:rsid w:val="003E42EB"/>
    <w:rsid w:val="00404CAC"/>
    <w:rsid w:val="00407456"/>
    <w:rsid w:val="004077A7"/>
    <w:rsid w:val="0042331D"/>
    <w:rsid w:val="00423B07"/>
    <w:rsid w:val="00432183"/>
    <w:rsid w:val="0043465C"/>
    <w:rsid w:val="00436857"/>
    <w:rsid w:val="004437CF"/>
    <w:rsid w:val="00443CE0"/>
    <w:rsid w:val="0045028A"/>
    <w:rsid w:val="0045097B"/>
    <w:rsid w:val="00450C7E"/>
    <w:rsid w:val="00453309"/>
    <w:rsid w:val="004536C1"/>
    <w:rsid w:val="00457C4D"/>
    <w:rsid w:val="00460868"/>
    <w:rsid w:val="004724F6"/>
    <w:rsid w:val="004A16AC"/>
    <w:rsid w:val="004A2C52"/>
    <w:rsid w:val="004B7A50"/>
    <w:rsid w:val="004C2A59"/>
    <w:rsid w:val="004C603B"/>
    <w:rsid w:val="004D3792"/>
    <w:rsid w:val="004D398A"/>
    <w:rsid w:val="004D564B"/>
    <w:rsid w:val="004E5714"/>
    <w:rsid w:val="004F2115"/>
    <w:rsid w:val="004F2511"/>
    <w:rsid w:val="00501413"/>
    <w:rsid w:val="00511E88"/>
    <w:rsid w:val="00523889"/>
    <w:rsid w:val="00533ACE"/>
    <w:rsid w:val="00536764"/>
    <w:rsid w:val="005372F2"/>
    <w:rsid w:val="00546904"/>
    <w:rsid w:val="00557F6A"/>
    <w:rsid w:val="00560390"/>
    <w:rsid w:val="00566210"/>
    <w:rsid w:val="00573E5E"/>
    <w:rsid w:val="0057619A"/>
    <w:rsid w:val="0059357B"/>
    <w:rsid w:val="005A5826"/>
    <w:rsid w:val="005C0E97"/>
    <w:rsid w:val="005C19E8"/>
    <w:rsid w:val="005F3E7E"/>
    <w:rsid w:val="005F5884"/>
    <w:rsid w:val="005F789C"/>
    <w:rsid w:val="005F7EA7"/>
    <w:rsid w:val="00613D40"/>
    <w:rsid w:val="0061790D"/>
    <w:rsid w:val="0062366F"/>
    <w:rsid w:val="00627EA3"/>
    <w:rsid w:val="006335E1"/>
    <w:rsid w:val="00634772"/>
    <w:rsid w:val="00634DE2"/>
    <w:rsid w:val="00645C7B"/>
    <w:rsid w:val="0064642E"/>
    <w:rsid w:val="0065116D"/>
    <w:rsid w:val="00662FE6"/>
    <w:rsid w:val="00665192"/>
    <w:rsid w:val="00674476"/>
    <w:rsid w:val="00684596"/>
    <w:rsid w:val="00693ECF"/>
    <w:rsid w:val="00694907"/>
    <w:rsid w:val="006A1F29"/>
    <w:rsid w:val="006A2240"/>
    <w:rsid w:val="006A5555"/>
    <w:rsid w:val="006A7719"/>
    <w:rsid w:val="006C495C"/>
    <w:rsid w:val="006C550B"/>
    <w:rsid w:val="006C7969"/>
    <w:rsid w:val="006D1678"/>
    <w:rsid w:val="006E1313"/>
    <w:rsid w:val="006E24BB"/>
    <w:rsid w:val="006E2A81"/>
    <w:rsid w:val="006E4B40"/>
    <w:rsid w:val="006E641F"/>
    <w:rsid w:val="006E7265"/>
    <w:rsid w:val="006F37F5"/>
    <w:rsid w:val="006F64D3"/>
    <w:rsid w:val="00704F2C"/>
    <w:rsid w:val="00705E8B"/>
    <w:rsid w:val="007150D1"/>
    <w:rsid w:val="0073509D"/>
    <w:rsid w:val="0073514B"/>
    <w:rsid w:val="00745111"/>
    <w:rsid w:val="00747CD7"/>
    <w:rsid w:val="007511DF"/>
    <w:rsid w:val="00754B49"/>
    <w:rsid w:val="0075753D"/>
    <w:rsid w:val="00763C8B"/>
    <w:rsid w:val="0076666F"/>
    <w:rsid w:val="00773D62"/>
    <w:rsid w:val="0077425B"/>
    <w:rsid w:val="007829E6"/>
    <w:rsid w:val="007833EA"/>
    <w:rsid w:val="0079084A"/>
    <w:rsid w:val="007B05B0"/>
    <w:rsid w:val="007B7AB0"/>
    <w:rsid w:val="007C19C5"/>
    <w:rsid w:val="007C4C75"/>
    <w:rsid w:val="007C5EFE"/>
    <w:rsid w:val="007D4EF0"/>
    <w:rsid w:val="007F1E8B"/>
    <w:rsid w:val="00843467"/>
    <w:rsid w:val="00845361"/>
    <w:rsid w:val="008532F6"/>
    <w:rsid w:val="008633EB"/>
    <w:rsid w:val="00870472"/>
    <w:rsid w:val="008811D6"/>
    <w:rsid w:val="008812B5"/>
    <w:rsid w:val="00891715"/>
    <w:rsid w:val="0089743A"/>
    <w:rsid w:val="008977E0"/>
    <w:rsid w:val="008A25FF"/>
    <w:rsid w:val="008A30DF"/>
    <w:rsid w:val="008A6A80"/>
    <w:rsid w:val="008B1F9B"/>
    <w:rsid w:val="008B3BD0"/>
    <w:rsid w:val="008B4F7D"/>
    <w:rsid w:val="008C2372"/>
    <w:rsid w:val="008C3516"/>
    <w:rsid w:val="008C6304"/>
    <w:rsid w:val="008D3632"/>
    <w:rsid w:val="008F7F35"/>
    <w:rsid w:val="009012BD"/>
    <w:rsid w:val="0092152E"/>
    <w:rsid w:val="0094475D"/>
    <w:rsid w:val="00945345"/>
    <w:rsid w:val="009561D2"/>
    <w:rsid w:val="009745EC"/>
    <w:rsid w:val="00980E5A"/>
    <w:rsid w:val="009956B6"/>
    <w:rsid w:val="009A714C"/>
    <w:rsid w:val="009B5500"/>
    <w:rsid w:val="009B7E01"/>
    <w:rsid w:val="009C4F7B"/>
    <w:rsid w:val="009C5BFD"/>
    <w:rsid w:val="009D7297"/>
    <w:rsid w:val="009F48C8"/>
    <w:rsid w:val="009F4B85"/>
    <w:rsid w:val="00A01DFF"/>
    <w:rsid w:val="00A06A5A"/>
    <w:rsid w:val="00A207B5"/>
    <w:rsid w:val="00A22312"/>
    <w:rsid w:val="00A522BC"/>
    <w:rsid w:val="00A55EAB"/>
    <w:rsid w:val="00A62BD3"/>
    <w:rsid w:val="00A6395A"/>
    <w:rsid w:val="00A8106C"/>
    <w:rsid w:val="00AA12E1"/>
    <w:rsid w:val="00AA38AE"/>
    <w:rsid w:val="00AA4783"/>
    <w:rsid w:val="00AB33B8"/>
    <w:rsid w:val="00AB34B0"/>
    <w:rsid w:val="00AB4F62"/>
    <w:rsid w:val="00AD5609"/>
    <w:rsid w:val="00AD5ED9"/>
    <w:rsid w:val="00AF503B"/>
    <w:rsid w:val="00B0436F"/>
    <w:rsid w:val="00B05E08"/>
    <w:rsid w:val="00B07EC1"/>
    <w:rsid w:val="00B1250E"/>
    <w:rsid w:val="00B1276E"/>
    <w:rsid w:val="00B13BE3"/>
    <w:rsid w:val="00B219D1"/>
    <w:rsid w:val="00B231C4"/>
    <w:rsid w:val="00B433C1"/>
    <w:rsid w:val="00B434BC"/>
    <w:rsid w:val="00B5089A"/>
    <w:rsid w:val="00B5103B"/>
    <w:rsid w:val="00B570E6"/>
    <w:rsid w:val="00B65ADE"/>
    <w:rsid w:val="00B6674D"/>
    <w:rsid w:val="00B7148A"/>
    <w:rsid w:val="00B96758"/>
    <w:rsid w:val="00BB0066"/>
    <w:rsid w:val="00BB38CE"/>
    <w:rsid w:val="00BB691B"/>
    <w:rsid w:val="00BC1131"/>
    <w:rsid w:val="00BE5575"/>
    <w:rsid w:val="00BE58D9"/>
    <w:rsid w:val="00BE60A3"/>
    <w:rsid w:val="00BE7CC3"/>
    <w:rsid w:val="00C01788"/>
    <w:rsid w:val="00C11DC9"/>
    <w:rsid w:val="00C4110C"/>
    <w:rsid w:val="00C50911"/>
    <w:rsid w:val="00C51B16"/>
    <w:rsid w:val="00C5240D"/>
    <w:rsid w:val="00C7075E"/>
    <w:rsid w:val="00C81728"/>
    <w:rsid w:val="00C833D3"/>
    <w:rsid w:val="00C967E4"/>
    <w:rsid w:val="00C97A92"/>
    <w:rsid w:val="00CD57BA"/>
    <w:rsid w:val="00CE66A4"/>
    <w:rsid w:val="00CF670A"/>
    <w:rsid w:val="00D11844"/>
    <w:rsid w:val="00D16932"/>
    <w:rsid w:val="00D26C9B"/>
    <w:rsid w:val="00D30C0C"/>
    <w:rsid w:val="00D32276"/>
    <w:rsid w:val="00D35818"/>
    <w:rsid w:val="00D36A66"/>
    <w:rsid w:val="00D46AD3"/>
    <w:rsid w:val="00D53E38"/>
    <w:rsid w:val="00D65EE5"/>
    <w:rsid w:val="00D736DB"/>
    <w:rsid w:val="00D747F4"/>
    <w:rsid w:val="00D83121"/>
    <w:rsid w:val="00DB24B9"/>
    <w:rsid w:val="00DC421D"/>
    <w:rsid w:val="00DD3615"/>
    <w:rsid w:val="00DD4429"/>
    <w:rsid w:val="00DF1DEB"/>
    <w:rsid w:val="00DF383D"/>
    <w:rsid w:val="00E0522A"/>
    <w:rsid w:val="00E14E7F"/>
    <w:rsid w:val="00E21131"/>
    <w:rsid w:val="00E413A4"/>
    <w:rsid w:val="00E44EEB"/>
    <w:rsid w:val="00E44EF0"/>
    <w:rsid w:val="00E45610"/>
    <w:rsid w:val="00E50863"/>
    <w:rsid w:val="00E64463"/>
    <w:rsid w:val="00E67274"/>
    <w:rsid w:val="00E73AA7"/>
    <w:rsid w:val="00E74FEF"/>
    <w:rsid w:val="00E80B8B"/>
    <w:rsid w:val="00E96B48"/>
    <w:rsid w:val="00E96E57"/>
    <w:rsid w:val="00EA1E32"/>
    <w:rsid w:val="00EB12FD"/>
    <w:rsid w:val="00EB3929"/>
    <w:rsid w:val="00EB65D6"/>
    <w:rsid w:val="00EB6F6E"/>
    <w:rsid w:val="00EC049D"/>
    <w:rsid w:val="00ED24E6"/>
    <w:rsid w:val="00ED78F1"/>
    <w:rsid w:val="00EF0895"/>
    <w:rsid w:val="00EF2699"/>
    <w:rsid w:val="00EF35D4"/>
    <w:rsid w:val="00F07A23"/>
    <w:rsid w:val="00F2096A"/>
    <w:rsid w:val="00F23CD1"/>
    <w:rsid w:val="00F32314"/>
    <w:rsid w:val="00F633DF"/>
    <w:rsid w:val="00F64FF1"/>
    <w:rsid w:val="00F665FB"/>
    <w:rsid w:val="00F728D8"/>
    <w:rsid w:val="00F74733"/>
    <w:rsid w:val="00F77EC3"/>
    <w:rsid w:val="00FA2A15"/>
    <w:rsid w:val="00FA433C"/>
    <w:rsid w:val="00FB3006"/>
    <w:rsid w:val="00FD3F5F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A4AC"/>
  <w15:chartTrackingRefBased/>
  <w15:docId w15:val="{7D2C908D-18B3-439B-B6C6-A95EB9A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3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3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3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3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3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3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3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3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3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3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3E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D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D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D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D2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36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6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7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C4D1-EBD1-4ADC-8881-186ACBAA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1791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Ochman Elżbieta</cp:lastModifiedBy>
  <cp:revision>14</cp:revision>
  <cp:lastPrinted>2025-09-04T09:07:00Z</cp:lastPrinted>
  <dcterms:created xsi:type="dcterms:W3CDTF">2025-08-19T06:23:00Z</dcterms:created>
  <dcterms:modified xsi:type="dcterms:W3CDTF">2025-09-12T12:17:00Z</dcterms:modified>
</cp:coreProperties>
</file>