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37" w:rsidRPr="00DF38A7" w:rsidRDefault="00805537" w:rsidP="00ED392C">
      <w:pPr>
        <w:pStyle w:val="Nagwek1"/>
        <w:spacing w:line="360" w:lineRule="auto"/>
        <w:ind w:left="5387" w:right="141"/>
        <w:jc w:val="left"/>
        <w:rPr>
          <w:rFonts w:ascii="Verdana" w:hAnsi="Verdana"/>
          <w:b w:val="0"/>
          <w:bCs/>
          <w:sz w:val="22"/>
          <w:szCs w:val="22"/>
        </w:rPr>
      </w:pPr>
      <w:r w:rsidRPr="00DF38A7">
        <w:rPr>
          <w:rFonts w:ascii="Verdana" w:hAnsi="Verdana"/>
          <w:b w:val="0"/>
          <w:bCs/>
          <w:sz w:val="22"/>
          <w:szCs w:val="22"/>
        </w:rPr>
        <w:t>Z</w:t>
      </w:r>
      <w:r w:rsidR="000F3F1C" w:rsidRPr="00DF38A7">
        <w:rPr>
          <w:rFonts w:ascii="Verdana" w:hAnsi="Verdana"/>
          <w:b w:val="0"/>
          <w:bCs/>
          <w:sz w:val="22"/>
          <w:szCs w:val="22"/>
        </w:rPr>
        <w:t xml:space="preserve">ałącznik do zarządzenia </w:t>
      </w:r>
      <w:r w:rsidR="00B93FD3">
        <w:rPr>
          <w:rFonts w:ascii="Verdana" w:hAnsi="Verdana"/>
          <w:b w:val="0"/>
          <w:bCs/>
          <w:sz w:val="22"/>
          <w:szCs w:val="22"/>
        </w:rPr>
        <w:t>3306/25</w:t>
      </w:r>
    </w:p>
    <w:p w:rsidR="00805537" w:rsidRPr="00DF38A7" w:rsidRDefault="002B7094" w:rsidP="00ED392C">
      <w:pPr>
        <w:spacing w:line="360" w:lineRule="auto"/>
        <w:ind w:left="5387" w:right="141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Prezydenta Wrocławia</w:t>
      </w:r>
    </w:p>
    <w:p w:rsidR="00805537" w:rsidRPr="00DF38A7" w:rsidRDefault="00805537" w:rsidP="00ED392C">
      <w:pPr>
        <w:spacing w:line="360" w:lineRule="auto"/>
        <w:ind w:left="5387" w:right="141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 dnia</w:t>
      </w:r>
      <w:r w:rsidR="001F3C80" w:rsidRPr="00DF38A7">
        <w:rPr>
          <w:rFonts w:ascii="Verdana" w:hAnsi="Verdana"/>
          <w:sz w:val="22"/>
          <w:szCs w:val="22"/>
        </w:rPr>
        <w:t xml:space="preserve"> </w:t>
      </w:r>
      <w:r w:rsidR="00B93FD3">
        <w:rPr>
          <w:rFonts w:ascii="Verdana" w:hAnsi="Verdana"/>
          <w:sz w:val="22"/>
          <w:szCs w:val="22"/>
        </w:rPr>
        <w:t>29 sierpnia 2025 r.</w:t>
      </w:r>
    </w:p>
    <w:p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</w:t>
      </w:r>
      <w:r w:rsidR="001F3C80" w:rsidRPr="00DF38A7">
        <w:rPr>
          <w:rFonts w:ascii="Verdana" w:hAnsi="Verdana"/>
          <w:sz w:val="22"/>
          <w:szCs w:val="22"/>
        </w:rPr>
        <w:t>GŁO</w:t>
      </w:r>
      <w:r w:rsidRPr="00DF38A7">
        <w:rPr>
          <w:rFonts w:ascii="Verdana" w:hAnsi="Verdana"/>
          <w:sz w:val="22"/>
          <w:szCs w:val="22"/>
        </w:rPr>
        <w:t>S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</w:t>
      </w:r>
      <w:r w:rsidR="001F3C80" w:rsidRPr="00DF38A7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</w:t>
      </w:r>
      <w:r w:rsidR="001F3C80" w:rsidRPr="00DF38A7">
        <w:rPr>
          <w:rFonts w:ascii="Verdana" w:hAnsi="Verdana"/>
          <w:sz w:val="22"/>
          <w:szCs w:val="22"/>
        </w:rPr>
        <w:t xml:space="preserve">E O </w:t>
      </w:r>
      <w:r w:rsidRPr="00DF38A7">
        <w:rPr>
          <w:rFonts w:ascii="Verdana" w:hAnsi="Verdana"/>
          <w:sz w:val="22"/>
          <w:szCs w:val="22"/>
        </w:rPr>
        <w:t>PR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ET</w:t>
      </w:r>
      <w:r w:rsidR="001F3C80" w:rsidRPr="00DF38A7">
        <w:rPr>
          <w:rFonts w:ascii="Verdana" w:hAnsi="Verdana"/>
          <w:sz w:val="22"/>
          <w:szCs w:val="22"/>
        </w:rPr>
        <w:t>ARG</w:t>
      </w:r>
      <w:r w:rsidRPr="00DF38A7">
        <w:rPr>
          <w:rFonts w:ascii="Verdana" w:hAnsi="Verdana"/>
          <w:sz w:val="22"/>
          <w:szCs w:val="22"/>
        </w:rPr>
        <w:t>U</w:t>
      </w:r>
      <w:r w:rsidR="000F3F1C" w:rsidRPr="00DF38A7">
        <w:rPr>
          <w:rFonts w:ascii="Verdana" w:hAnsi="Verdana"/>
          <w:sz w:val="22"/>
          <w:szCs w:val="22"/>
        </w:rPr>
        <w:t xml:space="preserve"> </w:t>
      </w:r>
      <w:r w:rsidR="000F3F1C" w:rsidRPr="00DF38A7">
        <w:rPr>
          <w:rFonts w:ascii="Verdana" w:hAnsi="Verdana"/>
          <w:sz w:val="22"/>
          <w:szCs w:val="22"/>
        </w:rPr>
        <w:br/>
      </w:r>
      <w:proofErr w:type="spellStart"/>
      <w:r w:rsidR="00150D11">
        <w:rPr>
          <w:rFonts w:ascii="Verdana" w:hAnsi="Verdana"/>
          <w:b w:val="0"/>
          <w:sz w:val="22"/>
          <w:szCs w:val="22"/>
        </w:rPr>
        <w:t>W</w:t>
      </w:r>
      <w:r w:rsidR="00883DB6" w:rsidRPr="00DF38A7">
        <w:rPr>
          <w:rFonts w:ascii="Verdana" w:hAnsi="Verdana"/>
          <w:b w:val="0"/>
          <w:sz w:val="22"/>
          <w:szCs w:val="22"/>
        </w:rPr>
        <w:t>S</w:t>
      </w:r>
      <w:r w:rsidR="00050E9D">
        <w:rPr>
          <w:rFonts w:ascii="Verdana" w:hAnsi="Verdana"/>
          <w:b w:val="0"/>
          <w:sz w:val="22"/>
          <w:szCs w:val="22"/>
        </w:rPr>
        <w:t>L-L-III</w:t>
      </w:r>
      <w:proofErr w:type="spellEnd"/>
      <w:r w:rsidR="00883DB6" w:rsidRPr="00DF38A7">
        <w:rPr>
          <w:rFonts w:ascii="Verdana" w:hAnsi="Verdana"/>
          <w:b w:val="0"/>
          <w:sz w:val="22"/>
          <w:szCs w:val="22"/>
        </w:rPr>
        <w:t>/</w:t>
      </w:r>
      <w:r w:rsidR="00150D11">
        <w:rPr>
          <w:rFonts w:ascii="Verdana" w:hAnsi="Verdana"/>
          <w:b w:val="0"/>
          <w:sz w:val="22"/>
          <w:szCs w:val="22"/>
        </w:rPr>
        <w:t>P</w:t>
      </w:r>
      <w:r w:rsidR="00050E9D">
        <w:rPr>
          <w:rFonts w:ascii="Verdana" w:hAnsi="Verdana"/>
          <w:b w:val="0"/>
          <w:sz w:val="22"/>
          <w:szCs w:val="22"/>
        </w:rPr>
        <w:t>L</w:t>
      </w:r>
      <w:r w:rsidR="00150D11">
        <w:rPr>
          <w:rFonts w:ascii="Verdana" w:hAnsi="Verdana"/>
          <w:b w:val="0"/>
          <w:sz w:val="22"/>
          <w:szCs w:val="22"/>
        </w:rPr>
        <w:t>M</w:t>
      </w:r>
      <w:r w:rsidR="00883DB6" w:rsidRPr="00DF38A7">
        <w:rPr>
          <w:rFonts w:ascii="Verdana" w:hAnsi="Verdana"/>
          <w:b w:val="0"/>
          <w:sz w:val="22"/>
          <w:szCs w:val="22"/>
        </w:rPr>
        <w:t>/</w:t>
      </w:r>
      <w:r w:rsidR="00B93FD3">
        <w:rPr>
          <w:rFonts w:ascii="Verdana" w:hAnsi="Verdana"/>
          <w:b w:val="0"/>
          <w:sz w:val="22"/>
          <w:szCs w:val="22"/>
        </w:rPr>
        <w:t>495</w:t>
      </w:r>
      <w:r w:rsidR="00310D3E">
        <w:rPr>
          <w:rFonts w:ascii="Verdana" w:hAnsi="Verdana"/>
          <w:b w:val="0"/>
          <w:sz w:val="22"/>
          <w:szCs w:val="22"/>
        </w:rPr>
        <w:t>/</w:t>
      </w:r>
      <w:r w:rsidR="000445FE">
        <w:rPr>
          <w:rFonts w:ascii="Verdana" w:hAnsi="Verdana"/>
          <w:b w:val="0"/>
          <w:sz w:val="22"/>
          <w:szCs w:val="22"/>
        </w:rPr>
        <w:t>2</w:t>
      </w:r>
      <w:r w:rsidR="00694495">
        <w:rPr>
          <w:rFonts w:ascii="Verdana" w:hAnsi="Verdana"/>
          <w:b w:val="0"/>
          <w:sz w:val="22"/>
          <w:szCs w:val="22"/>
        </w:rPr>
        <w:t>5</w:t>
      </w:r>
      <w:r w:rsidR="00310D3E">
        <w:rPr>
          <w:rFonts w:ascii="Verdana" w:hAnsi="Verdana"/>
          <w:b w:val="0"/>
          <w:sz w:val="22"/>
          <w:szCs w:val="22"/>
        </w:rPr>
        <w:t xml:space="preserve"> </w:t>
      </w:r>
      <w:r w:rsidRPr="00DF38A7">
        <w:rPr>
          <w:rFonts w:ascii="Verdana" w:hAnsi="Verdana"/>
          <w:b w:val="0"/>
          <w:sz w:val="22"/>
          <w:szCs w:val="22"/>
        </w:rPr>
        <w:t xml:space="preserve">z dnia </w:t>
      </w:r>
      <w:r w:rsidR="00B93FD3">
        <w:rPr>
          <w:rFonts w:ascii="Verdana" w:hAnsi="Verdana"/>
          <w:b w:val="0"/>
          <w:sz w:val="22"/>
          <w:szCs w:val="22"/>
        </w:rPr>
        <w:t>29.08.2025</w:t>
      </w:r>
      <w:r w:rsidR="0058335B" w:rsidRPr="00DF38A7">
        <w:rPr>
          <w:rFonts w:ascii="Verdana" w:hAnsi="Verdana"/>
          <w:b w:val="0"/>
          <w:sz w:val="22"/>
          <w:szCs w:val="22"/>
        </w:rPr>
        <w:t xml:space="preserve"> </w:t>
      </w:r>
      <w:r w:rsidRPr="00DF38A7">
        <w:rPr>
          <w:rFonts w:ascii="Verdana" w:hAnsi="Verdana"/>
          <w:b w:val="0"/>
          <w:sz w:val="22"/>
          <w:szCs w:val="22"/>
        </w:rPr>
        <w:t>r.</w:t>
      </w:r>
    </w:p>
    <w:p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 WROCŁAWI</w:t>
      </w:r>
      <w:r w:rsidR="00BD2E5C" w:rsidRPr="00DF38A7">
        <w:rPr>
          <w:rFonts w:ascii="Verdana" w:hAnsi="Verdana"/>
          <w:sz w:val="22"/>
          <w:szCs w:val="22"/>
        </w:rPr>
        <w:t>A</w:t>
      </w:r>
    </w:p>
    <w:p w:rsidR="00805537" w:rsidRPr="00DB4AE6" w:rsidRDefault="004C6E42" w:rsidP="000D58F9">
      <w:pPr>
        <w:spacing w:before="120" w:line="360" w:lineRule="auto"/>
        <w:ind w:right="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805537" w:rsidRPr="00DF38A7">
        <w:rPr>
          <w:rFonts w:ascii="Verdana" w:hAnsi="Verdana"/>
          <w:sz w:val="22"/>
          <w:szCs w:val="22"/>
        </w:rPr>
        <w:t>a podstawie: art. 3</w:t>
      </w:r>
      <w:r w:rsidR="00D80839">
        <w:rPr>
          <w:rFonts w:ascii="Verdana" w:hAnsi="Verdana"/>
          <w:sz w:val="22"/>
          <w:szCs w:val="22"/>
        </w:rPr>
        <w:t>7</w:t>
      </w:r>
      <w:r w:rsidR="00805537" w:rsidRPr="00DF38A7">
        <w:rPr>
          <w:rFonts w:ascii="Verdana" w:hAnsi="Verdana"/>
          <w:sz w:val="22"/>
          <w:szCs w:val="22"/>
        </w:rPr>
        <w:t xml:space="preserve"> ust.</w:t>
      </w:r>
      <w:r w:rsidR="00887BE2"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>1, art. 40 ust.</w:t>
      </w:r>
      <w:r w:rsidR="00887BE2"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 xml:space="preserve">1 ustawy z dnia 21 sierpnia 1997 r. </w:t>
      </w:r>
      <w:r w:rsidR="00D83B89">
        <w:rPr>
          <w:rFonts w:ascii="Verdana" w:hAnsi="Verdana"/>
          <w:sz w:val="22"/>
          <w:szCs w:val="22"/>
        </w:rPr>
        <w:t>o </w:t>
      </w:r>
      <w:r w:rsidR="00805537" w:rsidRPr="00DF38A7">
        <w:rPr>
          <w:rFonts w:ascii="Verdana" w:hAnsi="Verdana"/>
          <w:sz w:val="22"/>
          <w:szCs w:val="22"/>
        </w:rPr>
        <w:t>gospodarce nieruchomościami (Dz.</w:t>
      </w:r>
      <w:r w:rsidR="00822A13" w:rsidRPr="00DF38A7">
        <w:rPr>
          <w:rFonts w:ascii="Verdana" w:hAnsi="Verdana"/>
          <w:sz w:val="22"/>
          <w:szCs w:val="22"/>
        </w:rPr>
        <w:t xml:space="preserve"> </w:t>
      </w:r>
      <w:r w:rsidR="00FF68D3" w:rsidRPr="00DF38A7">
        <w:rPr>
          <w:rFonts w:ascii="Verdana" w:hAnsi="Verdana"/>
          <w:sz w:val="22"/>
          <w:szCs w:val="22"/>
        </w:rPr>
        <w:t>U. z 202</w:t>
      </w:r>
      <w:r w:rsidR="00050E9D">
        <w:rPr>
          <w:rFonts w:ascii="Verdana" w:hAnsi="Verdana"/>
          <w:sz w:val="22"/>
          <w:szCs w:val="22"/>
        </w:rPr>
        <w:t>4</w:t>
      </w:r>
      <w:r w:rsidR="00805537" w:rsidRPr="00DF38A7">
        <w:rPr>
          <w:rFonts w:ascii="Verdana" w:hAnsi="Verdana"/>
          <w:sz w:val="22"/>
          <w:szCs w:val="22"/>
        </w:rPr>
        <w:t xml:space="preserve"> r. poz.</w:t>
      </w:r>
      <w:r w:rsidR="00050E9D">
        <w:rPr>
          <w:rFonts w:ascii="Verdana" w:hAnsi="Verdana"/>
          <w:sz w:val="22"/>
          <w:szCs w:val="22"/>
        </w:rPr>
        <w:t xml:space="preserve"> 1145</w:t>
      </w:r>
      <w:r w:rsidR="007341DE">
        <w:rPr>
          <w:rFonts w:ascii="Verdana" w:hAnsi="Verdana"/>
          <w:sz w:val="22"/>
          <w:szCs w:val="22"/>
        </w:rPr>
        <w:t xml:space="preserve"> z późn. zm.</w:t>
      </w:r>
      <w:r w:rsidR="00805537" w:rsidRPr="00DF38A7">
        <w:rPr>
          <w:rFonts w:ascii="Verdana" w:hAnsi="Verdana"/>
          <w:sz w:val="22"/>
          <w:szCs w:val="22"/>
        </w:rPr>
        <w:t xml:space="preserve">), 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3F5647">
        <w:rPr>
          <w:rFonts w:ascii="Verdana" w:hAnsi="Verdana"/>
          <w:sz w:val="22"/>
          <w:szCs w:val="22"/>
        </w:rPr>
        <w:t> 3, 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020478">
        <w:rPr>
          <w:rFonts w:ascii="Verdana" w:hAnsi="Verdana"/>
          <w:sz w:val="22"/>
          <w:szCs w:val="22"/>
        </w:rPr>
        <w:t> </w:t>
      </w:r>
      <w:r w:rsidR="009949AE">
        <w:rPr>
          <w:rFonts w:ascii="Verdana" w:hAnsi="Verdana"/>
          <w:sz w:val="22"/>
          <w:szCs w:val="22"/>
        </w:rPr>
        <w:t>6 </w:t>
      </w:r>
      <w:r w:rsidR="00BE3E61">
        <w:rPr>
          <w:rFonts w:ascii="Verdana" w:hAnsi="Verdana"/>
          <w:sz w:val="22"/>
          <w:szCs w:val="22"/>
        </w:rPr>
        <w:t>i 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0C5996">
        <w:rPr>
          <w:rFonts w:ascii="Verdana" w:hAnsi="Verdana"/>
          <w:sz w:val="22"/>
          <w:szCs w:val="22"/>
        </w:rPr>
        <w:t> </w:t>
      </w:r>
      <w:r w:rsidR="00805537" w:rsidRPr="00DF38A7">
        <w:rPr>
          <w:rFonts w:ascii="Verdana" w:hAnsi="Verdana"/>
          <w:sz w:val="22"/>
          <w:szCs w:val="22"/>
        </w:rPr>
        <w:t>13 rozporządzenia Rady Ministr</w:t>
      </w:r>
      <w:r w:rsidR="00214FE6">
        <w:rPr>
          <w:rFonts w:ascii="Verdana" w:hAnsi="Verdana"/>
          <w:sz w:val="22"/>
          <w:szCs w:val="22"/>
        </w:rPr>
        <w:t>ów z dnia 14 września 2004 </w:t>
      </w:r>
      <w:r w:rsidR="00D83B89">
        <w:rPr>
          <w:rFonts w:ascii="Verdana" w:hAnsi="Verdana"/>
          <w:sz w:val="22"/>
          <w:szCs w:val="22"/>
        </w:rPr>
        <w:t>r. w </w:t>
      </w:r>
      <w:r w:rsidR="00805537" w:rsidRPr="00DF38A7">
        <w:rPr>
          <w:rFonts w:ascii="Verdana" w:hAnsi="Verdana"/>
          <w:sz w:val="22"/>
          <w:szCs w:val="22"/>
        </w:rPr>
        <w:t>sprawie sposobu i trybu przeprowadzania przetargów oraz rokowań na zbycie nieruchomości (Dz.</w:t>
      </w:r>
      <w:r w:rsidR="00A82615">
        <w:rPr>
          <w:rFonts w:ascii="Verdana" w:hAnsi="Verdana"/>
          <w:sz w:val="22"/>
          <w:szCs w:val="22"/>
        </w:rPr>
        <w:t xml:space="preserve"> </w:t>
      </w:r>
      <w:r w:rsidR="000C5996">
        <w:rPr>
          <w:rFonts w:ascii="Verdana" w:hAnsi="Verdana"/>
          <w:sz w:val="22"/>
          <w:szCs w:val="22"/>
        </w:rPr>
        <w:t>U. z </w:t>
      </w:r>
      <w:r w:rsidR="00805537" w:rsidRPr="00DF38A7">
        <w:rPr>
          <w:rFonts w:ascii="Verdana" w:hAnsi="Verdana"/>
          <w:sz w:val="22"/>
          <w:szCs w:val="22"/>
        </w:rPr>
        <w:t>20</w:t>
      </w:r>
      <w:r w:rsidR="00D83B89">
        <w:rPr>
          <w:rFonts w:ascii="Verdana" w:hAnsi="Verdana"/>
          <w:sz w:val="22"/>
          <w:szCs w:val="22"/>
        </w:rPr>
        <w:t>21</w:t>
      </w:r>
      <w:r w:rsidR="00805537" w:rsidRPr="00DF38A7">
        <w:rPr>
          <w:rFonts w:ascii="Verdana" w:hAnsi="Verdana"/>
          <w:sz w:val="22"/>
          <w:szCs w:val="22"/>
        </w:rPr>
        <w:t xml:space="preserve"> r. poz. </w:t>
      </w:r>
      <w:r w:rsidR="00D83B89">
        <w:rPr>
          <w:rFonts w:ascii="Verdana" w:hAnsi="Verdana"/>
          <w:sz w:val="22"/>
          <w:szCs w:val="22"/>
        </w:rPr>
        <w:t>2213</w:t>
      </w:r>
      <w:r w:rsidR="00805537" w:rsidRPr="00DF38A7">
        <w:rPr>
          <w:rFonts w:ascii="Verdana" w:hAnsi="Verdana"/>
          <w:sz w:val="22"/>
          <w:szCs w:val="22"/>
        </w:rPr>
        <w:t>), § 2 oraz § 6 pk</w:t>
      </w:r>
      <w:r w:rsidR="00366ED3">
        <w:rPr>
          <w:rFonts w:ascii="Verdana" w:hAnsi="Verdana"/>
          <w:sz w:val="22"/>
          <w:szCs w:val="22"/>
        </w:rPr>
        <w:t>t </w:t>
      </w:r>
      <w:r w:rsidR="002B7094" w:rsidRPr="00DF38A7">
        <w:rPr>
          <w:rFonts w:ascii="Verdana" w:hAnsi="Verdana"/>
          <w:sz w:val="22"/>
          <w:szCs w:val="22"/>
        </w:rPr>
        <w:t xml:space="preserve">1 uchwały nr XLIX/697/98 Rady </w:t>
      </w:r>
      <w:r w:rsidR="00DF38A7">
        <w:rPr>
          <w:rFonts w:ascii="Verdana" w:hAnsi="Verdana"/>
          <w:sz w:val="22"/>
          <w:szCs w:val="22"/>
        </w:rPr>
        <w:t xml:space="preserve">Miejskiej </w:t>
      </w:r>
      <w:r w:rsidR="006567AD">
        <w:rPr>
          <w:rFonts w:ascii="Verdana" w:hAnsi="Verdana"/>
          <w:sz w:val="22"/>
          <w:szCs w:val="22"/>
        </w:rPr>
        <w:t>Wrocławia z </w:t>
      </w:r>
      <w:r w:rsidR="00805537" w:rsidRPr="00DF38A7">
        <w:rPr>
          <w:rFonts w:ascii="Verdana" w:hAnsi="Verdana"/>
          <w:sz w:val="22"/>
          <w:szCs w:val="22"/>
        </w:rPr>
        <w:t xml:space="preserve">dnia </w:t>
      </w:r>
      <w:r w:rsidR="003F5647">
        <w:rPr>
          <w:rFonts w:ascii="Verdana" w:hAnsi="Verdana"/>
          <w:sz w:val="22"/>
          <w:szCs w:val="22"/>
        </w:rPr>
        <w:t>27 </w:t>
      </w:r>
      <w:r w:rsidR="00D83B89">
        <w:rPr>
          <w:rFonts w:ascii="Verdana" w:hAnsi="Verdana"/>
          <w:sz w:val="22"/>
          <w:szCs w:val="22"/>
        </w:rPr>
        <w:t>lutego 1998</w:t>
      </w:r>
      <w:r w:rsidR="002B5B57" w:rsidRPr="00DF38A7">
        <w:rPr>
          <w:rFonts w:ascii="Verdana" w:hAnsi="Verdana"/>
          <w:sz w:val="22"/>
          <w:szCs w:val="22"/>
        </w:rPr>
        <w:t xml:space="preserve"> r. </w:t>
      </w:r>
      <w:r w:rsidR="00805537" w:rsidRPr="00DF38A7">
        <w:rPr>
          <w:rFonts w:ascii="Verdana" w:hAnsi="Verdana"/>
          <w:sz w:val="22"/>
          <w:szCs w:val="22"/>
        </w:rPr>
        <w:t>w sprawie zasad gospodarowania nieruchomościami stanowiącymi własność Gminy Wrocław (Dziennik Urzę</w:t>
      </w:r>
      <w:r w:rsidR="00205EBF">
        <w:rPr>
          <w:rFonts w:ascii="Verdana" w:hAnsi="Verdana"/>
          <w:sz w:val="22"/>
          <w:szCs w:val="22"/>
        </w:rPr>
        <w:t>dowy Województwa Dolnośląskiego</w:t>
      </w:r>
      <w:r w:rsidR="00822A13" w:rsidRPr="00DF38A7">
        <w:rPr>
          <w:rFonts w:ascii="Verdana" w:hAnsi="Verdana"/>
          <w:sz w:val="22"/>
          <w:szCs w:val="22"/>
        </w:rPr>
        <w:t xml:space="preserve"> </w:t>
      </w:r>
      <w:r w:rsidR="00205EBF" w:rsidRPr="00205EBF">
        <w:rPr>
          <w:rFonts w:ascii="Verdana" w:hAnsi="Verdana"/>
          <w:bCs/>
          <w:sz w:val="22"/>
          <w:szCs w:val="22"/>
        </w:rPr>
        <w:t xml:space="preserve">z </w:t>
      </w:r>
      <w:r w:rsidR="008737B1">
        <w:rPr>
          <w:rFonts w:ascii="Verdana" w:hAnsi="Verdana"/>
          <w:bCs/>
          <w:sz w:val="22"/>
          <w:szCs w:val="22"/>
        </w:rPr>
        <w:t xml:space="preserve">2024 r. poz. </w:t>
      </w:r>
      <w:r w:rsidR="00694495">
        <w:rPr>
          <w:rFonts w:ascii="Verdana" w:hAnsi="Verdana"/>
          <w:bCs/>
          <w:sz w:val="22"/>
          <w:szCs w:val="22"/>
        </w:rPr>
        <w:t>5388</w:t>
      </w:r>
      <w:r w:rsidR="008773E7">
        <w:rPr>
          <w:rFonts w:ascii="Verdana" w:hAnsi="Verdana"/>
          <w:bCs/>
          <w:sz w:val="22"/>
          <w:szCs w:val="22"/>
        </w:rPr>
        <w:t xml:space="preserve"> oraz z 2025 r. </w:t>
      </w:r>
      <w:r w:rsidR="007A5D55">
        <w:rPr>
          <w:rFonts w:ascii="Verdana" w:hAnsi="Verdana"/>
          <w:bCs/>
          <w:sz w:val="22"/>
          <w:szCs w:val="22"/>
        </w:rPr>
        <w:t xml:space="preserve">poz. </w:t>
      </w:r>
      <w:r w:rsidR="008773E7">
        <w:rPr>
          <w:rFonts w:ascii="Verdana" w:hAnsi="Verdana"/>
          <w:bCs/>
          <w:sz w:val="22"/>
          <w:szCs w:val="22"/>
        </w:rPr>
        <w:t>3360</w:t>
      </w:r>
      <w:r w:rsidR="00917FF9">
        <w:rPr>
          <w:rFonts w:ascii="Verdana" w:hAnsi="Verdana"/>
          <w:sz w:val="22"/>
          <w:szCs w:val="22"/>
        </w:rPr>
        <w:t>), zarządzenia nr </w:t>
      </w:r>
      <w:r w:rsidR="00D915FF">
        <w:rPr>
          <w:rFonts w:ascii="Verdana" w:hAnsi="Verdana"/>
          <w:bCs/>
          <w:sz w:val="22"/>
        </w:rPr>
        <w:t>2763</w:t>
      </w:r>
      <w:r w:rsidR="00D80839">
        <w:rPr>
          <w:rFonts w:ascii="Verdana" w:hAnsi="Verdana"/>
          <w:bCs/>
          <w:sz w:val="22"/>
        </w:rPr>
        <w:t>/2</w:t>
      </w:r>
      <w:r w:rsidR="00694495">
        <w:rPr>
          <w:rFonts w:ascii="Verdana" w:hAnsi="Verdana"/>
          <w:bCs/>
          <w:sz w:val="22"/>
        </w:rPr>
        <w:t>5</w:t>
      </w:r>
      <w:r w:rsidR="0062613D">
        <w:rPr>
          <w:rFonts w:ascii="Verdana" w:hAnsi="Verdana"/>
          <w:bCs/>
          <w:sz w:val="22"/>
        </w:rPr>
        <w:t xml:space="preserve"> Prezydenta Wrocławia z </w:t>
      </w:r>
      <w:r w:rsidR="00DB4AE6" w:rsidRPr="00DB4AE6">
        <w:rPr>
          <w:rFonts w:ascii="Verdana" w:hAnsi="Verdana"/>
          <w:bCs/>
          <w:sz w:val="22"/>
        </w:rPr>
        <w:t xml:space="preserve">dnia </w:t>
      </w:r>
      <w:r w:rsidR="00D915FF">
        <w:rPr>
          <w:rFonts w:ascii="Verdana" w:hAnsi="Verdana"/>
          <w:bCs/>
          <w:sz w:val="22"/>
        </w:rPr>
        <w:t>24</w:t>
      </w:r>
      <w:r w:rsidR="00A915E7">
        <w:rPr>
          <w:rFonts w:ascii="Verdana" w:hAnsi="Verdana"/>
          <w:bCs/>
          <w:sz w:val="22"/>
        </w:rPr>
        <w:t xml:space="preserve"> czerwca</w:t>
      </w:r>
      <w:r w:rsidR="0062613D">
        <w:rPr>
          <w:rFonts w:ascii="Verdana" w:hAnsi="Verdana"/>
          <w:bCs/>
          <w:sz w:val="22"/>
        </w:rPr>
        <w:t xml:space="preserve"> </w:t>
      </w:r>
      <w:r w:rsidR="00DB4AE6" w:rsidRPr="00DB4AE6">
        <w:rPr>
          <w:rFonts w:ascii="Verdana" w:hAnsi="Verdana"/>
          <w:bCs/>
          <w:sz w:val="22"/>
        </w:rPr>
        <w:t>202</w:t>
      </w:r>
      <w:r w:rsidR="00694495">
        <w:rPr>
          <w:rFonts w:ascii="Verdana" w:hAnsi="Verdana"/>
          <w:bCs/>
          <w:sz w:val="22"/>
        </w:rPr>
        <w:t>5</w:t>
      </w:r>
      <w:r w:rsidR="00DB4AE6" w:rsidRPr="00DB4AE6">
        <w:rPr>
          <w:rFonts w:ascii="Verdana" w:hAnsi="Verdana"/>
          <w:bCs/>
          <w:sz w:val="22"/>
        </w:rPr>
        <w:t xml:space="preserve"> r.</w:t>
      </w:r>
    </w:p>
    <w:p w:rsidR="00805537" w:rsidRPr="00DF38A7" w:rsidRDefault="00EE5F6D" w:rsidP="00DF38A7">
      <w:pPr>
        <w:pStyle w:val="Nagwek2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 xml:space="preserve">ogłasza </w:t>
      </w:r>
      <w:r w:rsidR="00805537" w:rsidRPr="00DF38A7">
        <w:rPr>
          <w:rFonts w:ascii="Verdana" w:hAnsi="Verdana"/>
          <w:sz w:val="22"/>
          <w:szCs w:val="22"/>
        </w:rPr>
        <w:t>przetarg ustny nieograniczony na sprzedaż wolnego lokalu mieszka</w:t>
      </w:r>
      <w:r w:rsidR="00DF38A7" w:rsidRPr="00DF38A7">
        <w:rPr>
          <w:rFonts w:ascii="Verdana" w:hAnsi="Verdana"/>
          <w:sz w:val="22"/>
          <w:szCs w:val="22"/>
        </w:rPr>
        <w:t xml:space="preserve">lnego w budynku wielolokalowym </w:t>
      </w:r>
      <w:r w:rsidRPr="00DF38A7">
        <w:rPr>
          <w:rFonts w:ascii="Verdana" w:hAnsi="Verdana"/>
          <w:sz w:val="22"/>
          <w:szCs w:val="22"/>
        </w:rPr>
        <w:t xml:space="preserve">wraz z </w:t>
      </w:r>
      <w:r w:rsidR="00C81F9A">
        <w:rPr>
          <w:rFonts w:ascii="Verdana" w:hAnsi="Verdana"/>
          <w:sz w:val="22"/>
          <w:szCs w:val="22"/>
        </w:rPr>
        <w:t>udziałem w </w:t>
      </w:r>
      <w:r w:rsidR="00805537" w:rsidRPr="00DF38A7">
        <w:rPr>
          <w:rFonts w:ascii="Verdana" w:hAnsi="Verdana"/>
          <w:sz w:val="22"/>
          <w:szCs w:val="22"/>
        </w:rPr>
        <w:t>nieruchomości wspólnej</w:t>
      </w:r>
    </w:p>
    <w:p w:rsidR="00801171" w:rsidRDefault="00BD392D" w:rsidP="00801171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595A86">
        <w:rPr>
          <w:rFonts w:ascii="Verdana" w:hAnsi="Verdana"/>
          <w:b/>
          <w:sz w:val="22"/>
          <w:szCs w:val="22"/>
        </w:rPr>
        <w:t>Oznaczenie nieruchomoś</w:t>
      </w:r>
      <w:r w:rsidR="00F3769F" w:rsidRPr="00595A86">
        <w:rPr>
          <w:rFonts w:ascii="Verdana" w:hAnsi="Verdana"/>
          <w:b/>
          <w:sz w:val="22"/>
          <w:szCs w:val="22"/>
        </w:rPr>
        <w:t>ci</w:t>
      </w:r>
      <w:r w:rsidRPr="00595A86">
        <w:rPr>
          <w:rFonts w:ascii="Verdana" w:hAnsi="Verdana"/>
          <w:b/>
          <w:sz w:val="22"/>
          <w:szCs w:val="22"/>
        </w:rPr>
        <w:t xml:space="preserve"> w</w:t>
      </w:r>
      <w:r w:rsidR="00377C75" w:rsidRPr="00595A86">
        <w:rPr>
          <w:rFonts w:ascii="Verdana" w:hAnsi="Verdana"/>
          <w:b/>
          <w:sz w:val="22"/>
          <w:szCs w:val="22"/>
        </w:rPr>
        <w:t>edług</w:t>
      </w:r>
      <w:r w:rsidRPr="00595A86">
        <w:rPr>
          <w:rFonts w:ascii="Verdana" w:hAnsi="Verdana"/>
          <w:b/>
          <w:sz w:val="22"/>
          <w:szCs w:val="22"/>
        </w:rPr>
        <w:t xml:space="preserve"> danych ewidencji gruntów i księgi wieczystej:</w:t>
      </w:r>
      <w:r w:rsidRPr="00595A86">
        <w:rPr>
          <w:rFonts w:ascii="Verdana" w:hAnsi="Verdana"/>
          <w:sz w:val="22"/>
          <w:szCs w:val="22"/>
        </w:rPr>
        <w:t xml:space="preserve"> </w:t>
      </w:r>
      <w:r w:rsidR="00595A86">
        <w:rPr>
          <w:rFonts w:ascii="Verdana" w:hAnsi="Verdana"/>
          <w:sz w:val="22"/>
          <w:szCs w:val="22"/>
        </w:rPr>
        <w:t xml:space="preserve">obręb: </w:t>
      </w:r>
      <w:r w:rsidR="00357DD6">
        <w:rPr>
          <w:rFonts w:ascii="Verdana" w:hAnsi="Verdana"/>
          <w:sz w:val="22"/>
          <w:szCs w:val="22"/>
        </w:rPr>
        <w:t>Plac Grunwaldzki, AM-29, działka numer 9/1,</w:t>
      </w:r>
      <w:r w:rsidR="00357DD6" w:rsidRPr="00AA088C">
        <w:rPr>
          <w:rFonts w:ascii="Verdana" w:hAnsi="Verdana"/>
          <w:sz w:val="22"/>
          <w:szCs w:val="22"/>
        </w:rPr>
        <w:t xml:space="preserve"> powierzchnia</w:t>
      </w:r>
      <w:r w:rsidR="00357DD6">
        <w:rPr>
          <w:rFonts w:ascii="Verdana" w:hAnsi="Verdana"/>
          <w:sz w:val="22"/>
          <w:szCs w:val="22"/>
        </w:rPr>
        <w:t xml:space="preserve"> 308 </w:t>
      </w:r>
      <w:r w:rsidR="00357DD6" w:rsidRPr="00AA088C">
        <w:rPr>
          <w:rFonts w:ascii="Verdana" w:hAnsi="Verdana"/>
          <w:sz w:val="22"/>
          <w:szCs w:val="22"/>
        </w:rPr>
        <w:t>m</w:t>
      </w:r>
      <w:r w:rsidR="00357DD6" w:rsidRPr="00AA088C">
        <w:rPr>
          <w:rFonts w:ascii="Verdana" w:hAnsi="Verdana"/>
          <w:sz w:val="22"/>
          <w:szCs w:val="22"/>
          <w:vertAlign w:val="superscript"/>
        </w:rPr>
        <w:t>2</w:t>
      </w:r>
      <w:r w:rsidR="00357DD6">
        <w:rPr>
          <w:rFonts w:ascii="Verdana" w:hAnsi="Verdana"/>
          <w:sz w:val="22"/>
          <w:szCs w:val="22"/>
        </w:rPr>
        <w:t>, księga wieczysta numer WR1K/00107635/0</w:t>
      </w:r>
    </w:p>
    <w:p w:rsidR="007F31C7" w:rsidRPr="00FE7EA4" w:rsidRDefault="00BD392D" w:rsidP="00801171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284" w:hanging="284"/>
        <w:rPr>
          <w:rFonts w:ascii="Verdana" w:hAnsi="Verdana"/>
          <w:b/>
          <w:sz w:val="22"/>
          <w:szCs w:val="22"/>
        </w:rPr>
      </w:pPr>
      <w:r w:rsidRPr="00801171">
        <w:rPr>
          <w:rFonts w:ascii="Verdana" w:hAnsi="Verdana"/>
          <w:b/>
          <w:sz w:val="22"/>
          <w:szCs w:val="22"/>
        </w:rPr>
        <w:t>Adres nieruchomości:</w:t>
      </w:r>
      <w:r w:rsidR="00271E74" w:rsidRPr="00801171">
        <w:rPr>
          <w:rFonts w:ascii="Verdana" w:hAnsi="Verdana"/>
          <w:b/>
          <w:sz w:val="22"/>
          <w:szCs w:val="22"/>
        </w:rPr>
        <w:t xml:space="preserve"> </w:t>
      </w:r>
      <w:r w:rsidR="00FE7EA4" w:rsidRPr="00FE7EA4">
        <w:rPr>
          <w:rFonts w:ascii="Verdana" w:hAnsi="Verdana"/>
          <w:b/>
          <w:bCs/>
          <w:sz w:val="22"/>
        </w:rPr>
        <w:t xml:space="preserve">ulica </w:t>
      </w:r>
      <w:r w:rsidR="00357DD6" w:rsidRPr="00357DD6">
        <w:rPr>
          <w:rFonts w:ascii="Verdana" w:hAnsi="Verdana"/>
          <w:b/>
          <w:sz w:val="22"/>
        </w:rPr>
        <w:t>Grunwaldzka 30</w:t>
      </w:r>
      <w:r w:rsidR="00357DD6" w:rsidRPr="00357DD6">
        <w:rPr>
          <w:b/>
          <w:sz w:val="22"/>
        </w:rPr>
        <w:t xml:space="preserve"> </w:t>
      </w:r>
      <w:r w:rsidR="00357DD6" w:rsidRPr="00357DD6">
        <w:rPr>
          <w:rFonts w:ascii="Verdana" w:hAnsi="Verdana"/>
          <w:b/>
          <w:bCs/>
          <w:sz w:val="22"/>
          <w:szCs w:val="22"/>
        </w:rPr>
        <w:t>- lokal mieszkalny numer 4</w:t>
      </w:r>
    </w:p>
    <w:p w:rsidR="00357DD6" w:rsidRPr="00357DD6" w:rsidRDefault="00BD392D" w:rsidP="00271E7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357DD6">
        <w:rPr>
          <w:rFonts w:ascii="Verdana" w:hAnsi="Verdana"/>
          <w:b/>
          <w:sz w:val="22"/>
          <w:szCs w:val="22"/>
        </w:rPr>
        <w:t>Powierzchnia lokalu:</w:t>
      </w:r>
      <w:r w:rsidR="000443C0" w:rsidRPr="00357DD6">
        <w:rPr>
          <w:rFonts w:ascii="Verdana" w:hAnsi="Verdana"/>
          <w:sz w:val="22"/>
          <w:szCs w:val="22"/>
        </w:rPr>
        <w:t xml:space="preserve"> </w:t>
      </w:r>
      <w:r w:rsidR="00357DD6" w:rsidRPr="00357DD6">
        <w:rPr>
          <w:rFonts w:ascii="Verdana" w:hAnsi="Verdana"/>
          <w:bCs/>
          <w:sz w:val="22"/>
          <w:szCs w:val="22"/>
        </w:rPr>
        <w:t>88,93</w:t>
      </w:r>
      <w:r w:rsidR="00290B39" w:rsidRPr="00357DD6">
        <w:rPr>
          <w:rFonts w:ascii="Verdana" w:hAnsi="Verdana"/>
          <w:bCs/>
          <w:sz w:val="22"/>
          <w:szCs w:val="22"/>
        </w:rPr>
        <w:t xml:space="preserve"> m</w:t>
      </w:r>
      <w:r w:rsidR="00290B39" w:rsidRPr="00357DD6">
        <w:rPr>
          <w:rFonts w:ascii="Verdana" w:hAnsi="Verdana"/>
          <w:bCs/>
          <w:sz w:val="22"/>
          <w:szCs w:val="22"/>
          <w:vertAlign w:val="superscript"/>
        </w:rPr>
        <w:t>2</w:t>
      </w:r>
      <w:r w:rsidR="00290B39" w:rsidRPr="00357DD6">
        <w:rPr>
          <w:rFonts w:ascii="Verdana" w:hAnsi="Verdana"/>
          <w:bCs/>
          <w:sz w:val="22"/>
          <w:szCs w:val="22"/>
        </w:rPr>
        <w:t xml:space="preserve"> </w:t>
      </w:r>
    </w:p>
    <w:p w:rsidR="008C0A3A" w:rsidRPr="00357DD6" w:rsidRDefault="00BD392D" w:rsidP="00271E7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357DD6">
        <w:rPr>
          <w:rFonts w:ascii="Verdana" w:hAnsi="Verdana"/>
          <w:b/>
          <w:sz w:val="22"/>
          <w:szCs w:val="22"/>
        </w:rPr>
        <w:t>Opis lokalu:</w:t>
      </w:r>
      <w:r w:rsidR="00945DEE" w:rsidRPr="00357DD6">
        <w:rPr>
          <w:rFonts w:ascii="Verdana" w:hAnsi="Verdana"/>
          <w:sz w:val="22"/>
          <w:szCs w:val="22"/>
        </w:rPr>
        <w:t xml:space="preserve"> </w:t>
      </w:r>
      <w:r w:rsidR="00357DD6" w:rsidRPr="00317E0D">
        <w:rPr>
          <w:rFonts w:ascii="Verdana" w:hAnsi="Verdana"/>
          <w:sz w:val="22"/>
          <w:szCs w:val="22"/>
        </w:rPr>
        <w:t xml:space="preserve">lokal składa się z </w:t>
      </w:r>
      <w:r w:rsidR="00357DD6">
        <w:rPr>
          <w:rFonts w:ascii="Verdana" w:hAnsi="Verdana"/>
          <w:sz w:val="22"/>
          <w:szCs w:val="22"/>
        </w:rPr>
        <w:t>trzech</w:t>
      </w:r>
      <w:r w:rsidR="00357DD6" w:rsidRPr="00317E0D">
        <w:rPr>
          <w:rFonts w:ascii="Verdana" w:hAnsi="Verdana"/>
          <w:sz w:val="22"/>
          <w:szCs w:val="22"/>
        </w:rPr>
        <w:t xml:space="preserve"> pokoi, kuchni</w:t>
      </w:r>
      <w:r w:rsidR="00357DD6">
        <w:rPr>
          <w:rFonts w:ascii="Verdana" w:hAnsi="Verdana"/>
          <w:sz w:val="22"/>
          <w:szCs w:val="22"/>
        </w:rPr>
        <w:t xml:space="preserve">, </w:t>
      </w:r>
      <w:proofErr w:type="spellStart"/>
      <w:r w:rsidR="00357DD6">
        <w:rPr>
          <w:rFonts w:ascii="Verdana" w:hAnsi="Verdana"/>
          <w:sz w:val="22"/>
          <w:szCs w:val="22"/>
        </w:rPr>
        <w:t>wc</w:t>
      </w:r>
      <w:proofErr w:type="spellEnd"/>
      <w:r w:rsidR="00357DD6">
        <w:rPr>
          <w:rFonts w:ascii="Verdana" w:hAnsi="Verdana"/>
          <w:sz w:val="22"/>
          <w:szCs w:val="22"/>
        </w:rPr>
        <w:t>, przedpokoju i garderoby</w:t>
      </w:r>
      <w:r w:rsidR="00357DD6" w:rsidRPr="00317E0D">
        <w:rPr>
          <w:rFonts w:ascii="Verdana" w:hAnsi="Verdana"/>
          <w:sz w:val="22"/>
          <w:szCs w:val="22"/>
        </w:rPr>
        <w:t>. Lokal położony na I kondygnacji (</w:t>
      </w:r>
      <w:r w:rsidR="00357DD6">
        <w:rPr>
          <w:rFonts w:ascii="Verdana" w:hAnsi="Verdana"/>
          <w:sz w:val="22"/>
          <w:szCs w:val="22"/>
        </w:rPr>
        <w:t>parter</w:t>
      </w:r>
      <w:r w:rsidR="00357DD6" w:rsidRPr="00317E0D">
        <w:rPr>
          <w:rFonts w:ascii="Verdana" w:hAnsi="Verdana"/>
          <w:sz w:val="22"/>
          <w:szCs w:val="22"/>
        </w:rPr>
        <w:t>).</w:t>
      </w:r>
    </w:p>
    <w:p w:rsidR="00D67A27" w:rsidRDefault="00BD392D" w:rsidP="00D67A27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Udział w nieruchomości wspólnej:</w:t>
      </w:r>
      <w:r w:rsidR="00380C7F">
        <w:rPr>
          <w:rFonts w:ascii="Verdana" w:hAnsi="Verdana"/>
          <w:sz w:val="22"/>
          <w:szCs w:val="22"/>
        </w:rPr>
        <w:t xml:space="preserve"> </w:t>
      </w:r>
      <w:r w:rsidR="00357DD6">
        <w:rPr>
          <w:rFonts w:ascii="Verdana" w:hAnsi="Verdana"/>
          <w:sz w:val="22"/>
          <w:szCs w:val="22"/>
        </w:rPr>
        <w:t>611</w:t>
      </w:r>
      <w:r w:rsidR="009720E8">
        <w:rPr>
          <w:rFonts w:ascii="Verdana" w:hAnsi="Verdana"/>
          <w:sz w:val="22"/>
          <w:szCs w:val="22"/>
        </w:rPr>
        <w:t>/10000</w:t>
      </w:r>
    </w:p>
    <w:p w:rsidR="00D67A27" w:rsidRDefault="00BD392D" w:rsidP="00D67A27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67A27">
        <w:rPr>
          <w:rFonts w:ascii="Verdana" w:hAnsi="Verdana"/>
          <w:b/>
          <w:sz w:val="22"/>
          <w:szCs w:val="22"/>
        </w:rPr>
        <w:t xml:space="preserve">Przeznaczenie nieruchomości i sposób jej zagospodarowania: </w:t>
      </w:r>
      <w:r w:rsidRPr="00D67A27">
        <w:rPr>
          <w:rFonts w:ascii="Verdana" w:hAnsi="Verdana"/>
          <w:sz w:val="22"/>
          <w:szCs w:val="22"/>
        </w:rPr>
        <w:t xml:space="preserve">nieruchomość leży w obszarze zabudowy mieszkaniowej wielorodzinnej </w:t>
      </w:r>
      <w:r w:rsidR="00B2382B" w:rsidRPr="00D67A27">
        <w:rPr>
          <w:rFonts w:ascii="Verdana" w:hAnsi="Verdana"/>
          <w:sz w:val="22"/>
          <w:szCs w:val="22"/>
        </w:rPr>
        <w:t>z </w:t>
      </w:r>
      <w:r w:rsidR="00C07510" w:rsidRPr="00D67A27">
        <w:rPr>
          <w:rFonts w:ascii="Verdana" w:hAnsi="Verdana"/>
          <w:sz w:val="22"/>
          <w:szCs w:val="22"/>
        </w:rPr>
        <w:t>usługami:</w:t>
      </w:r>
      <w:r w:rsidRPr="00D67A27">
        <w:rPr>
          <w:rFonts w:ascii="Verdana" w:hAnsi="Verdana"/>
          <w:sz w:val="22"/>
          <w:szCs w:val="22"/>
        </w:rPr>
        <w:t xml:space="preserve"> nieruchomość </w:t>
      </w:r>
      <w:r w:rsidR="00DB6709" w:rsidRPr="00D67A27">
        <w:rPr>
          <w:rFonts w:ascii="Verdana" w:hAnsi="Verdana"/>
          <w:sz w:val="22"/>
          <w:szCs w:val="22"/>
        </w:rPr>
        <w:t xml:space="preserve">zagospodarowana jako </w:t>
      </w:r>
      <w:r w:rsidR="00AE3EF6">
        <w:rPr>
          <w:rFonts w:ascii="Verdana" w:hAnsi="Verdana"/>
          <w:sz w:val="22"/>
          <w:szCs w:val="22"/>
        </w:rPr>
        <w:t>mieszka</w:t>
      </w:r>
      <w:r w:rsidR="00A915E7">
        <w:rPr>
          <w:rFonts w:ascii="Verdana" w:hAnsi="Verdana"/>
          <w:sz w:val="22"/>
          <w:szCs w:val="22"/>
        </w:rPr>
        <w:t>lno-usługowa</w:t>
      </w:r>
      <w:r w:rsidR="006567AD" w:rsidRPr="00D67A27">
        <w:rPr>
          <w:rFonts w:ascii="Verdana" w:hAnsi="Verdana"/>
          <w:sz w:val="22"/>
          <w:szCs w:val="22"/>
        </w:rPr>
        <w:t>.</w:t>
      </w:r>
    </w:p>
    <w:p w:rsidR="008C0A3A" w:rsidRPr="00D67A27" w:rsidRDefault="00380C7F" w:rsidP="00D67A27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67A27">
        <w:rPr>
          <w:rFonts w:ascii="Verdana" w:hAnsi="Verdana"/>
          <w:b/>
          <w:sz w:val="22"/>
          <w:szCs w:val="22"/>
        </w:rPr>
        <w:t xml:space="preserve">Cena wywoławcza: </w:t>
      </w:r>
      <w:r w:rsidR="00357DD6">
        <w:rPr>
          <w:rFonts w:ascii="Verdana" w:hAnsi="Verdana"/>
          <w:b/>
          <w:sz w:val="22"/>
          <w:szCs w:val="22"/>
        </w:rPr>
        <w:t>970</w:t>
      </w:r>
      <w:r w:rsidR="00595A86" w:rsidRPr="00D67A27">
        <w:rPr>
          <w:rFonts w:ascii="Verdana" w:hAnsi="Verdana"/>
          <w:b/>
          <w:sz w:val="22"/>
          <w:szCs w:val="22"/>
        </w:rPr>
        <w:t xml:space="preserve">.000,00 złotych </w:t>
      </w:r>
      <w:r w:rsidR="00595A86" w:rsidRPr="00D67A27">
        <w:rPr>
          <w:rFonts w:ascii="Verdana" w:hAnsi="Verdana"/>
          <w:sz w:val="22"/>
          <w:szCs w:val="22"/>
        </w:rPr>
        <w:t xml:space="preserve">(słownie: </w:t>
      </w:r>
      <w:r w:rsidR="00357DD6">
        <w:rPr>
          <w:rFonts w:ascii="Verdana" w:hAnsi="Verdana"/>
          <w:sz w:val="22"/>
          <w:szCs w:val="22"/>
        </w:rPr>
        <w:t>dziewięćset siedemdziesiąt tysięcy</w:t>
      </w:r>
      <w:r w:rsidR="00357DD6" w:rsidRPr="00AA088C">
        <w:rPr>
          <w:rFonts w:ascii="Verdana" w:hAnsi="Verdana"/>
          <w:sz w:val="22"/>
          <w:szCs w:val="22"/>
        </w:rPr>
        <w:t xml:space="preserve"> złotych</w:t>
      </w:r>
      <w:r w:rsidR="00BD392D" w:rsidRPr="00D67A27">
        <w:rPr>
          <w:rFonts w:ascii="Verdana" w:hAnsi="Verdana"/>
          <w:sz w:val="22"/>
          <w:szCs w:val="22"/>
        </w:rPr>
        <w:t>)</w:t>
      </w:r>
    </w:p>
    <w:p w:rsidR="00D67A27" w:rsidRPr="005A0719" w:rsidRDefault="00D91612" w:rsidP="005A0719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Wadium</w:t>
      </w:r>
      <w:r w:rsidR="00380C7F">
        <w:rPr>
          <w:rFonts w:ascii="Verdana" w:hAnsi="Verdana"/>
          <w:b/>
          <w:sz w:val="22"/>
          <w:szCs w:val="22"/>
        </w:rPr>
        <w:t xml:space="preserve">: </w:t>
      </w:r>
      <w:r w:rsidR="00357DD6">
        <w:rPr>
          <w:rFonts w:ascii="Verdana" w:hAnsi="Verdana"/>
          <w:b/>
          <w:sz w:val="22"/>
          <w:szCs w:val="22"/>
        </w:rPr>
        <w:t>97</w:t>
      </w:r>
      <w:r w:rsidR="00BD392D" w:rsidRPr="00DF38A7">
        <w:rPr>
          <w:rFonts w:ascii="Verdana" w:hAnsi="Verdana"/>
          <w:b/>
          <w:sz w:val="22"/>
          <w:szCs w:val="22"/>
        </w:rPr>
        <w:t>.</w:t>
      </w:r>
      <w:r w:rsidR="00357DD6">
        <w:rPr>
          <w:rFonts w:ascii="Verdana" w:hAnsi="Verdana"/>
          <w:b/>
          <w:sz w:val="22"/>
          <w:szCs w:val="22"/>
        </w:rPr>
        <w:t>0</w:t>
      </w:r>
      <w:r w:rsidR="00BD392D" w:rsidRPr="00DF38A7">
        <w:rPr>
          <w:rFonts w:ascii="Verdana" w:hAnsi="Verdana"/>
          <w:b/>
          <w:sz w:val="22"/>
          <w:szCs w:val="22"/>
        </w:rPr>
        <w:t>00,00 złotych</w:t>
      </w:r>
      <w:r w:rsidR="00BD392D" w:rsidRPr="00DF38A7">
        <w:rPr>
          <w:rFonts w:ascii="Verdana" w:hAnsi="Verdana"/>
          <w:sz w:val="22"/>
          <w:szCs w:val="22"/>
        </w:rPr>
        <w:t xml:space="preserve"> (słownie: </w:t>
      </w:r>
      <w:r w:rsidR="00517903">
        <w:rPr>
          <w:rFonts w:ascii="Verdana" w:hAnsi="Verdana"/>
          <w:sz w:val="22"/>
          <w:szCs w:val="22"/>
        </w:rPr>
        <w:t>dziewięćdziesiąt siedem</w:t>
      </w:r>
      <w:r w:rsidR="00D80839">
        <w:rPr>
          <w:rFonts w:ascii="Verdana" w:hAnsi="Verdana"/>
          <w:sz w:val="22"/>
          <w:szCs w:val="22"/>
        </w:rPr>
        <w:t xml:space="preserve"> tysi</w:t>
      </w:r>
      <w:r w:rsidR="00517903">
        <w:rPr>
          <w:rFonts w:ascii="Verdana" w:hAnsi="Verdana"/>
          <w:sz w:val="22"/>
          <w:szCs w:val="22"/>
        </w:rPr>
        <w:t>ęcy</w:t>
      </w:r>
      <w:r w:rsidR="00290B39">
        <w:rPr>
          <w:rFonts w:ascii="Verdana" w:hAnsi="Verdana"/>
          <w:sz w:val="22"/>
          <w:szCs w:val="22"/>
        </w:rPr>
        <w:t xml:space="preserve"> </w:t>
      </w:r>
      <w:r w:rsidR="00BD392D" w:rsidRPr="005A0719">
        <w:rPr>
          <w:rFonts w:ascii="Verdana" w:hAnsi="Verdana"/>
          <w:sz w:val="22"/>
          <w:szCs w:val="22"/>
        </w:rPr>
        <w:t>złotych)</w:t>
      </w:r>
    </w:p>
    <w:p w:rsidR="008C0A3A" w:rsidRPr="00D67A27" w:rsidRDefault="00BD392D" w:rsidP="00A42C1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67A27">
        <w:rPr>
          <w:rFonts w:ascii="Verdana" w:hAnsi="Verdana"/>
          <w:b/>
          <w:sz w:val="22"/>
          <w:szCs w:val="22"/>
        </w:rPr>
        <w:t>Minimalna wysokość postąpienia:</w:t>
      </w:r>
      <w:r w:rsidR="005A0719">
        <w:rPr>
          <w:rFonts w:ascii="Verdana" w:hAnsi="Verdana"/>
          <w:b/>
          <w:sz w:val="22"/>
          <w:szCs w:val="22"/>
        </w:rPr>
        <w:t xml:space="preserve"> </w:t>
      </w:r>
      <w:r w:rsidR="00357DD6">
        <w:rPr>
          <w:rFonts w:ascii="Verdana" w:hAnsi="Verdana"/>
          <w:b/>
          <w:sz w:val="22"/>
          <w:szCs w:val="22"/>
        </w:rPr>
        <w:t>9</w:t>
      </w:r>
      <w:r w:rsidRPr="00D67A27">
        <w:rPr>
          <w:rFonts w:ascii="Verdana" w:hAnsi="Verdana"/>
          <w:b/>
          <w:sz w:val="22"/>
          <w:szCs w:val="22"/>
        </w:rPr>
        <w:t>.</w:t>
      </w:r>
      <w:r w:rsidR="00357DD6">
        <w:rPr>
          <w:rFonts w:ascii="Verdana" w:hAnsi="Verdana"/>
          <w:b/>
          <w:sz w:val="22"/>
          <w:szCs w:val="22"/>
        </w:rPr>
        <w:t>70</w:t>
      </w:r>
      <w:r w:rsidRPr="00D67A27">
        <w:rPr>
          <w:rFonts w:ascii="Verdana" w:hAnsi="Verdana"/>
          <w:b/>
          <w:sz w:val="22"/>
          <w:szCs w:val="22"/>
        </w:rPr>
        <w:t>0,00 złotych</w:t>
      </w:r>
      <w:r w:rsidRPr="00D67A27">
        <w:rPr>
          <w:rFonts w:ascii="Verdana" w:hAnsi="Verdana"/>
          <w:sz w:val="22"/>
          <w:szCs w:val="22"/>
        </w:rPr>
        <w:t xml:space="preserve"> (słownie: </w:t>
      </w:r>
      <w:r w:rsidR="00517903">
        <w:rPr>
          <w:rFonts w:ascii="Verdana" w:hAnsi="Verdana"/>
          <w:sz w:val="22"/>
          <w:szCs w:val="22"/>
        </w:rPr>
        <w:t>dziewięć</w:t>
      </w:r>
      <w:r w:rsidR="00FB4635" w:rsidRPr="00D67A27">
        <w:rPr>
          <w:rFonts w:ascii="Verdana" w:hAnsi="Verdana"/>
          <w:sz w:val="22"/>
          <w:szCs w:val="22"/>
        </w:rPr>
        <w:t xml:space="preserve"> </w:t>
      </w:r>
      <w:r w:rsidR="009B558F">
        <w:rPr>
          <w:rFonts w:ascii="Verdana" w:hAnsi="Verdana"/>
          <w:sz w:val="22"/>
          <w:szCs w:val="22"/>
        </w:rPr>
        <w:t>tysi</w:t>
      </w:r>
      <w:r w:rsidR="00B804AD">
        <w:rPr>
          <w:rFonts w:ascii="Verdana" w:hAnsi="Verdana"/>
          <w:sz w:val="22"/>
          <w:szCs w:val="22"/>
        </w:rPr>
        <w:t xml:space="preserve">ęcy </w:t>
      </w:r>
      <w:r w:rsidR="00517903">
        <w:rPr>
          <w:rFonts w:ascii="Verdana" w:hAnsi="Verdana"/>
          <w:sz w:val="22"/>
          <w:szCs w:val="22"/>
        </w:rPr>
        <w:t>siedemset</w:t>
      </w:r>
      <w:r w:rsidR="00A42C14">
        <w:rPr>
          <w:rFonts w:ascii="Verdana" w:hAnsi="Verdana"/>
          <w:sz w:val="22"/>
          <w:szCs w:val="22"/>
        </w:rPr>
        <w:t xml:space="preserve"> złotych)</w:t>
      </w:r>
    </w:p>
    <w:p w:rsidR="008C0A3A" w:rsidRPr="00DF38A7" w:rsidRDefault="00BD392D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Termin zapłaty:</w:t>
      </w:r>
      <w:r w:rsidRPr="00DF38A7">
        <w:rPr>
          <w:rFonts w:ascii="Verdana" w:hAnsi="Verdana"/>
          <w:sz w:val="22"/>
          <w:szCs w:val="22"/>
        </w:rPr>
        <w:t xml:space="preserve"> </w:t>
      </w:r>
      <w:r w:rsidR="00162BE7" w:rsidRPr="00162BE7">
        <w:rPr>
          <w:rFonts w:ascii="Verdana" w:hAnsi="Verdana" w:cs="Verdana"/>
          <w:color w:val="000000"/>
          <w:sz w:val="22"/>
          <w:szCs w:val="22"/>
        </w:rPr>
        <w:t>sprzedaż nastąpi za cenę osiągniętą w przetargu. Cena nabycia płatna jest przed dniem podpisania umowy sprzedaży, najpóźniej dzień przed jej zawarciem</w:t>
      </w:r>
      <w:r w:rsidR="00945DEE" w:rsidRPr="00DF38A7">
        <w:rPr>
          <w:rFonts w:ascii="Verdana" w:hAnsi="Verdana"/>
          <w:sz w:val="22"/>
          <w:szCs w:val="22"/>
        </w:rPr>
        <w:t xml:space="preserve">. </w:t>
      </w:r>
      <w:r w:rsidR="00E052DB" w:rsidRPr="00E052DB">
        <w:rPr>
          <w:rFonts w:ascii="Verdana" w:hAnsi="Verdana"/>
          <w:sz w:val="22"/>
          <w:szCs w:val="22"/>
        </w:rPr>
        <w:t xml:space="preserve">W tytule przelewu należy podać: </w:t>
      </w:r>
      <w:r w:rsidR="00D14F76" w:rsidRPr="000B27D3">
        <w:rPr>
          <w:rFonts w:ascii="Verdana" w:hAnsi="Verdana"/>
          <w:b/>
          <w:sz w:val="22"/>
          <w:szCs w:val="22"/>
        </w:rPr>
        <w:t>„</w:t>
      </w:r>
      <w:r w:rsidR="00517903">
        <w:rPr>
          <w:rFonts w:ascii="Verdana" w:hAnsi="Verdana"/>
          <w:b/>
          <w:sz w:val="22"/>
          <w:szCs w:val="22"/>
        </w:rPr>
        <w:t>Grunwaldzka 30/4</w:t>
      </w:r>
      <w:r w:rsidR="00BB18AE" w:rsidRPr="000B27D3">
        <w:rPr>
          <w:rFonts w:ascii="Verdana" w:hAnsi="Verdana"/>
          <w:b/>
          <w:sz w:val="22"/>
          <w:szCs w:val="22"/>
        </w:rPr>
        <w:t>”</w:t>
      </w:r>
      <w:r w:rsidR="00E052DB" w:rsidRPr="000B27D3">
        <w:rPr>
          <w:rFonts w:ascii="Verdana" w:hAnsi="Verdana"/>
          <w:b/>
          <w:sz w:val="22"/>
          <w:szCs w:val="22"/>
        </w:rPr>
        <w:t>.</w:t>
      </w:r>
      <w:r w:rsidR="00E052DB">
        <w:rPr>
          <w:rFonts w:ascii="Verdana" w:hAnsi="Verdana"/>
          <w:color w:val="FF0000"/>
          <w:sz w:val="22"/>
          <w:szCs w:val="22"/>
        </w:rPr>
        <w:t xml:space="preserve"> </w:t>
      </w:r>
      <w:r w:rsidRPr="00DF38A7">
        <w:rPr>
          <w:rFonts w:ascii="Verdana" w:hAnsi="Verdana"/>
          <w:bCs/>
          <w:sz w:val="22"/>
          <w:szCs w:val="22"/>
        </w:rPr>
        <w:t xml:space="preserve">Datą dokonania wpłaty całej kwoty jest </w:t>
      </w:r>
      <w:r w:rsidR="00E052DB">
        <w:rPr>
          <w:rFonts w:ascii="Verdana" w:hAnsi="Verdana"/>
          <w:bCs/>
          <w:sz w:val="22"/>
          <w:szCs w:val="22"/>
        </w:rPr>
        <w:t xml:space="preserve">data uznania rachunku bankowego </w:t>
      </w:r>
      <w:r w:rsidRPr="00DF38A7">
        <w:rPr>
          <w:rFonts w:ascii="Verdana" w:hAnsi="Verdana"/>
          <w:bCs/>
          <w:sz w:val="22"/>
          <w:szCs w:val="22"/>
        </w:rPr>
        <w:t>Gminy.</w:t>
      </w:r>
    </w:p>
    <w:p w:rsidR="008C0A3A" w:rsidRPr="00D2535A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2535A">
        <w:rPr>
          <w:rFonts w:ascii="Verdana" w:hAnsi="Verdana"/>
          <w:b/>
          <w:bCs/>
          <w:sz w:val="22"/>
          <w:szCs w:val="22"/>
        </w:rPr>
        <w:t>Przetarg odbędzie się</w:t>
      </w:r>
      <w:r w:rsidRPr="00D2535A">
        <w:rPr>
          <w:rFonts w:ascii="Verdana" w:hAnsi="Verdana"/>
          <w:sz w:val="22"/>
          <w:szCs w:val="22"/>
        </w:rPr>
        <w:t xml:space="preserve"> w siedzibie Urzędu Miejskiego Wrocławia, Wrocław, </w:t>
      </w:r>
      <w:r w:rsidR="00B2382B">
        <w:rPr>
          <w:rFonts w:ascii="Verdana" w:hAnsi="Verdana"/>
          <w:sz w:val="22"/>
          <w:szCs w:val="22"/>
        </w:rPr>
        <w:t>pl. </w:t>
      </w:r>
      <w:r w:rsidRPr="00D2535A">
        <w:rPr>
          <w:rFonts w:ascii="Verdana" w:hAnsi="Verdana"/>
          <w:sz w:val="22"/>
          <w:szCs w:val="22"/>
        </w:rPr>
        <w:t>Nowy Targ 1-8 w sali nr 215, godz. 1</w:t>
      </w:r>
      <w:r w:rsidR="00D2535A" w:rsidRPr="00D2535A">
        <w:rPr>
          <w:rFonts w:ascii="Verdana" w:hAnsi="Verdana"/>
          <w:sz w:val="22"/>
          <w:szCs w:val="22"/>
        </w:rPr>
        <w:t>0</w:t>
      </w:r>
      <w:r w:rsidRPr="00D2535A">
        <w:rPr>
          <w:rFonts w:ascii="Verdana" w:hAnsi="Verdana"/>
          <w:sz w:val="22"/>
          <w:szCs w:val="22"/>
          <w:vertAlign w:val="superscript"/>
        </w:rPr>
        <w:t>00</w:t>
      </w:r>
      <w:r w:rsidRPr="00D2535A">
        <w:rPr>
          <w:rFonts w:ascii="Verdana" w:hAnsi="Verdana"/>
          <w:sz w:val="22"/>
          <w:szCs w:val="22"/>
        </w:rPr>
        <w:t xml:space="preserve"> dnia</w:t>
      </w:r>
      <w:r w:rsidR="007F31C7">
        <w:rPr>
          <w:rFonts w:ascii="Verdana" w:hAnsi="Verdana"/>
          <w:b/>
          <w:bCs/>
          <w:sz w:val="22"/>
          <w:szCs w:val="22"/>
        </w:rPr>
        <w:t xml:space="preserve"> </w:t>
      </w:r>
      <w:r w:rsidR="00F3244A">
        <w:rPr>
          <w:rFonts w:ascii="Verdana" w:hAnsi="Verdana"/>
          <w:b/>
          <w:bCs/>
          <w:sz w:val="22"/>
          <w:szCs w:val="22"/>
        </w:rPr>
        <w:t xml:space="preserve">18 </w:t>
      </w:r>
      <w:r w:rsidR="00E34793">
        <w:rPr>
          <w:rFonts w:ascii="Verdana" w:hAnsi="Verdana"/>
          <w:b/>
          <w:bCs/>
          <w:sz w:val="22"/>
          <w:szCs w:val="22"/>
        </w:rPr>
        <w:t>listopada</w:t>
      </w:r>
      <w:r w:rsidR="007B2562">
        <w:rPr>
          <w:rFonts w:ascii="Verdana" w:hAnsi="Verdana"/>
          <w:b/>
          <w:bCs/>
          <w:sz w:val="22"/>
          <w:szCs w:val="22"/>
        </w:rPr>
        <w:t xml:space="preserve"> </w:t>
      </w:r>
      <w:r w:rsidR="0001533E" w:rsidRPr="00D2535A">
        <w:rPr>
          <w:rFonts w:ascii="Verdana" w:hAnsi="Verdana"/>
          <w:b/>
          <w:bCs/>
          <w:sz w:val="22"/>
          <w:szCs w:val="22"/>
        </w:rPr>
        <w:t>202</w:t>
      </w:r>
      <w:r w:rsidR="005A286C">
        <w:rPr>
          <w:rFonts w:ascii="Verdana" w:hAnsi="Verdana"/>
          <w:b/>
          <w:bCs/>
          <w:sz w:val="22"/>
          <w:szCs w:val="22"/>
        </w:rPr>
        <w:t>5</w:t>
      </w:r>
      <w:r w:rsidRPr="00D2535A">
        <w:rPr>
          <w:rFonts w:ascii="Verdana" w:hAnsi="Verdana"/>
          <w:b/>
          <w:bCs/>
          <w:sz w:val="22"/>
          <w:szCs w:val="22"/>
        </w:rPr>
        <w:t xml:space="preserve"> r.</w:t>
      </w:r>
      <w:r w:rsidRPr="00D2535A">
        <w:rPr>
          <w:rFonts w:ascii="Verdana" w:hAnsi="Verdana"/>
          <w:sz w:val="22"/>
          <w:szCs w:val="22"/>
        </w:rPr>
        <w:t xml:space="preserve"> </w:t>
      </w:r>
    </w:p>
    <w:p w:rsidR="00135766" w:rsidRDefault="00C81F9A" w:rsidP="0013576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A70B76">
        <w:rPr>
          <w:rFonts w:ascii="Verdana" w:hAnsi="Verdana"/>
          <w:bCs/>
          <w:sz w:val="22"/>
          <w:szCs w:val="22"/>
        </w:rPr>
        <w:t xml:space="preserve">Uczestnicy przetargu zobowiązani są posiadać: </w:t>
      </w:r>
      <w:r w:rsidRPr="00A70B76">
        <w:rPr>
          <w:rFonts w:ascii="Verdana" w:hAnsi="Verdana"/>
          <w:sz w:val="22"/>
          <w:szCs w:val="22"/>
        </w:rPr>
        <w:t>dokument tożsamości,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aktualny wydruk z Krajowego Rejestru Sądowego lub</w:t>
      </w:r>
      <w:r>
        <w:rPr>
          <w:rFonts w:ascii="Verdana" w:hAnsi="Verdana"/>
          <w:sz w:val="22"/>
          <w:szCs w:val="22"/>
        </w:rPr>
        <w:t xml:space="preserve"> zaświadczenie z innego właściwego rejestru, </w:t>
      </w:r>
      <w:r w:rsidRPr="00E368EB">
        <w:rPr>
          <w:rFonts w:ascii="Verdana" w:hAnsi="Verdana"/>
          <w:sz w:val="22"/>
          <w:szCs w:val="22"/>
        </w:rPr>
        <w:t>nie starsze niż 3 miesiące</w:t>
      </w:r>
      <w:r>
        <w:rPr>
          <w:rFonts w:ascii="Verdana" w:hAnsi="Verdana"/>
          <w:sz w:val="22"/>
          <w:szCs w:val="22"/>
        </w:rPr>
        <w:t xml:space="preserve"> dla podmiotów prowadzących działalność gospodarczą</w:t>
      </w:r>
      <w:r w:rsidRPr="00E368EB">
        <w:rPr>
          <w:rFonts w:ascii="Verdana" w:hAnsi="Verdana"/>
          <w:sz w:val="22"/>
          <w:szCs w:val="22"/>
        </w:rPr>
        <w:t>; numer NIP,</w:t>
      </w:r>
      <w:r w:rsidRPr="00E368EB">
        <w:rPr>
          <w:rFonts w:ascii="Verdana" w:hAnsi="Verdana"/>
          <w:bCs/>
          <w:sz w:val="22"/>
          <w:szCs w:val="22"/>
        </w:rPr>
        <w:t xml:space="preserve"> w przypadku wspólników spółek cywilnych także umowę spółki cywilnej (ewentualnie odpowiednią uchwałę, pozwalającą na nabycie nieruchomości, z której wynika reprezentacja spółki); </w:t>
      </w:r>
      <w:r w:rsidRPr="00A70B76">
        <w:rPr>
          <w:rFonts w:ascii="Verdana" w:hAnsi="Verdana"/>
          <w:sz w:val="22"/>
          <w:szCs w:val="22"/>
        </w:rPr>
        <w:t xml:space="preserve">odpis z właściwego rejestru przetłumaczony przez tłumacza przysięgłego, </w:t>
      </w:r>
      <w:r>
        <w:rPr>
          <w:rFonts w:ascii="Verdana" w:hAnsi="Verdana"/>
          <w:sz w:val="22"/>
          <w:szCs w:val="22"/>
        </w:rPr>
        <w:t>w </w:t>
      </w:r>
      <w:r w:rsidRPr="00A70B76">
        <w:rPr>
          <w:rFonts w:ascii="Verdana" w:hAnsi="Verdana"/>
          <w:sz w:val="22"/>
          <w:szCs w:val="22"/>
        </w:rPr>
        <w:t xml:space="preserve">przypadku cudzoziemców - osób prawnych (w rozumieniu ustawy </w:t>
      </w:r>
      <w:r>
        <w:rPr>
          <w:rFonts w:ascii="Verdana" w:hAnsi="Verdana"/>
          <w:sz w:val="22"/>
          <w:szCs w:val="22"/>
        </w:rPr>
        <w:t>z 24.03.1920 </w:t>
      </w:r>
      <w:r w:rsidRPr="00A70B76">
        <w:rPr>
          <w:rFonts w:ascii="Verdana" w:hAnsi="Verdana"/>
          <w:sz w:val="22"/>
          <w:szCs w:val="22"/>
        </w:rPr>
        <w:t>r. o nabywaniu nieruchomo</w:t>
      </w:r>
      <w:r>
        <w:rPr>
          <w:rFonts w:ascii="Verdana" w:hAnsi="Verdana"/>
          <w:sz w:val="22"/>
          <w:szCs w:val="22"/>
        </w:rPr>
        <w:t>ści przez cudzoziemców – Dz. U. z 2017 </w:t>
      </w:r>
      <w:r w:rsidRPr="00A70B76">
        <w:rPr>
          <w:rFonts w:ascii="Verdana" w:hAnsi="Verdana"/>
          <w:sz w:val="22"/>
          <w:szCs w:val="22"/>
        </w:rPr>
        <w:t>r. poz. 2278),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stosowne pełnomocnictwo w </w:t>
      </w:r>
      <w:r w:rsidRPr="00A70B76">
        <w:rPr>
          <w:rFonts w:ascii="Verdana" w:hAnsi="Verdana"/>
          <w:sz w:val="22"/>
          <w:szCs w:val="22"/>
        </w:rPr>
        <w:t>przypadku reprezentowania uczestnika przetargu przez pełnomocnika,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ewentualnie inne dokumenty potwierdzające f</w:t>
      </w:r>
      <w:r>
        <w:rPr>
          <w:rFonts w:ascii="Verdana" w:hAnsi="Verdana"/>
          <w:sz w:val="22"/>
          <w:szCs w:val="22"/>
        </w:rPr>
        <w:t>ormę prowadzenia działalności i </w:t>
      </w:r>
      <w:r w:rsidRPr="00A70B76">
        <w:rPr>
          <w:rFonts w:ascii="Verdana" w:hAnsi="Verdana"/>
          <w:sz w:val="22"/>
          <w:szCs w:val="22"/>
        </w:rPr>
        <w:t>sposób reprezentacji uczestnika przetargu.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>szystkie dokumenty wymienione w </w:t>
      </w:r>
      <w:r w:rsidRPr="00A70B76">
        <w:rPr>
          <w:rFonts w:ascii="Verdana" w:hAnsi="Verdana"/>
          <w:sz w:val="22"/>
          <w:szCs w:val="22"/>
        </w:rPr>
        <w:t xml:space="preserve">niniejszym punkcie powinny mieć </w:t>
      </w:r>
      <w:r w:rsidRPr="00D2535A">
        <w:rPr>
          <w:rFonts w:ascii="Verdana" w:hAnsi="Verdana"/>
          <w:sz w:val="22"/>
          <w:szCs w:val="22"/>
        </w:rPr>
        <w:t>formę pisemną (papierową).</w:t>
      </w:r>
      <w:r>
        <w:rPr>
          <w:rFonts w:ascii="Verdana" w:hAnsi="Verdana"/>
          <w:sz w:val="22"/>
          <w:szCs w:val="22"/>
        </w:rPr>
        <w:t xml:space="preserve"> </w:t>
      </w:r>
      <w:r w:rsidRPr="00487B89">
        <w:rPr>
          <w:rFonts w:ascii="Verdana" w:hAnsi="Verdana"/>
          <w:color w:val="000000"/>
          <w:sz w:val="22"/>
          <w:szCs w:val="22"/>
        </w:rPr>
        <w:t xml:space="preserve">Stwierdzenie tożsamości w szczególności na podstawie dowodu osobistego może nastąpić również w przypadku stwierdzenia tożsamości na podstawie dokumentu </w:t>
      </w:r>
      <w:proofErr w:type="spellStart"/>
      <w:r w:rsidRPr="00487B89">
        <w:rPr>
          <w:rFonts w:ascii="Verdana" w:hAnsi="Verdana"/>
          <w:color w:val="000000"/>
          <w:sz w:val="22"/>
          <w:szCs w:val="22"/>
        </w:rPr>
        <w:t>mObywatel</w:t>
      </w:r>
      <w:proofErr w:type="spellEnd"/>
      <w:r w:rsidRPr="00487B89">
        <w:rPr>
          <w:rFonts w:ascii="Verdana" w:hAnsi="Verdana"/>
          <w:color w:val="000000"/>
          <w:sz w:val="22"/>
          <w:szCs w:val="22"/>
        </w:rPr>
        <w:t xml:space="preserve"> z</w:t>
      </w:r>
      <w:r>
        <w:rPr>
          <w:rFonts w:ascii="Verdana" w:hAnsi="Verdana"/>
          <w:color w:val="000000"/>
          <w:sz w:val="22"/>
          <w:szCs w:val="22"/>
        </w:rPr>
        <w:t>godnie z art. 7 ust. 4 ustawy z </w:t>
      </w:r>
      <w:r w:rsidRPr="00487B89">
        <w:rPr>
          <w:rFonts w:ascii="Verdana" w:hAnsi="Verdana"/>
          <w:color w:val="000000"/>
          <w:sz w:val="22"/>
          <w:szCs w:val="22"/>
        </w:rPr>
        <w:t xml:space="preserve">dnia 26 maja 2023 </w:t>
      </w:r>
      <w:r>
        <w:rPr>
          <w:rFonts w:ascii="Verdana" w:hAnsi="Verdana"/>
          <w:color w:val="000000"/>
          <w:sz w:val="22"/>
          <w:szCs w:val="22"/>
        </w:rPr>
        <w:t xml:space="preserve">r. o aplikacji </w:t>
      </w:r>
      <w:proofErr w:type="spellStart"/>
      <w:r>
        <w:rPr>
          <w:rFonts w:ascii="Verdana" w:hAnsi="Verdana"/>
          <w:color w:val="000000"/>
          <w:sz w:val="22"/>
          <w:szCs w:val="22"/>
        </w:rPr>
        <w:t>mObywatel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(Dz. U </w:t>
      </w:r>
      <w:r w:rsidRPr="00487B89">
        <w:rPr>
          <w:rFonts w:ascii="Verdana" w:hAnsi="Verdana"/>
          <w:color w:val="000000"/>
          <w:sz w:val="22"/>
          <w:szCs w:val="22"/>
        </w:rPr>
        <w:t>z 202</w:t>
      </w:r>
      <w:r w:rsidR="00033A4E">
        <w:rPr>
          <w:rFonts w:ascii="Verdana" w:hAnsi="Verdana"/>
          <w:color w:val="000000"/>
          <w:sz w:val="22"/>
          <w:szCs w:val="22"/>
        </w:rPr>
        <w:t>4 r. poz. 1275</w:t>
      </w:r>
      <w:r w:rsidR="008737B1">
        <w:rPr>
          <w:rFonts w:ascii="Verdana" w:hAnsi="Verdana"/>
          <w:color w:val="000000"/>
          <w:sz w:val="22"/>
          <w:szCs w:val="22"/>
        </w:rPr>
        <w:t xml:space="preserve"> z późn. zm.</w:t>
      </w:r>
      <w:r w:rsidRPr="00487B89">
        <w:rPr>
          <w:rFonts w:ascii="Verdana" w:hAnsi="Verdana"/>
          <w:color w:val="000000"/>
          <w:sz w:val="22"/>
          <w:szCs w:val="22"/>
        </w:rPr>
        <w:t>).</w:t>
      </w:r>
      <w:r w:rsidR="00135766">
        <w:rPr>
          <w:rFonts w:ascii="Verdana" w:hAnsi="Verdana"/>
          <w:color w:val="000000"/>
          <w:sz w:val="22"/>
          <w:szCs w:val="22"/>
        </w:rPr>
        <w:t xml:space="preserve"> </w:t>
      </w:r>
    </w:p>
    <w:p w:rsidR="00135766" w:rsidRPr="00135766" w:rsidRDefault="00135766" w:rsidP="0013576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135766">
        <w:rPr>
          <w:rFonts w:ascii="Verdana" w:hAnsi="Verdana" w:cs="Helv"/>
          <w:color w:val="000000"/>
          <w:sz w:val="22"/>
          <w:szCs w:val="22"/>
        </w:rPr>
        <w:t>Nabywca oświadcza, że w dniu podpisania aktu no</w:t>
      </w:r>
      <w:r>
        <w:rPr>
          <w:rFonts w:ascii="Verdana" w:hAnsi="Verdana" w:cs="Helv"/>
          <w:color w:val="000000"/>
          <w:sz w:val="22"/>
          <w:szCs w:val="22"/>
        </w:rPr>
        <w:t>tarialnego jego numer PESEL nie </w:t>
      </w:r>
      <w:r w:rsidRPr="00135766">
        <w:rPr>
          <w:rFonts w:ascii="Verdana" w:hAnsi="Verdana" w:cs="Helv"/>
          <w:color w:val="000000"/>
          <w:sz w:val="22"/>
          <w:szCs w:val="22"/>
        </w:rPr>
        <w:t>będzie zastrzeżony w rejestrze zastrzeżeń</w:t>
      </w:r>
      <w:r>
        <w:rPr>
          <w:rFonts w:ascii="Verdana" w:hAnsi="Verdana" w:cs="Helv"/>
          <w:color w:val="000000"/>
          <w:sz w:val="22"/>
          <w:szCs w:val="22"/>
        </w:rPr>
        <w:t xml:space="preserve"> numerów PESEL, o którym mowa w </w:t>
      </w:r>
      <w:r w:rsidRPr="00135766">
        <w:rPr>
          <w:rFonts w:ascii="Verdana" w:hAnsi="Verdana" w:cs="Helv"/>
          <w:color w:val="000000"/>
          <w:sz w:val="22"/>
          <w:szCs w:val="22"/>
        </w:rPr>
        <w:t>przepisach ustawy z dnia 7 lipca 2023 r. o zmianie niektórych ustaw w celu ograniczania niektórych skutków kradzieży tożsamośc</w:t>
      </w:r>
      <w:r>
        <w:rPr>
          <w:rFonts w:ascii="Verdana" w:hAnsi="Verdana" w:cs="Helv"/>
          <w:color w:val="000000"/>
          <w:sz w:val="22"/>
          <w:szCs w:val="22"/>
        </w:rPr>
        <w:t>i (Dz. U. z 2023 r. poz. 1394 z </w:t>
      </w:r>
      <w:r w:rsidRPr="00135766">
        <w:rPr>
          <w:rFonts w:ascii="Verdana" w:hAnsi="Verdana" w:cs="Helv"/>
          <w:color w:val="000000"/>
          <w:sz w:val="22"/>
          <w:szCs w:val="22"/>
        </w:rPr>
        <w:t>późn. zm.).</w:t>
      </w:r>
    </w:p>
    <w:p w:rsidR="008C0A3A" w:rsidRPr="00D2535A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2535A">
        <w:rPr>
          <w:rFonts w:ascii="Verdana" w:hAnsi="Verdana"/>
          <w:b/>
          <w:bCs/>
          <w:sz w:val="22"/>
          <w:szCs w:val="22"/>
        </w:rPr>
        <w:lastRenderedPageBreak/>
        <w:t>Wadium</w:t>
      </w:r>
      <w:r w:rsidRPr="00D2535A">
        <w:rPr>
          <w:rFonts w:ascii="Verdana" w:hAnsi="Verdana"/>
          <w:sz w:val="22"/>
          <w:szCs w:val="22"/>
        </w:rPr>
        <w:t xml:space="preserve"> </w:t>
      </w:r>
      <w:r w:rsidR="00CD77E0" w:rsidRPr="00286492">
        <w:rPr>
          <w:rFonts w:ascii="Verdana" w:hAnsi="Verdana"/>
          <w:sz w:val="22"/>
          <w:szCs w:val="22"/>
        </w:rPr>
        <w:t xml:space="preserve">w wysokości określonej </w:t>
      </w:r>
      <w:r w:rsidR="00CD77E0">
        <w:rPr>
          <w:rFonts w:ascii="Verdana" w:hAnsi="Verdana"/>
          <w:sz w:val="22"/>
          <w:szCs w:val="22"/>
        </w:rPr>
        <w:t>w niniejszym ogłoszeniu, uczestnicy</w:t>
      </w:r>
      <w:r w:rsidR="00CD77E0">
        <w:rPr>
          <w:rFonts w:ascii="Verdana" w:hAnsi="Verdana" w:cs="Verdana"/>
          <w:color w:val="000000"/>
          <w:sz w:val="22"/>
          <w:szCs w:val="22"/>
        </w:rPr>
        <w:t xml:space="preserve"> przetargu wnoszą </w:t>
      </w:r>
      <w:r w:rsidR="00CD77E0" w:rsidRPr="00286492">
        <w:rPr>
          <w:rFonts w:ascii="Verdana" w:hAnsi="Verdana" w:cs="Verdana"/>
          <w:color w:val="000000"/>
          <w:sz w:val="22"/>
          <w:szCs w:val="22"/>
        </w:rPr>
        <w:t>w pieniądzu, przez dokonanie wpłaty przelewem najpóźniej do dnia</w:t>
      </w:r>
      <w:r w:rsidR="00B70F49">
        <w:rPr>
          <w:rFonts w:ascii="Verdana" w:hAnsi="Verdana"/>
          <w:b/>
          <w:bCs/>
          <w:sz w:val="22"/>
          <w:szCs w:val="22"/>
        </w:rPr>
        <w:t> </w:t>
      </w:r>
      <w:r w:rsidR="00F3244A">
        <w:rPr>
          <w:rFonts w:ascii="Verdana" w:hAnsi="Verdana"/>
          <w:b/>
          <w:bCs/>
          <w:sz w:val="22"/>
          <w:szCs w:val="22"/>
        </w:rPr>
        <w:t xml:space="preserve">10 listopada </w:t>
      </w:r>
      <w:r w:rsidRPr="00286492">
        <w:rPr>
          <w:rFonts w:ascii="Verdana" w:hAnsi="Verdana"/>
          <w:b/>
          <w:bCs/>
          <w:sz w:val="22"/>
          <w:szCs w:val="22"/>
        </w:rPr>
        <w:t>20</w:t>
      </w:r>
      <w:r w:rsidR="00F048F4" w:rsidRPr="00286492">
        <w:rPr>
          <w:rFonts w:ascii="Verdana" w:hAnsi="Verdana"/>
          <w:b/>
          <w:bCs/>
          <w:sz w:val="22"/>
          <w:szCs w:val="22"/>
        </w:rPr>
        <w:t>2</w:t>
      </w:r>
      <w:r w:rsidR="005A286C">
        <w:rPr>
          <w:rFonts w:ascii="Verdana" w:hAnsi="Verdana"/>
          <w:b/>
          <w:bCs/>
          <w:sz w:val="22"/>
          <w:szCs w:val="22"/>
        </w:rPr>
        <w:t>5</w:t>
      </w:r>
      <w:r w:rsidR="00F13AE7">
        <w:rPr>
          <w:rFonts w:ascii="Verdana" w:hAnsi="Verdana"/>
          <w:b/>
          <w:bCs/>
          <w:sz w:val="22"/>
          <w:szCs w:val="22"/>
        </w:rPr>
        <w:t> </w:t>
      </w:r>
      <w:r w:rsidRPr="00286492">
        <w:rPr>
          <w:rFonts w:ascii="Verdana" w:hAnsi="Verdana"/>
          <w:b/>
          <w:bCs/>
          <w:sz w:val="22"/>
          <w:szCs w:val="22"/>
        </w:rPr>
        <w:t>r.</w:t>
      </w:r>
      <w:r w:rsidRPr="00286492">
        <w:rPr>
          <w:rFonts w:ascii="Verdana" w:hAnsi="Verdana"/>
          <w:sz w:val="22"/>
          <w:szCs w:val="22"/>
        </w:rPr>
        <w:t xml:space="preserve"> </w:t>
      </w:r>
      <w:r w:rsidR="00286492">
        <w:rPr>
          <w:rFonts w:ascii="Verdana" w:hAnsi="Verdana" w:cs="Verdana"/>
          <w:color w:val="000000"/>
          <w:sz w:val="22"/>
          <w:szCs w:val="22"/>
        </w:rPr>
        <w:t>na </w:t>
      </w:r>
      <w:r w:rsidR="001F54BA" w:rsidRPr="00286492">
        <w:rPr>
          <w:rFonts w:ascii="Verdana" w:hAnsi="Verdana" w:cs="Verdana"/>
          <w:color w:val="000000"/>
          <w:sz w:val="22"/>
          <w:szCs w:val="22"/>
        </w:rPr>
        <w:t>konto numer 36 1020 5226 0000 6302 04</w:t>
      </w:r>
      <w:r w:rsidR="00286492">
        <w:rPr>
          <w:rFonts w:ascii="Verdana" w:hAnsi="Verdana" w:cs="Verdana"/>
          <w:color w:val="000000"/>
          <w:sz w:val="22"/>
          <w:szCs w:val="22"/>
        </w:rPr>
        <w:t>17 7655 Gmina Wrocław, pl. Nowy </w:t>
      </w:r>
      <w:r w:rsidR="001F54BA" w:rsidRPr="00286492">
        <w:rPr>
          <w:rFonts w:ascii="Verdana" w:hAnsi="Verdana" w:cs="Verdana"/>
          <w:color w:val="000000"/>
          <w:sz w:val="22"/>
          <w:szCs w:val="22"/>
        </w:rPr>
        <w:t xml:space="preserve">Targ 1-8, 50-141 Wrocław. W tytule przelewu należy </w:t>
      </w:r>
      <w:r w:rsidR="00DD4C32">
        <w:rPr>
          <w:rFonts w:ascii="Verdana" w:hAnsi="Verdana" w:cs="Verdana"/>
          <w:color w:val="000000"/>
          <w:sz w:val="22"/>
          <w:szCs w:val="22"/>
        </w:rPr>
        <w:t>wpisa</w:t>
      </w:r>
      <w:r w:rsidR="001F54BA" w:rsidRPr="00286492">
        <w:rPr>
          <w:rFonts w:ascii="Verdana" w:hAnsi="Verdana" w:cs="Verdana"/>
          <w:color w:val="000000"/>
          <w:sz w:val="22"/>
          <w:szCs w:val="22"/>
        </w:rPr>
        <w:t>ć:</w:t>
      </w:r>
      <w:r w:rsidR="00E052DB" w:rsidRPr="00286492">
        <w:rPr>
          <w:rFonts w:ascii="Verdana" w:hAnsi="Verdana"/>
          <w:sz w:val="22"/>
          <w:szCs w:val="22"/>
        </w:rPr>
        <w:t xml:space="preserve"> </w:t>
      </w:r>
      <w:r w:rsidR="00BB18AE" w:rsidRPr="00C75D95">
        <w:rPr>
          <w:rFonts w:ascii="Verdana" w:hAnsi="Verdana"/>
          <w:b/>
          <w:sz w:val="22"/>
          <w:szCs w:val="22"/>
        </w:rPr>
        <w:t>„</w:t>
      </w:r>
      <w:r w:rsidR="00E34793">
        <w:rPr>
          <w:rFonts w:ascii="Verdana" w:hAnsi="Verdana"/>
          <w:b/>
          <w:sz w:val="22"/>
          <w:szCs w:val="22"/>
        </w:rPr>
        <w:t>Grunwaldzka 30/4</w:t>
      </w:r>
      <w:r w:rsidR="00BB18AE" w:rsidRPr="00C75D95">
        <w:rPr>
          <w:rFonts w:ascii="Verdana" w:hAnsi="Verdana"/>
          <w:b/>
          <w:sz w:val="22"/>
          <w:szCs w:val="22"/>
        </w:rPr>
        <w:t>”</w:t>
      </w:r>
      <w:r w:rsidR="00E052DB" w:rsidRPr="00286492">
        <w:rPr>
          <w:rFonts w:ascii="Verdana" w:hAnsi="Verdana"/>
          <w:sz w:val="22"/>
          <w:szCs w:val="22"/>
        </w:rPr>
        <w:t xml:space="preserve"> </w:t>
      </w:r>
      <w:r w:rsidR="00CD77E0" w:rsidRPr="005E070D">
        <w:rPr>
          <w:rFonts w:ascii="Verdana" w:hAnsi="Verdana"/>
          <w:sz w:val="22"/>
          <w:szCs w:val="22"/>
        </w:rPr>
        <w:t>oraz wskazać wszystkich uczestników przetargu (osoby/podmioty niewskazane w tytule przelewu nie zostaną uznane za uczestnika przetargu, a</w:t>
      </w:r>
      <w:r w:rsidR="00CD77E0">
        <w:rPr>
          <w:rFonts w:ascii="Verdana" w:hAnsi="Verdana"/>
          <w:sz w:val="22"/>
          <w:szCs w:val="22"/>
        </w:rPr>
        <w:t> </w:t>
      </w:r>
      <w:r w:rsidR="00CD77E0" w:rsidRPr="005E070D">
        <w:rPr>
          <w:rFonts w:ascii="Verdana" w:hAnsi="Verdana"/>
          <w:sz w:val="22"/>
          <w:szCs w:val="22"/>
        </w:rPr>
        <w:t>co</w:t>
      </w:r>
      <w:r w:rsidR="00CD77E0">
        <w:rPr>
          <w:rFonts w:ascii="Verdana" w:hAnsi="Verdana"/>
          <w:sz w:val="22"/>
          <w:szCs w:val="22"/>
        </w:rPr>
        <w:t> </w:t>
      </w:r>
      <w:r w:rsidR="00CD77E0" w:rsidRPr="005E070D">
        <w:rPr>
          <w:rFonts w:ascii="Verdana" w:hAnsi="Verdana"/>
          <w:sz w:val="22"/>
          <w:szCs w:val="22"/>
        </w:rPr>
        <w:t>za</w:t>
      </w:r>
      <w:r w:rsidR="00CD77E0">
        <w:rPr>
          <w:rFonts w:ascii="Verdana" w:hAnsi="Verdana"/>
          <w:sz w:val="22"/>
          <w:szCs w:val="22"/>
        </w:rPr>
        <w:t> </w:t>
      </w:r>
      <w:r w:rsidR="00CD77E0" w:rsidRPr="005E070D">
        <w:rPr>
          <w:rFonts w:ascii="Verdana" w:hAnsi="Verdana"/>
          <w:sz w:val="22"/>
          <w:szCs w:val="22"/>
        </w:rPr>
        <w:t>tym idzie nie zostaną dopuszczone do udziału w nim).</w:t>
      </w:r>
      <w:r w:rsidR="00CD77E0" w:rsidRPr="00286492">
        <w:rPr>
          <w:rFonts w:ascii="Verdana" w:hAnsi="Verdana"/>
          <w:sz w:val="22"/>
          <w:szCs w:val="22"/>
        </w:rPr>
        <w:t xml:space="preserve"> </w:t>
      </w:r>
      <w:r w:rsidR="00CD77E0" w:rsidRPr="00286492">
        <w:rPr>
          <w:rFonts w:ascii="Verdana" w:hAnsi="Verdana" w:cs="Verdana"/>
          <w:color w:val="000000"/>
          <w:sz w:val="22"/>
          <w:szCs w:val="22"/>
        </w:rPr>
        <w:t xml:space="preserve">Datą dokonania wpłaty wadium jest data uznania rachunku </w:t>
      </w:r>
      <w:r w:rsidR="00CD77E0" w:rsidRPr="00D2535A">
        <w:rPr>
          <w:rFonts w:ascii="Verdana" w:hAnsi="Verdana"/>
          <w:sz w:val="22"/>
          <w:szCs w:val="22"/>
        </w:rPr>
        <w:t>bankowego Gminy</w:t>
      </w:r>
      <w:r w:rsidR="00CD77E0">
        <w:rPr>
          <w:rFonts w:ascii="Verdana" w:hAnsi="Verdana"/>
          <w:sz w:val="22"/>
          <w:szCs w:val="22"/>
        </w:rPr>
        <w:t xml:space="preserve"> Wrocław</w:t>
      </w:r>
      <w:r w:rsidRPr="00D2535A">
        <w:rPr>
          <w:rFonts w:ascii="Verdana" w:hAnsi="Verdana"/>
          <w:sz w:val="22"/>
          <w:szCs w:val="22"/>
        </w:rPr>
        <w:t>.</w:t>
      </w:r>
      <w:r w:rsidR="00DF38A7" w:rsidRPr="00D2535A">
        <w:rPr>
          <w:rFonts w:ascii="Verdana" w:hAnsi="Verdana"/>
          <w:sz w:val="22"/>
          <w:szCs w:val="22"/>
        </w:rPr>
        <w:t xml:space="preserve"> </w:t>
      </w:r>
    </w:p>
    <w:p w:rsidR="00ED392C" w:rsidRPr="00CD77E0" w:rsidRDefault="00ED392C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Komisja przetargowa przed otwarciem przetargu stwierdza wniesienie wadium przez uczestników przetargu</w:t>
      </w:r>
      <w:r w:rsidRPr="00DF38A7">
        <w:rPr>
          <w:rFonts w:ascii="Verdana" w:hAnsi="Verdana"/>
          <w:color w:val="000000"/>
          <w:sz w:val="22"/>
          <w:szCs w:val="22"/>
        </w:rPr>
        <w:t>.</w:t>
      </w:r>
    </w:p>
    <w:p w:rsidR="00CD77E0" w:rsidRPr="00DF38A7" w:rsidRDefault="00CD77E0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E368EB">
        <w:rPr>
          <w:rFonts w:ascii="Verdana" w:hAnsi="Verdana"/>
          <w:sz w:val="22"/>
          <w:szCs w:val="22"/>
        </w:rPr>
        <w:t>W przetargu mogą brać udział osoby, które wniosą wadium w terminie wyznaczonym w ogłoszeniu o przetargu. Przetarg rozpoczyna się o godzinie 10</w:t>
      </w:r>
      <w:r w:rsidRPr="00E368EB">
        <w:rPr>
          <w:rFonts w:ascii="Verdana" w:hAnsi="Verdana"/>
          <w:sz w:val="22"/>
          <w:szCs w:val="22"/>
          <w:vertAlign w:val="superscript"/>
        </w:rPr>
        <w:t>00</w:t>
      </w:r>
      <w:r w:rsidRPr="00E368EB">
        <w:rPr>
          <w:rFonts w:ascii="Verdana" w:hAnsi="Verdana"/>
          <w:sz w:val="22"/>
          <w:szCs w:val="22"/>
        </w:rPr>
        <w:t xml:space="preserve"> rejestracją osób uprawnionych i odczytan</w:t>
      </w:r>
      <w:r>
        <w:rPr>
          <w:rFonts w:ascii="Verdana" w:hAnsi="Verdana"/>
          <w:sz w:val="22"/>
          <w:szCs w:val="22"/>
        </w:rPr>
        <w:t>iem listy osób dopuszczonych na </w:t>
      </w:r>
      <w:r w:rsidRPr="00E368EB">
        <w:rPr>
          <w:rFonts w:ascii="Verdana" w:hAnsi="Verdana"/>
          <w:sz w:val="22"/>
          <w:szCs w:val="22"/>
        </w:rPr>
        <w:t xml:space="preserve">podstawie zaksięgowanego wadium do </w:t>
      </w:r>
      <w:r>
        <w:rPr>
          <w:rFonts w:ascii="Verdana" w:hAnsi="Verdana"/>
          <w:sz w:val="22"/>
          <w:szCs w:val="22"/>
        </w:rPr>
        <w:t>wzięcia udziału w przetargu. Po </w:t>
      </w:r>
      <w:r w:rsidRPr="00E368EB">
        <w:rPr>
          <w:rFonts w:ascii="Verdana" w:hAnsi="Verdana"/>
          <w:sz w:val="22"/>
          <w:szCs w:val="22"/>
        </w:rPr>
        <w:t>odczytaniu listy rejestracja zostanie zamknięta i nie ma możliwości pobrania numerka do licytacji</w:t>
      </w:r>
      <w:r>
        <w:rPr>
          <w:rFonts w:ascii="Verdana" w:hAnsi="Verdana"/>
          <w:sz w:val="22"/>
          <w:szCs w:val="22"/>
        </w:rPr>
        <w:t>.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Wadium wpłacone przez uczestnika, który przetarg wygrał zalicza się na poczet ceny nabycia nieruchomości.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 wysokości postąpienia decydują uczestnicy przetargu, z tym że postąpien</w:t>
      </w:r>
      <w:r w:rsidR="007C1C5E">
        <w:rPr>
          <w:rFonts w:ascii="Verdana" w:hAnsi="Verdana"/>
          <w:sz w:val="22"/>
          <w:szCs w:val="22"/>
        </w:rPr>
        <w:t>ie nie może wynosić mniej niż 1</w:t>
      </w:r>
      <w:r w:rsidRPr="00DF38A7">
        <w:rPr>
          <w:rFonts w:ascii="Verdana" w:hAnsi="Verdana"/>
          <w:sz w:val="22"/>
          <w:szCs w:val="22"/>
        </w:rPr>
        <w:t>% ceny wywoław</w:t>
      </w:r>
      <w:r w:rsidR="00264701">
        <w:rPr>
          <w:rFonts w:ascii="Verdana" w:hAnsi="Verdana"/>
          <w:sz w:val="22"/>
          <w:szCs w:val="22"/>
        </w:rPr>
        <w:t>czej, z zaokrągleniem w górę do </w:t>
      </w:r>
      <w:r w:rsidRPr="00DF38A7">
        <w:rPr>
          <w:rFonts w:ascii="Verdana" w:hAnsi="Verdana"/>
          <w:sz w:val="22"/>
          <w:szCs w:val="22"/>
        </w:rPr>
        <w:t xml:space="preserve">pełnych dziesiątek złotych. 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Osobom, które nie wygrały przetargu, wa</w:t>
      </w:r>
      <w:r w:rsidR="00264701">
        <w:rPr>
          <w:rFonts w:ascii="Verdana" w:hAnsi="Verdana"/>
          <w:sz w:val="22"/>
          <w:szCs w:val="22"/>
        </w:rPr>
        <w:t>dium zwraca się niezwłocznie po </w:t>
      </w:r>
      <w:r w:rsidRPr="00DF38A7">
        <w:rPr>
          <w:rFonts w:ascii="Verdana" w:hAnsi="Verdana"/>
          <w:sz w:val="22"/>
          <w:szCs w:val="22"/>
        </w:rPr>
        <w:t>odwołaniu albo zamknięciu przetargu, jednak nie później niż przed up</w:t>
      </w:r>
      <w:r w:rsidR="00264701">
        <w:rPr>
          <w:rFonts w:ascii="Verdana" w:hAnsi="Verdana"/>
          <w:sz w:val="22"/>
          <w:szCs w:val="22"/>
        </w:rPr>
        <w:t>ływem 3 </w:t>
      </w:r>
      <w:r w:rsidRPr="00DF38A7">
        <w:rPr>
          <w:rFonts w:ascii="Verdana" w:hAnsi="Verdana"/>
          <w:sz w:val="22"/>
          <w:szCs w:val="22"/>
        </w:rPr>
        <w:t>dni od dnia, odpowiednio:</w:t>
      </w:r>
    </w:p>
    <w:p w:rsidR="008C0A3A" w:rsidRPr="00DF38A7" w:rsidRDefault="00805537" w:rsidP="007C1C5E">
      <w:pPr>
        <w:numPr>
          <w:ilvl w:val="0"/>
          <w:numId w:val="19"/>
        </w:numPr>
        <w:spacing w:before="120" w:line="360" w:lineRule="auto"/>
        <w:ind w:left="709" w:hanging="539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odwołania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zamknięcia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unieważnienia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zakończenia przetargu wynikiem negatywnym.</w:t>
      </w:r>
    </w:p>
    <w:p w:rsidR="00E052DB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91612">
        <w:rPr>
          <w:rFonts w:ascii="Verdana" w:hAnsi="Verdana"/>
          <w:sz w:val="22"/>
          <w:szCs w:val="22"/>
        </w:rPr>
        <w:t xml:space="preserve">Gmina </w:t>
      </w:r>
      <w:r w:rsidR="00D91612" w:rsidRPr="00D91612">
        <w:rPr>
          <w:rFonts w:ascii="Verdana" w:hAnsi="Verdana"/>
          <w:sz w:val="22"/>
          <w:szCs w:val="22"/>
        </w:rPr>
        <w:t>Wrocław najpóźniej w ciągu 21 dni od dnia rozstrzygnięcia przetargu zawiadomi osobę ustaloną jako Nabywca nieruchomości o miejscu i terminie zawarcia umowy sprzedaży. Termin zawa</w:t>
      </w:r>
      <w:r w:rsidR="00BC5497">
        <w:rPr>
          <w:rFonts w:ascii="Verdana" w:hAnsi="Verdana"/>
          <w:sz w:val="22"/>
          <w:szCs w:val="22"/>
        </w:rPr>
        <w:t xml:space="preserve">rcia umowy zostanie uzgodniony </w:t>
      </w:r>
      <w:r w:rsidR="00BC5497">
        <w:rPr>
          <w:rFonts w:ascii="Verdana" w:hAnsi="Verdana"/>
          <w:sz w:val="22"/>
          <w:szCs w:val="22"/>
        </w:rPr>
        <w:lastRenderedPageBreak/>
        <w:t>z </w:t>
      </w:r>
      <w:r w:rsidR="00D91612" w:rsidRPr="00D91612">
        <w:rPr>
          <w:rFonts w:ascii="Verdana" w:hAnsi="Verdana"/>
          <w:sz w:val="22"/>
          <w:szCs w:val="22"/>
        </w:rPr>
        <w:t xml:space="preserve">Nabywcą, a w razie nieosiągnięcia porozumienia w tej kwestii, miejsce i termin zawarcia umowy zostaną wyznaczone przez Gminę Wrocław. W przypadku nieprzystąpienia Nabywcy do zawarcia umowy, </w:t>
      </w:r>
      <w:r w:rsidR="00BC5497">
        <w:rPr>
          <w:rFonts w:ascii="Verdana" w:hAnsi="Verdana"/>
          <w:sz w:val="22"/>
          <w:szCs w:val="22"/>
        </w:rPr>
        <w:t>tj. niestawienia się w miejscu i </w:t>
      </w:r>
      <w:r w:rsidR="00D91612" w:rsidRPr="00D91612">
        <w:rPr>
          <w:rFonts w:ascii="Verdana" w:hAnsi="Verdana"/>
          <w:sz w:val="22"/>
          <w:szCs w:val="22"/>
        </w:rPr>
        <w:t>terminie podanych w zawiadomieniu lub braku wpłaty ceny nabycia nieruchomości do dnia zawarcia umowy, Pre</w:t>
      </w:r>
      <w:r w:rsidR="00BC5497">
        <w:rPr>
          <w:rFonts w:ascii="Verdana" w:hAnsi="Verdana"/>
          <w:sz w:val="22"/>
          <w:szCs w:val="22"/>
        </w:rPr>
        <w:t>zydent Wrocławia może odstąpić od </w:t>
      </w:r>
      <w:r w:rsidR="00D91612" w:rsidRPr="00D91612">
        <w:rPr>
          <w:rFonts w:ascii="Verdana" w:hAnsi="Verdana"/>
          <w:sz w:val="22"/>
          <w:szCs w:val="22"/>
        </w:rPr>
        <w:t>zawarcia umowy, a wpłacone wadium nie podlega zwrotowi.</w:t>
      </w:r>
    </w:p>
    <w:p w:rsidR="00E052DB" w:rsidRPr="00E96B7F" w:rsidRDefault="00E052DB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E052DB">
        <w:rPr>
          <w:rFonts w:ascii="Verdana" w:hAnsi="Verdana" w:cs="Verdana"/>
          <w:sz w:val="22"/>
          <w:szCs w:val="22"/>
        </w:rPr>
        <w:t>Sprzedaż nieruchomości zwolniona jest z poda</w:t>
      </w:r>
      <w:r>
        <w:rPr>
          <w:rFonts w:ascii="Verdana" w:hAnsi="Verdana" w:cs="Verdana"/>
          <w:sz w:val="22"/>
          <w:szCs w:val="22"/>
        </w:rPr>
        <w:t>tku od towarów i usług (VAT) na </w:t>
      </w:r>
      <w:r w:rsidRPr="00E052DB">
        <w:rPr>
          <w:rFonts w:ascii="Verdana" w:hAnsi="Verdana" w:cs="Verdana"/>
          <w:sz w:val="22"/>
          <w:szCs w:val="22"/>
        </w:rPr>
        <w:t xml:space="preserve">podstawie </w:t>
      </w:r>
      <w:r w:rsidRPr="00E052DB">
        <w:rPr>
          <w:rFonts w:ascii="Verdana" w:hAnsi="Verdana"/>
          <w:sz w:val="22"/>
          <w:szCs w:val="22"/>
        </w:rPr>
        <w:t xml:space="preserve">art. 29a ust. 8 oraz </w:t>
      </w:r>
      <w:r w:rsidRPr="00E052DB">
        <w:rPr>
          <w:rFonts w:ascii="Verdana" w:hAnsi="Verdana" w:cs="Verdana"/>
          <w:sz w:val="22"/>
          <w:szCs w:val="22"/>
        </w:rPr>
        <w:t>art. 43 ust. 1 pkt 10 ustawy z dnia 11 marca 2004 r. o podatku od towarów i usług (Dz. U. z 202</w:t>
      </w:r>
      <w:r w:rsidR="000A49A6">
        <w:rPr>
          <w:rFonts w:ascii="Verdana" w:hAnsi="Verdana" w:cs="Verdana"/>
          <w:sz w:val="22"/>
          <w:szCs w:val="22"/>
        </w:rPr>
        <w:t>5</w:t>
      </w:r>
      <w:r w:rsidRPr="00E052DB">
        <w:rPr>
          <w:rFonts w:ascii="Verdana" w:hAnsi="Verdana" w:cs="Verdana"/>
          <w:sz w:val="22"/>
          <w:szCs w:val="22"/>
        </w:rPr>
        <w:t xml:space="preserve"> r. poz. </w:t>
      </w:r>
      <w:r w:rsidR="000A49A6">
        <w:rPr>
          <w:rFonts w:ascii="Verdana" w:hAnsi="Verdana" w:cs="Verdana"/>
          <w:sz w:val="22"/>
          <w:szCs w:val="22"/>
        </w:rPr>
        <w:t>775</w:t>
      </w:r>
      <w:r w:rsidR="00F3090E">
        <w:rPr>
          <w:rFonts w:ascii="Verdana" w:hAnsi="Verdana" w:cs="Verdana"/>
          <w:sz w:val="22"/>
          <w:szCs w:val="22"/>
        </w:rPr>
        <w:t xml:space="preserve"> z późn. zm.). Na </w:t>
      </w:r>
      <w:r w:rsidRPr="00E052DB">
        <w:rPr>
          <w:rFonts w:ascii="Verdana" w:hAnsi="Verdana" w:cs="Verdana"/>
          <w:sz w:val="22"/>
          <w:szCs w:val="22"/>
        </w:rPr>
        <w:t>podstawie art. 43 ust. 10 ww. ustawy istn</w:t>
      </w:r>
      <w:r>
        <w:rPr>
          <w:rFonts w:ascii="Verdana" w:hAnsi="Verdana" w:cs="Verdana"/>
          <w:sz w:val="22"/>
          <w:szCs w:val="22"/>
        </w:rPr>
        <w:t>ieje możliwość zrezygnowania ze </w:t>
      </w:r>
      <w:r w:rsidRPr="00E052DB">
        <w:rPr>
          <w:rFonts w:ascii="Verdana" w:hAnsi="Verdana" w:cs="Verdana"/>
          <w:sz w:val="22"/>
          <w:szCs w:val="22"/>
        </w:rPr>
        <w:t xml:space="preserve">zwolnienia od podatku VAT i wyboru opodatkowania dostawy budynków, budowli lub ich części, pod warunkiem że dokonujący dostawy i Nabywca budynku, budowli lub ich części są zarejestrowani </w:t>
      </w:r>
      <w:r>
        <w:rPr>
          <w:rFonts w:ascii="Verdana" w:hAnsi="Verdana" w:cs="Verdana"/>
          <w:sz w:val="22"/>
          <w:szCs w:val="22"/>
        </w:rPr>
        <w:t>jako podatnicy VAT czynni i </w:t>
      </w:r>
      <w:r w:rsidRPr="00E052DB">
        <w:rPr>
          <w:rFonts w:ascii="Verdana" w:hAnsi="Verdana" w:cs="Verdana"/>
          <w:sz w:val="22"/>
          <w:szCs w:val="22"/>
        </w:rPr>
        <w:t>złożą przed dniem dokonania dostawy tych obiektów właściwemu dla ich Nabywcy naczelnikowi urzędu skarbowego lub w akcie notarialnym, do zawarc</w:t>
      </w:r>
      <w:r w:rsidR="00F3090E">
        <w:rPr>
          <w:rFonts w:ascii="Verdana" w:hAnsi="Verdana" w:cs="Verdana"/>
          <w:sz w:val="22"/>
          <w:szCs w:val="22"/>
        </w:rPr>
        <w:t>ia którego dochodzi w związku z </w:t>
      </w:r>
      <w:r w:rsidRPr="00E052DB">
        <w:rPr>
          <w:rFonts w:ascii="Verdana" w:hAnsi="Verdana" w:cs="Verdana"/>
          <w:sz w:val="22"/>
          <w:szCs w:val="22"/>
        </w:rPr>
        <w:t>dostawą tych ob</w:t>
      </w:r>
      <w:r>
        <w:rPr>
          <w:rFonts w:ascii="Verdana" w:hAnsi="Verdana" w:cs="Verdana"/>
          <w:sz w:val="22"/>
          <w:szCs w:val="22"/>
        </w:rPr>
        <w:t>iektów, zgodne oświadczenie, że </w:t>
      </w:r>
      <w:r w:rsidRPr="00E052DB">
        <w:rPr>
          <w:rFonts w:ascii="Verdana" w:hAnsi="Verdana" w:cs="Verdana"/>
          <w:sz w:val="22"/>
          <w:szCs w:val="22"/>
        </w:rPr>
        <w:t>wybierają</w:t>
      </w:r>
      <w:r w:rsidRPr="00E052DB">
        <w:rPr>
          <w:rFonts w:ascii="Verdana" w:hAnsi="Verdana" w:cs="Verdana"/>
          <w:color w:val="FF0000"/>
          <w:sz w:val="22"/>
          <w:szCs w:val="22"/>
        </w:rPr>
        <w:t xml:space="preserve"> </w:t>
      </w:r>
      <w:r w:rsidRPr="00E052DB">
        <w:rPr>
          <w:rFonts w:ascii="Verdana" w:hAnsi="Verdana" w:cs="Verdana"/>
          <w:sz w:val="22"/>
          <w:szCs w:val="22"/>
        </w:rPr>
        <w:t>opodatkowanie dostawy bud</w:t>
      </w:r>
      <w:r>
        <w:rPr>
          <w:rFonts w:ascii="Verdana" w:hAnsi="Verdana" w:cs="Verdana"/>
          <w:sz w:val="22"/>
          <w:szCs w:val="22"/>
        </w:rPr>
        <w:t>ynku, budowli lub ich części. W </w:t>
      </w:r>
      <w:r w:rsidRPr="00E052DB">
        <w:rPr>
          <w:rFonts w:ascii="Verdana" w:hAnsi="Verdana" w:cs="Verdana"/>
          <w:sz w:val="22"/>
          <w:szCs w:val="22"/>
        </w:rPr>
        <w:t>przypadku</w:t>
      </w:r>
      <w:r w:rsidR="005C74DB">
        <w:rPr>
          <w:rFonts w:ascii="Verdana" w:hAnsi="Verdana" w:cs="Verdana"/>
          <w:sz w:val="22"/>
          <w:szCs w:val="22"/>
        </w:rPr>
        <w:t xml:space="preserve"> rezygnacji ze zwolnienia od </w:t>
      </w:r>
      <w:r w:rsidRPr="00E052DB">
        <w:rPr>
          <w:rFonts w:ascii="Verdana" w:hAnsi="Verdana" w:cs="Verdana"/>
          <w:sz w:val="22"/>
          <w:szCs w:val="22"/>
        </w:rPr>
        <w:t>podatku VAT Nabywca nieruchomości zobowiązany jest przed wyznaczonym terminem zawarcia umowy sprzedaży zapłacić cenę nieruchomości osiągniętą w</w:t>
      </w:r>
      <w:r w:rsidR="00F3090E">
        <w:rPr>
          <w:rFonts w:ascii="Verdana" w:hAnsi="Verdana" w:cs="Verdana"/>
          <w:sz w:val="22"/>
          <w:szCs w:val="22"/>
        </w:rPr>
        <w:t> </w:t>
      </w:r>
      <w:r w:rsidRPr="00E052DB">
        <w:rPr>
          <w:rFonts w:ascii="Verdana" w:hAnsi="Verdana" w:cs="Verdana"/>
          <w:sz w:val="22"/>
          <w:szCs w:val="22"/>
        </w:rPr>
        <w:t>przetargu, powiększoną o należny podatek VAT</w:t>
      </w:r>
      <w:r w:rsidR="00A42C14" w:rsidRPr="00A42C14">
        <w:rPr>
          <w:rFonts w:ascii="Verdana" w:hAnsi="Verdana" w:cs="Verdana"/>
          <w:sz w:val="22"/>
          <w:szCs w:val="22"/>
        </w:rPr>
        <w:t xml:space="preserve"> </w:t>
      </w:r>
      <w:r w:rsidR="00A42C14" w:rsidRPr="00715212">
        <w:rPr>
          <w:rFonts w:ascii="Verdana" w:hAnsi="Verdana" w:cs="Verdana"/>
          <w:sz w:val="22"/>
          <w:szCs w:val="22"/>
        </w:rPr>
        <w:t>w wysokości 8%</w:t>
      </w:r>
      <w:r w:rsidR="00A42C14">
        <w:rPr>
          <w:rFonts w:ascii="Verdana" w:hAnsi="Verdana" w:cs="Verdana"/>
          <w:sz w:val="22"/>
          <w:szCs w:val="22"/>
        </w:rPr>
        <w:t>, pomniejszoną o </w:t>
      </w:r>
      <w:r w:rsidRPr="00E052DB">
        <w:rPr>
          <w:rFonts w:ascii="Verdana" w:hAnsi="Verdana" w:cs="Verdana"/>
          <w:sz w:val="22"/>
          <w:szCs w:val="22"/>
        </w:rPr>
        <w:t>wniesione wadium. Cena nabycia nieruchomości płatna jest przed wyznaczonym terminem zawarcia umowy sprzedaży, najpóźni</w:t>
      </w:r>
      <w:r w:rsidR="00A42C14">
        <w:rPr>
          <w:rFonts w:ascii="Verdana" w:hAnsi="Verdana" w:cs="Verdana"/>
          <w:sz w:val="22"/>
          <w:szCs w:val="22"/>
        </w:rPr>
        <w:t>ej dzień przed jej zawarciem. W </w:t>
      </w:r>
      <w:r w:rsidRPr="00E052DB">
        <w:rPr>
          <w:rFonts w:ascii="Verdana" w:hAnsi="Verdana" w:cs="Verdana"/>
          <w:sz w:val="22"/>
          <w:szCs w:val="22"/>
        </w:rPr>
        <w:t xml:space="preserve">tytule przelewu </w:t>
      </w:r>
      <w:r>
        <w:rPr>
          <w:rFonts w:ascii="Verdana" w:hAnsi="Verdana" w:cs="Verdana"/>
          <w:sz w:val="22"/>
          <w:szCs w:val="22"/>
        </w:rPr>
        <w:t xml:space="preserve">należy podać: </w:t>
      </w:r>
      <w:r w:rsidRPr="00B81BC0">
        <w:rPr>
          <w:rFonts w:ascii="Verdana" w:hAnsi="Verdana" w:cs="Verdana"/>
          <w:sz w:val="22"/>
          <w:szCs w:val="22"/>
        </w:rPr>
        <w:t>„</w:t>
      </w:r>
      <w:r w:rsidR="00E34793" w:rsidRPr="00E34793">
        <w:rPr>
          <w:rFonts w:ascii="Verdana" w:hAnsi="Verdana"/>
          <w:sz w:val="22"/>
          <w:szCs w:val="22"/>
        </w:rPr>
        <w:t>Grunwaldzka 30/4</w:t>
      </w:r>
      <w:r w:rsidRPr="00B81BC0">
        <w:rPr>
          <w:rFonts w:ascii="Verdana" w:hAnsi="Verdana" w:cs="Verdana"/>
          <w:sz w:val="22"/>
          <w:szCs w:val="22"/>
        </w:rPr>
        <w:t>”.</w:t>
      </w:r>
      <w:r w:rsidRPr="00E052DB">
        <w:rPr>
          <w:rFonts w:ascii="Verdana" w:hAnsi="Verdana" w:cs="Verdana"/>
          <w:sz w:val="22"/>
          <w:szCs w:val="22"/>
        </w:rPr>
        <w:t xml:space="preserve"> Datą dokonania wpłaty jest data uznania rachunku bankowego Gminy Wrocław.</w:t>
      </w:r>
    </w:p>
    <w:p w:rsidR="00E96B7F" w:rsidRPr="00627BD6" w:rsidRDefault="00E96B7F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podstawie przepisu art. 24fa ust. 1 pkt 2 ustawy z dnia 8 marca 1990 r. o samorządzie gminnym </w:t>
      </w:r>
      <w:r>
        <w:rPr>
          <w:rFonts w:ascii="Verdana" w:hAnsi="Verdana"/>
          <w:sz w:val="22"/>
        </w:rPr>
        <w:t xml:space="preserve">(Dz. U. z 2024 r. poz. </w:t>
      </w:r>
      <w:r w:rsidR="00952222">
        <w:rPr>
          <w:rFonts w:ascii="Verdana" w:hAnsi="Verdana"/>
          <w:sz w:val="22"/>
        </w:rPr>
        <w:t>1465</w:t>
      </w:r>
      <w:r>
        <w:rPr>
          <w:rFonts w:ascii="Verdana" w:hAnsi="Verdana"/>
          <w:sz w:val="22"/>
        </w:rPr>
        <w:t xml:space="preserve"> z późn. zm.) </w:t>
      </w:r>
      <w:r>
        <w:rPr>
          <w:rFonts w:ascii="Verdana" w:hAnsi="Verdana"/>
          <w:sz w:val="22"/>
          <w:szCs w:val="22"/>
        </w:rPr>
        <w:t>prezydent miasta, zastępcy prezydenta miasta, radni, małżonkowie prezydentów miasta, zastępców prezydentów miasta, radnych, a także osoby pozostające we wspólnym pożyciu z prezydentami miasta, zastępcami p</w:t>
      </w:r>
      <w:r w:rsidR="007341DE">
        <w:rPr>
          <w:rFonts w:ascii="Verdana" w:hAnsi="Verdana"/>
          <w:sz w:val="22"/>
          <w:szCs w:val="22"/>
        </w:rPr>
        <w:t>rezydentów miasta, radnymi, nie </w:t>
      </w:r>
      <w:r>
        <w:rPr>
          <w:rFonts w:ascii="Verdana" w:hAnsi="Verdana"/>
          <w:sz w:val="22"/>
          <w:szCs w:val="22"/>
        </w:rPr>
        <w:t>mogą nabywać własności lokali mieszkalnych stanowiących mieszkaniowy zasób gminy, w której prezydent miasta lub zastępca prez</w:t>
      </w:r>
      <w:r w:rsidR="007341DE">
        <w:rPr>
          <w:rFonts w:ascii="Verdana" w:hAnsi="Verdana"/>
          <w:sz w:val="22"/>
          <w:szCs w:val="22"/>
        </w:rPr>
        <w:t>ydenta miasta pełni funkcję lub </w:t>
      </w:r>
      <w:r>
        <w:rPr>
          <w:rFonts w:ascii="Verdana" w:hAnsi="Verdana"/>
          <w:sz w:val="22"/>
          <w:szCs w:val="22"/>
        </w:rPr>
        <w:t>radny uzyskał mandat.</w:t>
      </w:r>
    </w:p>
    <w:p w:rsidR="0062613D" w:rsidRPr="00573E72" w:rsidRDefault="00805537" w:rsidP="00A45887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573E72">
        <w:rPr>
          <w:rFonts w:ascii="Verdana" w:hAnsi="Verdana"/>
          <w:sz w:val="22"/>
          <w:szCs w:val="22"/>
        </w:rPr>
        <w:lastRenderedPageBreak/>
        <w:t xml:space="preserve">Nieruchomość wolna jest od wszelkich obciążeń na rzecz osób trzecich i nie jest przedmiotem zobowiązań. Nabywca </w:t>
      </w:r>
      <w:r w:rsidR="00DF38A7" w:rsidRPr="00573E72">
        <w:rPr>
          <w:rFonts w:ascii="Verdana" w:hAnsi="Verdana"/>
          <w:sz w:val="22"/>
          <w:szCs w:val="22"/>
        </w:rPr>
        <w:t xml:space="preserve">przejmuje nieruchomość w stanie </w:t>
      </w:r>
      <w:r w:rsidRPr="00573E72">
        <w:rPr>
          <w:rFonts w:ascii="Verdana" w:hAnsi="Verdana"/>
          <w:sz w:val="22"/>
          <w:szCs w:val="22"/>
        </w:rPr>
        <w:t xml:space="preserve">istniejącym. Zbywca nie ponosi odpowiedzialności za wady ukryte nieruchomości, będącej przedmiotem przetargu. Z chwilą zawarcia </w:t>
      </w:r>
      <w:r w:rsidR="007341DE">
        <w:rPr>
          <w:rFonts w:ascii="Verdana" w:hAnsi="Verdana"/>
          <w:sz w:val="22"/>
          <w:szCs w:val="22"/>
        </w:rPr>
        <w:t>umowy notarialnej przechodzą na </w:t>
      </w:r>
      <w:r w:rsidRPr="00573E72">
        <w:rPr>
          <w:rFonts w:ascii="Verdana" w:hAnsi="Verdana"/>
          <w:sz w:val="22"/>
          <w:szCs w:val="22"/>
        </w:rPr>
        <w:t xml:space="preserve">kupującego wszelkie korzyści i ciężary związane z własnością wyodrębnionego lokalu, w tym obowiązek ponoszenia kosztów zarządu związanych z utrzymaniem nieruchomości. W szczególności ww. obowiązek dotyczy uiszczania </w:t>
      </w:r>
      <w:r w:rsidR="00A50456" w:rsidRPr="00573E72">
        <w:rPr>
          <w:rFonts w:ascii="Verdana" w:hAnsi="Verdana"/>
          <w:sz w:val="22"/>
          <w:szCs w:val="22"/>
        </w:rPr>
        <w:t>w </w:t>
      </w:r>
      <w:r w:rsidRPr="00573E72">
        <w:rPr>
          <w:rFonts w:ascii="Verdana" w:hAnsi="Verdana"/>
          <w:sz w:val="22"/>
          <w:szCs w:val="22"/>
        </w:rPr>
        <w:t>przypadającym na Nabywcę udziale kosztów remontów nieruchomości wspólnej, realizowanych na podstawie uchwał wspólnoty mi</w:t>
      </w:r>
      <w:r w:rsidR="00F3090E" w:rsidRPr="00573E72">
        <w:rPr>
          <w:rFonts w:ascii="Verdana" w:hAnsi="Verdana"/>
          <w:sz w:val="22"/>
          <w:szCs w:val="22"/>
        </w:rPr>
        <w:t>eszkaniowej, w tym podjętych, a </w:t>
      </w:r>
      <w:r w:rsidRPr="00573E72">
        <w:rPr>
          <w:rFonts w:ascii="Verdana" w:hAnsi="Verdana"/>
          <w:sz w:val="22"/>
          <w:szCs w:val="22"/>
        </w:rPr>
        <w:t>niezrealizowanych przed dniem zawarcia umowy sprzedaży lokalu.</w:t>
      </w:r>
    </w:p>
    <w:p w:rsidR="001B6862" w:rsidRPr="001B6862" w:rsidRDefault="00E34793" w:rsidP="001B686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9B4D32">
        <w:rPr>
          <w:rFonts w:ascii="Verdana" w:hAnsi="Verdana" w:cs="Helv"/>
          <w:bCs/>
          <w:color w:val="000000"/>
          <w:sz w:val="22"/>
          <w:szCs w:val="22"/>
        </w:rPr>
        <w:t>Nieruchomość znajduje się w obszarze, dla którego Rad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a Miejska Wrocławia uchwałą nr XXXVIII/1019/21 </w:t>
      </w:r>
      <w:r w:rsidRPr="009B4D32">
        <w:rPr>
          <w:rFonts w:ascii="Verdana" w:hAnsi="Verdana" w:cs="Helv"/>
          <w:bCs/>
          <w:color w:val="000000"/>
          <w:sz w:val="22"/>
          <w:szCs w:val="22"/>
        </w:rPr>
        <w:t>z dnia 20 maja 2021 r. (Dziennik Urzędowy Województwa Dolnośląskiego z 2021 r. poz. 2555) wyznaczyła obszar zdegradowany i obszar rewitalizacji w rozumieniu ustawy z dnia 9 października 2015 r. o rewitalizacji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 </w:t>
      </w:r>
      <w:r w:rsidR="00D3220A">
        <w:rPr>
          <w:rFonts w:ascii="Verdana" w:hAnsi="Verdana" w:cs="Helv"/>
          <w:bCs/>
          <w:color w:val="000000"/>
          <w:sz w:val="22"/>
          <w:szCs w:val="22"/>
        </w:rPr>
        <w:t>(Dz. U. z</w:t>
      </w:r>
      <w:r w:rsidR="00D3220A" w:rsidRPr="00CC64AB">
        <w:rPr>
          <w:rFonts w:ascii="Verdana" w:hAnsi="Verdana" w:cs="Helv"/>
          <w:bCs/>
          <w:color w:val="000000"/>
          <w:sz w:val="22"/>
          <w:szCs w:val="22"/>
        </w:rPr>
        <w:t xml:space="preserve"> 202</w:t>
      </w:r>
      <w:r w:rsidR="00D3220A">
        <w:rPr>
          <w:rFonts w:ascii="Verdana" w:hAnsi="Verdana" w:cs="Helv"/>
          <w:bCs/>
          <w:color w:val="000000"/>
          <w:sz w:val="22"/>
          <w:szCs w:val="22"/>
        </w:rPr>
        <w:t>4</w:t>
      </w:r>
      <w:r w:rsidR="00D3220A" w:rsidRPr="00CC64AB">
        <w:rPr>
          <w:rFonts w:ascii="Verdana" w:hAnsi="Verdana" w:cs="Helv"/>
          <w:bCs/>
          <w:color w:val="000000"/>
          <w:sz w:val="22"/>
          <w:szCs w:val="22"/>
        </w:rPr>
        <w:t xml:space="preserve"> r. poz. </w:t>
      </w:r>
      <w:r w:rsidR="00D3220A">
        <w:rPr>
          <w:rFonts w:ascii="Verdana" w:hAnsi="Verdana" w:cs="Helv"/>
          <w:bCs/>
          <w:color w:val="000000"/>
          <w:sz w:val="22"/>
          <w:szCs w:val="22"/>
        </w:rPr>
        <w:t xml:space="preserve">278 z późn. </w:t>
      </w:r>
      <w:proofErr w:type="spellStart"/>
      <w:r w:rsidR="00D3220A">
        <w:rPr>
          <w:rFonts w:ascii="Verdana" w:hAnsi="Verdana" w:cs="Helv"/>
          <w:bCs/>
          <w:color w:val="000000"/>
          <w:sz w:val="22"/>
          <w:szCs w:val="22"/>
        </w:rPr>
        <w:t>zm</w:t>
      </w:r>
      <w:proofErr w:type="spellEnd"/>
      <w:r w:rsidR="00D3220A" w:rsidRPr="00CC64AB">
        <w:rPr>
          <w:rFonts w:ascii="Verdana" w:hAnsi="Verdana" w:cs="Helv"/>
          <w:bCs/>
          <w:color w:val="000000"/>
          <w:sz w:val="22"/>
          <w:szCs w:val="22"/>
        </w:rPr>
        <w:t>)</w:t>
      </w:r>
      <w:r w:rsidR="0062613D" w:rsidRPr="00573E72">
        <w:rPr>
          <w:rFonts w:ascii="Verdana" w:hAnsi="Verdana" w:cs="Helv"/>
          <w:bCs/>
          <w:color w:val="000000"/>
          <w:sz w:val="22"/>
          <w:szCs w:val="22"/>
        </w:rPr>
        <w:t>.</w:t>
      </w:r>
    </w:p>
    <w:p w:rsidR="001B6862" w:rsidRDefault="008301F0" w:rsidP="001B686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Zgodnie z informacjami przekazanymi przez Spółkę Wrocławskie Mieszkania z dnia 24 kwietnia 2024 r. wykonanie opinii kominiarskiej dla lokalu nr 4 w budynku przy ul Grunwaldzkiej 30 we Wrocławiu, nie jest możliwe z powodu braku dostępu firmy kominiarskiej do lokali własnościowych</w:t>
      </w:r>
      <w:r w:rsidR="001B6862">
        <w:rPr>
          <w:rFonts w:ascii="Verdana" w:hAnsi="Verdana"/>
          <w:sz w:val="22"/>
          <w:szCs w:val="22"/>
        </w:rPr>
        <w:t>.</w:t>
      </w:r>
    </w:p>
    <w:p w:rsidR="00006548" w:rsidRDefault="009129CB" w:rsidP="00006548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50F0D">
        <w:rPr>
          <w:rFonts w:ascii="Verdana" w:hAnsi="Verdana"/>
          <w:sz w:val="22"/>
          <w:szCs w:val="22"/>
        </w:rPr>
        <w:t xml:space="preserve">Budynek przy </w:t>
      </w:r>
      <w:r>
        <w:rPr>
          <w:rFonts w:ascii="Verdana" w:hAnsi="Verdana"/>
          <w:sz w:val="22"/>
          <w:szCs w:val="22"/>
        </w:rPr>
        <w:t xml:space="preserve">ul. </w:t>
      </w:r>
      <w:r w:rsidR="008301F0">
        <w:rPr>
          <w:rFonts w:ascii="Verdana" w:hAnsi="Verdana"/>
          <w:sz w:val="22"/>
          <w:szCs w:val="22"/>
        </w:rPr>
        <w:t xml:space="preserve">Grunwaldzkiej 30 </w:t>
      </w:r>
      <w:r w:rsidRPr="00D50F0D">
        <w:rPr>
          <w:rFonts w:ascii="Verdana" w:hAnsi="Verdana"/>
          <w:sz w:val="22"/>
          <w:szCs w:val="22"/>
        </w:rPr>
        <w:t>znajduje się w Gminnej Ewidencji Zabytków Miasta Wrocławia</w:t>
      </w:r>
      <w:r w:rsidR="00A42C14" w:rsidRPr="001B6862">
        <w:rPr>
          <w:rFonts w:ascii="Verdana" w:hAnsi="Verdana"/>
          <w:sz w:val="22"/>
          <w:szCs w:val="22"/>
        </w:rPr>
        <w:t>.</w:t>
      </w:r>
      <w:r w:rsidR="003E0E9E">
        <w:rPr>
          <w:rFonts w:ascii="Verdana" w:hAnsi="Verdana"/>
          <w:sz w:val="22"/>
          <w:szCs w:val="22"/>
        </w:rPr>
        <w:t xml:space="preserve"> </w:t>
      </w:r>
      <w:r w:rsidR="003E0E9E" w:rsidRPr="00B322D6">
        <w:rPr>
          <w:rFonts w:ascii="Verdana" w:hAnsi="Verdana"/>
          <w:sz w:val="22"/>
          <w:szCs w:val="22"/>
        </w:rPr>
        <w:t xml:space="preserve">Zgodnie z przepisem art. </w:t>
      </w:r>
      <w:r w:rsidR="003E0E9E">
        <w:rPr>
          <w:rFonts w:ascii="Verdana" w:hAnsi="Verdana"/>
          <w:sz w:val="22"/>
          <w:szCs w:val="22"/>
        </w:rPr>
        <w:t>3 ust. 4 pkt 1 ustawy z dnia 29 </w:t>
      </w:r>
      <w:r w:rsidR="00266A56">
        <w:rPr>
          <w:rFonts w:ascii="Verdana" w:hAnsi="Verdana"/>
          <w:sz w:val="22"/>
          <w:szCs w:val="22"/>
        </w:rPr>
        <w:t>sierpnia 2014 </w:t>
      </w:r>
      <w:r w:rsidR="003E0E9E" w:rsidRPr="00B322D6">
        <w:rPr>
          <w:rFonts w:ascii="Verdana" w:hAnsi="Verdana"/>
          <w:sz w:val="22"/>
          <w:szCs w:val="22"/>
        </w:rPr>
        <w:t>r. o charakterystyce energetycznej budynków (Dz. U. z 2024 r. poz. 101) obowiązek w zakresie sporządzenia świadectwa ch</w:t>
      </w:r>
      <w:r w:rsidR="00837D64">
        <w:rPr>
          <w:rFonts w:ascii="Verdana" w:hAnsi="Verdana"/>
          <w:sz w:val="22"/>
          <w:szCs w:val="22"/>
        </w:rPr>
        <w:t>arakterystyki energetycznej nie </w:t>
      </w:r>
      <w:r w:rsidR="003E0E9E" w:rsidRPr="00B322D6">
        <w:rPr>
          <w:rFonts w:ascii="Verdana" w:hAnsi="Verdana"/>
          <w:sz w:val="22"/>
          <w:szCs w:val="22"/>
        </w:rPr>
        <w:t>dotyczy budynku podlegającego ochronie na podstawie przepisów o ochronie zabytków i opiece nad zabytkami</w:t>
      </w:r>
      <w:r w:rsidR="003E0E9E">
        <w:rPr>
          <w:rFonts w:ascii="Verdana" w:hAnsi="Verdana"/>
          <w:sz w:val="22"/>
          <w:szCs w:val="22"/>
        </w:rPr>
        <w:t>.</w:t>
      </w:r>
    </w:p>
    <w:p w:rsidR="009720E8" w:rsidRDefault="00006548" w:rsidP="00006548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006548">
        <w:rPr>
          <w:rFonts w:ascii="Verdana" w:hAnsi="Verdana"/>
          <w:sz w:val="22"/>
          <w:szCs w:val="22"/>
        </w:rPr>
        <w:t>Zarządcą nieruchomości jest Prywatny Zarząd Mieszkaniami</w:t>
      </w:r>
      <w:r w:rsidRPr="00006548">
        <w:rPr>
          <w:rFonts w:ascii="Verdana" w:hAnsi="Verdana"/>
          <w:color w:val="000000"/>
          <w:sz w:val="22"/>
          <w:szCs w:val="22"/>
        </w:rPr>
        <w:t xml:space="preserve"> Spółka z o.o.,</w:t>
      </w:r>
      <w:r w:rsidRPr="00006548">
        <w:rPr>
          <w:rFonts w:ascii="Verdana" w:hAnsi="Verdana"/>
          <w:sz w:val="22"/>
          <w:szCs w:val="22"/>
        </w:rPr>
        <w:t xml:space="preserve"> </w:t>
      </w:r>
      <w:r w:rsidRPr="00006548">
        <w:rPr>
          <w:rFonts w:ascii="Verdana" w:hAnsi="Verdana"/>
          <w:sz w:val="22"/>
          <w:szCs w:val="22"/>
        </w:rPr>
        <w:br/>
        <w:t>ul. Sępa-Szarzyńskiego 62-66, 50-334 Wrocław, tel. 71-321-25-22</w:t>
      </w:r>
      <w:r w:rsidR="00565359" w:rsidRPr="00006548">
        <w:rPr>
          <w:rFonts w:ascii="Verdana" w:hAnsi="Verdana"/>
          <w:sz w:val="22"/>
          <w:szCs w:val="22"/>
        </w:rPr>
        <w:t>.</w:t>
      </w:r>
    </w:p>
    <w:p w:rsidR="00746F42" w:rsidRPr="006B18FC" w:rsidRDefault="00805537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6B18FC">
        <w:rPr>
          <w:rFonts w:ascii="Verdana" w:hAnsi="Verdana"/>
          <w:sz w:val="22"/>
          <w:szCs w:val="22"/>
        </w:rPr>
        <w:t>Gmina Wrocław nie wyraża zgody na przelew wierzytelności dotyczącej zawarcia umowy sprzedaży wynikającej z wygrania przetargu.</w:t>
      </w:r>
    </w:p>
    <w:p w:rsidR="00746F42" w:rsidRDefault="00805537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 xml:space="preserve">Koszty sporządzenia umowy notarialnej oraz opłaty sądowe związane </w:t>
      </w:r>
      <w:r w:rsidR="005B62C9" w:rsidRPr="00746F42">
        <w:rPr>
          <w:rFonts w:ascii="Verdana" w:hAnsi="Verdana"/>
          <w:sz w:val="22"/>
          <w:szCs w:val="22"/>
        </w:rPr>
        <w:t>z </w:t>
      </w:r>
      <w:r w:rsidRPr="00746F42">
        <w:rPr>
          <w:rFonts w:ascii="Verdana" w:hAnsi="Verdana"/>
          <w:sz w:val="22"/>
          <w:szCs w:val="22"/>
        </w:rPr>
        <w:t>dokonaniem wpisów w księdze wieczystej ponosi Nabywca.</w:t>
      </w:r>
    </w:p>
    <w:p w:rsidR="00A50456" w:rsidRDefault="002B7094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lastRenderedPageBreak/>
        <w:t>Wydanie przedmiotowego lokalu Nabyw</w:t>
      </w:r>
      <w:r w:rsidR="00E052DB" w:rsidRPr="00746F42">
        <w:rPr>
          <w:rFonts w:ascii="Verdana" w:hAnsi="Verdana"/>
          <w:sz w:val="22"/>
          <w:szCs w:val="22"/>
        </w:rPr>
        <w:t xml:space="preserve">cy nastąpi protokołem zdawczo </w:t>
      </w:r>
      <w:r w:rsidRPr="00746F42">
        <w:rPr>
          <w:rFonts w:ascii="Verdana" w:hAnsi="Verdana"/>
          <w:sz w:val="22"/>
          <w:szCs w:val="22"/>
        </w:rPr>
        <w:t>odbiorczym w ciągu czternastu dni od dnia podpisania umowy notarialnej.</w:t>
      </w:r>
    </w:p>
    <w:p w:rsidR="007B2562" w:rsidRDefault="00805537" w:rsidP="007B256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>Prezydent Wrocławia może odwołać przetarg z ważnych powodów.</w:t>
      </w:r>
    </w:p>
    <w:p w:rsidR="000C7C05" w:rsidRDefault="00805537" w:rsidP="007B256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B2562">
        <w:rPr>
          <w:rFonts w:ascii="Verdana" w:hAnsi="Verdana"/>
          <w:sz w:val="22"/>
          <w:szCs w:val="22"/>
        </w:rPr>
        <w:t xml:space="preserve">Lokal mieszkalny </w:t>
      </w:r>
      <w:r w:rsidR="00817958" w:rsidRPr="007B2562">
        <w:rPr>
          <w:rFonts w:ascii="Verdana" w:hAnsi="Verdana"/>
          <w:sz w:val="22"/>
          <w:szCs w:val="22"/>
        </w:rPr>
        <w:t xml:space="preserve">oglądać można w dniach </w:t>
      </w:r>
      <w:r w:rsidR="00F3244A">
        <w:rPr>
          <w:rFonts w:ascii="Verdana" w:hAnsi="Verdana"/>
          <w:sz w:val="22"/>
          <w:szCs w:val="22"/>
        </w:rPr>
        <w:t>28</w:t>
      </w:r>
      <w:r w:rsidR="000B1D1E">
        <w:rPr>
          <w:rFonts w:ascii="Verdana" w:hAnsi="Verdana"/>
          <w:sz w:val="22"/>
          <w:szCs w:val="22"/>
        </w:rPr>
        <w:t>.</w:t>
      </w:r>
      <w:r w:rsidR="00456C6D">
        <w:rPr>
          <w:rFonts w:ascii="Verdana" w:hAnsi="Verdana"/>
          <w:sz w:val="22"/>
          <w:szCs w:val="22"/>
        </w:rPr>
        <w:t>10</w:t>
      </w:r>
      <w:r w:rsidR="00793046">
        <w:rPr>
          <w:rFonts w:ascii="Verdana" w:hAnsi="Verdana"/>
          <w:sz w:val="22"/>
          <w:szCs w:val="22"/>
        </w:rPr>
        <w:t>.2025 r.</w:t>
      </w:r>
      <w:r w:rsidR="00642114">
        <w:rPr>
          <w:rFonts w:ascii="Verdana" w:hAnsi="Verdana"/>
          <w:sz w:val="22"/>
          <w:szCs w:val="22"/>
        </w:rPr>
        <w:t xml:space="preserve"> </w:t>
      </w:r>
      <w:r w:rsidR="00642114" w:rsidRPr="007B2562">
        <w:rPr>
          <w:rFonts w:ascii="Verdana" w:hAnsi="Verdana"/>
          <w:sz w:val="22"/>
          <w:szCs w:val="22"/>
        </w:rPr>
        <w:t>w godz. 9</w:t>
      </w:r>
      <w:r w:rsidR="00642114" w:rsidRPr="007B2562">
        <w:rPr>
          <w:rFonts w:ascii="Verdana" w:hAnsi="Verdana"/>
          <w:sz w:val="22"/>
          <w:szCs w:val="22"/>
          <w:vertAlign w:val="superscript"/>
        </w:rPr>
        <w:t>00</w:t>
      </w:r>
      <w:r w:rsidR="00642114" w:rsidRPr="007B2562">
        <w:rPr>
          <w:rFonts w:ascii="Verdana" w:hAnsi="Verdana"/>
          <w:sz w:val="22"/>
          <w:szCs w:val="22"/>
        </w:rPr>
        <w:t> – 1</w:t>
      </w:r>
      <w:r w:rsidR="00642114">
        <w:rPr>
          <w:rFonts w:ascii="Verdana" w:hAnsi="Verdana"/>
          <w:sz w:val="22"/>
          <w:szCs w:val="22"/>
        </w:rPr>
        <w:t>1</w:t>
      </w:r>
      <w:r w:rsidR="00642114" w:rsidRPr="007B2562">
        <w:rPr>
          <w:rFonts w:ascii="Verdana" w:hAnsi="Verdana"/>
          <w:sz w:val="22"/>
          <w:szCs w:val="22"/>
          <w:vertAlign w:val="superscript"/>
        </w:rPr>
        <w:t>00</w:t>
      </w:r>
      <w:r w:rsidR="00642114">
        <w:rPr>
          <w:rFonts w:ascii="Verdana" w:hAnsi="Verdana"/>
          <w:sz w:val="22"/>
          <w:szCs w:val="22"/>
        </w:rPr>
        <w:t xml:space="preserve">, </w:t>
      </w:r>
      <w:r w:rsidR="00F3244A">
        <w:rPr>
          <w:rFonts w:ascii="Verdana" w:hAnsi="Verdana"/>
          <w:sz w:val="22"/>
          <w:szCs w:val="22"/>
        </w:rPr>
        <w:t>29</w:t>
      </w:r>
      <w:r w:rsidR="000B1D1E">
        <w:rPr>
          <w:rFonts w:ascii="Verdana" w:hAnsi="Verdana"/>
          <w:sz w:val="22"/>
          <w:szCs w:val="22"/>
        </w:rPr>
        <w:t>.</w:t>
      </w:r>
      <w:r w:rsidR="00456C6D">
        <w:rPr>
          <w:rFonts w:ascii="Verdana" w:hAnsi="Verdana"/>
          <w:sz w:val="22"/>
          <w:szCs w:val="22"/>
        </w:rPr>
        <w:t>10</w:t>
      </w:r>
      <w:r w:rsidR="00642114">
        <w:rPr>
          <w:rFonts w:ascii="Verdana" w:hAnsi="Verdana"/>
          <w:sz w:val="22"/>
          <w:szCs w:val="22"/>
        </w:rPr>
        <w:t xml:space="preserve">.2025 r. </w:t>
      </w:r>
      <w:r w:rsidR="00642114" w:rsidRPr="007B2562">
        <w:rPr>
          <w:rFonts w:ascii="Verdana" w:hAnsi="Verdana"/>
          <w:sz w:val="22"/>
          <w:szCs w:val="22"/>
        </w:rPr>
        <w:t>w godz. </w:t>
      </w:r>
      <w:r w:rsidR="00642114">
        <w:rPr>
          <w:rFonts w:ascii="Verdana" w:hAnsi="Verdana"/>
          <w:sz w:val="22"/>
          <w:szCs w:val="22"/>
        </w:rPr>
        <w:t>11</w:t>
      </w:r>
      <w:r w:rsidR="00642114" w:rsidRPr="007B2562">
        <w:rPr>
          <w:rFonts w:ascii="Verdana" w:hAnsi="Verdana"/>
          <w:sz w:val="22"/>
          <w:szCs w:val="22"/>
          <w:vertAlign w:val="superscript"/>
        </w:rPr>
        <w:t>00</w:t>
      </w:r>
      <w:r w:rsidR="00642114" w:rsidRPr="007B2562">
        <w:rPr>
          <w:rFonts w:ascii="Verdana" w:hAnsi="Verdana"/>
          <w:sz w:val="22"/>
          <w:szCs w:val="22"/>
        </w:rPr>
        <w:t> – 1</w:t>
      </w:r>
      <w:r w:rsidR="00642114">
        <w:rPr>
          <w:rFonts w:ascii="Verdana" w:hAnsi="Verdana"/>
          <w:sz w:val="22"/>
          <w:szCs w:val="22"/>
        </w:rPr>
        <w:t>3</w:t>
      </w:r>
      <w:r w:rsidR="00642114" w:rsidRPr="007B2562">
        <w:rPr>
          <w:rFonts w:ascii="Verdana" w:hAnsi="Verdana"/>
          <w:sz w:val="22"/>
          <w:szCs w:val="22"/>
          <w:vertAlign w:val="superscript"/>
        </w:rPr>
        <w:t>00</w:t>
      </w:r>
      <w:r w:rsidR="000B1D1E">
        <w:rPr>
          <w:rFonts w:ascii="Verdana" w:hAnsi="Verdana"/>
          <w:sz w:val="22"/>
          <w:szCs w:val="22"/>
        </w:rPr>
        <w:t xml:space="preserve"> oraz </w:t>
      </w:r>
      <w:r w:rsidR="00F3244A">
        <w:rPr>
          <w:rFonts w:ascii="Verdana" w:hAnsi="Verdana"/>
          <w:sz w:val="22"/>
          <w:szCs w:val="22"/>
        </w:rPr>
        <w:t>30</w:t>
      </w:r>
      <w:r w:rsidR="000B1D1E">
        <w:rPr>
          <w:rFonts w:ascii="Verdana" w:hAnsi="Verdana"/>
          <w:sz w:val="22"/>
          <w:szCs w:val="22"/>
        </w:rPr>
        <w:t>.</w:t>
      </w:r>
      <w:r w:rsidR="00456C6D">
        <w:rPr>
          <w:rFonts w:ascii="Verdana" w:hAnsi="Verdana"/>
          <w:sz w:val="22"/>
          <w:szCs w:val="22"/>
        </w:rPr>
        <w:t>10</w:t>
      </w:r>
      <w:r w:rsidR="00642114">
        <w:rPr>
          <w:rFonts w:ascii="Verdana" w:hAnsi="Verdana"/>
          <w:sz w:val="22"/>
          <w:szCs w:val="22"/>
        </w:rPr>
        <w:t xml:space="preserve">.2025 r. </w:t>
      </w:r>
      <w:r w:rsidR="00642114" w:rsidRPr="007B2562">
        <w:rPr>
          <w:rFonts w:ascii="Verdana" w:hAnsi="Verdana"/>
          <w:sz w:val="22"/>
          <w:szCs w:val="22"/>
        </w:rPr>
        <w:t>w godz. </w:t>
      </w:r>
      <w:r w:rsidR="00642114">
        <w:rPr>
          <w:rFonts w:ascii="Verdana" w:hAnsi="Verdana"/>
          <w:sz w:val="22"/>
          <w:szCs w:val="22"/>
        </w:rPr>
        <w:t>12</w:t>
      </w:r>
      <w:r w:rsidR="00642114" w:rsidRPr="007B2562">
        <w:rPr>
          <w:rFonts w:ascii="Verdana" w:hAnsi="Verdana"/>
          <w:sz w:val="22"/>
          <w:szCs w:val="22"/>
          <w:vertAlign w:val="superscript"/>
        </w:rPr>
        <w:t>00</w:t>
      </w:r>
      <w:r w:rsidR="00642114" w:rsidRPr="007B2562">
        <w:rPr>
          <w:rFonts w:ascii="Verdana" w:hAnsi="Verdana"/>
          <w:sz w:val="22"/>
          <w:szCs w:val="22"/>
        </w:rPr>
        <w:t> – 1</w:t>
      </w:r>
      <w:r w:rsidR="00642114">
        <w:rPr>
          <w:rFonts w:ascii="Verdana" w:hAnsi="Verdana"/>
          <w:sz w:val="22"/>
          <w:szCs w:val="22"/>
        </w:rPr>
        <w:t>4</w:t>
      </w:r>
      <w:r w:rsidR="00642114" w:rsidRPr="007B2562">
        <w:rPr>
          <w:rFonts w:ascii="Verdana" w:hAnsi="Verdana"/>
          <w:sz w:val="22"/>
          <w:szCs w:val="22"/>
          <w:vertAlign w:val="superscript"/>
        </w:rPr>
        <w:t>00</w:t>
      </w:r>
      <w:r w:rsidR="00642114">
        <w:rPr>
          <w:rFonts w:ascii="Verdana" w:hAnsi="Verdana"/>
          <w:sz w:val="22"/>
          <w:szCs w:val="22"/>
        </w:rPr>
        <w:t xml:space="preserve"> po </w:t>
      </w:r>
      <w:r w:rsidR="00672324">
        <w:rPr>
          <w:rFonts w:ascii="Verdana" w:hAnsi="Verdana"/>
          <w:sz w:val="22"/>
          <w:szCs w:val="22"/>
        </w:rPr>
        <w:t xml:space="preserve">uprzednim ustaleniu terminu </w:t>
      </w:r>
      <w:r w:rsidR="002736BA">
        <w:rPr>
          <w:rFonts w:ascii="Verdana" w:hAnsi="Verdana"/>
          <w:sz w:val="22"/>
          <w:szCs w:val="22"/>
        </w:rPr>
        <w:t>z</w:t>
      </w:r>
      <w:r w:rsidR="002736BA" w:rsidRPr="00951806">
        <w:rPr>
          <w:rFonts w:ascii="Verdana" w:hAnsi="Verdana"/>
          <w:sz w:val="22"/>
          <w:szCs w:val="22"/>
        </w:rPr>
        <w:t xml:space="preserve"> </w:t>
      </w:r>
      <w:r w:rsidR="002736BA">
        <w:rPr>
          <w:rFonts w:ascii="Verdana" w:hAnsi="Verdana"/>
          <w:sz w:val="22"/>
          <w:szCs w:val="22"/>
        </w:rPr>
        <w:t>Centrum Obsługi Mieszkańca</w:t>
      </w:r>
      <w:r w:rsidR="002736BA" w:rsidRPr="00E11F39">
        <w:rPr>
          <w:rFonts w:ascii="Verdana" w:hAnsi="Verdana"/>
          <w:color w:val="000000"/>
          <w:sz w:val="22"/>
          <w:szCs w:val="22"/>
        </w:rPr>
        <w:t>,</w:t>
      </w:r>
      <w:r w:rsidR="002736BA">
        <w:rPr>
          <w:rFonts w:ascii="Verdana" w:hAnsi="Verdana"/>
          <w:sz w:val="22"/>
          <w:szCs w:val="22"/>
        </w:rPr>
        <w:t xml:space="preserve"> ul. Namysłowska 8</w:t>
      </w:r>
      <w:r w:rsidR="002736BA" w:rsidRPr="00E11F39">
        <w:rPr>
          <w:rFonts w:ascii="Verdana" w:hAnsi="Verdana"/>
          <w:sz w:val="22"/>
          <w:szCs w:val="22"/>
        </w:rPr>
        <w:t xml:space="preserve">, </w:t>
      </w:r>
      <w:r w:rsidR="002736BA">
        <w:rPr>
          <w:rFonts w:ascii="Verdana" w:hAnsi="Verdana"/>
          <w:sz w:val="22"/>
          <w:szCs w:val="22"/>
        </w:rPr>
        <w:t>50-304 Wrocław, tel. tel. 71 323-57-38 oraz 71 325-35-46</w:t>
      </w:r>
      <w:r w:rsidR="00DF1D10">
        <w:rPr>
          <w:rFonts w:ascii="Verdana" w:hAnsi="Verdana"/>
          <w:sz w:val="22"/>
          <w:szCs w:val="22"/>
        </w:rPr>
        <w:t>.</w:t>
      </w:r>
    </w:p>
    <w:p w:rsidR="00805537" w:rsidRPr="000C7C05" w:rsidRDefault="00805537" w:rsidP="00495867">
      <w:pPr>
        <w:spacing w:before="120" w:line="360" w:lineRule="auto"/>
        <w:rPr>
          <w:rFonts w:ascii="Verdana" w:hAnsi="Verdana"/>
          <w:sz w:val="22"/>
          <w:szCs w:val="22"/>
        </w:rPr>
      </w:pPr>
      <w:r w:rsidRPr="000C7C05">
        <w:rPr>
          <w:rFonts w:ascii="Verdana" w:hAnsi="Verdana"/>
          <w:bCs/>
          <w:sz w:val="22"/>
          <w:szCs w:val="22"/>
        </w:rPr>
        <w:t xml:space="preserve">Dodatkowe informacje dotyczące nieruchomości można uzyskać w pok. nr </w:t>
      </w:r>
      <w:r w:rsidR="0003365E" w:rsidRPr="000C7C05">
        <w:rPr>
          <w:rFonts w:ascii="Verdana" w:hAnsi="Verdana"/>
          <w:bCs/>
          <w:sz w:val="22"/>
          <w:szCs w:val="22"/>
        </w:rPr>
        <w:t>14</w:t>
      </w:r>
      <w:r w:rsidR="00950E78" w:rsidRPr="000C7C05">
        <w:rPr>
          <w:rFonts w:ascii="Verdana" w:hAnsi="Verdana"/>
          <w:bCs/>
          <w:sz w:val="22"/>
          <w:szCs w:val="22"/>
        </w:rPr>
        <w:t>3</w:t>
      </w:r>
      <w:r w:rsidR="0003365E" w:rsidRPr="000C7C05">
        <w:rPr>
          <w:rFonts w:ascii="Verdana" w:hAnsi="Verdana"/>
          <w:bCs/>
          <w:sz w:val="22"/>
          <w:szCs w:val="22"/>
        </w:rPr>
        <w:t xml:space="preserve"> Urzędu Miejskiego Wrocławia</w:t>
      </w:r>
      <w:r w:rsidRPr="000C7C05">
        <w:rPr>
          <w:rFonts w:ascii="Verdana" w:hAnsi="Verdana"/>
          <w:bCs/>
          <w:sz w:val="22"/>
          <w:szCs w:val="22"/>
        </w:rPr>
        <w:t>, ul. G. Zapolskiej 4, tel. 71 777-</w:t>
      </w:r>
      <w:r w:rsidR="00950E78" w:rsidRPr="000C7C05">
        <w:rPr>
          <w:rFonts w:ascii="Verdana" w:hAnsi="Verdana"/>
          <w:bCs/>
          <w:sz w:val="22"/>
          <w:szCs w:val="22"/>
        </w:rPr>
        <w:t>77-66</w:t>
      </w:r>
      <w:r w:rsidRPr="000C7C05">
        <w:rPr>
          <w:rFonts w:ascii="Verdana" w:hAnsi="Verdana"/>
          <w:bCs/>
          <w:sz w:val="22"/>
          <w:szCs w:val="22"/>
        </w:rPr>
        <w:t>.</w:t>
      </w:r>
    </w:p>
    <w:p w:rsidR="00193812" w:rsidRDefault="00193812" w:rsidP="00E052DB">
      <w:pPr>
        <w:pStyle w:val="Nagwek6"/>
        <w:tabs>
          <w:tab w:val="left" w:pos="1980"/>
          <w:tab w:val="right" w:pos="9780"/>
        </w:tabs>
        <w:spacing w:before="120" w:line="360" w:lineRule="auto"/>
        <w:ind w:left="6096" w:firstLine="0"/>
        <w:jc w:val="left"/>
        <w:rPr>
          <w:sz w:val="22"/>
          <w:szCs w:val="22"/>
        </w:rPr>
      </w:pPr>
    </w:p>
    <w:p w:rsidR="00805537" w:rsidRDefault="00E16D34" w:rsidP="00E052DB">
      <w:pPr>
        <w:pStyle w:val="Nagwek6"/>
        <w:tabs>
          <w:tab w:val="left" w:pos="1980"/>
          <w:tab w:val="right" w:pos="9780"/>
        </w:tabs>
        <w:spacing w:before="120" w:line="360" w:lineRule="auto"/>
        <w:ind w:left="6096" w:firstLine="0"/>
        <w:jc w:val="left"/>
        <w:rPr>
          <w:sz w:val="22"/>
          <w:szCs w:val="22"/>
        </w:rPr>
      </w:pPr>
      <w:r w:rsidRPr="00DF38A7">
        <w:rPr>
          <w:sz w:val="22"/>
          <w:szCs w:val="22"/>
        </w:rPr>
        <w:t>PREZYDENT WROCŁAWIA</w:t>
      </w:r>
    </w:p>
    <w:p w:rsidR="00015F81" w:rsidRPr="009941E1" w:rsidRDefault="00015F81" w:rsidP="00015F81">
      <w:pPr>
        <w:pStyle w:val="Default"/>
        <w:ind w:left="6096"/>
        <w:rPr>
          <w:rFonts w:ascii="Verdana" w:hAnsi="Verdana"/>
          <w:sz w:val="22"/>
          <w:szCs w:val="22"/>
        </w:rPr>
      </w:pPr>
      <w:r w:rsidRPr="009941E1">
        <w:rPr>
          <w:rFonts w:ascii="Verdana" w:hAnsi="Verdana"/>
          <w:sz w:val="22"/>
          <w:szCs w:val="22"/>
        </w:rPr>
        <w:t xml:space="preserve">Z up. Prezydenta </w:t>
      </w:r>
    </w:p>
    <w:p w:rsidR="00015F81" w:rsidRPr="009941E1" w:rsidRDefault="00015F81" w:rsidP="00015F81">
      <w:pPr>
        <w:pStyle w:val="Default"/>
        <w:ind w:left="6096"/>
        <w:rPr>
          <w:rFonts w:ascii="Verdana" w:hAnsi="Verdana"/>
          <w:sz w:val="22"/>
          <w:szCs w:val="22"/>
        </w:rPr>
      </w:pPr>
      <w:r w:rsidRPr="009941E1">
        <w:rPr>
          <w:rFonts w:ascii="Verdana" w:hAnsi="Verdana"/>
          <w:sz w:val="22"/>
          <w:szCs w:val="22"/>
        </w:rPr>
        <w:t xml:space="preserve">Michał Młyńczak </w:t>
      </w:r>
    </w:p>
    <w:p w:rsidR="00015F81" w:rsidRDefault="00015F81" w:rsidP="00015F81">
      <w:pPr>
        <w:ind w:left="6096"/>
        <w:rPr>
          <w:rFonts w:ascii="Verdana" w:hAnsi="Verdana"/>
        </w:rPr>
      </w:pPr>
      <w:r w:rsidRPr="009941E1">
        <w:rPr>
          <w:rFonts w:ascii="Verdana" w:hAnsi="Verdana"/>
        </w:rPr>
        <w:t>Wiceprezydent Wrocławia</w:t>
      </w:r>
    </w:p>
    <w:p w:rsidR="00B035D8" w:rsidRPr="00B035D8" w:rsidRDefault="00B035D8" w:rsidP="00B035D8">
      <w:pPr>
        <w:ind w:left="6946"/>
        <w:rPr>
          <w:rFonts w:ascii="Verdana" w:hAnsi="Verdana"/>
          <w:b/>
          <w:sz w:val="22"/>
          <w:szCs w:val="22"/>
        </w:rPr>
      </w:pPr>
    </w:p>
    <w:sectPr w:rsidR="00B035D8" w:rsidRPr="00B035D8" w:rsidSect="00ED392C">
      <w:footerReference w:type="default" r:id="rId8"/>
      <w:pgSz w:w="11907" w:h="16840" w:code="9"/>
      <w:pgMar w:top="1304" w:right="1418" w:bottom="1304" w:left="709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A5" w:rsidRDefault="008744A5">
      <w:r>
        <w:separator/>
      </w:r>
    </w:p>
  </w:endnote>
  <w:endnote w:type="continuationSeparator" w:id="0">
    <w:p w:rsidR="008744A5" w:rsidRDefault="00874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A5" w:rsidRPr="004E34F6" w:rsidRDefault="008744A5" w:rsidP="004E34F6">
    <w:pPr>
      <w:pStyle w:val="Nagwek6"/>
      <w:spacing w:before="120" w:line="360" w:lineRule="auto"/>
      <w:ind w:left="0" w:firstLine="0"/>
      <w:jc w:val="right"/>
      <w:rPr>
        <w:sz w:val="22"/>
        <w:szCs w:val="22"/>
      </w:rPr>
    </w:pPr>
    <w:r w:rsidRPr="00DF38A7">
      <w:rPr>
        <w:b w:val="0"/>
        <w:sz w:val="22"/>
        <w:szCs w:val="22"/>
      </w:rPr>
      <w:t>2</w:t>
    </w:r>
    <w:r>
      <w:rPr>
        <w:b w:val="0"/>
        <w:sz w:val="22"/>
        <w:szCs w:val="22"/>
      </w:rPr>
      <w:t>5</w:t>
    </w:r>
    <w:r w:rsidRPr="00DF38A7">
      <w:rPr>
        <w:b w:val="0"/>
        <w:sz w:val="22"/>
        <w:szCs w:val="22"/>
      </w:rPr>
      <w:t>/tab</w:t>
    </w:r>
    <w:r w:rsidR="00254410">
      <w:rPr>
        <w:b w:val="0"/>
        <w:sz w:val="22"/>
        <w:szCs w:val="22"/>
      </w:rPr>
      <w:t>570</w:t>
    </w:r>
    <w:r>
      <w:rPr>
        <w:b w:val="0"/>
        <w:sz w:val="22"/>
        <w:szCs w:val="22"/>
      </w:rPr>
      <w:t>.1/P</w:t>
    </w:r>
  </w:p>
  <w:p w:rsidR="008744A5" w:rsidRDefault="008744A5">
    <w:pPr>
      <w:pStyle w:val="Stopka"/>
    </w:pPr>
    <w:r>
      <w:t xml:space="preserve">Strona </w:t>
    </w:r>
    <w:r w:rsidR="003732AE">
      <w:rPr>
        <w:b/>
        <w:szCs w:val="24"/>
      </w:rPr>
      <w:fldChar w:fldCharType="begin"/>
    </w:r>
    <w:r>
      <w:rPr>
        <w:b/>
      </w:rPr>
      <w:instrText>PAGE</w:instrText>
    </w:r>
    <w:r w:rsidR="003732AE">
      <w:rPr>
        <w:b/>
        <w:szCs w:val="24"/>
      </w:rPr>
      <w:fldChar w:fldCharType="separate"/>
    </w:r>
    <w:r w:rsidR="00015F81">
      <w:rPr>
        <w:b/>
        <w:noProof/>
      </w:rPr>
      <w:t>6</w:t>
    </w:r>
    <w:r w:rsidR="003732AE">
      <w:rPr>
        <w:b/>
        <w:szCs w:val="24"/>
      </w:rPr>
      <w:fldChar w:fldCharType="end"/>
    </w:r>
    <w:r>
      <w:t xml:space="preserve"> z </w:t>
    </w:r>
    <w:r w:rsidR="003732AE">
      <w:rPr>
        <w:b/>
        <w:szCs w:val="24"/>
      </w:rPr>
      <w:fldChar w:fldCharType="begin"/>
    </w:r>
    <w:r>
      <w:rPr>
        <w:b/>
      </w:rPr>
      <w:instrText>NUMPAGES</w:instrText>
    </w:r>
    <w:r w:rsidR="003732AE">
      <w:rPr>
        <w:b/>
        <w:szCs w:val="24"/>
      </w:rPr>
      <w:fldChar w:fldCharType="separate"/>
    </w:r>
    <w:r w:rsidR="00015F81">
      <w:rPr>
        <w:b/>
        <w:noProof/>
      </w:rPr>
      <w:t>6</w:t>
    </w:r>
    <w:r w:rsidR="003732AE">
      <w:rPr>
        <w:b/>
        <w:szCs w:val="24"/>
      </w:rPr>
      <w:fldChar w:fldCharType="end"/>
    </w:r>
  </w:p>
  <w:p w:rsidR="008744A5" w:rsidRDefault="008744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A5" w:rsidRDefault="008744A5">
      <w:r>
        <w:separator/>
      </w:r>
    </w:p>
  </w:footnote>
  <w:footnote w:type="continuationSeparator" w:id="0">
    <w:p w:rsidR="008744A5" w:rsidRDefault="00874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5B3"/>
    <w:multiLevelType w:val="hybridMultilevel"/>
    <w:tmpl w:val="0FE4F320"/>
    <w:lvl w:ilvl="0" w:tplc="C2DE78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C41EE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11F"/>
    <w:multiLevelType w:val="multilevel"/>
    <w:tmpl w:val="7416FDA2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23AD0"/>
    <w:multiLevelType w:val="hybridMultilevel"/>
    <w:tmpl w:val="E7B80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2882"/>
    <w:multiLevelType w:val="hybridMultilevel"/>
    <w:tmpl w:val="1AFC8984"/>
    <w:lvl w:ilvl="0" w:tplc="FB9AEB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4612B24C">
      <w:start w:val="13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1A5793B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004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8E90971"/>
    <w:multiLevelType w:val="hybridMultilevel"/>
    <w:tmpl w:val="AD9CBA28"/>
    <w:lvl w:ilvl="0" w:tplc="53067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7E0439"/>
    <w:multiLevelType w:val="hybridMultilevel"/>
    <w:tmpl w:val="ABD0C980"/>
    <w:lvl w:ilvl="0" w:tplc="5432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750E9"/>
    <w:multiLevelType w:val="hybridMultilevel"/>
    <w:tmpl w:val="6CF0BFE4"/>
    <w:lvl w:ilvl="0" w:tplc="9786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1">
    <w:abstractNumId w:val="8"/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3">
    <w:abstractNumId w:val="4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>
    <w:abstractNumId w:val="5"/>
  </w:num>
  <w:num w:numId="19">
    <w:abstractNumId w:val="3"/>
  </w:num>
  <w:num w:numId="20">
    <w:abstractNumId w:val="11"/>
  </w:num>
  <w:num w:numId="21">
    <w:abstractNumId w:val="6"/>
  </w:num>
  <w:num w:numId="22">
    <w:abstractNumId w:val="10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31"/>
    <w:rsid w:val="00004979"/>
    <w:rsid w:val="00006548"/>
    <w:rsid w:val="000066AC"/>
    <w:rsid w:val="0000777F"/>
    <w:rsid w:val="0001533E"/>
    <w:rsid w:val="00015F81"/>
    <w:rsid w:val="00016284"/>
    <w:rsid w:val="00017DEE"/>
    <w:rsid w:val="000202CD"/>
    <w:rsid w:val="00020478"/>
    <w:rsid w:val="000214D8"/>
    <w:rsid w:val="0002358C"/>
    <w:rsid w:val="00024E34"/>
    <w:rsid w:val="0003365E"/>
    <w:rsid w:val="00033A4E"/>
    <w:rsid w:val="00041619"/>
    <w:rsid w:val="00042A60"/>
    <w:rsid w:val="00043041"/>
    <w:rsid w:val="000443C0"/>
    <w:rsid w:val="000445FE"/>
    <w:rsid w:val="00044A35"/>
    <w:rsid w:val="00045674"/>
    <w:rsid w:val="00050E9D"/>
    <w:rsid w:val="00050FE7"/>
    <w:rsid w:val="00057880"/>
    <w:rsid w:val="000615D4"/>
    <w:rsid w:val="00061C84"/>
    <w:rsid w:val="00063392"/>
    <w:rsid w:val="00070F7A"/>
    <w:rsid w:val="000758DD"/>
    <w:rsid w:val="00075966"/>
    <w:rsid w:val="00082C47"/>
    <w:rsid w:val="00086750"/>
    <w:rsid w:val="000939DD"/>
    <w:rsid w:val="0009594A"/>
    <w:rsid w:val="00097CBD"/>
    <w:rsid w:val="000A06D3"/>
    <w:rsid w:val="000A2BE4"/>
    <w:rsid w:val="000A49A6"/>
    <w:rsid w:val="000B1D1E"/>
    <w:rsid w:val="000B27D3"/>
    <w:rsid w:val="000B2E97"/>
    <w:rsid w:val="000C0887"/>
    <w:rsid w:val="000C5996"/>
    <w:rsid w:val="000C5E9A"/>
    <w:rsid w:val="000C7C05"/>
    <w:rsid w:val="000D58F9"/>
    <w:rsid w:val="000E01E1"/>
    <w:rsid w:val="000E0F07"/>
    <w:rsid w:val="000E1915"/>
    <w:rsid w:val="000E7173"/>
    <w:rsid w:val="000E7579"/>
    <w:rsid w:val="000E76B7"/>
    <w:rsid w:val="000F05D0"/>
    <w:rsid w:val="000F1B43"/>
    <w:rsid w:val="000F3724"/>
    <w:rsid w:val="000F3F1C"/>
    <w:rsid w:val="001043CC"/>
    <w:rsid w:val="00112E9B"/>
    <w:rsid w:val="00116C41"/>
    <w:rsid w:val="00117E8F"/>
    <w:rsid w:val="00122E77"/>
    <w:rsid w:val="00131E2A"/>
    <w:rsid w:val="00131FC3"/>
    <w:rsid w:val="001333D1"/>
    <w:rsid w:val="0013478B"/>
    <w:rsid w:val="00134D17"/>
    <w:rsid w:val="001352CE"/>
    <w:rsid w:val="001353DA"/>
    <w:rsid w:val="00135766"/>
    <w:rsid w:val="00136F18"/>
    <w:rsid w:val="0014119C"/>
    <w:rsid w:val="001433F3"/>
    <w:rsid w:val="0015047D"/>
    <w:rsid w:val="00150D11"/>
    <w:rsid w:val="001530E2"/>
    <w:rsid w:val="0015542A"/>
    <w:rsid w:val="00162BE7"/>
    <w:rsid w:val="00166F35"/>
    <w:rsid w:val="0016796B"/>
    <w:rsid w:val="00171122"/>
    <w:rsid w:val="00172C49"/>
    <w:rsid w:val="00176EE8"/>
    <w:rsid w:val="00186FF5"/>
    <w:rsid w:val="00191B94"/>
    <w:rsid w:val="00193689"/>
    <w:rsid w:val="00193812"/>
    <w:rsid w:val="00193FBE"/>
    <w:rsid w:val="001970EB"/>
    <w:rsid w:val="00197213"/>
    <w:rsid w:val="001A1BC3"/>
    <w:rsid w:val="001A6E2F"/>
    <w:rsid w:val="001B6862"/>
    <w:rsid w:val="001B6F3A"/>
    <w:rsid w:val="001D48EF"/>
    <w:rsid w:val="001E0875"/>
    <w:rsid w:val="001E1F26"/>
    <w:rsid w:val="001E6CED"/>
    <w:rsid w:val="001F1E8C"/>
    <w:rsid w:val="001F26A6"/>
    <w:rsid w:val="001F2921"/>
    <w:rsid w:val="001F3B5D"/>
    <w:rsid w:val="001F3C06"/>
    <w:rsid w:val="001F3C80"/>
    <w:rsid w:val="001F54BA"/>
    <w:rsid w:val="001F5694"/>
    <w:rsid w:val="002008BA"/>
    <w:rsid w:val="00205EBF"/>
    <w:rsid w:val="0020755D"/>
    <w:rsid w:val="00207E5E"/>
    <w:rsid w:val="0021085B"/>
    <w:rsid w:val="00214FE6"/>
    <w:rsid w:val="0021541F"/>
    <w:rsid w:val="0021604F"/>
    <w:rsid w:val="00216834"/>
    <w:rsid w:val="00234790"/>
    <w:rsid w:val="00242244"/>
    <w:rsid w:val="0025191B"/>
    <w:rsid w:val="00254410"/>
    <w:rsid w:val="00255A69"/>
    <w:rsid w:val="00262438"/>
    <w:rsid w:val="00264701"/>
    <w:rsid w:val="00266A56"/>
    <w:rsid w:val="00267B35"/>
    <w:rsid w:val="00271E74"/>
    <w:rsid w:val="002736BA"/>
    <w:rsid w:val="00275DA3"/>
    <w:rsid w:val="00281900"/>
    <w:rsid w:val="002838DD"/>
    <w:rsid w:val="00286492"/>
    <w:rsid w:val="00290B39"/>
    <w:rsid w:val="002916B0"/>
    <w:rsid w:val="0029190A"/>
    <w:rsid w:val="00292B47"/>
    <w:rsid w:val="002934E5"/>
    <w:rsid w:val="00293EA2"/>
    <w:rsid w:val="002948D7"/>
    <w:rsid w:val="0029575D"/>
    <w:rsid w:val="002961EF"/>
    <w:rsid w:val="00296D1F"/>
    <w:rsid w:val="002A049F"/>
    <w:rsid w:val="002A79A8"/>
    <w:rsid w:val="002B5B57"/>
    <w:rsid w:val="002B689C"/>
    <w:rsid w:val="002B6AB7"/>
    <w:rsid w:val="002B7094"/>
    <w:rsid w:val="002D1EE2"/>
    <w:rsid w:val="002D2BFE"/>
    <w:rsid w:val="002D3C83"/>
    <w:rsid w:val="002D61C7"/>
    <w:rsid w:val="002E781B"/>
    <w:rsid w:val="002F047F"/>
    <w:rsid w:val="002F2079"/>
    <w:rsid w:val="002F20D6"/>
    <w:rsid w:val="002F389F"/>
    <w:rsid w:val="003060C5"/>
    <w:rsid w:val="003073FF"/>
    <w:rsid w:val="00310D3E"/>
    <w:rsid w:val="0031725E"/>
    <w:rsid w:val="00320E02"/>
    <w:rsid w:val="00323682"/>
    <w:rsid w:val="00324A4D"/>
    <w:rsid w:val="00327952"/>
    <w:rsid w:val="003346C7"/>
    <w:rsid w:val="00334E8D"/>
    <w:rsid w:val="00342B32"/>
    <w:rsid w:val="00352750"/>
    <w:rsid w:val="00352B2D"/>
    <w:rsid w:val="00357DD6"/>
    <w:rsid w:val="003620A4"/>
    <w:rsid w:val="00366ED3"/>
    <w:rsid w:val="00371BA8"/>
    <w:rsid w:val="003732AE"/>
    <w:rsid w:val="00375790"/>
    <w:rsid w:val="00377C75"/>
    <w:rsid w:val="00380C7F"/>
    <w:rsid w:val="00390844"/>
    <w:rsid w:val="00390CB1"/>
    <w:rsid w:val="00390F1A"/>
    <w:rsid w:val="00393C84"/>
    <w:rsid w:val="00393F40"/>
    <w:rsid w:val="0039773E"/>
    <w:rsid w:val="003A215A"/>
    <w:rsid w:val="003B0738"/>
    <w:rsid w:val="003B3853"/>
    <w:rsid w:val="003B654F"/>
    <w:rsid w:val="003C5654"/>
    <w:rsid w:val="003C663E"/>
    <w:rsid w:val="003D7A13"/>
    <w:rsid w:val="003E0E9E"/>
    <w:rsid w:val="003E3311"/>
    <w:rsid w:val="003E540A"/>
    <w:rsid w:val="003E7FDF"/>
    <w:rsid w:val="003F15A4"/>
    <w:rsid w:val="003F5647"/>
    <w:rsid w:val="003F570F"/>
    <w:rsid w:val="003F7A51"/>
    <w:rsid w:val="004008F4"/>
    <w:rsid w:val="004013AF"/>
    <w:rsid w:val="0040565C"/>
    <w:rsid w:val="00405E41"/>
    <w:rsid w:val="00407B8F"/>
    <w:rsid w:val="004117D7"/>
    <w:rsid w:val="0041230A"/>
    <w:rsid w:val="0041270B"/>
    <w:rsid w:val="00415D3E"/>
    <w:rsid w:val="004206F4"/>
    <w:rsid w:val="00423CC7"/>
    <w:rsid w:val="0042445D"/>
    <w:rsid w:val="004269CF"/>
    <w:rsid w:val="00427C86"/>
    <w:rsid w:val="004348BE"/>
    <w:rsid w:val="0043660E"/>
    <w:rsid w:val="00446182"/>
    <w:rsid w:val="00446A31"/>
    <w:rsid w:val="00447A88"/>
    <w:rsid w:val="0045261C"/>
    <w:rsid w:val="00456C6D"/>
    <w:rsid w:val="00457669"/>
    <w:rsid w:val="004604CF"/>
    <w:rsid w:val="00461307"/>
    <w:rsid w:val="0047061D"/>
    <w:rsid w:val="00473358"/>
    <w:rsid w:val="00475D43"/>
    <w:rsid w:val="00480D27"/>
    <w:rsid w:val="004812E5"/>
    <w:rsid w:val="00485B07"/>
    <w:rsid w:val="00485E6D"/>
    <w:rsid w:val="004869A4"/>
    <w:rsid w:val="00494274"/>
    <w:rsid w:val="0049451B"/>
    <w:rsid w:val="00495867"/>
    <w:rsid w:val="00497384"/>
    <w:rsid w:val="004A410B"/>
    <w:rsid w:val="004A797F"/>
    <w:rsid w:val="004B1C2E"/>
    <w:rsid w:val="004B2820"/>
    <w:rsid w:val="004B5764"/>
    <w:rsid w:val="004C052E"/>
    <w:rsid w:val="004C6E42"/>
    <w:rsid w:val="004D30A0"/>
    <w:rsid w:val="004E0C77"/>
    <w:rsid w:val="004E34F6"/>
    <w:rsid w:val="004E4DBB"/>
    <w:rsid w:val="004E5BB9"/>
    <w:rsid w:val="004E6A8C"/>
    <w:rsid w:val="004F0C0E"/>
    <w:rsid w:val="004F2B62"/>
    <w:rsid w:val="004F41BA"/>
    <w:rsid w:val="004F4A50"/>
    <w:rsid w:val="004F5790"/>
    <w:rsid w:val="00500206"/>
    <w:rsid w:val="005056BE"/>
    <w:rsid w:val="00506F18"/>
    <w:rsid w:val="00510E00"/>
    <w:rsid w:val="00513887"/>
    <w:rsid w:val="00517903"/>
    <w:rsid w:val="005227DE"/>
    <w:rsid w:val="00523BC0"/>
    <w:rsid w:val="005270A8"/>
    <w:rsid w:val="00531554"/>
    <w:rsid w:val="0053229A"/>
    <w:rsid w:val="00533877"/>
    <w:rsid w:val="00535401"/>
    <w:rsid w:val="00536C75"/>
    <w:rsid w:val="005426B6"/>
    <w:rsid w:val="00545006"/>
    <w:rsid w:val="00545195"/>
    <w:rsid w:val="00552743"/>
    <w:rsid w:val="00557EA9"/>
    <w:rsid w:val="0056145A"/>
    <w:rsid w:val="00562843"/>
    <w:rsid w:val="005634CA"/>
    <w:rsid w:val="00565359"/>
    <w:rsid w:val="00571547"/>
    <w:rsid w:val="00573AF0"/>
    <w:rsid w:val="00573E72"/>
    <w:rsid w:val="00577531"/>
    <w:rsid w:val="00577F6E"/>
    <w:rsid w:val="0058335B"/>
    <w:rsid w:val="00585F44"/>
    <w:rsid w:val="0058735C"/>
    <w:rsid w:val="00591EBA"/>
    <w:rsid w:val="00595A86"/>
    <w:rsid w:val="005977AC"/>
    <w:rsid w:val="00597B3D"/>
    <w:rsid w:val="005A0719"/>
    <w:rsid w:val="005A0C59"/>
    <w:rsid w:val="005A286C"/>
    <w:rsid w:val="005A2B0A"/>
    <w:rsid w:val="005A4DDA"/>
    <w:rsid w:val="005A6145"/>
    <w:rsid w:val="005B62C9"/>
    <w:rsid w:val="005C3FC0"/>
    <w:rsid w:val="005C5B5E"/>
    <w:rsid w:val="005C67F9"/>
    <w:rsid w:val="005C74DB"/>
    <w:rsid w:val="005D03A5"/>
    <w:rsid w:val="005D3C3B"/>
    <w:rsid w:val="005E0A65"/>
    <w:rsid w:val="005E1DE7"/>
    <w:rsid w:val="005E3138"/>
    <w:rsid w:val="005E6476"/>
    <w:rsid w:val="005F6631"/>
    <w:rsid w:val="00603ECD"/>
    <w:rsid w:val="00610AD7"/>
    <w:rsid w:val="006138B0"/>
    <w:rsid w:val="00623AA0"/>
    <w:rsid w:val="00624BDC"/>
    <w:rsid w:val="0062613D"/>
    <w:rsid w:val="00627BD6"/>
    <w:rsid w:val="0063066E"/>
    <w:rsid w:val="0063269F"/>
    <w:rsid w:val="0063405D"/>
    <w:rsid w:val="00636D34"/>
    <w:rsid w:val="0064049D"/>
    <w:rsid w:val="00642114"/>
    <w:rsid w:val="00645B26"/>
    <w:rsid w:val="00653439"/>
    <w:rsid w:val="00653DFB"/>
    <w:rsid w:val="00654F73"/>
    <w:rsid w:val="00655F39"/>
    <w:rsid w:val="006564DE"/>
    <w:rsid w:val="006567AD"/>
    <w:rsid w:val="0065702B"/>
    <w:rsid w:val="0066428E"/>
    <w:rsid w:val="006676E1"/>
    <w:rsid w:val="00672324"/>
    <w:rsid w:val="00672C89"/>
    <w:rsid w:val="0067589B"/>
    <w:rsid w:val="00685DE3"/>
    <w:rsid w:val="00691CAB"/>
    <w:rsid w:val="00694495"/>
    <w:rsid w:val="00694F35"/>
    <w:rsid w:val="006A0002"/>
    <w:rsid w:val="006A2BCD"/>
    <w:rsid w:val="006A6D6D"/>
    <w:rsid w:val="006B18FC"/>
    <w:rsid w:val="006B48B8"/>
    <w:rsid w:val="006B62C3"/>
    <w:rsid w:val="006C1DBA"/>
    <w:rsid w:val="006C23A4"/>
    <w:rsid w:val="006D02DE"/>
    <w:rsid w:val="006D54F5"/>
    <w:rsid w:val="006F0DC9"/>
    <w:rsid w:val="006F228D"/>
    <w:rsid w:val="006F49EB"/>
    <w:rsid w:val="006F6193"/>
    <w:rsid w:val="00702C41"/>
    <w:rsid w:val="00711490"/>
    <w:rsid w:val="00713755"/>
    <w:rsid w:val="00714E98"/>
    <w:rsid w:val="00716339"/>
    <w:rsid w:val="00717A84"/>
    <w:rsid w:val="00717AAD"/>
    <w:rsid w:val="00722C96"/>
    <w:rsid w:val="007233D9"/>
    <w:rsid w:val="0072504B"/>
    <w:rsid w:val="007341DE"/>
    <w:rsid w:val="00737EF1"/>
    <w:rsid w:val="00740980"/>
    <w:rsid w:val="00746F42"/>
    <w:rsid w:val="00747F41"/>
    <w:rsid w:val="00751993"/>
    <w:rsid w:val="0075650F"/>
    <w:rsid w:val="00756A54"/>
    <w:rsid w:val="0076034F"/>
    <w:rsid w:val="0076265F"/>
    <w:rsid w:val="00762D00"/>
    <w:rsid w:val="00763F63"/>
    <w:rsid w:val="007663CC"/>
    <w:rsid w:val="0077050E"/>
    <w:rsid w:val="00770FC3"/>
    <w:rsid w:val="00775566"/>
    <w:rsid w:val="007758C6"/>
    <w:rsid w:val="007777B2"/>
    <w:rsid w:val="0078151F"/>
    <w:rsid w:val="00781566"/>
    <w:rsid w:val="00784D3E"/>
    <w:rsid w:val="00786A4D"/>
    <w:rsid w:val="00787F81"/>
    <w:rsid w:val="00793046"/>
    <w:rsid w:val="007947EB"/>
    <w:rsid w:val="0079614B"/>
    <w:rsid w:val="007A4312"/>
    <w:rsid w:val="007A5D55"/>
    <w:rsid w:val="007A675B"/>
    <w:rsid w:val="007B2562"/>
    <w:rsid w:val="007B40F3"/>
    <w:rsid w:val="007B4B95"/>
    <w:rsid w:val="007B7212"/>
    <w:rsid w:val="007C1C5E"/>
    <w:rsid w:val="007C6DE1"/>
    <w:rsid w:val="007C7ECB"/>
    <w:rsid w:val="007D4255"/>
    <w:rsid w:val="007D744E"/>
    <w:rsid w:val="007D7931"/>
    <w:rsid w:val="007E1686"/>
    <w:rsid w:val="007E4B7C"/>
    <w:rsid w:val="007E7A19"/>
    <w:rsid w:val="007F31C7"/>
    <w:rsid w:val="00801171"/>
    <w:rsid w:val="008036FD"/>
    <w:rsid w:val="00805537"/>
    <w:rsid w:val="00805A6D"/>
    <w:rsid w:val="00805FCA"/>
    <w:rsid w:val="00806AE8"/>
    <w:rsid w:val="00813FB0"/>
    <w:rsid w:val="00817958"/>
    <w:rsid w:val="00822A13"/>
    <w:rsid w:val="008301F0"/>
    <w:rsid w:val="008343BE"/>
    <w:rsid w:val="00835665"/>
    <w:rsid w:val="00837668"/>
    <w:rsid w:val="00837D64"/>
    <w:rsid w:val="008400B8"/>
    <w:rsid w:val="00846436"/>
    <w:rsid w:val="00847AB2"/>
    <w:rsid w:val="00851DD6"/>
    <w:rsid w:val="00855B07"/>
    <w:rsid w:val="00856BE0"/>
    <w:rsid w:val="00866BF8"/>
    <w:rsid w:val="00866EFA"/>
    <w:rsid w:val="0086721C"/>
    <w:rsid w:val="008716CD"/>
    <w:rsid w:val="008737B1"/>
    <w:rsid w:val="008744A5"/>
    <w:rsid w:val="008773E7"/>
    <w:rsid w:val="00877FD5"/>
    <w:rsid w:val="00881AB2"/>
    <w:rsid w:val="00881F53"/>
    <w:rsid w:val="00882D4F"/>
    <w:rsid w:val="008831A7"/>
    <w:rsid w:val="00883DB6"/>
    <w:rsid w:val="0088432B"/>
    <w:rsid w:val="008849A3"/>
    <w:rsid w:val="00884B83"/>
    <w:rsid w:val="00887BE2"/>
    <w:rsid w:val="00895453"/>
    <w:rsid w:val="00895ED3"/>
    <w:rsid w:val="008B1C9A"/>
    <w:rsid w:val="008B2C74"/>
    <w:rsid w:val="008B5D44"/>
    <w:rsid w:val="008C0309"/>
    <w:rsid w:val="008C0A3A"/>
    <w:rsid w:val="008C4903"/>
    <w:rsid w:val="008C69CA"/>
    <w:rsid w:val="008D1570"/>
    <w:rsid w:val="008D1657"/>
    <w:rsid w:val="008D5EBA"/>
    <w:rsid w:val="008D5FAE"/>
    <w:rsid w:val="008D6F0C"/>
    <w:rsid w:val="008E2E42"/>
    <w:rsid w:val="008E51C3"/>
    <w:rsid w:val="008E7E0B"/>
    <w:rsid w:val="008F3025"/>
    <w:rsid w:val="008F442B"/>
    <w:rsid w:val="009045AD"/>
    <w:rsid w:val="009072E0"/>
    <w:rsid w:val="009129CB"/>
    <w:rsid w:val="00914B4F"/>
    <w:rsid w:val="00914EBB"/>
    <w:rsid w:val="0091549B"/>
    <w:rsid w:val="00917FF9"/>
    <w:rsid w:val="00923F68"/>
    <w:rsid w:val="00932847"/>
    <w:rsid w:val="0093397D"/>
    <w:rsid w:val="009351B4"/>
    <w:rsid w:val="00940525"/>
    <w:rsid w:val="00941529"/>
    <w:rsid w:val="009437AC"/>
    <w:rsid w:val="00945DEE"/>
    <w:rsid w:val="00950E78"/>
    <w:rsid w:val="00951806"/>
    <w:rsid w:val="00952222"/>
    <w:rsid w:val="00955DC3"/>
    <w:rsid w:val="009570CB"/>
    <w:rsid w:val="00961A18"/>
    <w:rsid w:val="00962213"/>
    <w:rsid w:val="00966321"/>
    <w:rsid w:val="00967388"/>
    <w:rsid w:val="0096758D"/>
    <w:rsid w:val="009720E8"/>
    <w:rsid w:val="00975EEF"/>
    <w:rsid w:val="0097712E"/>
    <w:rsid w:val="009806B1"/>
    <w:rsid w:val="00983D7D"/>
    <w:rsid w:val="009910B9"/>
    <w:rsid w:val="009949AE"/>
    <w:rsid w:val="00995EF0"/>
    <w:rsid w:val="009A2033"/>
    <w:rsid w:val="009B4246"/>
    <w:rsid w:val="009B5288"/>
    <w:rsid w:val="009B558F"/>
    <w:rsid w:val="009C1A62"/>
    <w:rsid w:val="009C4824"/>
    <w:rsid w:val="009D607C"/>
    <w:rsid w:val="009D6815"/>
    <w:rsid w:val="009D6921"/>
    <w:rsid w:val="009D7CB0"/>
    <w:rsid w:val="009E3064"/>
    <w:rsid w:val="009E7B89"/>
    <w:rsid w:val="009F5AA4"/>
    <w:rsid w:val="009F67C1"/>
    <w:rsid w:val="009F6F42"/>
    <w:rsid w:val="00A041B7"/>
    <w:rsid w:val="00A0453F"/>
    <w:rsid w:val="00A2558F"/>
    <w:rsid w:val="00A257FF"/>
    <w:rsid w:val="00A26533"/>
    <w:rsid w:val="00A27240"/>
    <w:rsid w:val="00A32467"/>
    <w:rsid w:val="00A32F32"/>
    <w:rsid w:val="00A3481F"/>
    <w:rsid w:val="00A355D6"/>
    <w:rsid w:val="00A4127E"/>
    <w:rsid w:val="00A418ED"/>
    <w:rsid w:val="00A42C14"/>
    <w:rsid w:val="00A45887"/>
    <w:rsid w:val="00A50456"/>
    <w:rsid w:val="00A61FFE"/>
    <w:rsid w:val="00A634AF"/>
    <w:rsid w:val="00A65328"/>
    <w:rsid w:val="00A66036"/>
    <w:rsid w:val="00A667A0"/>
    <w:rsid w:val="00A67BDC"/>
    <w:rsid w:val="00A70B76"/>
    <w:rsid w:val="00A726B4"/>
    <w:rsid w:val="00A7513A"/>
    <w:rsid w:val="00A82615"/>
    <w:rsid w:val="00A83173"/>
    <w:rsid w:val="00A8468D"/>
    <w:rsid w:val="00A84886"/>
    <w:rsid w:val="00A915E7"/>
    <w:rsid w:val="00A93BEB"/>
    <w:rsid w:val="00AA1DFA"/>
    <w:rsid w:val="00AB03CA"/>
    <w:rsid w:val="00AB475E"/>
    <w:rsid w:val="00AB54C6"/>
    <w:rsid w:val="00AC05AF"/>
    <w:rsid w:val="00AC1105"/>
    <w:rsid w:val="00AC3468"/>
    <w:rsid w:val="00AC439E"/>
    <w:rsid w:val="00AC4A97"/>
    <w:rsid w:val="00AC5E66"/>
    <w:rsid w:val="00AC7A6F"/>
    <w:rsid w:val="00AE3EF6"/>
    <w:rsid w:val="00AE4633"/>
    <w:rsid w:val="00AF2419"/>
    <w:rsid w:val="00B01679"/>
    <w:rsid w:val="00B035D8"/>
    <w:rsid w:val="00B11164"/>
    <w:rsid w:val="00B136C6"/>
    <w:rsid w:val="00B14337"/>
    <w:rsid w:val="00B22B9A"/>
    <w:rsid w:val="00B22C49"/>
    <w:rsid w:val="00B2382B"/>
    <w:rsid w:val="00B24C99"/>
    <w:rsid w:val="00B260F7"/>
    <w:rsid w:val="00B30FFE"/>
    <w:rsid w:val="00B3569B"/>
    <w:rsid w:val="00B4214A"/>
    <w:rsid w:val="00B4498F"/>
    <w:rsid w:val="00B473EC"/>
    <w:rsid w:val="00B4790A"/>
    <w:rsid w:val="00B54C3B"/>
    <w:rsid w:val="00B57D4C"/>
    <w:rsid w:val="00B61C46"/>
    <w:rsid w:val="00B65157"/>
    <w:rsid w:val="00B707F3"/>
    <w:rsid w:val="00B70F49"/>
    <w:rsid w:val="00B73195"/>
    <w:rsid w:val="00B74228"/>
    <w:rsid w:val="00B753DE"/>
    <w:rsid w:val="00B804AD"/>
    <w:rsid w:val="00B8114E"/>
    <w:rsid w:val="00B81BC0"/>
    <w:rsid w:val="00B81E15"/>
    <w:rsid w:val="00B8477F"/>
    <w:rsid w:val="00B86603"/>
    <w:rsid w:val="00B87814"/>
    <w:rsid w:val="00B912AE"/>
    <w:rsid w:val="00B93FD3"/>
    <w:rsid w:val="00B9710B"/>
    <w:rsid w:val="00B97239"/>
    <w:rsid w:val="00BA2C4B"/>
    <w:rsid w:val="00BA2E67"/>
    <w:rsid w:val="00BA39D6"/>
    <w:rsid w:val="00BA48C7"/>
    <w:rsid w:val="00BA7DCF"/>
    <w:rsid w:val="00BB09B7"/>
    <w:rsid w:val="00BB18AE"/>
    <w:rsid w:val="00BB69ED"/>
    <w:rsid w:val="00BC4EA9"/>
    <w:rsid w:val="00BC5497"/>
    <w:rsid w:val="00BD05E7"/>
    <w:rsid w:val="00BD15A3"/>
    <w:rsid w:val="00BD2E5C"/>
    <w:rsid w:val="00BD392D"/>
    <w:rsid w:val="00BD556F"/>
    <w:rsid w:val="00BE3E61"/>
    <w:rsid w:val="00BE62E5"/>
    <w:rsid w:val="00BE6B78"/>
    <w:rsid w:val="00BE7913"/>
    <w:rsid w:val="00BF274D"/>
    <w:rsid w:val="00BF30D2"/>
    <w:rsid w:val="00BF3BE3"/>
    <w:rsid w:val="00C0633A"/>
    <w:rsid w:val="00C06BA3"/>
    <w:rsid w:val="00C07510"/>
    <w:rsid w:val="00C07ABB"/>
    <w:rsid w:val="00C13EB8"/>
    <w:rsid w:val="00C15869"/>
    <w:rsid w:val="00C15DFB"/>
    <w:rsid w:val="00C21253"/>
    <w:rsid w:val="00C25815"/>
    <w:rsid w:val="00C26E31"/>
    <w:rsid w:val="00C345DF"/>
    <w:rsid w:val="00C418E2"/>
    <w:rsid w:val="00C42D2C"/>
    <w:rsid w:val="00C43D25"/>
    <w:rsid w:val="00C44213"/>
    <w:rsid w:val="00C47102"/>
    <w:rsid w:val="00C50B0B"/>
    <w:rsid w:val="00C51C86"/>
    <w:rsid w:val="00C637FD"/>
    <w:rsid w:val="00C70176"/>
    <w:rsid w:val="00C75D95"/>
    <w:rsid w:val="00C76AA5"/>
    <w:rsid w:val="00C81F9A"/>
    <w:rsid w:val="00C84BCF"/>
    <w:rsid w:val="00C851D7"/>
    <w:rsid w:val="00C854E5"/>
    <w:rsid w:val="00C85EA5"/>
    <w:rsid w:val="00C872CB"/>
    <w:rsid w:val="00C87C9E"/>
    <w:rsid w:val="00C920E9"/>
    <w:rsid w:val="00CA6781"/>
    <w:rsid w:val="00CB3169"/>
    <w:rsid w:val="00CB41F3"/>
    <w:rsid w:val="00CD5CDF"/>
    <w:rsid w:val="00CD61D6"/>
    <w:rsid w:val="00CD7577"/>
    <w:rsid w:val="00CD77E0"/>
    <w:rsid w:val="00CE15E2"/>
    <w:rsid w:val="00CE3FAC"/>
    <w:rsid w:val="00CE4200"/>
    <w:rsid w:val="00CE4205"/>
    <w:rsid w:val="00CF2A82"/>
    <w:rsid w:val="00CF626B"/>
    <w:rsid w:val="00CF7041"/>
    <w:rsid w:val="00D11D98"/>
    <w:rsid w:val="00D14F76"/>
    <w:rsid w:val="00D1506B"/>
    <w:rsid w:val="00D153B4"/>
    <w:rsid w:val="00D16708"/>
    <w:rsid w:val="00D16E35"/>
    <w:rsid w:val="00D2359F"/>
    <w:rsid w:val="00D2535A"/>
    <w:rsid w:val="00D26E63"/>
    <w:rsid w:val="00D311FF"/>
    <w:rsid w:val="00D3220A"/>
    <w:rsid w:val="00D34A70"/>
    <w:rsid w:val="00D356A5"/>
    <w:rsid w:val="00D40A05"/>
    <w:rsid w:val="00D4285D"/>
    <w:rsid w:val="00D4607D"/>
    <w:rsid w:val="00D46BB3"/>
    <w:rsid w:val="00D511BD"/>
    <w:rsid w:val="00D534E8"/>
    <w:rsid w:val="00D54F42"/>
    <w:rsid w:val="00D62D50"/>
    <w:rsid w:val="00D631A0"/>
    <w:rsid w:val="00D63D78"/>
    <w:rsid w:val="00D67A27"/>
    <w:rsid w:val="00D72071"/>
    <w:rsid w:val="00D74A9E"/>
    <w:rsid w:val="00D74AE8"/>
    <w:rsid w:val="00D74DBA"/>
    <w:rsid w:val="00D80839"/>
    <w:rsid w:val="00D83B89"/>
    <w:rsid w:val="00D85B3C"/>
    <w:rsid w:val="00D874BC"/>
    <w:rsid w:val="00D876EB"/>
    <w:rsid w:val="00D915FF"/>
    <w:rsid w:val="00D91612"/>
    <w:rsid w:val="00D9279E"/>
    <w:rsid w:val="00DA1434"/>
    <w:rsid w:val="00DB047F"/>
    <w:rsid w:val="00DB1260"/>
    <w:rsid w:val="00DB2392"/>
    <w:rsid w:val="00DB4AE6"/>
    <w:rsid w:val="00DB5E13"/>
    <w:rsid w:val="00DB6709"/>
    <w:rsid w:val="00DB78E9"/>
    <w:rsid w:val="00DC4CD3"/>
    <w:rsid w:val="00DD4C32"/>
    <w:rsid w:val="00DD76C4"/>
    <w:rsid w:val="00DE0BF3"/>
    <w:rsid w:val="00DF1D10"/>
    <w:rsid w:val="00DF26DB"/>
    <w:rsid w:val="00DF2793"/>
    <w:rsid w:val="00DF38A7"/>
    <w:rsid w:val="00DF47DA"/>
    <w:rsid w:val="00E00F2A"/>
    <w:rsid w:val="00E0143D"/>
    <w:rsid w:val="00E04EFC"/>
    <w:rsid w:val="00E052DB"/>
    <w:rsid w:val="00E1002A"/>
    <w:rsid w:val="00E15199"/>
    <w:rsid w:val="00E16D34"/>
    <w:rsid w:val="00E179D3"/>
    <w:rsid w:val="00E21359"/>
    <w:rsid w:val="00E2399B"/>
    <w:rsid w:val="00E26F4F"/>
    <w:rsid w:val="00E31948"/>
    <w:rsid w:val="00E32C1B"/>
    <w:rsid w:val="00E32EAE"/>
    <w:rsid w:val="00E346E1"/>
    <w:rsid w:val="00E34793"/>
    <w:rsid w:val="00E43CCB"/>
    <w:rsid w:val="00E5003A"/>
    <w:rsid w:val="00E52226"/>
    <w:rsid w:val="00E54AFA"/>
    <w:rsid w:val="00E55CFB"/>
    <w:rsid w:val="00E56DEF"/>
    <w:rsid w:val="00E60153"/>
    <w:rsid w:val="00E60D9A"/>
    <w:rsid w:val="00E6393E"/>
    <w:rsid w:val="00E63C62"/>
    <w:rsid w:val="00E64D5B"/>
    <w:rsid w:val="00E66392"/>
    <w:rsid w:val="00E71B01"/>
    <w:rsid w:val="00E71E4F"/>
    <w:rsid w:val="00E72417"/>
    <w:rsid w:val="00E8223E"/>
    <w:rsid w:val="00E832B1"/>
    <w:rsid w:val="00E866BE"/>
    <w:rsid w:val="00E9485C"/>
    <w:rsid w:val="00E960D5"/>
    <w:rsid w:val="00E961F4"/>
    <w:rsid w:val="00E96B7F"/>
    <w:rsid w:val="00E970D0"/>
    <w:rsid w:val="00E976C6"/>
    <w:rsid w:val="00E97D2F"/>
    <w:rsid w:val="00EA1C45"/>
    <w:rsid w:val="00EA649B"/>
    <w:rsid w:val="00EB1950"/>
    <w:rsid w:val="00EB7030"/>
    <w:rsid w:val="00EC668F"/>
    <w:rsid w:val="00ED232C"/>
    <w:rsid w:val="00ED262E"/>
    <w:rsid w:val="00ED392C"/>
    <w:rsid w:val="00ED46B3"/>
    <w:rsid w:val="00EE070E"/>
    <w:rsid w:val="00EE4030"/>
    <w:rsid w:val="00EE49AD"/>
    <w:rsid w:val="00EE54E2"/>
    <w:rsid w:val="00EE5F6D"/>
    <w:rsid w:val="00EE702B"/>
    <w:rsid w:val="00EF0F39"/>
    <w:rsid w:val="00EF4249"/>
    <w:rsid w:val="00EF66BA"/>
    <w:rsid w:val="00EF7C46"/>
    <w:rsid w:val="00F026B0"/>
    <w:rsid w:val="00F048F4"/>
    <w:rsid w:val="00F0765A"/>
    <w:rsid w:val="00F13341"/>
    <w:rsid w:val="00F13AE7"/>
    <w:rsid w:val="00F212A0"/>
    <w:rsid w:val="00F2278D"/>
    <w:rsid w:val="00F2469D"/>
    <w:rsid w:val="00F252C4"/>
    <w:rsid w:val="00F3090E"/>
    <w:rsid w:val="00F3244A"/>
    <w:rsid w:val="00F36C71"/>
    <w:rsid w:val="00F37416"/>
    <w:rsid w:val="00F3769F"/>
    <w:rsid w:val="00F405F4"/>
    <w:rsid w:val="00F41B9B"/>
    <w:rsid w:val="00F43B26"/>
    <w:rsid w:val="00F45CC0"/>
    <w:rsid w:val="00F46DAB"/>
    <w:rsid w:val="00F514A4"/>
    <w:rsid w:val="00F57836"/>
    <w:rsid w:val="00F61149"/>
    <w:rsid w:val="00F7328D"/>
    <w:rsid w:val="00F8120E"/>
    <w:rsid w:val="00F83494"/>
    <w:rsid w:val="00F97679"/>
    <w:rsid w:val="00FB3118"/>
    <w:rsid w:val="00FB4635"/>
    <w:rsid w:val="00FB49DD"/>
    <w:rsid w:val="00FB5768"/>
    <w:rsid w:val="00FB7216"/>
    <w:rsid w:val="00FC6949"/>
    <w:rsid w:val="00FD5BDE"/>
    <w:rsid w:val="00FE54ED"/>
    <w:rsid w:val="00FE7E96"/>
    <w:rsid w:val="00FE7EA4"/>
    <w:rsid w:val="00FF098E"/>
    <w:rsid w:val="00FF15F1"/>
    <w:rsid w:val="00FF1D5B"/>
    <w:rsid w:val="00FF27AF"/>
    <w:rsid w:val="00FF2A0D"/>
    <w:rsid w:val="00FF4FD8"/>
    <w:rsid w:val="00FF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2CE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1352CE"/>
    <w:pPr>
      <w:keepNext/>
      <w:jc w:val="center"/>
      <w:outlineLvl w:val="0"/>
    </w:pPr>
    <w:rPr>
      <w:b/>
      <w:sz w:val="12"/>
    </w:rPr>
  </w:style>
  <w:style w:type="paragraph" w:styleId="Nagwek2">
    <w:name w:val="heading 2"/>
    <w:basedOn w:val="Normalny"/>
    <w:next w:val="Normalny"/>
    <w:qFormat/>
    <w:rsid w:val="001352CE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1352CE"/>
    <w:pPr>
      <w:keepNext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1352CE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1352CE"/>
    <w:pPr>
      <w:keepNext/>
      <w:ind w:left="993" w:right="142" w:hanging="993"/>
      <w:jc w:val="center"/>
      <w:outlineLvl w:val="4"/>
    </w:pPr>
    <w:rPr>
      <w:rFonts w:ascii="Verdana" w:hAnsi="Verdana"/>
      <w:b/>
      <w:bCs/>
      <w:sz w:val="14"/>
    </w:rPr>
  </w:style>
  <w:style w:type="paragraph" w:styleId="Nagwek6">
    <w:name w:val="heading 6"/>
    <w:basedOn w:val="Normalny"/>
    <w:next w:val="Normalny"/>
    <w:qFormat/>
    <w:rsid w:val="001352CE"/>
    <w:pPr>
      <w:keepNext/>
      <w:ind w:left="7788" w:firstLine="708"/>
      <w:jc w:val="both"/>
      <w:outlineLvl w:val="5"/>
    </w:pPr>
    <w:rPr>
      <w:rFonts w:ascii="Verdana" w:hAnsi="Verdan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1352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352CE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1352CE"/>
    <w:rPr>
      <w:sz w:val="16"/>
    </w:rPr>
  </w:style>
  <w:style w:type="paragraph" w:styleId="Tekstkomentarza">
    <w:name w:val="annotation text"/>
    <w:basedOn w:val="Normalny"/>
    <w:semiHidden/>
    <w:rsid w:val="001352CE"/>
    <w:rPr>
      <w:sz w:val="20"/>
    </w:rPr>
  </w:style>
  <w:style w:type="paragraph" w:styleId="Plandokumentu">
    <w:name w:val="Document Map"/>
    <w:basedOn w:val="Normalny"/>
    <w:semiHidden/>
    <w:rsid w:val="001352CE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semiHidden/>
    <w:rsid w:val="001352CE"/>
    <w:pPr>
      <w:ind w:left="5094" w:firstLine="7664"/>
      <w:jc w:val="both"/>
      <w:outlineLvl w:val="0"/>
    </w:pPr>
    <w:rPr>
      <w:b/>
      <w:sz w:val="18"/>
    </w:rPr>
  </w:style>
  <w:style w:type="paragraph" w:styleId="Tekstpodstawowy">
    <w:name w:val="Body Text"/>
    <w:basedOn w:val="Normalny"/>
    <w:semiHidden/>
    <w:rsid w:val="001352CE"/>
    <w:pPr>
      <w:jc w:val="center"/>
    </w:pPr>
    <w:rPr>
      <w:b/>
      <w:sz w:val="20"/>
    </w:rPr>
  </w:style>
  <w:style w:type="paragraph" w:styleId="Tekstpodstawowywcity2">
    <w:name w:val="Body Text Indent 2"/>
    <w:basedOn w:val="Normalny"/>
    <w:semiHidden/>
    <w:rsid w:val="001352CE"/>
    <w:pPr>
      <w:ind w:left="426" w:hanging="284"/>
    </w:pPr>
    <w:rPr>
      <w:sz w:val="16"/>
    </w:rPr>
  </w:style>
  <w:style w:type="paragraph" w:styleId="Tekstpodstawowy2">
    <w:name w:val="Body Text 2"/>
    <w:basedOn w:val="Normalny"/>
    <w:semiHidden/>
    <w:rsid w:val="001352CE"/>
    <w:pPr>
      <w:jc w:val="center"/>
    </w:pPr>
    <w:rPr>
      <w:sz w:val="14"/>
    </w:rPr>
  </w:style>
  <w:style w:type="paragraph" w:styleId="Tekstpodstawowy3">
    <w:name w:val="Body Text 3"/>
    <w:basedOn w:val="Normalny"/>
    <w:semiHidden/>
    <w:rsid w:val="001352CE"/>
    <w:pPr>
      <w:jc w:val="center"/>
    </w:pPr>
    <w:rPr>
      <w:sz w:val="16"/>
      <w:u w:val="single"/>
    </w:rPr>
  </w:style>
  <w:style w:type="character" w:styleId="Hipercze">
    <w:name w:val="Hyperlink"/>
    <w:semiHidden/>
    <w:rsid w:val="001352CE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1352CE"/>
    <w:pPr>
      <w:ind w:left="426"/>
      <w:jc w:val="both"/>
    </w:pPr>
    <w:rPr>
      <w:rFonts w:ascii="Verdana" w:hAnsi="Verdana"/>
      <w:sz w:val="16"/>
    </w:rPr>
  </w:style>
  <w:style w:type="character" w:customStyle="1" w:styleId="StopkaZnak">
    <w:name w:val="Stopka Znak"/>
    <w:link w:val="Stopka"/>
    <w:uiPriority w:val="99"/>
    <w:rsid w:val="004E34F6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42445D"/>
    <w:pPr>
      <w:ind w:left="720"/>
      <w:contextualSpacing/>
    </w:pPr>
  </w:style>
  <w:style w:type="paragraph" w:customStyle="1" w:styleId="Default">
    <w:name w:val="Default"/>
    <w:rsid w:val="00015F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CD83F-E916-49FB-BC6D-AC363530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1570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                                                     							O G Ł O S Z E N I E    O    P R</vt:lpstr>
    </vt:vector>
  </TitlesOfParts>
  <Company>UM</Company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                                                     							O G Ł O S Z E N I E    O    P R</dc:title>
  <dc:creator>MOI</dc:creator>
  <cp:lastModifiedBy>umjusz05</cp:lastModifiedBy>
  <cp:revision>5</cp:revision>
  <cp:lastPrinted>2025-08-14T08:08:00Z</cp:lastPrinted>
  <dcterms:created xsi:type="dcterms:W3CDTF">2025-08-14T07:55:00Z</dcterms:created>
  <dcterms:modified xsi:type="dcterms:W3CDTF">2025-09-09T09:55:00Z</dcterms:modified>
</cp:coreProperties>
</file>