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8ABE" w14:textId="7B9A5F93" w:rsidR="00D51C82" w:rsidRPr="00DA2CA3" w:rsidRDefault="00D51C82" w:rsidP="00D51C82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Liceum Ogólnokształcące nr I</w:t>
      </w:r>
    </w:p>
    <w:p w14:paraId="1957A5CB" w14:textId="2F1131D4" w:rsidR="00D51C82" w:rsidRPr="00DA2CA3" w:rsidRDefault="00D51C82" w:rsidP="00D51C82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im. Danuty Siedzikówny „Inki”</w:t>
      </w:r>
    </w:p>
    <w:p w14:paraId="52801F82" w14:textId="1E4F259C" w:rsidR="00D51C82" w:rsidRPr="00DA2CA3" w:rsidRDefault="00D51C82" w:rsidP="00D51C82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Marek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Sempik</w:t>
      </w:r>
      <w:proofErr w:type="spellEnd"/>
    </w:p>
    <w:p w14:paraId="18459200" w14:textId="77777777" w:rsidR="00D51C82" w:rsidRPr="00DA2CA3" w:rsidRDefault="00D51C82" w:rsidP="00D51C82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3FFEC053" w14:textId="5617079C" w:rsidR="00D51C82" w:rsidRPr="00DA2CA3" w:rsidRDefault="00D51C82" w:rsidP="00D51C8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Księcia Józefa Poniatowskiego 9</w:t>
      </w:r>
    </w:p>
    <w:p w14:paraId="4C5096CF" w14:textId="4A0353A9" w:rsidR="00D51C82" w:rsidRDefault="00D51C82" w:rsidP="00D51C82">
      <w:pPr>
        <w:spacing w:after="0" w:line="288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326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5341B82" w14:textId="479EBB75" w:rsidR="00D51C82" w:rsidRPr="00DA2CA3" w:rsidRDefault="00D51C82" w:rsidP="00884DBF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387AE8">
        <w:rPr>
          <w:rFonts w:ascii="Verdana" w:eastAsia="Times New Roman" w:hAnsi="Verdana" w:cs="Times New Roman"/>
          <w:sz w:val="20"/>
          <w:szCs w:val="20"/>
          <w:lang w:eastAsia="pl-PL"/>
        </w:rPr>
        <w:t>10</w:t>
      </w:r>
      <w:r w:rsidR="009C116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lipca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2025 r.</w:t>
      </w:r>
    </w:p>
    <w:p w14:paraId="7B1026AF" w14:textId="0632B02D" w:rsidR="00D51C82" w:rsidRPr="009C116C" w:rsidRDefault="00D51C82" w:rsidP="00D51C82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9C116C">
        <w:rPr>
          <w:rFonts w:ascii="Verdana" w:eastAsia="Times New Roman" w:hAnsi="Verdana" w:cs="Arial"/>
          <w:sz w:val="20"/>
          <w:szCs w:val="20"/>
          <w:lang w:eastAsia="pl-PL"/>
        </w:rPr>
        <w:t>WKN-KPZ.1711.20.2025</w:t>
      </w:r>
    </w:p>
    <w:p w14:paraId="35A90D52" w14:textId="00224BB7" w:rsidR="00D51C82" w:rsidRPr="009C116C" w:rsidRDefault="009C116C" w:rsidP="00D51C82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9C116C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00101977/2025/W</w:t>
      </w:r>
    </w:p>
    <w:p w14:paraId="3170E579" w14:textId="77777777" w:rsidR="00D51C82" w:rsidRPr="003E79CF" w:rsidRDefault="00D51C82" w:rsidP="00D51C82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  <w:sz w:val="20"/>
          <w:szCs w:val="20"/>
        </w:rPr>
      </w:pPr>
      <w:r w:rsidRPr="003E79CF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749CBB18" w14:textId="46B3A386" w:rsidR="00D51C82" w:rsidRPr="00D51C82" w:rsidRDefault="00D51C82" w:rsidP="00D51C8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Dyrektor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jednostce, której przedmiotem była </w:t>
      </w:r>
      <w:r>
        <w:rPr>
          <w:rFonts w:ascii="Verdana" w:hAnsi="Verdana"/>
          <w:sz w:val="20"/>
          <w:szCs w:val="20"/>
        </w:rPr>
        <w:t>z</w:t>
      </w:r>
      <w:r w:rsidRPr="00B21F7C">
        <w:rPr>
          <w:rFonts w:ascii="Verdana" w:hAnsi="Verdana"/>
          <w:sz w:val="20"/>
          <w:szCs w:val="20"/>
        </w:rPr>
        <w:t>godność organizacji pracy szkoły z zatwierdzonym arkuszem organizacji, w tym:</w:t>
      </w:r>
    </w:p>
    <w:p w14:paraId="3BC26CA6" w14:textId="77777777" w:rsidR="00D51C82" w:rsidRPr="00B21F7C" w:rsidRDefault="00D51C82" w:rsidP="00D51C82">
      <w:pPr>
        <w:pStyle w:val="Akapitzlist"/>
        <w:numPr>
          <w:ilvl w:val="0"/>
          <w:numId w:val="5"/>
        </w:numPr>
        <w:suppressAutoHyphens/>
        <w:spacing w:after="0" w:line="360" w:lineRule="auto"/>
        <w:ind w:left="284" w:right="238" w:hanging="284"/>
        <w:rPr>
          <w:rFonts w:ascii="Verdana" w:hAnsi="Verdana"/>
          <w:sz w:val="20"/>
          <w:szCs w:val="20"/>
        </w:rPr>
      </w:pPr>
      <w:r w:rsidRPr="00B21F7C">
        <w:rPr>
          <w:rFonts w:ascii="Verdana" w:hAnsi="Verdana"/>
          <w:sz w:val="20"/>
          <w:szCs w:val="20"/>
        </w:rPr>
        <w:t>plan finansowy,</w:t>
      </w:r>
    </w:p>
    <w:p w14:paraId="2CCEE98F" w14:textId="77777777" w:rsidR="00D51C82" w:rsidRPr="00B21F7C" w:rsidRDefault="00D51C82" w:rsidP="00D51C82">
      <w:pPr>
        <w:pStyle w:val="Akapitzlist"/>
        <w:numPr>
          <w:ilvl w:val="0"/>
          <w:numId w:val="5"/>
        </w:numPr>
        <w:suppressAutoHyphens/>
        <w:spacing w:after="0" w:line="360" w:lineRule="auto"/>
        <w:ind w:left="284" w:right="238" w:hanging="284"/>
        <w:rPr>
          <w:rFonts w:ascii="Verdana" w:hAnsi="Verdana"/>
          <w:sz w:val="20"/>
          <w:szCs w:val="20"/>
        </w:rPr>
      </w:pPr>
      <w:r w:rsidRPr="00B21F7C">
        <w:rPr>
          <w:rFonts w:ascii="Verdana" w:hAnsi="Verdana"/>
          <w:sz w:val="20"/>
          <w:szCs w:val="20"/>
        </w:rPr>
        <w:t>tygodniowy rozkład zajęć,</w:t>
      </w:r>
    </w:p>
    <w:p w14:paraId="18E2D0D8" w14:textId="77777777" w:rsidR="00D51C82" w:rsidRPr="00B21F7C" w:rsidRDefault="00D51C82" w:rsidP="00D51C82">
      <w:pPr>
        <w:pStyle w:val="Akapitzlist"/>
        <w:numPr>
          <w:ilvl w:val="0"/>
          <w:numId w:val="5"/>
        </w:numPr>
        <w:suppressAutoHyphens/>
        <w:spacing w:after="0" w:line="360" w:lineRule="auto"/>
        <w:ind w:left="284" w:right="238" w:hanging="284"/>
        <w:rPr>
          <w:rFonts w:ascii="Verdana" w:hAnsi="Verdana"/>
          <w:sz w:val="20"/>
          <w:szCs w:val="20"/>
        </w:rPr>
      </w:pPr>
      <w:r w:rsidRPr="00B21F7C">
        <w:rPr>
          <w:rFonts w:ascii="Verdana" w:hAnsi="Verdana"/>
          <w:sz w:val="20"/>
          <w:szCs w:val="20"/>
        </w:rPr>
        <w:t>przydziały nauczycieli,</w:t>
      </w:r>
    </w:p>
    <w:p w14:paraId="5072A34B" w14:textId="2F8A3FE3" w:rsidR="00D51C82" w:rsidRPr="00B21F7C" w:rsidRDefault="00D51C82" w:rsidP="00D51C82">
      <w:pPr>
        <w:pStyle w:val="Akapitzlist"/>
        <w:numPr>
          <w:ilvl w:val="0"/>
          <w:numId w:val="5"/>
        </w:numPr>
        <w:suppressAutoHyphens/>
        <w:spacing w:after="0" w:line="360" w:lineRule="auto"/>
        <w:ind w:left="284" w:right="238" w:hanging="284"/>
        <w:rPr>
          <w:rFonts w:ascii="Verdana" w:hAnsi="Verdana"/>
          <w:sz w:val="20"/>
          <w:szCs w:val="20"/>
        </w:rPr>
      </w:pPr>
      <w:r w:rsidRPr="00B21F7C">
        <w:rPr>
          <w:rFonts w:ascii="Verdana" w:hAnsi="Verdana"/>
          <w:sz w:val="20"/>
          <w:szCs w:val="20"/>
        </w:rPr>
        <w:t>zatrudnienie pracowników administracji i obsługi,</w:t>
      </w:r>
    </w:p>
    <w:p w14:paraId="53200EE6" w14:textId="623A68B4" w:rsidR="00D51C82" w:rsidRPr="00DA2CA3" w:rsidRDefault="00D51C82" w:rsidP="00D51C8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21F7C">
        <w:rPr>
          <w:rFonts w:ascii="Verdana" w:hAnsi="Verdana"/>
          <w:sz w:val="20"/>
          <w:szCs w:val="20"/>
        </w:rPr>
        <w:t>za rok szkolny 2023/2024</w:t>
      </w:r>
      <w:r>
        <w:rPr>
          <w:rFonts w:ascii="Verdana" w:hAnsi="Verdana"/>
          <w:sz w:val="20"/>
          <w:szCs w:val="20"/>
        </w:rPr>
        <w:t>.</w:t>
      </w:r>
    </w:p>
    <w:p w14:paraId="0FE87363" w14:textId="19A94389" w:rsidR="00D51C82" w:rsidRPr="00DA2CA3" w:rsidRDefault="00D51C82" w:rsidP="00D51C82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20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5A50F631" w14:textId="5C23D956" w:rsidR="00D51C82" w:rsidRPr="00B50382" w:rsidRDefault="00D51C82" w:rsidP="00B50382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</w:t>
      </w:r>
      <w:r w:rsidR="004B294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C12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ujęciu </w:t>
      </w:r>
      <w:r w:rsidRPr="00DA2CA3">
        <w:rPr>
          <w:rFonts w:ascii="Verdana" w:eastAsia="Times New Roman" w:hAnsi="Verdana" w:cs="Verdana"/>
          <w:sz w:val="20"/>
          <w:szCs w:val="20"/>
          <w:lang w:eastAsia="pl-PL"/>
        </w:rPr>
        <w:t>w Planie finansowym na 202</w:t>
      </w:r>
      <w:r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B50382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B503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za wysługę lat </w:t>
      </w:r>
      <w:r w:rsidR="003C12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wysokości </w:t>
      </w:r>
      <w:r w:rsidRPr="00B50382">
        <w:rPr>
          <w:rFonts w:ascii="Verdana" w:eastAsia="Times New Roman" w:hAnsi="Verdana" w:cs="Times New Roman"/>
          <w:sz w:val="20"/>
          <w:szCs w:val="20"/>
          <w:lang w:eastAsia="pl-PL"/>
        </w:rPr>
        <w:t>niezgod</w:t>
      </w:r>
      <w:r w:rsidR="003C1241">
        <w:rPr>
          <w:rFonts w:ascii="Verdana" w:eastAsia="Times New Roman" w:hAnsi="Verdana" w:cs="Times New Roman"/>
          <w:sz w:val="20"/>
          <w:szCs w:val="20"/>
          <w:lang w:eastAsia="pl-PL"/>
        </w:rPr>
        <w:t>nej</w:t>
      </w:r>
      <w:r w:rsidRPr="00B503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dokumentami potwierdzającymi staż pracy, powodując zawyżenie planu o kwotę 1.501,50 </w:t>
      </w:r>
      <w:r w:rsidRPr="00B50382">
        <w:rPr>
          <w:rFonts w:ascii="Verdana" w:hAnsi="Verdana"/>
          <w:sz w:val="20"/>
          <w:szCs w:val="20"/>
        </w:rPr>
        <w:t>zł</w:t>
      </w:r>
      <w:r w:rsidR="009C116C">
        <w:rPr>
          <w:rFonts w:ascii="Verdana" w:hAnsi="Verdana"/>
          <w:sz w:val="20"/>
          <w:szCs w:val="20"/>
        </w:rPr>
        <w:t xml:space="preserve">, </w:t>
      </w:r>
      <w:r w:rsidR="009C116C" w:rsidRPr="00DA2CA3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9C116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9C116C">
        <w:rPr>
          <w:rFonts w:ascii="Verdana" w:hAnsi="Verdana"/>
          <w:sz w:val="20"/>
          <w:szCs w:val="20"/>
        </w:rPr>
        <w:t xml:space="preserve"> Dotyczy to </w:t>
      </w:r>
      <w:r w:rsidR="009C116C" w:rsidRPr="00B50382">
        <w:rPr>
          <w:rFonts w:ascii="Verdana" w:eastAsia="Times New Roman" w:hAnsi="Verdana" w:cs="Times New Roman"/>
          <w:sz w:val="20"/>
          <w:szCs w:val="20"/>
          <w:lang w:eastAsia="pl-PL"/>
        </w:rPr>
        <w:t>dwóch p</w:t>
      </w:r>
      <w:r w:rsidR="006A525E">
        <w:rPr>
          <w:rFonts w:ascii="Verdana" w:eastAsia="Times New Roman" w:hAnsi="Verdana" w:cs="Times New Roman"/>
          <w:sz w:val="20"/>
          <w:szCs w:val="20"/>
          <w:lang w:eastAsia="pl-PL"/>
        </w:rPr>
        <w:t>rzypadków</w:t>
      </w:r>
      <w:r w:rsidR="009C116C" w:rsidRPr="00B5038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dziewięciu objętych kontrolą </w:t>
      </w:r>
      <w:r w:rsidRPr="00B50382">
        <w:rPr>
          <w:rFonts w:ascii="Verdana" w:eastAsia="Times New Roman" w:hAnsi="Verdana" w:cs="Times New Roman"/>
          <w:sz w:val="20"/>
          <w:szCs w:val="20"/>
          <w:lang w:eastAsia="pl-PL"/>
        </w:rPr>
        <w:t>– strony 6 - 7 protokołu kontroli</w:t>
      </w:r>
      <w:r w:rsidR="009C116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B2C29D1" w14:textId="77777777" w:rsidR="00D51C82" w:rsidRPr="00DA2CA3" w:rsidRDefault="00D51C82" w:rsidP="004A5E62">
      <w:pPr>
        <w:spacing w:before="24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0B0686D0" w14:textId="44FE7EDA" w:rsidR="00D51C82" w:rsidRPr="003C1241" w:rsidRDefault="00D51C82" w:rsidP="003C1241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Mając na uwadze powyższe zalecam</w:t>
      </w:r>
      <w:r w:rsidR="003C12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C1241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>p</w:t>
      </w:r>
      <w:r w:rsidRPr="00DA2CA3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 xml:space="preserve">lanowanie </w:t>
      </w:r>
      <w:r w:rsidRPr="00DA2CA3">
        <w:rPr>
          <w:rFonts w:ascii="Verdana" w:eastAsia="Times New Roman" w:hAnsi="Verdana" w:cs="Arial"/>
          <w:bCs/>
          <w:sz w:val="20"/>
          <w:szCs w:val="20"/>
          <w:lang w:eastAsia="pl-PL"/>
        </w:rPr>
        <w:t>dodatków za wysługę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lat zgodnie z dokumentacją potwierdzającą staż pracy.</w:t>
      </w:r>
    </w:p>
    <w:p w14:paraId="2437A204" w14:textId="64BBCCB3" w:rsidR="00D51C82" w:rsidRDefault="00D51C82" w:rsidP="00D100E5">
      <w:pPr>
        <w:suppressAutoHyphens/>
        <w:spacing w:before="12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69D5C126" w14:textId="1A3F2D6C" w:rsidR="00D100E5" w:rsidRPr="00D100E5" w:rsidRDefault="00884DBF" w:rsidP="00D100E5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D100E5"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485FC8A3" w14:textId="77777777" w:rsidR="00D100E5" w:rsidRPr="00D100E5" w:rsidRDefault="00D100E5" w:rsidP="00D100E5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1DA0FC65" w14:textId="77777777" w:rsidR="00D100E5" w:rsidRPr="00D100E5" w:rsidRDefault="00D100E5" w:rsidP="00D100E5">
      <w:pPr>
        <w:suppressAutoHyphens/>
        <w:spacing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054F41D5" w14:textId="7D8680C6" w:rsidR="00D51C82" w:rsidRPr="004B294B" w:rsidRDefault="00D51C82" w:rsidP="00D51C82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4B294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wkn@um.wroc.pl </w:t>
      </w:r>
    </w:p>
    <w:p w14:paraId="4C9D3BB4" w14:textId="77777777" w:rsidR="00D51C82" w:rsidRPr="00DA2CA3" w:rsidRDefault="00D51C82" w:rsidP="00387AE8">
      <w:pPr>
        <w:snapToGrid w:val="0"/>
        <w:spacing w:before="4800" w:after="12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4708527D" w14:textId="0D5E5FF6" w:rsidR="00D51C82" w:rsidRPr="00DA2CA3" w:rsidRDefault="00D51C82" w:rsidP="00D51C82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D100E5">
        <w:rPr>
          <w:rFonts w:ascii="Verdana" w:eastAsia="Times New Roman" w:hAnsi="Verdana" w:cs="Times New Roman"/>
          <w:bCs/>
          <w:sz w:val="20"/>
          <w:szCs w:val="20"/>
          <w:lang w:eastAsia="pl-PL"/>
        </w:rPr>
        <w:t>20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.2025 w wersji elektronicznej.</w:t>
      </w:r>
    </w:p>
    <w:p w14:paraId="2D6D7910" w14:textId="3EBF4D0C" w:rsidR="00D84E12" w:rsidRPr="00BD4785" w:rsidRDefault="00D51C82" w:rsidP="00BD4785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D84E12" w:rsidRPr="00BD4785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B840" w14:textId="77777777" w:rsidR="00CF446A" w:rsidRDefault="00CF446A">
      <w:pPr>
        <w:spacing w:after="0" w:line="240" w:lineRule="auto"/>
      </w:pPr>
      <w:r>
        <w:separator/>
      </w:r>
    </w:p>
  </w:endnote>
  <w:endnote w:type="continuationSeparator" w:id="0">
    <w:p w14:paraId="7192CC04" w14:textId="77777777" w:rsidR="00CF446A" w:rsidRDefault="00CF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456D" w14:textId="77777777" w:rsidR="00AF7F0D" w:rsidRDefault="00BD4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56ED" w14:textId="77777777" w:rsidR="00CD331A" w:rsidRDefault="00D100E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2139" w14:textId="77777777" w:rsidR="00CD331A" w:rsidRDefault="00D100E5" w:rsidP="00AF7F0D">
    <w:pPr>
      <w:pStyle w:val="Stopka"/>
      <w:jc w:val="right"/>
    </w:pPr>
    <w:r>
      <w:rPr>
        <w:noProof/>
      </w:rPr>
      <w:drawing>
        <wp:inline distT="0" distB="0" distL="0" distR="0" wp14:anchorId="770D5274" wp14:editId="55211C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5066B7" w14:textId="77777777" w:rsidR="00CD331A" w:rsidRDefault="00BD4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B92D" w14:textId="77777777" w:rsidR="00CF446A" w:rsidRDefault="00CF446A">
      <w:pPr>
        <w:spacing w:after="0" w:line="240" w:lineRule="auto"/>
      </w:pPr>
      <w:r>
        <w:separator/>
      </w:r>
    </w:p>
  </w:footnote>
  <w:footnote w:type="continuationSeparator" w:id="0">
    <w:p w14:paraId="2BC57B22" w14:textId="77777777" w:rsidR="00CF446A" w:rsidRDefault="00CF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AC0" w14:textId="77777777" w:rsidR="00CD331A" w:rsidRDefault="00BD4785">
    <w:r>
      <w:rPr>
        <w:noProof/>
      </w:rPr>
      <w:pict w14:anchorId="3EEAD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054" w14:textId="77777777" w:rsidR="00AF7F0D" w:rsidRDefault="00BD47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F185" w14:textId="77777777" w:rsidR="00CD331A" w:rsidRDefault="00D100E5" w:rsidP="00863584">
    <w:pPr>
      <w:pStyle w:val="Stopka"/>
      <w:jc w:val="right"/>
    </w:pPr>
    <w:r>
      <w:rPr>
        <w:noProof/>
      </w:rPr>
      <w:drawing>
        <wp:inline distT="0" distB="0" distL="0" distR="0" wp14:anchorId="1E640A41" wp14:editId="7EEA2152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82"/>
    <w:rsid w:val="000D2709"/>
    <w:rsid w:val="001C3587"/>
    <w:rsid w:val="002517FE"/>
    <w:rsid w:val="002E3447"/>
    <w:rsid w:val="002F1ACF"/>
    <w:rsid w:val="003677C2"/>
    <w:rsid w:val="00387AE8"/>
    <w:rsid w:val="003C1241"/>
    <w:rsid w:val="003E79CF"/>
    <w:rsid w:val="004A5E62"/>
    <w:rsid w:val="004B294B"/>
    <w:rsid w:val="006732CB"/>
    <w:rsid w:val="006A525E"/>
    <w:rsid w:val="00884DBF"/>
    <w:rsid w:val="008B7141"/>
    <w:rsid w:val="008D4BF2"/>
    <w:rsid w:val="008D7CED"/>
    <w:rsid w:val="009C116C"/>
    <w:rsid w:val="00A3258B"/>
    <w:rsid w:val="00B50382"/>
    <w:rsid w:val="00B83153"/>
    <w:rsid w:val="00BB0E91"/>
    <w:rsid w:val="00BD4785"/>
    <w:rsid w:val="00C003FB"/>
    <w:rsid w:val="00CF446A"/>
    <w:rsid w:val="00D100E5"/>
    <w:rsid w:val="00D51C82"/>
    <w:rsid w:val="00D84E12"/>
    <w:rsid w:val="00DF36BF"/>
    <w:rsid w:val="00E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16760E"/>
  <w15:chartTrackingRefBased/>
  <w15:docId w15:val="{6F3DB382-51B2-4181-9227-AED5F5E5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82"/>
  </w:style>
  <w:style w:type="paragraph" w:styleId="Nagwek">
    <w:name w:val="header"/>
    <w:basedOn w:val="Normalny"/>
    <w:link w:val="NagwekZnak"/>
    <w:uiPriority w:val="99"/>
    <w:unhideWhenUsed/>
    <w:rsid w:val="00D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82"/>
  </w:style>
  <w:style w:type="paragraph" w:styleId="Akapitzlist">
    <w:name w:val="List Paragraph"/>
    <w:basedOn w:val="Normalny"/>
    <w:uiPriority w:val="34"/>
    <w:qFormat/>
    <w:rsid w:val="00D51C82"/>
    <w:pPr>
      <w:ind w:left="720"/>
      <w:contextualSpacing/>
    </w:pPr>
  </w:style>
  <w:style w:type="paragraph" w:customStyle="1" w:styleId="Nagwektabeli">
    <w:name w:val="Nagłówek tabeli"/>
    <w:basedOn w:val="Normalny"/>
    <w:rsid w:val="00D51C82"/>
    <w:pPr>
      <w:suppressLineNumbers/>
      <w:suppressAutoHyphens/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9C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5</cp:revision>
  <cp:lastPrinted>2025-07-10T10:44:00Z</cp:lastPrinted>
  <dcterms:created xsi:type="dcterms:W3CDTF">2025-07-15T08:37:00Z</dcterms:created>
  <dcterms:modified xsi:type="dcterms:W3CDTF">2025-07-18T10:55:00Z</dcterms:modified>
</cp:coreProperties>
</file>