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AEC7" w14:textId="18D459C6" w:rsidR="00396CCE" w:rsidRDefault="00A94613" w:rsidP="007B77EE">
      <w:pPr>
        <w:autoSpaceDE w:val="0"/>
        <w:autoSpaceDN w:val="0"/>
        <w:adjustRightInd w:val="0"/>
        <w:spacing w:line="312" w:lineRule="auto"/>
        <w:jc w:val="right"/>
        <w:rPr>
          <w:rFonts w:ascii="Verdana" w:hAnsi="Verdana" w:cs="Verdana"/>
          <w:color w:val="000000"/>
          <w:sz w:val="20"/>
          <w:szCs w:val="20"/>
        </w:rPr>
      </w:pPr>
      <w:bookmarkStart w:id="0" w:name="_Hlk184808247"/>
      <w:r>
        <w:rPr>
          <w:rFonts w:ascii="Verdana" w:hAnsi="Verdana" w:cs="Verdana"/>
          <w:color w:val="000000"/>
          <w:sz w:val="20"/>
          <w:szCs w:val="20"/>
        </w:rPr>
        <w:t>Pan</w:t>
      </w:r>
    </w:p>
    <w:p w14:paraId="25AED99B" w14:textId="1D2AF9FE" w:rsidR="00A94613" w:rsidRDefault="00B000E3" w:rsidP="007B77EE">
      <w:pPr>
        <w:autoSpaceDE w:val="0"/>
        <w:autoSpaceDN w:val="0"/>
        <w:adjustRightInd w:val="0"/>
        <w:spacing w:line="312" w:lineRule="auto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(dane został</w:t>
      </w:r>
    </w:p>
    <w:p w14:paraId="14C537DA" w14:textId="4A534D62" w:rsidR="00B000E3" w:rsidRDefault="00B000E3" w:rsidP="007B77EE">
      <w:pPr>
        <w:autoSpaceDE w:val="0"/>
        <w:autoSpaceDN w:val="0"/>
        <w:adjustRightInd w:val="0"/>
        <w:spacing w:line="312" w:lineRule="auto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zanonimizowane)</w:t>
      </w:r>
    </w:p>
    <w:p w14:paraId="3FDEDFB5" w14:textId="2584BC46" w:rsidR="00D41FB0" w:rsidRPr="001E3FA4" w:rsidRDefault="00D41FB0" w:rsidP="00D41FB0">
      <w:pPr>
        <w:pStyle w:val="07Datapisma"/>
        <w:spacing w:before="120" w:line="312" w:lineRule="auto"/>
        <w:contextualSpacing/>
        <w:rPr>
          <w:sz w:val="20"/>
        </w:rPr>
      </w:pPr>
      <w:r w:rsidRPr="001E3FA4">
        <w:rPr>
          <w:sz w:val="20"/>
        </w:rPr>
        <w:t xml:space="preserve">Wrocław, </w:t>
      </w:r>
      <w:r w:rsidR="004757B0">
        <w:rPr>
          <w:sz w:val="20"/>
        </w:rPr>
        <w:t>1</w:t>
      </w:r>
      <w:r w:rsidR="00BF007B">
        <w:rPr>
          <w:sz w:val="20"/>
        </w:rPr>
        <w:t xml:space="preserve">5 lipca </w:t>
      </w:r>
      <w:r w:rsidRPr="001E3FA4">
        <w:rPr>
          <w:sz w:val="20"/>
        </w:rPr>
        <w:t>2025 r.</w:t>
      </w:r>
    </w:p>
    <w:p w14:paraId="2574425A" w14:textId="77777777" w:rsidR="006F26C5" w:rsidRDefault="006F26C5" w:rsidP="00D41FB0">
      <w:pPr>
        <w:pStyle w:val="15Spraweprowadzi"/>
        <w:spacing w:line="312" w:lineRule="auto"/>
        <w:contextualSpacing/>
        <w:jc w:val="left"/>
        <w:rPr>
          <w:sz w:val="20"/>
          <w:szCs w:val="20"/>
        </w:rPr>
      </w:pPr>
    </w:p>
    <w:p w14:paraId="6438F8C5" w14:textId="189B4C8C" w:rsidR="00D41FB0" w:rsidRPr="00A31870" w:rsidRDefault="00D41FB0" w:rsidP="00D41FB0">
      <w:pPr>
        <w:pStyle w:val="15Spraweprowadzi"/>
        <w:spacing w:line="312" w:lineRule="auto"/>
        <w:contextualSpacing/>
        <w:jc w:val="left"/>
        <w:rPr>
          <w:sz w:val="20"/>
          <w:szCs w:val="20"/>
        </w:rPr>
      </w:pPr>
      <w:r w:rsidRPr="00A31870">
        <w:rPr>
          <w:sz w:val="20"/>
          <w:szCs w:val="20"/>
        </w:rPr>
        <w:t>WNS-NZ.</w:t>
      </w:r>
      <w:r w:rsidR="00A46FAA">
        <w:rPr>
          <w:sz w:val="20"/>
          <w:szCs w:val="20"/>
        </w:rPr>
        <w:t>152.1</w:t>
      </w:r>
      <w:r w:rsidRPr="00A31870">
        <w:rPr>
          <w:sz w:val="20"/>
          <w:szCs w:val="20"/>
        </w:rPr>
        <w:t>.202</w:t>
      </w:r>
      <w:r w:rsidR="00A46FAA">
        <w:rPr>
          <w:sz w:val="20"/>
          <w:szCs w:val="20"/>
        </w:rPr>
        <w:t>5</w:t>
      </w:r>
    </w:p>
    <w:p w14:paraId="78AC8B7C" w14:textId="77777777" w:rsidR="00D41FB0" w:rsidRPr="00D41FB0" w:rsidRDefault="00D41FB0" w:rsidP="00D41FB0">
      <w:pPr>
        <w:pStyle w:val="06Adresmiasto"/>
        <w:spacing w:after="0" w:line="312" w:lineRule="auto"/>
        <w:contextualSpacing/>
        <w:jc w:val="left"/>
        <w:rPr>
          <w:sz w:val="20"/>
          <w:szCs w:val="20"/>
        </w:rPr>
      </w:pPr>
      <w:r w:rsidRPr="00D41FB0">
        <w:rPr>
          <w:sz w:val="20"/>
          <w:szCs w:val="20"/>
        </w:rPr>
        <w:t xml:space="preserve">L.dz. </w:t>
      </w:r>
      <w:r w:rsidR="00A46FAA" w:rsidRPr="00A46FAA">
        <w:rPr>
          <w:rStyle w:val="readonlytext"/>
          <w:color w:val="000000"/>
          <w:sz w:val="20"/>
          <w:szCs w:val="20"/>
          <w:shd w:val="clear" w:color="auto" w:fill="FFFFFF"/>
        </w:rPr>
        <w:t>100349/2025/W</w:t>
      </w:r>
    </w:p>
    <w:p w14:paraId="0E6FFFCC" w14:textId="1162B78F" w:rsidR="00D41FB0" w:rsidRPr="00A31870" w:rsidRDefault="00D41FB0" w:rsidP="00D41FB0">
      <w:pPr>
        <w:pStyle w:val="09Dotyczy"/>
        <w:spacing w:before="0" w:after="0" w:line="312" w:lineRule="auto"/>
        <w:ind w:left="902" w:hanging="902"/>
        <w:contextualSpacing/>
        <w:jc w:val="left"/>
        <w:rPr>
          <w:sz w:val="20"/>
          <w:szCs w:val="20"/>
        </w:rPr>
      </w:pPr>
      <w:r w:rsidRPr="00A31870">
        <w:rPr>
          <w:sz w:val="20"/>
          <w:szCs w:val="20"/>
        </w:rPr>
        <w:t xml:space="preserve">Dotyczy: </w:t>
      </w:r>
      <w:r w:rsidR="00BF007B">
        <w:rPr>
          <w:sz w:val="20"/>
          <w:szCs w:val="20"/>
        </w:rPr>
        <w:t>P</w:t>
      </w:r>
      <w:r w:rsidR="00A46FAA">
        <w:rPr>
          <w:sz w:val="20"/>
          <w:szCs w:val="20"/>
        </w:rPr>
        <w:t>etycji nr 22/2025</w:t>
      </w:r>
    </w:p>
    <w:p w14:paraId="79B4F060" w14:textId="580B0971" w:rsidR="005B4D4A" w:rsidRDefault="005B4D4A" w:rsidP="005B4D4A">
      <w:pPr>
        <w:pStyle w:val="09Dotyczy"/>
        <w:spacing w:before="0" w:after="0" w:line="312" w:lineRule="auto"/>
        <w:ind w:left="902" w:hanging="902"/>
        <w:jc w:val="left"/>
        <w:rPr>
          <w:sz w:val="20"/>
          <w:szCs w:val="20"/>
        </w:rPr>
      </w:pPr>
    </w:p>
    <w:p w14:paraId="3A761FF3" w14:textId="3E0BAAF6" w:rsidR="00BF007B" w:rsidRDefault="00BF007B" w:rsidP="005B4D4A">
      <w:pPr>
        <w:pStyle w:val="09Dotyczy"/>
        <w:spacing w:before="0" w:after="0" w:line="312" w:lineRule="auto"/>
        <w:ind w:left="902" w:hanging="902"/>
        <w:jc w:val="left"/>
        <w:rPr>
          <w:sz w:val="20"/>
          <w:szCs w:val="20"/>
        </w:rPr>
      </w:pPr>
      <w:r>
        <w:rPr>
          <w:sz w:val="20"/>
          <w:szCs w:val="20"/>
        </w:rPr>
        <w:t>Szanowny Panie,</w:t>
      </w:r>
    </w:p>
    <w:p w14:paraId="7CD39087" w14:textId="77777777" w:rsidR="00A44045" w:rsidRDefault="00A44045" w:rsidP="0026381C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2D7686B7" w14:textId="2CC42BDD" w:rsidR="00396CCE" w:rsidRPr="004757B0" w:rsidRDefault="00BF007B" w:rsidP="0026381C">
      <w:pPr>
        <w:pStyle w:val="15Spraweprowadzi"/>
        <w:spacing w:line="312" w:lineRule="auto"/>
        <w:jc w:val="lef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u</w:t>
      </w:r>
      <w:r w:rsidR="00AC33E4">
        <w:rPr>
          <w:sz w:val="20"/>
          <w:szCs w:val="20"/>
        </w:rPr>
        <w:t>przejmie informuję, że do tutejszego Wydziału doręczona została do rozpatrzenia zgodnie z kompetencjami Petycj</w:t>
      </w:r>
      <w:r w:rsidR="004632D5">
        <w:rPr>
          <w:sz w:val="20"/>
          <w:szCs w:val="20"/>
        </w:rPr>
        <w:t>a</w:t>
      </w:r>
      <w:r w:rsidR="00AC33E4">
        <w:rPr>
          <w:sz w:val="20"/>
          <w:szCs w:val="20"/>
        </w:rPr>
        <w:t xml:space="preserve"> z dnia 23 kwietnia 2025 r., która została </w:t>
      </w:r>
      <w:r w:rsidR="00AC33E4" w:rsidRPr="004757B0">
        <w:rPr>
          <w:color w:val="000000" w:themeColor="text1"/>
          <w:sz w:val="20"/>
          <w:szCs w:val="20"/>
        </w:rPr>
        <w:t xml:space="preserve">zarejestrowana </w:t>
      </w:r>
      <w:r w:rsidR="00A46FAA" w:rsidRPr="004757B0">
        <w:rPr>
          <w:color w:val="000000" w:themeColor="text1"/>
          <w:sz w:val="20"/>
          <w:szCs w:val="20"/>
        </w:rPr>
        <w:t xml:space="preserve">pod numerem </w:t>
      </w:r>
      <w:r w:rsidR="00396CCE" w:rsidRPr="004757B0">
        <w:rPr>
          <w:color w:val="000000" w:themeColor="text1"/>
          <w:sz w:val="20"/>
          <w:szCs w:val="20"/>
        </w:rPr>
        <w:t>22/2025.</w:t>
      </w:r>
    </w:p>
    <w:p w14:paraId="371AED6D" w14:textId="77777777" w:rsidR="009E3543" w:rsidRPr="004757B0" w:rsidRDefault="00396CCE" w:rsidP="009E3543">
      <w:pPr>
        <w:spacing w:before="120" w:line="312" w:lineRule="auto"/>
        <w:rPr>
          <w:rFonts w:ascii="Verdana" w:hAnsi="Verdana"/>
          <w:color w:val="000000" w:themeColor="text1"/>
          <w:sz w:val="20"/>
          <w:szCs w:val="20"/>
        </w:rPr>
      </w:pPr>
      <w:r w:rsidRPr="004757B0">
        <w:rPr>
          <w:rFonts w:ascii="Verdana" w:hAnsi="Verdana"/>
          <w:color w:val="000000" w:themeColor="text1"/>
          <w:sz w:val="20"/>
          <w:szCs w:val="20"/>
        </w:rPr>
        <w:t>Z przeprowadzonych przez tutejszy Wydział ustaleń wynika, że inwestycja miejska obejmująca przebudowę ulicy Borowskiej jest na etapie projektowania</w:t>
      </w:r>
      <w:r w:rsidR="00AC33E4" w:rsidRPr="004757B0">
        <w:rPr>
          <w:rFonts w:ascii="Verdana" w:hAnsi="Verdana"/>
          <w:color w:val="000000" w:themeColor="text1"/>
          <w:sz w:val="20"/>
          <w:szCs w:val="20"/>
        </w:rPr>
        <w:t>. Na tym etapie projektowania</w:t>
      </w:r>
      <w:r w:rsidR="009E3543" w:rsidRPr="004757B0">
        <w:rPr>
          <w:rFonts w:ascii="Verdana" w:hAnsi="Verdana"/>
          <w:color w:val="000000" w:themeColor="text1"/>
          <w:sz w:val="20"/>
          <w:szCs w:val="20"/>
        </w:rPr>
        <w:t xml:space="preserve"> ustalany jest zakres oraz przebieg inwestycji – dopiero ostateczne zaakceptowanie zakresu inwestycji pozwoli na ustalenie linii rozgraniczających i tym samym wskazanie, które nieruchomości zostaną objęte zajęciem.</w:t>
      </w:r>
    </w:p>
    <w:p w14:paraId="1F134B5C" w14:textId="3B786600" w:rsidR="00AB3D5F" w:rsidRPr="004757B0" w:rsidRDefault="00715A1E" w:rsidP="00DA6B7A">
      <w:pPr>
        <w:spacing w:before="120" w:line="312" w:lineRule="auto"/>
        <w:rPr>
          <w:rFonts w:ascii="Verdana" w:hAnsi="Verdana"/>
          <w:color w:val="000000" w:themeColor="text1"/>
          <w:sz w:val="20"/>
          <w:szCs w:val="20"/>
        </w:rPr>
      </w:pPr>
      <w:r w:rsidRPr="004757B0">
        <w:rPr>
          <w:rFonts w:ascii="Verdana" w:hAnsi="Verdana"/>
          <w:color w:val="000000" w:themeColor="text1"/>
          <w:sz w:val="20"/>
          <w:szCs w:val="20"/>
        </w:rPr>
        <w:t xml:space="preserve">Uwzględniając powyższe, uprzejmie informuję, że do czasu wskazania 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br/>
      </w:r>
      <w:r w:rsidRPr="004757B0">
        <w:rPr>
          <w:rFonts w:ascii="Verdana" w:hAnsi="Verdana"/>
          <w:color w:val="000000" w:themeColor="text1"/>
          <w:sz w:val="20"/>
          <w:szCs w:val="20"/>
        </w:rPr>
        <w:t xml:space="preserve">w dokumentacji projektowej dla tego zadania 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>terenów</w:t>
      </w:r>
      <w:r w:rsidRPr="004757B0">
        <w:rPr>
          <w:rFonts w:ascii="Verdana" w:hAnsi="Verdana"/>
          <w:color w:val="000000" w:themeColor="text1"/>
          <w:sz w:val="20"/>
          <w:szCs w:val="20"/>
        </w:rPr>
        <w:t xml:space="preserve">, które należy 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>pozyskać</w:t>
      </w:r>
      <w:r w:rsidRPr="004757B0">
        <w:rPr>
          <w:rFonts w:ascii="Verdana" w:hAnsi="Verdana"/>
          <w:color w:val="000000" w:themeColor="text1"/>
          <w:sz w:val="20"/>
          <w:szCs w:val="20"/>
        </w:rPr>
        <w:t xml:space="preserve"> do zasobu Gminy Wrocław jako niezbędn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>ych</w:t>
      </w:r>
      <w:r w:rsidRPr="004757B0">
        <w:rPr>
          <w:rFonts w:ascii="Verdana" w:hAnsi="Verdana"/>
          <w:color w:val="000000" w:themeColor="text1"/>
          <w:sz w:val="20"/>
          <w:szCs w:val="20"/>
        </w:rPr>
        <w:t xml:space="preserve"> dla potrzeb realizowanej </w:t>
      </w:r>
      <w:r w:rsidRPr="00BF007B">
        <w:rPr>
          <w:rFonts w:ascii="Verdana" w:hAnsi="Verdana"/>
          <w:color w:val="000000" w:themeColor="text1"/>
          <w:sz w:val="20"/>
          <w:szCs w:val="20"/>
        </w:rPr>
        <w:t xml:space="preserve">inwestycji, </w:t>
      </w:r>
      <w:r w:rsidR="006F26C5" w:rsidRPr="00BF007B">
        <w:rPr>
          <w:rFonts w:ascii="Verdana" w:hAnsi="Verdana"/>
          <w:color w:val="000000" w:themeColor="text1"/>
          <w:sz w:val="20"/>
          <w:szCs w:val="20"/>
        </w:rPr>
        <w:t xml:space="preserve">na tym etapie sprawy </w:t>
      </w:r>
      <w:r w:rsidRPr="00BF007B">
        <w:rPr>
          <w:rFonts w:ascii="Verdana" w:hAnsi="Verdana"/>
          <w:color w:val="000000" w:themeColor="text1"/>
          <w:sz w:val="20"/>
          <w:szCs w:val="20"/>
        </w:rPr>
        <w:t>wszcz</w:t>
      </w:r>
      <w:r w:rsidR="001F7074" w:rsidRPr="00BF007B">
        <w:rPr>
          <w:rFonts w:ascii="Verdana" w:hAnsi="Verdana"/>
          <w:color w:val="000000" w:themeColor="text1"/>
          <w:sz w:val="20"/>
          <w:szCs w:val="20"/>
        </w:rPr>
        <w:t>ęci</w:t>
      </w:r>
      <w:r w:rsidR="006F26C5" w:rsidRPr="00BF007B">
        <w:rPr>
          <w:rFonts w:ascii="Verdana" w:hAnsi="Verdana"/>
          <w:color w:val="000000" w:themeColor="text1"/>
          <w:sz w:val="20"/>
          <w:szCs w:val="20"/>
        </w:rPr>
        <w:t>e</w:t>
      </w:r>
      <w:r w:rsidRPr="00BF007B">
        <w:rPr>
          <w:rFonts w:ascii="Verdana" w:hAnsi="Verdana"/>
          <w:color w:val="000000" w:themeColor="text1"/>
          <w:sz w:val="20"/>
          <w:szCs w:val="20"/>
        </w:rPr>
        <w:t xml:space="preserve"> procedury nabycia</w:t>
      </w:r>
      <w:r w:rsidR="006F26C5" w:rsidRPr="00BF007B">
        <w:rPr>
          <w:rFonts w:ascii="Verdana" w:hAnsi="Verdana"/>
          <w:color w:val="000000" w:themeColor="text1"/>
          <w:sz w:val="20"/>
          <w:szCs w:val="20"/>
        </w:rPr>
        <w:t xml:space="preserve"> nie jest uzasadnione</w:t>
      </w:r>
      <w:r w:rsidRPr="00BF007B">
        <w:rPr>
          <w:rFonts w:ascii="Verdana" w:hAnsi="Verdana"/>
          <w:color w:val="000000" w:themeColor="text1"/>
          <w:sz w:val="20"/>
          <w:szCs w:val="20"/>
        </w:rPr>
        <w:t>. Ponadto</w:t>
      </w:r>
      <w:r w:rsidR="00BF007B">
        <w:rPr>
          <w:rFonts w:ascii="Verdana" w:hAnsi="Verdana"/>
          <w:color w:val="000000" w:themeColor="text1"/>
          <w:sz w:val="20"/>
          <w:szCs w:val="20"/>
        </w:rPr>
        <w:t>,</w:t>
      </w:r>
      <w:r w:rsidRPr="004757B0">
        <w:rPr>
          <w:rFonts w:ascii="Verdana" w:hAnsi="Verdana"/>
          <w:color w:val="000000" w:themeColor="text1"/>
          <w:sz w:val="20"/>
          <w:szCs w:val="20"/>
        </w:rPr>
        <w:t xml:space="preserve"> realizacja 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 xml:space="preserve">planowanej </w:t>
      </w:r>
      <w:r w:rsidRPr="004757B0">
        <w:rPr>
          <w:rFonts w:ascii="Verdana" w:hAnsi="Verdana"/>
          <w:color w:val="000000" w:themeColor="text1"/>
          <w:sz w:val="20"/>
          <w:szCs w:val="20"/>
        </w:rPr>
        <w:t>inwestycji prowadzona będzie w oparciu o przepis</w:t>
      </w:r>
      <w:r w:rsidR="00225034" w:rsidRPr="004757B0">
        <w:rPr>
          <w:rFonts w:ascii="Verdana" w:hAnsi="Verdana"/>
          <w:color w:val="000000" w:themeColor="text1"/>
          <w:sz w:val="20"/>
          <w:szCs w:val="20"/>
        </w:rPr>
        <w:t>y</w:t>
      </w:r>
      <w:r w:rsidRPr="004757B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F7509" w:rsidRPr="007F7509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ustawy </w:t>
      </w:r>
      <w:r w:rsidR="00AB3D5F" w:rsidRPr="004757B0">
        <w:rPr>
          <w:rFonts w:ascii="Verdana" w:hAnsi="Verdana"/>
          <w:i/>
          <w:iCs/>
          <w:color w:val="000000" w:themeColor="text1"/>
          <w:sz w:val="20"/>
          <w:szCs w:val="20"/>
        </w:rPr>
        <w:t>o szczególnych zasadach przygotowania i realizacji inwestycji w zakresie dróg publicznych</w:t>
      </w:r>
      <w:r w:rsidR="00BF007B" w:rsidRPr="001870FC">
        <w:rPr>
          <w:rStyle w:val="Odwoanieprzypisudolnego"/>
          <w:rFonts w:ascii="Verdana" w:hAnsi="Verdana"/>
          <w:color w:val="000000" w:themeColor="text1"/>
          <w:sz w:val="20"/>
          <w:szCs w:val="20"/>
        </w:rPr>
        <w:footnoteReference w:id="1"/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>, a wskazane do przejęcia nieruchomości objęte liniami rozgraniczającymi inwestycję przejdą</w:t>
      </w:r>
      <w:r w:rsidR="00BF007B">
        <w:rPr>
          <w:rFonts w:ascii="Verdana" w:hAnsi="Verdana"/>
          <w:color w:val="000000" w:themeColor="text1"/>
          <w:sz w:val="20"/>
          <w:szCs w:val="20"/>
        </w:rPr>
        <w:t>,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F007B">
        <w:rPr>
          <w:rFonts w:ascii="Verdana" w:hAnsi="Verdana"/>
          <w:color w:val="000000" w:themeColor="text1"/>
          <w:sz w:val="20"/>
          <w:szCs w:val="20"/>
        </w:rPr>
        <w:t xml:space="preserve">z mocy prawa, na rzecz </w:t>
      </w:r>
      <w:r w:rsidR="00FA248F">
        <w:rPr>
          <w:rFonts w:ascii="Verdana" w:hAnsi="Verdana"/>
          <w:color w:val="000000" w:themeColor="text1"/>
          <w:sz w:val="20"/>
          <w:szCs w:val="20"/>
        </w:rPr>
        <w:t>M</w:t>
      </w:r>
      <w:r w:rsidR="00BF007B">
        <w:rPr>
          <w:rFonts w:ascii="Verdana" w:hAnsi="Verdana"/>
          <w:color w:val="000000" w:themeColor="text1"/>
          <w:sz w:val="20"/>
          <w:szCs w:val="20"/>
        </w:rPr>
        <w:t xml:space="preserve">iasta 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 xml:space="preserve">z dniem ostateczności decyzji o zezwoleniu na realizację inwestycji drogowej. Odszkodowanie za przejęte nieruchomości zostanie ustalone w decyzji administracyjnej w </w:t>
      </w:r>
      <w:r w:rsidR="008C6EDC" w:rsidRPr="004757B0">
        <w:rPr>
          <w:rFonts w:ascii="Verdana" w:hAnsi="Verdana"/>
          <w:color w:val="000000" w:themeColor="text1"/>
          <w:sz w:val="20"/>
          <w:szCs w:val="20"/>
        </w:rPr>
        <w:t xml:space="preserve">toku 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>odręb</w:t>
      </w:r>
      <w:r w:rsidR="008C6EDC" w:rsidRPr="004757B0">
        <w:rPr>
          <w:rFonts w:ascii="Verdana" w:hAnsi="Verdana"/>
          <w:color w:val="000000" w:themeColor="text1"/>
          <w:sz w:val="20"/>
          <w:szCs w:val="20"/>
        </w:rPr>
        <w:t>nego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 xml:space="preserve"> postępowani</w:t>
      </w:r>
      <w:r w:rsidR="008C6EDC" w:rsidRPr="004757B0">
        <w:rPr>
          <w:rFonts w:ascii="Verdana" w:hAnsi="Verdana"/>
          <w:color w:val="000000" w:themeColor="text1"/>
          <w:sz w:val="20"/>
          <w:szCs w:val="20"/>
        </w:rPr>
        <w:t>a</w:t>
      </w:r>
      <w:r w:rsidR="00DA6B7A" w:rsidRPr="004757B0">
        <w:rPr>
          <w:rFonts w:ascii="Verdana" w:hAnsi="Verdana"/>
          <w:color w:val="000000" w:themeColor="text1"/>
          <w:sz w:val="20"/>
          <w:szCs w:val="20"/>
        </w:rPr>
        <w:t xml:space="preserve"> administracyjn</w:t>
      </w:r>
      <w:r w:rsidR="008C6EDC" w:rsidRPr="004757B0">
        <w:rPr>
          <w:rFonts w:ascii="Verdana" w:hAnsi="Verdana"/>
          <w:color w:val="000000" w:themeColor="text1"/>
          <w:sz w:val="20"/>
          <w:szCs w:val="20"/>
        </w:rPr>
        <w:t>ego.</w:t>
      </w:r>
    </w:p>
    <w:p w14:paraId="423EDD51" w14:textId="33864207" w:rsidR="00BC5B7C" w:rsidRPr="004757B0" w:rsidRDefault="00262D84" w:rsidP="00262D84">
      <w:pPr>
        <w:pStyle w:val="15Spraweprowadzi"/>
        <w:spacing w:before="120" w:after="120" w:line="312" w:lineRule="auto"/>
        <w:jc w:val="left"/>
        <w:rPr>
          <w:color w:val="000000" w:themeColor="text1"/>
          <w:sz w:val="20"/>
          <w:szCs w:val="20"/>
        </w:rPr>
      </w:pPr>
      <w:r w:rsidRPr="004757B0">
        <w:rPr>
          <w:color w:val="000000" w:themeColor="text1"/>
          <w:sz w:val="20"/>
          <w:szCs w:val="20"/>
        </w:rPr>
        <w:t>Miasto zauważa potrzebę poszerzenia przepustowości wiaduktu kolejowego w ciągu ul. Borowskiej. Jednakże</w:t>
      </w:r>
      <w:r w:rsidR="004D4BB8" w:rsidRPr="004757B0">
        <w:rPr>
          <w:color w:val="000000" w:themeColor="text1"/>
          <w:sz w:val="20"/>
          <w:szCs w:val="20"/>
        </w:rPr>
        <w:t xml:space="preserve"> </w:t>
      </w:r>
      <w:r w:rsidR="00EE453E" w:rsidRPr="004757B0">
        <w:rPr>
          <w:color w:val="000000" w:themeColor="text1"/>
          <w:sz w:val="20"/>
          <w:szCs w:val="20"/>
        </w:rPr>
        <w:t>p</w:t>
      </w:r>
      <w:r w:rsidR="00396CCE" w:rsidRPr="004757B0">
        <w:rPr>
          <w:color w:val="000000" w:themeColor="text1"/>
          <w:sz w:val="20"/>
          <w:szCs w:val="20"/>
        </w:rPr>
        <w:t xml:space="preserve">rzebudowa </w:t>
      </w:r>
      <w:r w:rsidRPr="004757B0">
        <w:rPr>
          <w:color w:val="000000" w:themeColor="text1"/>
          <w:sz w:val="20"/>
          <w:szCs w:val="20"/>
        </w:rPr>
        <w:t xml:space="preserve">wspomnianego </w:t>
      </w:r>
      <w:r w:rsidR="00396CCE" w:rsidRPr="004757B0">
        <w:rPr>
          <w:color w:val="000000" w:themeColor="text1"/>
          <w:sz w:val="20"/>
          <w:szCs w:val="20"/>
        </w:rPr>
        <w:t xml:space="preserve">wiaduktu nie znajduje się w zakresie inwestycji </w:t>
      </w:r>
      <w:r w:rsidRPr="004757B0">
        <w:rPr>
          <w:color w:val="000000" w:themeColor="text1"/>
          <w:sz w:val="20"/>
          <w:szCs w:val="20"/>
        </w:rPr>
        <w:t>Gminy Wrocław</w:t>
      </w:r>
      <w:r w:rsidR="001F365B" w:rsidRPr="004757B0">
        <w:rPr>
          <w:color w:val="000000" w:themeColor="text1"/>
          <w:sz w:val="20"/>
          <w:szCs w:val="20"/>
        </w:rPr>
        <w:t xml:space="preserve"> (wiadukt stanowi własność spółki </w:t>
      </w:r>
      <w:r w:rsidR="001F365B" w:rsidRPr="004757B0">
        <w:rPr>
          <w:color w:val="000000" w:themeColor="text1"/>
          <w:sz w:val="20"/>
          <w:szCs w:val="20"/>
        </w:rPr>
        <w:lastRenderedPageBreak/>
        <w:t>kolejowej)</w:t>
      </w:r>
      <w:r w:rsidRPr="004757B0">
        <w:rPr>
          <w:color w:val="000000" w:themeColor="text1"/>
          <w:sz w:val="20"/>
          <w:szCs w:val="20"/>
        </w:rPr>
        <w:t>. Planowane inwestycje kolejowe w tym obszarze są monitowan</w:t>
      </w:r>
      <w:r w:rsidR="00644F99" w:rsidRPr="004757B0">
        <w:rPr>
          <w:color w:val="000000" w:themeColor="text1"/>
          <w:sz w:val="20"/>
          <w:szCs w:val="20"/>
        </w:rPr>
        <w:t>e</w:t>
      </w:r>
      <w:r w:rsidRPr="004757B0">
        <w:rPr>
          <w:color w:val="000000" w:themeColor="text1"/>
          <w:sz w:val="20"/>
          <w:szCs w:val="20"/>
        </w:rPr>
        <w:t xml:space="preserve"> przez służby miejskie, a do Studium wykonalności dla linii kolejowej Miasto wydało swoją opinię, zwracając uwagę, że wiadukt należy poszerzyć w sposób uwzględniający potrzeby miejskie. </w:t>
      </w:r>
    </w:p>
    <w:p w14:paraId="00BD3E8D" w14:textId="409FCF39" w:rsidR="00715A1E" w:rsidRDefault="00715A1E" w:rsidP="00262D84">
      <w:pPr>
        <w:pStyle w:val="15Spraweprowadzi"/>
        <w:spacing w:before="120" w:after="120" w:line="312" w:lineRule="auto"/>
        <w:jc w:val="left"/>
        <w:rPr>
          <w:sz w:val="20"/>
          <w:szCs w:val="20"/>
        </w:rPr>
      </w:pPr>
    </w:p>
    <w:p w14:paraId="4DDD9EE3" w14:textId="1B4FF28F" w:rsidR="00BF007B" w:rsidRDefault="00BF007B" w:rsidP="00262D84">
      <w:pPr>
        <w:pStyle w:val="15Spraweprowadzi"/>
        <w:spacing w:before="120" w:after="120" w:line="312" w:lineRule="auto"/>
        <w:jc w:val="left"/>
        <w:rPr>
          <w:sz w:val="20"/>
          <w:szCs w:val="20"/>
        </w:rPr>
      </w:pPr>
      <w:r>
        <w:rPr>
          <w:sz w:val="20"/>
          <w:szCs w:val="20"/>
        </w:rPr>
        <w:t>Z wyrazami szacunku</w:t>
      </w:r>
    </w:p>
    <w:p w14:paraId="6519269F" w14:textId="1A5F67FA" w:rsidR="00BF007B" w:rsidRDefault="00BF007B" w:rsidP="00262D84">
      <w:pPr>
        <w:pStyle w:val="15Spraweprowadzi"/>
        <w:spacing w:before="120" w:after="120" w:line="312" w:lineRule="auto"/>
        <w:jc w:val="left"/>
        <w:rPr>
          <w:sz w:val="20"/>
          <w:szCs w:val="20"/>
        </w:rPr>
      </w:pPr>
      <w:r>
        <w:rPr>
          <w:sz w:val="20"/>
          <w:szCs w:val="20"/>
        </w:rPr>
        <w:t>Małgorzata Biernat</w:t>
      </w:r>
    </w:p>
    <w:p w14:paraId="57E0F731" w14:textId="088AE17D" w:rsidR="00392C83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Z-CA DYREKTORA WYDZIAŁU </w:t>
      </w:r>
    </w:p>
    <w:p w14:paraId="51450FA9" w14:textId="6176AEEB" w:rsidR="00392C83" w:rsidRDefault="00392C83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21215620" w14:textId="360732BA" w:rsidR="00392C83" w:rsidRDefault="00392C83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4D31DD31" w14:textId="0CFF6F8E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3E674A64" w14:textId="1B9DB3D3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0C0862CC" w14:textId="38C2E7FA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284A40AE" w14:textId="43A02B67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72ADE03D" w14:textId="13806B7D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40A86078" w14:textId="1689AF11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3B0DDFFD" w14:textId="1E56CB52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02C2DD89" w14:textId="08B994F5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529439B8" w14:textId="1B7739F4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47F70255" w14:textId="6A2155A9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1BE02BFC" w14:textId="02041221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352F8C74" w14:textId="58BFA03B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4A72E2CE" w14:textId="77777777" w:rsidR="006F26C5" w:rsidRDefault="006F26C5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4172F76F" w14:textId="36097468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23C387EF" w14:textId="1F42A09C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5A1850C5" w14:textId="71DF7612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24C18EF2" w14:textId="77777777" w:rsidR="001E7B2C" w:rsidRDefault="001E7B2C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528EA483" w14:textId="454A2801" w:rsidR="00392C83" w:rsidRDefault="00392C83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48ED9637" w14:textId="5B5C83AD" w:rsidR="00392C83" w:rsidRDefault="00392C83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07346EC6" w14:textId="018A5D21" w:rsidR="00A44045" w:rsidRDefault="00A44045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34235B22" w14:textId="4B6BFE45" w:rsidR="00A44045" w:rsidRDefault="00A44045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09067706" w14:textId="77777777" w:rsidR="00A44045" w:rsidRPr="00A46FAA" w:rsidRDefault="00A44045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09B85188" w14:textId="77777777" w:rsidR="00641E3B" w:rsidRDefault="00641E3B" w:rsidP="005B4D4A">
      <w:pPr>
        <w:pStyle w:val="15Spraweprowadzi"/>
        <w:spacing w:line="312" w:lineRule="auto"/>
        <w:jc w:val="left"/>
        <w:rPr>
          <w:sz w:val="20"/>
          <w:szCs w:val="20"/>
        </w:rPr>
      </w:pPr>
    </w:p>
    <w:p w14:paraId="7F1C8194" w14:textId="77777777" w:rsidR="007B77EE" w:rsidRPr="00A46FAA" w:rsidRDefault="00A46FAA" w:rsidP="00A46FAA">
      <w:pPr>
        <w:pStyle w:val="15Spraweprowadzi"/>
        <w:spacing w:line="288" w:lineRule="auto"/>
        <w:jc w:val="left"/>
        <w:rPr>
          <w:sz w:val="20"/>
          <w:szCs w:val="20"/>
        </w:rPr>
      </w:pPr>
      <w:r w:rsidRPr="00A46FAA">
        <w:rPr>
          <w:sz w:val="20"/>
          <w:szCs w:val="20"/>
        </w:rPr>
        <w:t>Do wiadomości</w:t>
      </w:r>
      <w:r w:rsidRPr="00A46FAA">
        <w:rPr>
          <w:sz w:val="20"/>
          <w:szCs w:val="20"/>
        </w:rPr>
        <w:br/>
        <w:t>Wydział Partycypacji Społecznej</w:t>
      </w:r>
    </w:p>
    <w:p w14:paraId="03A40D4B" w14:textId="77777777" w:rsidR="00D51652" w:rsidRDefault="00A46FAA" w:rsidP="00A46FAA">
      <w:pPr>
        <w:pStyle w:val="15Spraweprowadzi"/>
        <w:spacing w:line="288" w:lineRule="auto"/>
        <w:jc w:val="left"/>
        <w:rPr>
          <w:sz w:val="20"/>
          <w:szCs w:val="20"/>
        </w:rPr>
      </w:pPr>
      <w:r w:rsidRPr="00A46FAA">
        <w:rPr>
          <w:sz w:val="20"/>
          <w:szCs w:val="20"/>
        </w:rPr>
        <w:t xml:space="preserve">ul. G. Zapolskiej </w:t>
      </w:r>
      <w:r w:rsidR="00D51652">
        <w:rPr>
          <w:sz w:val="20"/>
          <w:szCs w:val="20"/>
        </w:rPr>
        <w:t>4</w:t>
      </w:r>
    </w:p>
    <w:p w14:paraId="479EB9E8" w14:textId="77777777" w:rsidR="00A46FAA" w:rsidRPr="00A46FAA" w:rsidRDefault="00A46FAA" w:rsidP="00A46FAA">
      <w:pPr>
        <w:pStyle w:val="15Spraweprowadzi"/>
        <w:spacing w:line="288" w:lineRule="auto"/>
        <w:jc w:val="left"/>
        <w:rPr>
          <w:sz w:val="20"/>
          <w:szCs w:val="20"/>
        </w:rPr>
      </w:pPr>
      <w:r w:rsidRPr="00A46FAA">
        <w:rPr>
          <w:sz w:val="20"/>
          <w:szCs w:val="20"/>
        </w:rPr>
        <w:t>50-032 Wrocław</w:t>
      </w:r>
    </w:p>
    <w:p w14:paraId="2F4ED3F2" w14:textId="77777777" w:rsidR="005B4D4A" w:rsidRPr="00A46FAA" w:rsidRDefault="005B4D4A" w:rsidP="005B4D4A">
      <w:pPr>
        <w:pStyle w:val="15Spraweprowadzi"/>
        <w:spacing w:line="312" w:lineRule="auto"/>
        <w:jc w:val="left"/>
      </w:pPr>
    </w:p>
    <w:p w14:paraId="7E25BC82" w14:textId="77777777" w:rsidR="005B4D4A" w:rsidRDefault="005B4D4A" w:rsidP="005B4D4A">
      <w:pPr>
        <w:pStyle w:val="15Spraweprowadzi"/>
        <w:spacing w:line="312" w:lineRule="auto"/>
        <w:jc w:val="left"/>
        <w:rPr>
          <w:sz w:val="20"/>
          <w:szCs w:val="20"/>
        </w:rPr>
      </w:pPr>
      <w:r w:rsidRPr="00AB658D">
        <w:rPr>
          <w:sz w:val="20"/>
          <w:szCs w:val="20"/>
        </w:rPr>
        <w:t>Sprawę prowadzi: Jolanta Kłocznik, tel. 071/777-87-64</w:t>
      </w:r>
      <w:r>
        <w:rPr>
          <w:sz w:val="20"/>
          <w:szCs w:val="20"/>
        </w:rPr>
        <w:t xml:space="preserve">, e-mail: </w:t>
      </w:r>
      <w:hyperlink r:id="rId8" w:history="1">
        <w:r w:rsidRPr="00E53D62">
          <w:rPr>
            <w:rStyle w:val="Hipercze"/>
            <w:sz w:val="20"/>
            <w:szCs w:val="20"/>
          </w:rPr>
          <w:t>jolanta.klocznik@um.wroc.pl</w:t>
        </w:r>
      </w:hyperlink>
      <w:r>
        <w:rPr>
          <w:sz w:val="20"/>
          <w:szCs w:val="20"/>
        </w:rPr>
        <w:t xml:space="preserve"> </w:t>
      </w:r>
    </w:p>
    <w:p w14:paraId="08BDC004" w14:textId="77777777" w:rsidR="005B4D4A" w:rsidRPr="007B77EE" w:rsidRDefault="005B4D4A" w:rsidP="00D41FB0">
      <w:pPr>
        <w:pStyle w:val="15Spraweprowadzi"/>
        <w:spacing w:before="120" w:line="312" w:lineRule="auto"/>
        <w:jc w:val="left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Urząd Miejsk</w:t>
      </w:r>
      <w:r w:rsidRPr="001306E0">
        <w:rPr>
          <w:rFonts w:cs="Verdana"/>
          <w:color w:val="000000"/>
          <w:sz w:val="20"/>
          <w:szCs w:val="20"/>
        </w:rPr>
        <w:t xml:space="preserve">i Wrocławia, Departament </w:t>
      </w:r>
      <w:r>
        <w:rPr>
          <w:rFonts w:cs="Verdana"/>
          <w:color w:val="000000"/>
          <w:sz w:val="20"/>
          <w:szCs w:val="20"/>
        </w:rPr>
        <w:t>Nieruchomości i Eksploatacji</w:t>
      </w:r>
      <w:r w:rsidRPr="001306E0">
        <w:rPr>
          <w:rFonts w:cs="Verdana"/>
          <w:color w:val="000000"/>
          <w:sz w:val="20"/>
          <w:szCs w:val="20"/>
        </w:rPr>
        <w:t>, Wydział Nabywania i Sprzedaży Nieruchomości, Dział Nabywania i Zamiany Nieruchomości, pl. Nowy Targ 1-8, 50-141 Wrocław; tel. +48 71 777 71 11, fax +48 71 777 74 73</w:t>
      </w:r>
      <w:bookmarkEnd w:id="0"/>
    </w:p>
    <w:sectPr w:rsidR="005B4D4A" w:rsidRPr="007B77EE" w:rsidSect="009C708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51E3" w14:textId="77777777" w:rsidR="001436B1" w:rsidRDefault="001436B1">
      <w:r>
        <w:separator/>
      </w:r>
    </w:p>
  </w:endnote>
  <w:endnote w:type="continuationSeparator" w:id="0">
    <w:p w14:paraId="7D3E61C8" w14:textId="77777777" w:rsidR="001436B1" w:rsidRDefault="0014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399C" w14:textId="77777777" w:rsidR="00190D4E" w:rsidRPr="009C7088" w:rsidRDefault="009C7088" w:rsidP="009C7088">
    <w:pPr>
      <w:pStyle w:val="Stopka"/>
    </w:pPr>
    <w:r>
      <w:rPr>
        <w:noProof/>
      </w:rPr>
      <w:drawing>
        <wp:inline distT="0" distB="0" distL="0" distR="0" wp14:anchorId="1CE09016" wp14:editId="6E045336">
          <wp:extent cx="1889760" cy="7378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C04A" w14:textId="77777777" w:rsidR="00BC13FA" w:rsidRDefault="00BC13FA" w:rsidP="00F261E5">
    <w:pPr>
      <w:pStyle w:val="Stopka"/>
    </w:pPr>
  </w:p>
  <w:p w14:paraId="7F4ECDB7" w14:textId="77777777" w:rsidR="00190D4E" w:rsidRDefault="009D2A0B" w:rsidP="00F261E5">
    <w:pPr>
      <w:pStyle w:val="Stopka"/>
    </w:pPr>
    <w:r>
      <w:rPr>
        <w:noProof/>
      </w:rPr>
      <w:drawing>
        <wp:inline distT="0" distB="0" distL="0" distR="0" wp14:anchorId="1F283316" wp14:editId="643C881D">
          <wp:extent cx="1887220" cy="739140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C056F" w14:textId="77777777" w:rsidR="001436B1" w:rsidRDefault="001436B1">
      <w:r>
        <w:separator/>
      </w:r>
    </w:p>
  </w:footnote>
  <w:footnote w:type="continuationSeparator" w:id="0">
    <w:p w14:paraId="06D70CD4" w14:textId="77777777" w:rsidR="001436B1" w:rsidRDefault="001436B1">
      <w:r>
        <w:continuationSeparator/>
      </w:r>
    </w:p>
  </w:footnote>
  <w:footnote w:id="1">
    <w:p w14:paraId="3DB572E0" w14:textId="7F3BF245" w:rsidR="00A44045" w:rsidRPr="00A44045" w:rsidRDefault="00BF007B" w:rsidP="00A44045">
      <w:pPr>
        <w:pStyle w:val="Nagwek3"/>
        <w:shd w:val="clear" w:color="auto" w:fill="FFFFFF"/>
        <w:spacing w:before="0"/>
        <w:rPr>
          <w:rFonts w:ascii="Verdana" w:eastAsia="Times New Roman" w:hAnsi="Verdana" w:cs="Open Sans"/>
          <w:color w:val="333333"/>
          <w:sz w:val="18"/>
          <w:szCs w:val="18"/>
        </w:rPr>
      </w:pPr>
      <w:r w:rsidRPr="00A44045">
        <w:rPr>
          <w:rStyle w:val="Odwoanieprzypisudolnego"/>
          <w:rFonts w:ascii="Verdana" w:hAnsi="Verdana"/>
          <w:sz w:val="18"/>
          <w:szCs w:val="18"/>
        </w:rPr>
        <w:footnoteRef/>
      </w:r>
      <w:r w:rsidR="007F7509" w:rsidRPr="007F7509">
        <w:rPr>
          <w:rFonts w:ascii="Verdana" w:eastAsia="Times New Roman" w:hAnsi="Verdana" w:cs="Open Sans"/>
          <w:color w:val="333333"/>
          <w:sz w:val="18"/>
          <w:szCs w:val="18"/>
        </w:rPr>
        <w:t>ustawa z dnia 10 kwietnia 2003 r. (</w:t>
      </w:r>
      <w:r w:rsidR="00A44045" w:rsidRPr="00A44045">
        <w:rPr>
          <w:rFonts w:ascii="Verdana" w:eastAsia="Times New Roman" w:hAnsi="Verdana" w:cs="Open Sans"/>
          <w:color w:val="333333"/>
          <w:sz w:val="18"/>
          <w:szCs w:val="18"/>
        </w:rPr>
        <w:t xml:space="preserve">Dz.U.2024.311 </w:t>
      </w:r>
      <w:proofErr w:type="spellStart"/>
      <w:r w:rsidR="00A44045" w:rsidRPr="00A44045">
        <w:rPr>
          <w:rFonts w:ascii="Verdana" w:eastAsia="Times New Roman" w:hAnsi="Verdana" w:cs="Open Sans"/>
          <w:color w:val="333333"/>
          <w:sz w:val="18"/>
          <w:szCs w:val="18"/>
        </w:rPr>
        <w:t>t.j</w:t>
      </w:r>
      <w:proofErr w:type="spellEnd"/>
      <w:r w:rsidR="00A44045" w:rsidRPr="00A44045">
        <w:rPr>
          <w:rFonts w:ascii="Verdana" w:eastAsia="Times New Roman" w:hAnsi="Verdana" w:cs="Open Sans"/>
          <w:color w:val="333333"/>
          <w:sz w:val="18"/>
          <w:szCs w:val="18"/>
        </w:rPr>
        <w:t>. z dnia 2024.03.05</w:t>
      </w:r>
      <w:r w:rsidR="007F7509">
        <w:rPr>
          <w:rFonts w:ascii="Verdana" w:eastAsia="Times New Roman" w:hAnsi="Verdana" w:cs="Open Sans"/>
          <w:color w:val="333333"/>
          <w:sz w:val="18"/>
          <w:szCs w:val="18"/>
        </w:rPr>
        <w:t>)</w:t>
      </w:r>
    </w:p>
    <w:p w14:paraId="3794BD90" w14:textId="7504CC38" w:rsidR="00BF007B" w:rsidRDefault="00BF007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6F24" w14:textId="77777777" w:rsidR="009C7088" w:rsidRDefault="009C7088" w:rsidP="009C7088">
    <w:pPr>
      <w:pStyle w:val="Nagwek"/>
      <w:jc w:val="right"/>
    </w:pPr>
    <w:r>
      <w:rPr>
        <w:noProof/>
      </w:rPr>
      <w:drawing>
        <wp:inline distT="0" distB="0" distL="0" distR="0" wp14:anchorId="7A2F2955" wp14:editId="7E51A2D4">
          <wp:extent cx="3517900" cy="1621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856E" w14:textId="77777777" w:rsidR="00190D4E" w:rsidRDefault="00A90B9D" w:rsidP="00A27F20">
    <w:pPr>
      <w:pStyle w:val="Stopka"/>
    </w:pPr>
    <w:r>
      <w:rPr>
        <w:noProof/>
      </w:rPr>
      <w:drawing>
        <wp:inline distT="0" distB="0" distL="0" distR="0" wp14:anchorId="36F939CD" wp14:editId="122B38A1">
          <wp:extent cx="3518535" cy="1623695"/>
          <wp:effectExtent l="19050" t="0" r="5715" b="0"/>
          <wp:docPr id="1" name="Obraz 1" descr="DNR_[DNR]_[DNR-Departament Nieruchomosci i Eksploatacji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R_[DNR]_[DNR-Departament Nieruchomosci i Eksploatacji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8535" cy="1623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A9"/>
    <w:rsid w:val="0008189D"/>
    <w:rsid w:val="000832FA"/>
    <w:rsid w:val="00097AEF"/>
    <w:rsid w:val="000A2C69"/>
    <w:rsid w:val="000C744E"/>
    <w:rsid w:val="001436B1"/>
    <w:rsid w:val="00143A44"/>
    <w:rsid w:val="001456EF"/>
    <w:rsid w:val="00174F61"/>
    <w:rsid w:val="00180DF6"/>
    <w:rsid w:val="001870FC"/>
    <w:rsid w:val="00187885"/>
    <w:rsid w:val="00190D4E"/>
    <w:rsid w:val="001E7B2C"/>
    <w:rsid w:val="001F365B"/>
    <w:rsid w:val="001F7074"/>
    <w:rsid w:val="002018DC"/>
    <w:rsid w:val="00225034"/>
    <w:rsid w:val="00255BAF"/>
    <w:rsid w:val="00256655"/>
    <w:rsid w:val="00262D84"/>
    <w:rsid w:val="0026381C"/>
    <w:rsid w:val="00281AD3"/>
    <w:rsid w:val="002970A6"/>
    <w:rsid w:val="002B4E64"/>
    <w:rsid w:val="002B6140"/>
    <w:rsid w:val="002B7EEC"/>
    <w:rsid w:val="002F292D"/>
    <w:rsid w:val="00323052"/>
    <w:rsid w:val="00345256"/>
    <w:rsid w:val="00392C83"/>
    <w:rsid w:val="00396CCE"/>
    <w:rsid w:val="003B4793"/>
    <w:rsid w:val="003F20D6"/>
    <w:rsid w:val="00410A92"/>
    <w:rsid w:val="00414783"/>
    <w:rsid w:val="004508B6"/>
    <w:rsid w:val="004632D5"/>
    <w:rsid w:val="004757B0"/>
    <w:rsid w:val="00475AD0"/>
    <w:rsid w:val="004A21ED"/>
    <w:rsid w:val="004D4BB8"/>
    <w:rsid w:val="004D6885"/>
    <w:rsid w:val="004E5C8D"/>
    <w:rsid w:val="00562FA6"/>
    <w:rsid w:val="005A3893"/>
    <w:rsid w:val="005B4D4A"/>
    <w:rsid w:val="005C5E14"/>
    <w:rsid w:val="005D18D1"/>
    <w:rsid w:val="005F14FE"/>
    <w:rsid w:val="00601620"/>
    <w:rsid w:val="00641E3B"/>
    <w:rsid w:val="00644F99"/>
    <w:rsid w:val="006A3EEC"/>
    <w:rsid w:val="006B6A13"/>
    <w:rsid w:val="006F26C5"/>
    <w:rsid w:val="006F686C"/>
    <w:rsid w:val="00701FA2"/>
    <w:rsid w:val="00715A1E"/>
    <w:rsid w:val="00760975"/>
    <w:rsid w:val="00764417"/>
    <w:rsid w:val="007878BA"/>
    <w:rsid w:val="007A57F6"/>
    <w:rsid w:val="007B6947"/>
    <w:rsid w:val="007B77EE"/>
    <w:rsid w:val="007F1692"/>
    <w:rsid w:val="007F1B42"/>
    <w:rsid w:val="007F7509"/>
    <w:rsid w:val="00805148"/>
    <w:rsid w:val="00874CF0"/>
    <w:rsid w:val="0088160D"/>
    <w:rsid w:val="00892170"/>
    <w:rsid w:val="008C6EDC"/>
    <w:rsid w:val="008F7D65"/>
    <w:rsid w:val="00916B2A"/>
    <w:rsid w:val="00930D71"/>
    <w:rsid w:val="009765D0"/>
    <w:rsid w:val="00984F47"/>
    <w:rsid w:val="00987B89"/>
    <w:rsid w:val="009A13A7"/>
    <w:rsid w:val="009C7088"/>
    <w:rsid w:val="009D2A0B"/>
    <w:rsid w:val="009D3F10"/>
    <w:rsid w:val="009E3543"/>
    <w:rsid w:val="00A005FB"/>
    <w:rsid w:val="00A031FC"/>
    <w:rsid w:val="00A277CF"/>
    <w:rsid w:val="00A27F20"/>
    <w:rsid w:val="00A44045"/>
    <w:rsid w:val="00A46FAA"/>
    <w:rsid w:val="00A816F2"/>
    <w:rsid w:val="00A86D58"/>
    <w:rsid w:val="00A90B9D"/>
    <w:rsid w:val="00A94613"/>
    <w:rsid w:val="00AB3D5F"/>
    <w:rsid w:val="00AB56BE"/>
    <w:rsid w:val="00AB60B5"/>
    <w:rsid w:val="00AC33E4"/>
    <w:rsid w:val="00AF094C"/>
    <w:rsid w:val="00AF786C"/>
    <w:rsid w:val="00B000E3"/>
    <w:rsid w:val="00B02AD0"/>
    <w:rsid w:val="00B152E4"/>
    <w:rsid w:val="00B73AF4"/>
    <w:rsid w:val="00B81B31"/>
    <w:rsid w:val="00B906E7"/>
    <w:rsid w:val="00BB389F"/>
    <w:rsid w:val="00BC13FA"/>
    <w:rsid w:val="00BC5B7C"/>
    <w:rsid w:val="00BD035E"/>
    <w:rsid w:val="00BF007B"/>
    <w:rsid w:val="00C20AE5"/>
    <w:rsid w:val="00C2127D"/>
    <w:rsid w:val="00C53C41"/>
    <w:rsid w:val="00CC1016"/>
    <w:rsid w:val="00CC7C10"/>
    <w:rsid w:val="00CD26BE"/>
    <w:rsid w:val="00CD4AC9"/>
    <w:rsid w:val="00D05152"/>
    <w:rsid w:val="00D23966"/>
    <w:rsid w:val="00D33992"/>
    <w:rsid w:val="00D41FB0"/>
    <w:rsid w:val="00D44A6F"/>
    <w:rsid w:val="00D51652"/>
    <w:rsid w:val="00D627A1"/>
    <w:rsid w:val="00D81AFC"/>
    <w:rsid w:val="00D8547D"/>
    <w:rsid w:val="00DA6B7A"/>
    <w:rsid w:val="00DC191D"/>
    <w:rsid w:val="00DE3517"/>
    <w:rsid w:val="00E2554B"/>
    <w:rsid w:val="00E25E6A"/>
    <w:rsid w:val="00E35A19"/>
    <w:rsid w:val="00E52576"/>
    <w:rsid w:val="00E7324A"/>
    <w:rsid w:val="00E85749"/>
    <w:rsid w:val="00E973FC"/>
    <w:rsid w:val="00ED3787"/>
    <w:rsid w:val="00ED3E79"/>
    <w:rsid w:val="00EE453E"/>
    <w:rsid w:val="00F219C9"/>
    <w:rsid w:val="00F261E5"/>
    <w:rsid w:val="00F40755"/>
    <w:rsid w:val="00F426EA"/>
    <w:rsid w:val="00F8165E"/>
    <w:rsid w:val="00F82CA9"/>
    <w:rsid w:val="00FA248F"/>
    <w:rsid w:val="00FB2F82"/>
    <w:rsid w:val="00FB68B6"/>
    <w:rsid w:val="00FB7E24"/>
    <w:rsid w:val="00FD53F8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E35D2B0"/>
  <w15:docId w15:val="{EB8EC9A3-7618-43F3-9FA1-A143AF37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517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0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dymkaZnak">
    <w:name w:val="Tekst dymka Znak"/>
    <w:basedOn w:val="Domylnaczcionkaakapitu"/>
    <w:link w:val="Tekstdymka"/>
    <w:semiHidden/>
    <w:rsid w:val="005B4D4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B4D4A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5B4D4A"/>
  </w:style>
  <w:style w:type="paragraph" w:styleId="HTML-wstpniesformatowany">
    <w:name w:val="HTML Preformatted"/>
    <w:basedOn w:val="Normalny"/>
    <w:link w:val="HTML-wstpniesformatowanyZnak"/>
    <w:semiHidden/>
    <w:unhideWhenUsed/>
    <w:rsid w:val="005B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B4D4A"/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8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81C"/>
  </w:style>
  <w:style w:type="character" w:styleId="Odwoanieprzypisukocowego">
    <w:name w:val="endnote reference"/>
    <w:basedOn w:val="Domylnaczcionkaakapitu"/>
    <w:uiPriority w:val="99"/>
    <w:semiHidden/>
    <w:unhideWhenUsed/>
    <w:rsid w:val="002638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2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32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2FA"/>
    <w:rPr>
      <w:b/>
      <w:bCs/>
    </w:rPr>
  </w:style>
  <w:style w:type="character" w:customStyle="1" w:styleId="left">
    <w:name w:val="left"/>
    <w:basedOn w:val="Domylnaczcionkaakapitu"/>
    <w:rsid w:val="000832FA"/>
  </w:style>
  <w:style w:type="paragraph" w:styleId="Poprawka">
    <w:name w:val="Revision"/>
    <w:hidden/>
    <w:uiPriority w:val="99"/>
    <w:semiHidden/>
    <w:rsid w:val="000832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0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07B"/>
  </w:style>
  <w:style w:type="character" w:styleId="Odwoanieprzypisudolnego">
    <w:name w:val="footnote reference"/>
    <w:basedOn w:val="Domylnaczcionkaakapitu"/>
    <w:uiPriority w:val="99"/>
    <w:semiHidden/>
    <w:unhideWhenUsed/>
    <w:rsid w:val="00BF00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0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klocznik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D266-F392-43DB-8185-908C2EA8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3</TotalTime>
  <Pages>2</Pages>
  <Words>315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Helena Matkowska</dc:creator>
  <cp:keywords/>
  <dc:description/>
  <cp:lastModifiedBy>Krzosa Wojciech</cp:lastModifiedBy>
  <cp:revision>2</cp:revision>
  <cp:lastPrinted>2025-07-14T06:01:00Z</cp:lastPrinted>
  <dcterms:created xsi:type="dcterms:W3CDTF">2025-07-15T11:19:00Z</dcterms:created>
  <dcterms:modified xsi:type="dcterms:W3CDTF">2025-07-15T11:19:00Z</dcterms:modified>
</cp:coreProperties>
</file>