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9AF08D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92D64">
        <w:rPr>
          <w:sz w:val="24"/>
          <w:szCs w:val="24"/>
        </w:rPr>
        <w:t>02</w:t>
      </w:r>
      <w:r w:rsidR="00214D68">
        <w:rPr>
          <w:sz w:val="24"/>
          <w:szCs w:val="24"/>
        </w:rPr>
        <w:t>.0</w:t>
      </w:r>
      <w:r w:rsidR="00B92D64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4BC9F18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92D64" w:rsidRPr="00B92D64">
        <w:rPr>
          <w:rFonts w:ascii="Verdana" w:hAnsi="Verdana"/>
          <w:sz w:val="24"/>
          <w:szCs w:val="24"/>
        </w:rPr>
        <w:t>Fundacj</w:t>
      </w:r>
      <w:r w:rsidR="00B92D64">
        <w:rPr>
          <w:rFonts w:ascii="Verdana" w:hAnsi="Verdana"/>
          <w:sz w:val="24"/>
          <w:szCs w:val="24"/>
        </w:rPr>
        <w:t>i</w:t>
      </w:r>
      <w:r w:rsidR="00B92D64" w:rsidRPr="00B92D64">
        <w:rPr>
          <w:rFonts w:ascii="Verdana" w:hAnsi="Verdana"/>
          <w:sz w:val="24"/>
          <w:szCs w:val="24"/>
        </w:rPr>
        <w:t xml:space="preserve"> </w:t>
      </w:r>
      <w:r w:rsidR="004D30FD">
        <w:rPr>
          <w:rFonts w:ascii="Verdana" w:hAnsi="Verdana"/>
          <w:sz w:val="24"/>
          <w:szCs w:val="24"/>
        </w:rPr>
        <w:t>„</w:t>
      </w:r>
      <w:r w:rsidR="00B92D64" w:rsidRPr="00B92D64">
        <w:rPr>
          <w:rFonts w:ascii="Verdana" w:hAnsi="Verdana"/>
          <w:sz w:val="24"/>
          <w:szCs w:val="24"/>
        </w:rPr>
        <w:t>Wrocławska Akademia Badmintona</w:t>
      </w:r>
      <w:r w:rsidR="00B92D64">
        <w:rPr>
          <w:rFonts w:ascii="Verdana" w:hAnsi="Verdana"/>
          <w:sz w:val="24"/>
          <w:szCs w:val="24"/>
        </w:rPr>
        <w:t>”</w:t>
      </w:r>
      <w:r w:rsidR="0095780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C2760">
        <w:rPr>
          <w:rFonts w:ascii="Verdana" w:hAnsi="Verdana"/>
          <w:sz w:val="24"/>
          <w:szCs w:val="24"/>
        </w:rPr>
        <w:t>„</w:t>
      </w:r>
      <w:r w:rsidR="00CC2760" w:rsidRPr="00CC2760">
        <w:rPr>
          <w:rFonts w:ascii="Verdana" w:hAnsi="Verdana"/>
          <w:sz w:val="24"/>
          <w:szCs w:val="24"/>
        </w:rPr>
        <w:t>Wakacyjny cykl otwartych warsztatów z badmintona 2025</w:t>
      </w:r>
      <w:r w:rsidR="00CC2760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0CA7A29" w14:textId="01320A8A" w:rsidR="00B92D64" w:rsidRDefault="00E50553" w:rsidP="00E50553">
      <w:pPr>
        <w:suppressAutoHyphens/>
        <w:spacing w:after="0" w:line="360" w:lineRule="auto"/>
        <w:rPr>
          <w:rFonts w:ascii="Verdana" w:hAnsi="Verdana"/>
          <w:sz w:val="24"/>
          <w:szCs w:val="24"/>
        </w:rPr>
      </w:pPr>
      <w:r w:rsidRPr="00E5055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F5ECFE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DFC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9076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30FD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7808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92D64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2760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50553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61</cp:revision>
  <cp:lastPrinted>2025-07-02T06:55:00Z</cp:lastPrinted>
  <dcterms:created xsi:type="dcterms:W3CDTF">2025-02-05T07:38:00Z</dcterms:created>
  <dcterms:modified xsi:type="dcterms:W3CDTF">2025-07-02T11:17:00Z</dcterms:modified>
</cp:coreProperties>
</file>