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04E39" w14:textId="54843D64" w:rsidR="000E0905" w:rsidRPr="00FF43F3" w:rsidRDefault="002B0855" w:rsidP="00E97B83">
      <w:pPr>
        <w:pStyle w:val="Tekstpodstawowy"/>
        <w:spacing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bCs/>
          <w:sz w:val="24"/>
        </w:rPr>
        <w:t xml:space="preserve">Gmina </w:t>
      </w:r>
      <w:r w:rsidR="005B4683" w:rsidRPr="00314830">
        <w:rPr>
          <w:rFonts w:ascii="Verdana" w:hAnsi="Verdana"/>
          <w:bCs/>
          <w:sz w:val="24"/>
        </w:rPr>
        <w:t>Wrocław reprezentowana przez PREZYDENTA WROCŁAWIA</w:t>
      </w:r>
      <w:r w:rsidR="0071248C"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bCs/>
          <w:sz w:val="24"/>
        </w:rPr>
        <w:t>ogłasza z dniem</w:t>
      </w:r>
      <w:r w:rsidR="00066F02" w:rsidRPr="00314830">
        <w:rPr>
          <w:rFonts w:ascii="Verdana" w:hAnsi="Verdana"/>
          <w:bCs/>
          <w:sz w:val="24"/>
        </w:rPr>
        <w:t xml:space="preserve"> </w:t>
      </w:r>
      <w:r w:rsidR="00F40D29" w:rsidRPr="006B2689">
        <w:rPr>
          <w:rFonts w:ascii="Verdana" w:hAnsi="Verdana"/>
          <w:b/>
          <w:sz w:val="24"/>
        </w:rPr>
        <w:t>12 czerwca</w:t>
      </w:r>
      <w:r w:rsidR="00A21DFD" w:rsidRPr="006B2689">
        <w:rPr>
          <w:rFonts w:ascii="Verdana" w:hAnsi="Verdana"/>
          <w:b/>
          <w:sz w:val="24"/>
        </w:rPr>
        <w:t xml:space="preserve"> 202</w:t>
      </w:r>
      <w:r w:rsidR="00E02D89" w:rsidRPr="006B2689">
        <w:rPr>
          <w:rFonts w:ascii="Verdana" w:hAnsi="Verdana"/>
          <w:b/>
          <w:sz w:val="24"/>
        </w:rPr>
        <w:t>5</w:t>
      </w:r>
      <w:r w:rsidR="00066F02"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bCs/>
          <w:sz w:val="24"/>
        </w:rPr>
        <w:t xml:space="preserve">roku otwarty konkurs ofert na realizację </w:t>
      </w:r>
      <w:bookmarkStart w:id="0" w:name="_GoBack"/>
      <w:r w:rsidR="0071248C" w:rsidRPr="00314830">
        <w:rPr>
          <w:rFonts w:ascii="Verdana" w:hAnsi="Verdana"/>
          <w:bCs/>
          <w:sz w:val="24"/>
        </w:rPr>
        <w:t>z</w:t>
      </w:r>
      <w:r w:rsidR="0067016B" w:rsidRPr="00314830">
        <w:rPr>
          <w:rFonts w:ascii="Verdana" w:hAnsi="Verdana"/>
          <w:bCs/>
          <w:sz w:val="24"/>
        </w:rPr>
        <w:t xml:space="preserve">adania publicznego </w:t>
      </w:r>
      <w:r w:rsidRPr="00314830">
        <w:rPr>
          <w:rFonts w:ascii="Verdana" w:hAnsi="Verdana"/>
          <w:bCs/>
          <w:sz w:val="24"/>
        </w:rPr>
        <w:t>p</w:t>
      </w:r>
      <w:r w:rsidR="00D71476">
        <w:rPr>
          <w:rFonts w:ascii="Verdana" w:hAnsi="Verdana"/>
          <w:bCs/>
          <w:sz w:val="24"/>
        </w:rPr>
        <w:t xml:space="preserve">od </w:t>
      </w:r>
      <w:r w:rsidRPr="00314830">
        <w:rPr>
          <w:rFonts w:ascii="Verdana" w:hAnsi="Verdana"/>
          <w:bCs/>
          <w:sz w:val="24"/>
        </w:rPr>
        <w:t>n</w:t>
      </w:r>
      <w:r w:rsidR="00D71476">
        <w:rPr>
          <w:rFonts w:ascii="Verdana" w:hAnsi="Verdana"/>
          <w:bCs/>
          <w:sz w:val="24"/>
        </w:rPr>
        <w:t>azwą</w:t>
      </w:r>
      <w:bookmarkStart w:id="1" w:name="_Hlk108006419"/>
      <w:r w:rsidR="00D71476">
        <w:rPr>
          <w:rFonts w:ascii="Verdana" w:hAnsi="Verdana"/>
          <w:bCs/>
          <w:sz w:val="24"/>
        </w:rPr>
        <w:t>:</w:t>
      </w:r>
      <w:r w:rsidR="0071248C" w:rsidRPr="00701E87">
        <w:rPr>
          <w:rFonts w:ascii="Verdana" w:hAnsi="Verdana"/>
          <w:b/>
          <w:sz w:val="24"/>
        </w:rPr>
        <w:t xml:space="preserve"> </w:t>
      </w:r>
      <w:bookmarkStart w:id="2" w:name="_Hlk166674747"/>
      <w:r w:rsidR="003D26F0" w:rsidRPr="00FF43F3">
        <w:rPr>
          <w:rFonts w:ascii="Verdana" w:hAnsi="Verdana"/>
          <w:bCs/>
          <w:sz w:val="24"/>
        </w:rPr>
        <w:t>C</w:t>
      </w:r>
      <w:r w:rsidR="000E0905" w:rsidRPr="00FF43F3">
        <w:rPr>
          <w:rFonts w:ascii="Verdana" w:hAnsi="Verdana"/>
          <w:bCs/>
          <w:sz w:val="24"/>
        </w:rPr>
        <w:t>zasow</w:t>
      </w:r>
      <w:r w:rsidR="003D26F0" w:rsidRPr="00FF43F3">
        <w:rPr>
          <w:rFonts w:ascii="Verdana" w:hAnsi="Verdana"/>
          <w:bCs/>
          <w:sz w:val="24"/>
        </w:rPr>
        <w:t>a</w:t>
      </w:r>
      <w:r w:rsidR="000E0905" w:rsidRPr="00FF43F3">
        <w:rPr>
          <w:rFonts w:ascii="Verdana" w:hAnsi="Verdana"/>
          <w:bCs/>
          <w:sz w:val="24"/>
        </w:rPr>
        <w:t xml:space="preserve"> opiek</w:t>
      </w:r>
      <w:r w:rsidR="003D26F0" w:rsidRPr="00FF43F3">
        <w:rPr>
          <w:rFonts w:ascii="Verdana" w:hAnsi="Verdana"/>
          <w:bCs/>
          <w:sz w:val="24"/>
        </w:rPr>
        <w:t>a stacjonarna</w:t>
      </w:r>
      <w:r w:rsidR="000E0905" w:rsidRPr="00FF43F3">
        <w:rPr>
          <w:rFonts w:ascii="Verdana" w:hAnsi="Verdana"/>
          <w:bCs/>
          <w:sz w:val="24"/>
        </w:rPr>
        <w:t xml:space="preserve"> </w:t>
      </w:r>
      <w:r w:rsidR="003D26F0" w:rsidRPr="00FF43F3">
        <w:rPr>
          <w:rFonts w:ascii="Verdana" w:hAnsi="Verdana"/>
          <w:bCs/>
          <w:sz w:val="24"/>
        </w:rPr>
        <w:t xml:space="preserve">nad </w:t>
      </w:r>
      <w:r w:rsidR="000E0905" w:rsidRPr="00FF43F3">
        <w:rPr>
          <w:rFonts w:ascii="Verdana" w:hAnsi="Verdana"/>
          <w:bCs/>
          <w:sz w:val="24"/>
        </w:rPr>
        <w:t>osob</w:t>
      </w:r>
      <w:r w:rsidR="003D26F0" w:rsidRPr="00FF43F3">
        <w:rPr>
          <w:rFonts w:ascii="Verdana" w:hAnsi="Verdana"/>
          <w:bCs/>
          <w:sz w:val="24"/>
        </w:rPr>
        <w:t>a</w:t>
      </w:r>
      <w:r w:rsidR="000E0905" w:rsidRPr="00FF43F3">
        <w:rPr>
          <w:rFonts w:ascii="Verdana" w:hAnsi="Verdana"/>
          <w:bCs/>
          <w:sz w:val="24"/>
        </w:rPr>
        <w:t>m</w:t>
      </w:r>
      <w:r w:rsidR="003D26F0" w:rsidRPr="00FF43F3">
        <w:rPr>
          <w:rFonts w:ascii="Verdana" w:hAnsi="Verdana"/>
          <w:bCs/>
          <w:sz w:val="24"/>
        </w:rPr>
        <w:t>i</w:t>
      </w:r>
      <w:r w:rsidR="000E0905" w:rsidRPr="00FF43F3">
        <w:rPr>
          <w:rFonts w:ascii="Verdana" w:hAnsi="Verdana"/>
          <w:bCs/>
          <w:sz w:val="24"/>
        </w:rPr>
        <w:t xml:space="preserve"> </w:t>
      </w:r>
      <w:r w:rsidR="00FC256F" w:rsidRPr="00FF43F3">
        <w:rPr>
          <w:rFonts w:ascii="Verdana" w:hAnsi="Verdana"/>
          <w:bCs/>
          <w:sz w:val="24"/>
        </w:rPr>
        <w:t>n</w:t>
      </w:r>
      <w:r w:rsidR="000E0905" w:rsidRPr="00FF43F3">
        <w:rPr>
          <w:rFonts w:ascii="Verdana" w:hAnsi="Verdana"/>
          <w:bCs/>
          <w:sz w:val="24"/>
        </w:rPr>
        <w:t>iesamodzielnym</w:t>
      </w:r>
      <w:r w:rsidR="003D26F0" w:rsidRPr="00FF43F3">
        <w:rPr>
          <w:rFonts w:ascii="Verdana" w:hAnsi="Verdana"/>
          <w:bCs/>
          <w:sz w:val="24"/>
        </w:rPr>
        <w:t>i</w:t>
      </w:r>
      <w:r w:rsidR="000E0905" w:rsidRPr="00FF43F3">
        <w:rPr>
          <w:rFonts w:ascii="Verdana" w:hAnsi="Verdana"/>
          <w:bCs/>
          <w:sz w:val="24"/>
        </w:rPr>
        <w:t>, przewlekle i nieuleczalnie chorym</w:t>
      </w:r>
      <w:r w:rsidR="003D26F0" w:rsidRPr="00FF43F3">
        <w:rPr>
          <w:rFonts w:ascii="Verdana" w:hAnsi="Verdana"/>
          <w:bCs/>
          <w:sz w:val="24"/>
        </w:rPr>
        <w:t>i</w:t>
      </w:r>
      <w:r w:rsidR="0023210B">
        <w:rPr>
          <w:rFonts w:ascii="Verdana" w:hAnsi="Verdana"/>
          <w:bCs/>
          <w:sz w:val="24"/>
        </w:rPr>
        <w:t>- „</w:t>
      </w:r>
      <w:r w:rsidR="003D26F0" w:rsidRPr="00FF43F3">
        <w:rPr>
          <w:rFonts w:ascii="Verdana" w:hAnsi="Verdana"/>
          <w:bCs/>
          <w:sz w:val="24"/>
        </w:rPr>
        <w:t>Miejsc</w:t>
      </w:r>
      <w:r w:rsidR="0023210B">
        <w:rPr>
          <w:rFonts w:ascii="Verdana" w:hAnsi="Verdana"/>
          <w:bCs/>
          <w:sz w:val="24"/>
        </w:rPr>
        <w:t>a</w:t>
      </w:r>
      <w:r w:rsidR="003D26F0" w:rsidRPr="00FF43F3">
        <w:rPr>
          <w:rFonts w:ascii="Verdana" w:hAnsi="Verdana"/>
          <w:bCs/>
          <w:sz w:val="24"/>
        </w:rPr>
        <w:t xml:space="preserve"> </w:t>
      </w:r>
      <w:r w:rsidR="00701E87" w:rsidRPr="00FF43F3">
        <w:rPr>
          <w:rFonts w:ascii="Verdana" w:hAnsi="Verdana"/>
          <w:bCs/>
          <w:sz w:val="24"/>
        </w:rPr>
        <w:t>W</w:t>
      </w:r>
      <w:r w:rsidR="003D26F0" w:rsidRPr="00FF43F3">
        <w:rPr>
          <w:rFonts w:ascii="Verdana" w:hAnsi="Verdana"/>
          <w:bCs/>
          <w:sz w:val="24"/>
        </w:rPr>
        <w:t>ytchnienia”</w:t>
      </w:r>
      <w:r w:rsidR="00EE01B5">
        <w:rPr>
          <w:rFonts w:ascii="Verdana" w:hAnsi="Verdana"/>
          <w:bCs/>
          <w:sz w:val="24"/>
        </w:rPr>
        <w:t>,</w:t>
      </w:r>
      <w:bookmarkEnd w:id="1"/>
      <w:bookmarkEnd w:id="2"/>
      <w:r w:rsidR="00EE01B5">
        <w:rPr>
          <w:rFonts w:ascii="Verdana" w:hAnsi="Verdana"/>
          <w:bCs/>
          <w:sz w:val="24"/>
        </w:rPr>
        <w:t xml:space="preserve"> </w:t>
      </w:r>
      <w:bookmarkEnd w:id="0"/>
      <w:r w:rsidR="00EE01B5">
        <w:rPr>
          <w:rFonts w:ascii="Verdana" w:hAnsi="Verdana"/>
          <w:bCs/>
          <w:sz w:val="24"/>
        </w:rPr>
        <w:t>zwanego dalej „zadaniem”.</w:t>
      </w:r>
    </w:p>
    <w:p w14:paraId="7545AEA1" w14:textId="7E25EFF0" w:rsidR="002B0855" w:rsidRPr="00314830" w:rsidRDefault="002B0855" w:rsidP="00FC7647">
      <w:pPr>
        <w:pStyle w:val="Tekstpodstawowy2"/>
        <w:numPr>
          <w:ilvl w:val="0"/>
          <w:numId w:val="40"/>
        </w:numPr>
        <w:spacing w:before="120" w:line="360" w:lineRule="auto"/>
        <w:jc w:val="left"/>
      </w:pPr>
      <w:r w:rsidRPr="00314830">
        <w:t>PODSTAWA PRAWNA</w:t>
      </w:r>
    </w:p>
    <w:p w14:paraId="0D495319" w14:textId="546F46DC" w:rsidR="002B0855" w:rsidRPr="00314830" w:rsidRDefault="0067016B" w:rsidP="00E97B83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 w:rsidRPr="00314830">
        <w:rPr>
          <w:rFonts w:ascii="Verdana" w:hAnsi="Verdana" w:cs="Verdana"/>
          <w:color w:val="000000"/>
        </w:rPr>
        <w:t xml:space="preserve">Konkurs ofert ogłoszony jest na podstawie art. 14 ust.1 w związku z art. 13 pkt 3 i art. 3 ust. 2 oraz art. 2 pkt </w:t>
      </w:r>
      <w:r w:rsidR="00AB5883" w:rsidRPr="00314830">
        <w:rPr>
          <w:rFonts w:ascii="Verdana" w:hAnsi="Verdana" w:cs="Verdana"/>
          <w:color w:val="000000"/>
        </w:rPr>
        <w:t>2,3</w:t>
      </w:r>
      <w:r w:rsidR="003333DE" w:rsidRPr="00314830">
        <w:rPr>
          <w:rFonts w:ascii="Verdana" w:hAnsi="Verdana" w:cs="Verdana"/>
          <w:color w:val="000000"/>
        </w:rPr>
        <w:t>,4</w:t>
      </w:r>
      <w:r w:rsidRPr="00314830">
        <w:rPr>
          <w:rFonts w:ascii="Verdana" w:hAnsi="Verdana" w:cs="Verdana"/>
          <w:color w:val="000000"/>
        </w:rPr>
        <w:t xml:space="preserve"> </w:t>
      </w:r>
      <w:r w:rsidR="003333DE" w:rsidRPr="00314830">
        <w:rPr>
          <w:rFonts w:ascii="Verdana" w:hAnsi="Verdana" w:cs="Verdana"/>
          <w:color w:val="000000"/>
        </w:rPr>
        <w:t>u</w:t>
      </w:r>
      <w:r w:rsidRPr="00314830">
        <w:rPr>
          <w:rFonts w:ascii="Verdana" w:hAnsi="Verdana" w:cs="Verdana"/>
          <w:color w:val="000000"/>
        </w:rPr>
        <w:t>stawy z dnia 11 września 2015 r. o zdrowiu publicznym (t. j. Dz. U. z 202</w:t>
      </w:r>
      <w:r w:rsidR="002B03B9">
        <w:rPr>
          <w:rFonts w:ascii="Verdana" w:hAnsi="Verdana" w:cs="Verdana"/>
          <w:color w:val="000000"/>
        </w:rPr>
        <w:t>4</w:t>
      </w:r>
      <w:r w:rsidRPr="00314830">
        <w:rPr>
          <w:rFonts w:ascii="Verdana" w:hAnsi="Verdana" w:cs="Verdana"/>
          <w:color w:val="000000"/>
        </w:rPr>
        <w:t xml:space="preserve"> r. poz. </w:t>
      </w:r>
      <w:r w:rsidR="001B703E" w:rsidRPr="00314830">
        <w:rPr>
          <w:rFonts w:ascii="Verdana" w:hAnsi="Verdana" w:cs="Verdana"/>
          <w:color w:val="000000"/>
        </w:rPr>
        <w:t>16</w:t>
      </w:r>
      <w:r w:rsidR="002B03B9">
        <w:rPr>
          <w:rFonts w:ascii="Verdana" w:hAnsi="Verdana" w:cs="Verdana"/>
          <w:color w:val="000000"/>
        </w:rPr>
        <w:t>70 ze zmianami</w:t>
      </w:r>
      <w:r w:rsidRPr="00314830">
        <w:rPr>
          <w:rFonts w:ascii="Verdana" w:hAnsi="Verdana" w:cs="Verdana"/>
          <w:color w:val="000000"/>
        </w:rPr>
        <w:t>).</w:t>
      </w:r>
    </w:p>
    <w:p w14:paraId="51059C41" w14:textId="6E0FEE0D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 xml:space="preserve">ADRESAT KONKURSU </w:t>
      </w:r>
    </w:p>
    <w:p w14:paraId="5F484FF7" w14:textId="07F64917" w:rsidR="002B0855" w:rsidRPr="00314830" w:rsidRDefault="002B0855" w:rsidP="00E97B83">
      <w:pPr>
        <w:spacing w:line="360" w:lineRule="auto"/>
        <w:rPr>
          <w:rFonts w:ascii="Verdana" w:hAnsi="Verdana"/>
          <w:b/>
          <w:bCs/>
        </w:rPr>
      </w:pPr>
      <w:r w:rsidRPr="00314830">
        <w:rPr>
          <w:rFonts w:ascii="Verdana" w:hAnsi="Verdana"/>
        </w:rPr>
        <w:t>Konkurs skierowany jest do  podmiotów leczniczych w rozumieniu art. 4</w:t>
      </w:r>
      <w:r w:rsidR="00314830">
        <w:rPr>
          <w:rFonts w:ascii="Verdana" w:hAnsi="Verdana"/>
        </w:rPr>
        <w:t xml:space="preserve"> ust.</w:t>
      </w:r>
      <w:r w:rsidRPr="00314830">
        <w:rPr>
          <w:rFonts w:ascii="Verdana" w:hAnsi="Verdana"/>
        </w:rPr>
        <w:t xml:space="preserve">1 ustawy z dnia 15 kwietnia 2011 r. o działalności leczniczej, zwanych w dalszej części ogłoszenia konkursowego </w:t>
      </w:r>
      <w:r w:rsidRPr="00314830">
        <w:rPr>
          <w:rFonts w:ascii="Verdana" w:hAnsi="Verdana"/>
          <w:bCs/>
        </w:rPr>
        <w:t>„oferentem”.</w:t>
      </w:r>
    </w:p>
    <w:p w14:paraId="74309536" w14:textId="00EA5D8F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 xml:space="preserve">CEL REALIZACJI </w:t>
      </w:r>
      <w:r w:rsidR="00CB5894" w:rsidRPr="00314830">
        <w:rPr>
          <w:sz w:val="24"/>
        </w:rPr>
        <w:t>ZADANIA</w:t>
      </w:r>
    </w:p>
    <w:p w14:paraId="06D93AB2" w14:textId="5C1723B3" w:rsidR="000E0905" w:rsidRPr="00314830" w:rsidRDefault="000E0905" w:rsidP="00E97B83">
      <w:pPr>
        <w:pStyle w:val="Tekstpodstawowy"/>
        <w:spacing w:line="360" w:lineRule="auto"/>
        <w:rPr>
          <w:rFonts w:ascii="Verdana" w:hAnsi="Verdana"/>
          <w:sz w:val="24"/>
        </w:rPr>
      </w:pPr>
      <w:r w:rsidRPr="00314830">
        <w:rPr>
          <w:rFonts w:ascii="Verdana" w:hAnsi="Verdana"/>
          <w:bCs/>
          <w:sz w:val="24"/>
        </w:rPr>
        <w:t xml:space="preserve">Wsparcie rodzin/opiekunów w opiece nad </w:t>
      </w:r>
      <w:r w:rsidR="003D26F0">
        <w:rPr>
          <w:rFonts w:ascii="Verdana" w:hAnsi="Verdana"/>
          <w:bCs/>
          <w:sz w:val="24"/>
        </w:rPr>
        <w:t xml:space="preserve">osobami </w:t>
      </w:r>
      <w:r w:rsidRPr="00314830">
        <w:rPr>
          <w:rFonts w:ascii="Verdana" w:hAnsi="Verdana"/>
          <w:bCs/>
          <w:sz w:val="24"/>
        </w:rPr>
        <w:t>przewlekle i nieuleczalnie chorymi</w:t>
      </w:r>
      <w:r w:rsidR="003D26F0">
        <w:rPr>
          <w:rFonts w:ascii="Verdana" w:hAnsi="Verdana"/>
          <w:bCs/>
          <w:sz w:val="24"/>
        </w:rPr>
        <w:t>,</w:t>
      </w:r>
      <w:r w:rsidRPr="00314830">
        <w:rPr>
          <w:rFonts w:ascii="Verdana" w:hAnsi="Verdana"/>
          <w:bCs/>
          <w:sz w:val="24"/>
        </w:rPr>
        <w:t xml:space="preserve"> przebywającymi</w:t>
      </w:r>
      <w:r w:rsidR="00141CB7" w:rsidRPr="00314830">
        <w:rPr>
          <w:rFonts w:ascii="Verdana" w:hAnsi="Verdana"/>
          <w:bCs/>
          <w:sz w:val="24"/>
        </w:rPr>
        <w:t xml:space="preserve"> w</w:t>
      </w:r>
      <w:r w:rsidRPr="00314830">
        <w:rPr>
          <w:rFonts w:ascii="Verdana" w:hAnsi="Verdana"/>
          <w:bCs/>
          <w:sz w:val="24"/>
        </w:rPr>
        <w:t xml:space="preserve"> środowisku domowym poprzez zapewnienie </w:t>
      </w:r>
      <w:r w:rsidR="003D26F0">
        <w:rPr>
          <w:rFonts w:ascii="Verdana" w:hAnsi="Verdana"/>
          <w:bCs/>
          <w:sz w:val="24"/>
        </w:rPr>
        <w:t xml:space="preserve">im </w:t>
      </w:r>
      <w:r w:rsidRPr="00314830">
        <w:rPr>
          <w:rFonts w:ascii="Verdana" w:hAnsi="Verdana"/>
          <w:bCs/>
          <w:sz w:val="24"/>
        </w:rPr>
        <w:t>stacjonarnej</w:t>
      </w:r>
      <w:r w:rsidR="003D26F0">
        <w:rPr>
          <w:rFonts w:ascii="Verdana" w:hAnsi="Verdana"/>
          <w:bCs/>
          <w:sz w:val="24"/>
        </w:rPr>
        <w:t>, czasowej opieki leczniczo-pielęgnacyjnej</w:t>
      </w:r>
      <w:r w:rsidR="001B703E"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bCs/>
          <w:sz w:val="24"/>
        </w:rPr>
        <w:t>w okresie</w:t>
      </w:r>
      <w:r w:rsidR="003D26F0">
        <w:rPr>
          <w:rFonts w:ascii="Verdana" w:hAnsi="Verdana"/>
          <w:bCs/>
          <w:sz w:val="24"/>
        </w:rPr>
        <w:t xml:space="preserve"> nie dłuższym niż</w:t>
      </w:r>
      <w:r w:rsidRPr="00314830">
        <w:rPr>
          <w:rFonts w:ascii="Verdana" w:hAnsi="Verdana"/>
          <w:bCs/>
          <w:sz w:val="24"/>
        </w:rPr>
        <w:t xml:space="preserve"> </w:t>
      </w:r>
      <w:r w:rsidR="0067016B" w:rsidRPr="00314830">
        <w:rPr>
          <w:rFonts w:ascii="Verdana" w:hAnsi="Verdana"/>
          <w:bCs/>
          <w:sz w:val="24"/>
        </w:rPr>
        <w:t>30</w:t>
      </w:r>
      <w:r w:rsidRPr="00314830">
        <w:rPr>
          <w:rFonts w:ascii="Verdana" w:hAnsi="Verdana"/>
          <w:bCs/>
          <w:sz w:val="24"/>
        </w:rPr>
        <w:t xml:space="preserve"> osobodni.</w:t>
      </w:r>
    </w:p>
    <w:p w14:paraId="56AD7EBA" w14:textId="1455775E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>TERM</w:t>
      </w:r>
      <w:r w:rsidR="00F40D29">
        <w:rPr>
          <w:sz w:val="24"/>
        </w:rPr>
        <w:t>I</w:t>
      </w:r>
      <w:r w:rsidRPr="00314830">
        <w:rPr>
          <w:sz w:val="24"/>
        </w:rPr>
        <w:t xml:space="preserve">N REALIZACJI </w:t>
      </w:r>
      <w:r w:rsidR="00CB5894" w:rsidRPr="00314830">
        <w:rPr>
          <w:sz w:val="24"/>
        </w:rPr>
        <w:t xml:space="preserve">ZADANIA </w:t>
      </w:r>
    </w:p>
    <w:p w14:paraId="58E38B06" w14:textId="5B59D532" w:rsidR="002B0855" w:rsidRPr="00314830" w:rsidRDefault="002B0855" w:rsidP="00E97B83">
      <w:pPr>
        <w:pStyle w:val="11Trescpisma"/>
        <w:spacing w:before="120" w:line="360" w:lineRule="auto"/>
        <w:rPr>
          <w:sz w:val="24"/>
          <w:szCs w:val="24"/>
        </w:rPr>
      </w:pPr>
      <w:r w:rsidRPr="00314830">
        <w:rPr>
          <w:sz w:val="24"/>
          <w:szCs w:val="24"/>
        </w:rPr>
        <w:t xml:space="preserve">od dnia podpisania umowy do </w:t>
      </w:r>
      <w:r w:rsidR="00E02D89">
        <w:rPr>
          <w:sz w:val="24"/>
          <w:szCs w:val="24"/>
        </w:rPr>
        <w:t>30.11.</w:t>
      </w:r>
      <w:r w:rsidR="0071248C" w:rsidRPr="00314830">
        <w:rPr>
          <w:sz w:val="24"/>
          <w:szCs w:val="24"/>
        </w:rPr>
        <w:t>202</w:t>
      </w:r>
      <w:r w:rsidR="00E02D89">
        <w:rPr>
          <w:sz w:val="24"/>
          <w:szCs w:val="24"/>
        </w:rPr>
        <w:t>5</w:t>
      </w:r>
      <w:r w:rsidR="00314830">
        <w:rPr>
          <w:sz w:val="24"/>
          <w:szCs w:val="24"/>
        </w:rPr>
        <w:t xml:space="preserve"> </w:t>
      </w:r>
      <w:r w:rsidR="0071248C" w:rsidRPr="00314830">
        <w:rPr>
          <w:sz w:val="24"/>
          <w:szCs w:val="24"/>
        </w:rPr>
        <w:t>r</w:t>
      </w:r>
      <w:r w:rsidR="00314830">
        <w:rPr>
          <w:sz w:val="24"/>
          <w:szCs w:val="24"/>
        </w:rPr>
        <w:t>oku</w:t>
      </w:r>
    </w:p>
    <w:p w14:paraId="2C593CC6" w14:textId="34665ED6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>FORMA REALIZACJI</w:t>
      </w:r>
    </w:p>
    <w:p w14:paraId="767D385D" w14:textId="77777777" w:rsidR="002B0855" w:rsidRPr="00314830" w:rsidRDefault="002B0855" w:rsidP="00E97B83">
      <w:pPr>
        <w:spacing w:line="360" w:lineRule="auto"/>
        <w:rPr>
          <w:rFonts w:ascii="Verdana" w:hAnsi="Verdana"/>
        </w:rPr>
      </w:pPr>
      <w:r w:rsidRPr="00314830">
        <w:rPr>
          <w:rFonts w:ascii="Verdana" w:hAnsi="Verdana"/>
        </w:rPr>
        <w:t xml:space="preserve">Powierzenie </w:t>
      </w:r>
    </w:p>
    <w:p w14:paraId="3CE85015" w14:textId="20F159C1" w:rsidR="002B0855" w:rsidRPr="00314830" w:rsidRDefault="002B0855" w:rsidP="00FC7647">
      <w:pPr>
        <w:pStyle w:val="Akapitzlist"/>
        <w:numPr>
          <w:ilvl w:val="0"/>
          <w:numId w:val="40"/>
        </w:numPr>
        <w:spacing w:before="120" w:line="360" w:lineRule="auto"/>
        <w:rPr>
          <w:rFonts w:ascii="Verdana" w:hAnsi="Verdana"/>
          <w:b/>
          <w:bCs/>
        </w:rPr>
      </w:pPr>
      <w:r w:rsidRPr="00314830">
        <w:rPr>
          <w:rFonts w:ascii="Verdana" w:hAnsi="Verdana"/>
          <w:b/>
          <w:bCs/>
        </w:rPr>
        <w:t xml:space="preserve">MIEJSCE REALIZACJI </w:t>
      </w:r>
      <w:r w:rsidR="00CB5894" w:rsidRPr="00314830">
        <w:rPr>
          <w:rFonts w:ascii="Verdana" w:hAnsi="Verdana"/>
          <w:b/>
          <w:bCs/>
        </w:rPr>
        <w:t>ZADANIA</w:t>
      </w:r>
    </w:p>
    <w:p w14:paraId="352CE18D" w14:textId="3AF6C295" w:rsidR="00FF5199" w:rsidRPr="00314830" w:rsidRDefault="00FF5199" w:rsidP="00E97B83">
      <w:pPr>
        <w:spacing w:before="120" w:line="360" w:lineRule="auto"/>
        <w:rPr>
          <w:rFonts w:ascii="Verdana" w:hAnsi="Verdana"/>
        </w:rPr>
      </w:pPr>
      <w:r w:rsidRPr="00314830">
        <w:rPr>
          <w:rFonts w:ascii="Verdana" w:hAnsi="Verdana"/>
        </w:rPr>
        <w:t>Wrocław</w:t>
      </w:r>
    </w:p>
    <w:p w14:paraId="3754F8B1" w14:textId="4A5BC7D1" w:rsidR="002B0855" w:rsidRPr="00314830" w:rsidRDefault="002B0855" w:rsidP="00FC7647">
      <w:pPr>
        <w:pStyle w:val="Nagwek8"/>
        <w:numPr>
          <w:ilvl w:val="0"/>
          <w:numId w:val="40"/>
        </w:numPr>
        <w:spacing w:before="120" w:line="360" w:lineRule="auto"/>
        <w:rPr>
          <w:sz w:val="24"/>
        </w:rPr>
      </w:pPr>
      <w:r w:rsidRPr="00314830">
        <w:rPr>
          <w:sz w:val="24"/>
        </w:rPr>
        <w:t xml:space="preserve">ŚRODKI FINASOWE PRZEZNACZONE NA REALIZACJĘ </w:t>
      </w:r>
      <w:r w:rsidR="00CB5894" w:rsidRPr="00314830">
        <w:rPr>
          <w:sz w:val="24"/>
        </w:rPr>
        <w:t>ZADANIA</w:t>
      </w:r>
    </w:p>
    <w:p w14:paraId="51D56794" w14:textId="4AB2C18A" w:rsidR="002B0855" w:rsidRPr="00314830" w:rsidRDefault="002B0855" w:rsidP="00F07D69">
      <w:pPr>
        <w:pStyle w:val="NormalnyWeb"/>
        <w:numPr>
          <w:ilvl w:val="0"/>
          <w:numId w:val="33"/>
        </w:numPr>
        <w:spacing w:before="0" w:beforeAutospacing="0" w:after="120" w:afterAutospacing="0" w:line="360" w:lineRule="auto"/>
        <w:ind w:left="426" w:hanging="426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Gmina Wrocław na realizację ww. </w:t>
      </w:r>
      <w:r w:rsidR="00C866A8" w:rsidRPr="00314830">
        <w:rPr>
          <w:rFonts w:ascii="Verdana" w:hAnsi="Verdana" w:hint="default"/>
        </w:rPr>
        <w:t>zadania</w:t>
      </w:r>
      <w:r w:rsidRPr="00314830">
        <w:rPr>
          <w:rFonts w:ascii="Verdana" w:hAnsi="Verdana" w:hint="default"/>
        </w:rPr>
        <w:t xml:space="preserve"> </w:t>
      </w:r>
      <w:r w:rsidR="00EE01B5">
        <w:rPr>
          <w:rFonts w:ascii="Verdana" w:hAnsi="Verdana" w:hint="default"/>
        </w:rPr>
        <w:t>przekaże środki finansowe</w:t>
      </w:r>
      <w:r w:rsidRPr="00314830">
        <w:rPr>
          <w:rFonts w:ascii="Verdana" w:hAnsi="Verdana" w:hint="default"/>
        </w:rPr>
        <w:t xml:space="preserve"> w wysokości </w:t>
      </w:r>
      <w:r w:rsidR="00F76AA4" w:rsidRPr="00314830">
        <w:rPr>
          <w:rFonts w:ascii="Verdana" w:hAnsi="Verdana" w:hint="default"/>
        </w:rPr>
        <w:t>do</w:t>
      </w:r>
      <w:r w:rsidR="00262AB1" w:rsidRPr="00E02D89">
        <w:rPr>
          <w:rFonts w:ascii="Verdana" w:hAnsi="Verdana" w:hint="default"/>
          <w:b/>
          <w:bCs/>
        </w:rPr>
        <w:t xml:space="preserve"> </w:t>
      </w:r>
      <w:r w:rsidR="00E02D89" w:rsidRPr="00E02D89">
        <w:rPr>
          <w:rFonts w:ascii="Verdana" w:hAnsi="Verdana" w:hint="default"/>
          <w:b/>
          <w:bCs/>
        </w:rPr>
        <w:t>1</w:t>
      </w:r>
      <w:r w:rsidR="008722F0">
        <w:rPr>
          <w:rFonts w:ascii="Verdana" w:hAnsi="Verdana" w:hint="default"/>
          <w:b/>
          <w:bCs/>
        </w:rPr>
        <w:t>30</w:t>
      </w:r>
      <w:r w:rsidR="003D26F0" w:rsidRPr="00701E87">
        <w:rPr>
          <w:rFonts w:ascii="Verdana" w:hAnsi="Verdana" w:hint="default"/>
          <w:b/>
          <w:bCs/>
        </w:rPr>
        <w:t>.000,00</w:t>
      </w:r>
      <w:r w:rsidR="004D5728" w:rsidRPr="00314830">
        <w:rPr>
          <w:rFonts w:ascii="Verdana" w:hAnsi="Verdana" w:hint="default"/>
          <w:color w:val="FF0000"/>
        </w:rPr>
        <w:t xml:space="preserve"> </w:t>
      </w:r>
      <w:r w:rsidR="00C10336" w:rsidRPr="00314830">
        <w:rPr>
          <w:rFonts w:ascii="Verdana" w:hAnsi="Verdana" w:hint="default"/>
        </w:rPr>
        <w:t>zł</w:t>
      </w:r>
      <w:r w:rsidR="00846E3B" w:rsidRPr="00314830">
        <w:rPr>
          <w:rFonts w:ascii="Verdana" w:hAnsi="Verdana" w:hint="default"/>
        </w:rPr>
        <w:t>otych</w:t>
      </w:r>
      <w:r w:rsidR="001B703E" w:rsidRPr="00314830">
        <w:rPr>
          <w:rFonts w:ascii="Verdana" w:hAnsi="Verdana" w:hint="default"/>
          <w:b/>
          <w:bCs/>
        </w:rPr>
        <w:t>.</w:t>
      </w:r>
      <w:r w:rsidR="0071248C" w:rsidRPr="00314830">
        <w:rPr>
          <w:rFonts w:ascii="Verdana" w:hAnsi="Verdana" w:hint="default"/>
          <w:bCs/>
        </w:rPr>
        <w:t xml:space="preserve"> </w:t>
      </w:r>
    </w:p>
    <w:p w14:paraId="4C255D65" w14:textId="754D2DAA" w:rsidR="006845CE" w:rsidRPr="00BA033A" w:rsidRDefault="00F07D69" w:rsidP="00BA033A">
      <w:pPr>
        <w:pStyle w:val="NormalnyWeb"/>
        <w:numPr>
          <w:ilvl w:val="0"/>
          <w:numId w:val="33"/>
        </w:numPr>
        <w:spacing w:before="120" w:beforeAutospacing="0" w:after="0" w:afterAutospacing="0" w:line="360" w:lineRule="auto"/>
        <w:ind w:left="426" w:hanging="426"/>
        <w:rPr>
          <w:rFonts w:ascii="Verdana" w:hAnsi="Verdana" w:hint="default"/>
        </w:rPr>
      </w:pPr>
      <w:r w:rsidRPr="00314830">
        <w:rPr>
          <w:rFonts w:ascii="Verdana" w:eastAsia="Verdana" w:hAnsi="Verdana" w:cs="Verdana" w:hint="default"/>
        </w:rPr>
        <w:t xml:space="preserve">Ostateczna kwota </w:t>
      </w:r>
      <w:r w:rsidR="00EE01B5">
        <w:rPr>
          <w:rFonts w:ascii="Verdana" w:eastAsia="Verdana" w:hAnsi="Verdana" w:cs="Verdana" w:hint="default"/>
        </w:rPr>
        <w:t>środków finansowych</w:t>
      </w:r>
      <w:r w:rsidRPr="00314830">
        <w:rPr>
          <w:rFonts w:ascii="Verdana" w:eastAsia="Verdana" w:hAnsi="Verdana" w:cs="Verdana" w:hint="default"/>
        </w:rPr>
        <w:t xml:space="preserve"> zostanie ustalona na podstawie budżetu </w:t>
      </w:r>
      <w:r w:rsidR="00EE01B5">
        <w:rPr>
          <w:rFonts w:ascii="Verdana" w:eastAsia="Verdana" w:hAnsi="Verdana" w:cs="Verdana" w:hint="default"/>
        </w:rPr>
        <w:t xml:space="preserve">Gminy Wrocław </w:t>
      </w:r>
      <w:r w:rsidRPr="00314830">
        <w:rPr>
          <w:rFonts w:ascii="Verdana" w:eastAsia="Verdana" w:hAnsi="Verdana" w:cs="Verdana" w:hint="default"/>
        </w:rPr>
        <w:t>na rok 202</w:t>
      </w:r>
      <w:r w:rsidR="00E02D89">
        <w:rPr>
          <w:rFonts w:ascii="Verdana" w:eastAsia="Verdana" w:hAnsi="Verdana" w:cs="Verdana" w:hint="default"/>
        </w:rPr>
        <w:t>5</w:t>
      </w:r>
      <w:r w:rsidRPr="00314830">
        <w:rPr>
          <w:rFonts w:ascii="Verdana" w:eastAsia="Verdana" w:hAnsi="Verdana" w:cs="Verdana" w:hint="default"/>
        </w:rPr>
        <w:t xml:space="preserve"> oraz po złożeniu ofert.</w:t>
      </w:r>
    </w:p>
    <w:p w14:paraId="10980A8C" w14:textId="135C0480" w:rsidR="002B0855" w:rsidRPr="00314830" w:rsidRDefault="002B0855" w:rsidP="006845CE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lastRenderedPageBreak/>
        <w:t>GMINA WROCŁAW ZASTRZEGA SOBIE PRAWO DO</w:t>
      </w:r>
    </w:p>
    <w:p w14:paraId="33D9544F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314830">
        <w:rPr>
          <w:rFonts w:ascii="Verdana" w:hAnsi="Verdana" w:hint="default"/>
          <w:color w:val="000000"/>
        </w:rPr>
        <w:t>Odwołania konkursu ofert bez podania przyczyny przed upływem terminu na złożenie ofert.</w:t>
      </w:r>
    </w:p>
    <w:p w14:paraId="33841E10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314830">
        <w:rPr>
          <w:rFonts w:ascii="Verdana" w:hAnsi="Verdana" w:hint="default"/>
          <w:color w:val="000000"/>
        </w:rPr>
        <w:t>Przedłużenia terminu złożenia ofert i terminu rozstrzygnięcia konkursu ofert.</w:t>
      </w:r>
    </w:p>
    <w:p w14:paraId="6E820A9A" w14:textId="07F62AA5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  <w:color w:val="000000"/>
        </w:rPr>
      </w:pPr>
      <w:r w:rsidRPr="00314830">
        <w:rPr>
          <w:rFonts w:ascii="Verdana" w:hAnsi="Verdana" w:hint="default"/>
          <w:color w:val="000000"/>
        </w:rPr>
        <w:t>Zmiany</w:t>
      </w:r>
      <w:r w:rsidR="00846E3B" w:rsidRPr="00314830">
        <w:rPr>
          <w:rFonts w:ascii="Verdana" w:hAnsi="Verdana" w:hint="default"/>
          <w:color w:val="000000"/>
        </w:rPr>
        <w:t xml:space="preserve"> </w:t>
      </w:r>
      <w:r w:rsidRPr="00314830">
        <w:rPr>
          <w:rFonts w:ascii="Verdana" w:hAnsi="Verdana" w:hint="default"/>
          <w:color w:val="000000"/>
        </w:rPr>
        <w:t>wysokości środków publicznych</w:t>
      </w:r>
      <w:r w:rsidR="00314109" w:rsidRPr="00314830">
        <w:rPr>
          <w:rFonts w:ascii="Verdana" w:hAnsi="Verdana" w:hint="default"/>
          <w:color w:val="000000"/>
        </w:rPr>
        <w:t xml:space="preserve"> przeznaczonych </w:t>
      </w:r>
      <w:r w:rsidRPr="00314830">
        <w:rPr>
          <w:rFonts w:ascii="Verdana" w:hAnsi="Verdana" w:hint="default"/>
          <w:color w:val="000000"/>
        </w:rPr>
        <w:t xml:space="preserve">na realizację </w:t>
      </w:r>
      <w:r w:rsidR="00CA0464" w:rsidRPr="00314830">
        <w:rPr>
          <w:rFonts w:ascii="Verdana" w:hAnsi="Verdana" w:hint="default"/>
          <w:color w:val="000000"/>
        </w:rPr>
        <w:t>zadania</w:t>
      </w:r>
      <w:r w:rsidRPr="00314830">
        <w:rPr>
          <w:rFonts w:ascii="Verdana" w:hAnsi="Verdana" w:hint="default"/>
          <w:color w:val="000000"/>
        </w:rPr>
        <w:t xml:space="preserve"> w trakcie trwania konkursu.</w:t>
      </w:r>
    </w:p>
    <w:p w14:paraId="0DDD9808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Wezwania oferenta </w:t>
      </w:r>
      <w:r w:rsidR="00314109" w:rsidRPr="00314830">
        <w:rPr>
          <w:rFonts w:ascii="Verdana" w:hAnsi="Verdana" w:hint="default"/>
        </w:rPr>
        <w:t xml:space="preserve">do niezwłocznego wyjaśnienia </w:t>
      </w:r>
      <w:r w:rsidRPr="00314830">
        <w:rPr>
          <w:rFonts w:ascii="Verdana" w:hAnsi="Verdana" w:hint="default"/>
        </w:rPr>
        <w:t>i usunięcia braków formalnych z zastrzeżeniem, że oferent musi się zgłosić i usunąć braki w terminie wskazanym przez Komisję Konkursową.</w:t>
      </w:r>
    </w:p>
    <w:p w14:paraId="091E158B" w14:textId="7777777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 xml:space="preserve">Negocjowania z oferentem warunków i kosztów realizacji </w:t>
      </w:r>
      <w:r w:rsidR="00CA0464" w:rsidRPr="00314830">
        <w:rPr>
          <w:rFonts w:ascii="Verdana" w:hAnsi="Verdana" w:hint="default"/>
          <w:color w:val="000000"/>
        </w:rPr>
        <w:t>zadania</w:t>
      </w:r>
      <w:r w:rsidRPr="00314830">
        <w:rPr>
          <w:rFonts w:ascii="Verdana" w:hAnsi="Verdana" w:hint="default"/>
          <w:color w:val="000000"/>
        </w:rPr>
        <w:t xml:space="preserve">, terminu realizacji oraz zakresu rzeczowego </w:t>
      </w:r>
      <w:r w:rsidR="00CA0464" w:rsidRPr="00314830">
        <w:rPr>
          <w:rFonts w:ascii="Verdana" w:hAnsi="Verdana" w:hint="default"/>
          <w:color w:val="000000"/>
        </w:rPr>
        <w:t>zadania</w:t>
      </w:r>
      <w:r w:rsidRPr="00314830">
        <w:rPr>
          <w:rFonts w:ascii="Verdana" w:hAnsi="Verdana" w:hint="default"/>
          <w:color w:val="000000"/>
        </w:rPr>
        <w:t>.</w:t>
      </w:r>
    </w:p>
    <w:p w14:paraId="622D3688" w14:textId="52A53867" w:rsidR="002B0855" w:rsidRPr="00314830" w:rsidRDefault="002B0855" w:rsidP="00E97B8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714" w:hanging="357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>Wyboru najkorzystniejsz</w:t>
      </w:r>
      <w:r w:rsidR="003D26F0">
        <w:rPr>
          <w:rFonts w:ascii="Verdana" w:hAnsi="Verdana" w:hint="default"/>
          <w:color w:val="000000"/>
        </w:rPr>
        <w:t>ych</w:t>
      </w:r>
      <w:r w:rsidRPr="00314830">
        <w:rPr>
          <w:rFonts w:ascii="Verdana" w:hAnsi="Verdana" w:hint="default"/>
          <w:color w:val="000000"/>
        </w:rPr>
        <w:t xml:space="preserve"> ofert w ramach środków finansowych przeznaczonych na realizację </w:t>
      </w:r>
      <w:r w:rsidR="000E0905" w:rsidRPr="00314830">
        <w:rPr>
          <w:rFonts w:ascii="Verdana" w:hAnsi="Verdana" w:hint="default"/>
          <w:color w:val="000000"/>
        </w:rPr>
        <w:t>zadania w</w:t>
      </w:r>
      <w:r w:rsidRPr="00314830">
        <w:rPr>
          <w:rFonts w:ascii="Verdana" w:hAnsi="Verdana" w:hint="default"/>
          <w:color w:val="000000"/>
        </w:rPr>
        <w:t xml:space="preserve"> </w:t>
      </w:r>
      <w:r w:rsidRPr="00314830">
        <w:rPr>
          <w:rFonts w:ascii="Verdana" w:hAnsi="Verdana" w:hint="default"/>
        </w:rPr>
        <w:t>202</w:t>
      </w:r>
      <w:r w:rsidR="00E02D89">
        <w:rPr>
          <w:rFonts w:ascii="Verdana" w:hAnsi="Verdana" w:hint="default"/>
        </w:rPr>
        <w:t>5</w:t>
      </w:r>
      <w:r w:rsidRPr="00314830">
        <w:rPr>
          <w:rFonts w:ascii="Verdana" w:hAnsi="Verdana" w:hint="default"/>
        </w:rPr>
        <w:t xml:space="preserve"> </w:t>
      </w:r>
      <w:r w:rsidRPr="00314830">
        <w:rPr>
          <w:rFonts w:ascii="Verdana" w:hAnsi="Verdana" w:hint="default"/>
          <w:color w:val="000000"/>
        </w:rPr>
        <w:t>roku.</w:t>
      </w:r>
    </w:p>
    <w:p w14:paraId="5BC1ACD9" w14:textId="77777777" w:rsidR="006845CE" w:rsidRPr="00314830" w:rsidRDefault="002B0855" w:rsidP="006845CE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>Unieważnienia konkursu, jeśli w określonym terminie nie otrzyma żadnej oferty.</w:t>
      </w:r>
    </w:p>
    <w:p w14:paraId="29196B97" w14:textId="2890F2DC" w:rsidR="002B0855" w:rsidRPr="00314830" w:rsidRDefault="002B0855" w:rsidP="006845CE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OPIS ZADANIA</w:t>
      </w:r>
    </w:p>
    <w:p w14:paraId="4F414550" w14:textId="77777777" w:rsidR="000E0905" w:rsidRPr="00314830" w:rsidRDefault="000E0905" w:rsidP="00E97B83">
      <w:p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Realizacja zadania polegać będzie w szczególności na: </w:t>
      </w:r>
    </w:p>
    <w:p w14:paraId="0A59E160" w14:textId="43E43ECE" w:rsidR="00B965F3" w:rsidRPr="00314830" w:rsidRDefault="00B965F3" w:rsidP="00B965F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zapewnieniu choremu całodobowe</w:t>
      </w:r>
      <w:r w:rsidR="003D26F0">
        <w:rPr>
          <w:rFonts w:ascii="Verdana" w:hAnsi="Verdana"/>
          <w:sz w:val="24"/>
        </w:rPr>
        <w:t xml:space="preserve">j opieki leczniczo-pielęgnacyjnej w okresie nie dłuższym niż </w:t>
      </w:r>
      <w:r w:rsidRPr="00314830">
        <w:rPr>
          <w:rFonts w:ascii="Verdana" w:hAnsi="Verdana"/>
          <w:sz w:val="24"/>
        </w:rPr>
        <w:t xml:space="preserve">30 osobodni, </w:t>
      </w:r>
    </w:p>
    <w:p w14:paraId="3527D4ED" w14:textId="0BDDE381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 xml:space="preserve">zapewnieniu </w:t>
      </w:r>
      <w:r w:rsidR="000F6CDA">
        <w:rPr>
          <w:rFonts w:ascii="Verdana" w:hAnsi="Verdana"/>
          <w:sz w:val="24"/>
        </w:rPr>
        <w:t xml:space="preserve">całodziennego </w:t>
      </w:r>
      <w:r w:rsidRPr="00314830">
        <w:rPr>
          <w:rFonts w:ascii="Verdana" w:hAnsi="Verdana"/>
          <w:sz w:val="24"/>
        </w:rPr>
        <w:t xml:space="preserve">wyżywienia </w:t>
      </w:r>
      <w:r w:rsidR="000F6CDA">
        <w:rPr>
          <w:rFonts w:ascii="Verdana" w:hAnsi="Verdana"/>
          <w:sz w:val="24"/>
        </w:rPr>
        <w:t>uwzględniając zalecaną przez lekarza dietę</w:t>
      </w:r>
      <w:r w:rsidR="00EF410D" w:rsidRPr="00314830">
        <w:rPr>
          <w:rFonts w:ascii="Verdana" w:hAnsi="Verdana"/>
          <w:sz w:val="24"/>
        </w:rPr>
        <w:t>,</w:t>
      </w:r>
      <w:r w:rsidRPr="00314830">
        <w:rPr>
          <w:rFonts w:ascii="Verdana" w:hAnsi="Verdana"/>
          <w:sz w:val="24"/>
        </w:rPr>
        <w:t xml:space="preserve"> </w:t>
      </w:r>
    </w:p>
    <w:p w14:paraId="542052A7" w14:textId="7B994344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prowadzeniu edukacji zdrowotnej,</w:t>
      </w:r>
      <w:r w:rsidR="000F6CDA">
        <w:rPr>
          <w:rFonts w:ascii="Verdana" w:hAnsi="Verdana"/>
          <w:sz w:val="24"/>
        </w:rPr>
        <w:t xml:space="preserve"> </w:t>
      </w:r>
      <w:r w:rsidR="00FF43F3">
        <w:rPr>
          <w:rFonts w:ascii="Verdana" w:hAnsi="Verdana"/>
          <w:sz w:val="24"/>
        </w:rPr>
        <w:t xml:space="preserve">terapii </w:t>
      </w:r>
      <w:r w:rsidR="000F6CDA">
        <w:rPr>
          <w:rFonts w:ascii="Verdana" w:hAnsi="Verdana"/>
          <w:sz w:val="24"/>
        </w:rPr>
        <w:t>usprawnia</w:t>
      </w:r>
      <w:r w:rsidRPr="00314830">
        <w:rPr>
          <w:rFonts w:ascii="Verdana" w:hAnsi="Verdana"/>
          <w:sz w:val="24"/>
        </w:rPr>
        <w:t>jącej</w:t>
      </w:r>
      <w:r w:rsidR="000F6CDA">
        <w:rPr>
          <w:rFonts w:ascii="Verdana" w:hAnsi="Verdana"/>
          <w:sz w:val="24"/>
        </w:rPr>
        <w:t xml:space="preserve"> oraz zajęciowej,</w:t>
      </w:r>
      <w:r w:rsidRPr="00314830">
        <w:rPr>
          <w:rFonts w:ascii="Verdana" w:hAnsi="Verdana"/>
          <w:sz w:val="24"/>
        </w:rPr>
        <w:t xml:space="preserve"> </w:t>
      </w:r>
    </w:p>
    <w:p w14:paraId="770FA03D" w14:textId="2BDCC32E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utrzymaniu codziennej higieny osobistej</w:t>
      </w:r>
      <w:r w:rsidR="000F6CDA">
        <w:rPr>
          <w:rFonts w:ascii="Verdana" w:hAnsi="Verdana"/>
          <w:sz w:val="24"/>
        </w:rPr>
        <w:t xml:space="preserve"> i otoczenia, </w:t>
      </w:r>
      <w:r w:rsidRPr="00314830">
        <w:rPr>
          <w:rFonts w:ascii="Verdana" w:hAnsi="Verdana"/>
          <w:sz w:val="24"/>
        </w:rPr>
        <w:t xml:space="preserve"> </w:t>
      </w:r>
    </w:p>
    <w:p w14:paraId="1F52BC00" w14:textId="7C79D6A6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wykonywaniu zabiegów pielęgniarskich zgodnie z zaleceniami lekarza np. zmiana opatrunków, pielęgnacja p</w:t>
      </w:r>
      <w:r w:rsidR="00BF5644" w:rsidRPr="00314830">
        <w:rPr>
          <w:rFonts w:ascii="Verdana" w:hAnsi="Verdana"/>
          <w:sz w:val="24"/>
        </w:rPr>
        <w:t xml:space="preserve">rzeciw </w:t>
      </w:r>
      <w:proofErr w:type="spellStart"/>
      <w:r w:rsidRPr="00314830">
        <w:rPr>
          <w:rFonts w:ascii="Verdana" w:hAnsi="Verdana"/>
          <w:sz w:val="24"/>
        </w:rPr>
        <w:t>odleżynowa</w:t>
      </w:r>
      <w:proofErr w:type="spellEnd"/>
      <w:r w:rsidRPr="00314830">
        <w:rPr>
          <w:rFonts w:ascii="Verdana" w:hAnsi="Verdana"/>
          <w:sz w:val="24"/>
        </w:rPr>
        <w:t xml:space="preserve"> </w:t>
      </w:r>
      <w:r w:rsidR="002D5173" w:rsidRPr="00314830">
        <w:rPr>
          <w:rFonts w:ascii="Verdana" w:hAnsi="Verdana"/>
          <w:sz w:val="24"/>
        </w:rPr>
        <w:t>i</w:t>
      </w:r>
      <w:r w:rsidR="00BF5644" w:rsidRPr="00314830">
        <w:rPr>
          <w:rFonts w:ascii="Verdana" w:hAnsi="Verdana"/>
          <w:sz w:val="24"/>
        </w:rPr>
        <w:t xml:space="preserve"> </w:t>
      </w:r>
      <w:r w:rsidR="002D5173" w:rsidRPr="00314830">
        <w:rPr>
          <w:rFonts w:ascii="Verdana" w:hAnsi="Verdana"/>
          <w:sz w:val="24"/>
        </w:rPr>
        <w:t>t</w:t>
      </w:r>
      <w:r w:rsidR="00BF5644" w:rsidRPr="00314830">
        <w:rPr>
          <w:rFonts w:ascii="Verdana" w:hAnsi="Verdana"/>
          <w:sz w:val="24"/>
        </w:rPr>
        <w:t xml:space="preserve">ym </w:t>
      </w:r>
      <w:r w:rsidR="002D5173" w:rsidRPr="00314830">
        <w:rPr>
          <w:rFonts w:ascii="Verdana" w:hAnsi="Verdana"/>
          <w:sz w:val="24"/>
        </w:rPr>
        <w:t>p</w:t>
      </w:r>
      <w:r w:rsidR="00BF5644" w:rsidRPr="00314830">
        <w:rPr>
          <w:rFonts w:ascii="Verdana" w:hAnsi="Verdana"/>
          <w:sz w:val="24"/>
        </w:rPr>
        <w:t>odobne</w:t>
      </w:r>
      <w:r w:rsidR="002D5173" w:rsidRPr="00314830">
        <w:rPr>
          <w:rFonts w:ascii="Verdana" w:hAnsi="Verdana"/>
          <w:sz w:val="24"/>
        </w:rPr>
        <w:t>.</w:t>
      </w:r>
    </w:p>
    <w:p w14:paraId="4403143B" w14:textId="5775A8CE" w:rsidR="002D5173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 xml:space="preserve">podawaniu leków zgodnie ze zleceniem lekarskim </w:t>
      </w:r>
      <w:r w:rsidR="00EF410D" w:rsidRPr="00314830">
        <w:rPr>
          <w:rFonts w:ascii="Verdana" w:hAnsi="Verdana"/>
          <w:sz w:val="24"/>
        </w:rPr>
        <w:t>,</w:t>
      </w:r>
      <w:r w:rsidRPr="00314830">
        <w:rPr>
          <w:rFonts w:ascii="Verdana" w:hAnsi="Verdana"/>
          <w:sz w:val="24"/>
        </w:rPr>
        <w:t xml:space="preserve"> </w:t>
      </w:r>
    </w:p>
    <w:p w14:paraId="452BF92B" w14:textId="181EF009" w:rsidR="000E0905" w:rsidRPr="00314830" w:rsidRDefault="000E0905" w:rsidP="00E97B83">
      <w:pPr>
        <w:pStyle w:val="Tekstpodstawowy"/>
        <w:numPr>
          <w:ilvl w:val="0"/>
          <w:numId w:val="18"/>
        </w:numPr>
        <w:spacing w:after="120" w:line="360" w:lineRule="auto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wsparciu psychologicznym oraz duchowym w zależności od indywidualnych potrzeb</w:t>
      </w:r>
      <w:r w:rsidR="000F6CDA">
        <w:rPr>
          <w:rFonts w:ascii="Verdana" w:hAnsi="Verdana"/>
          <w:sz w:val="24"/>
        </w:rPr>
        <w:t>,</w:t>
      </w:r>
    </w:p>
    <w:p w14:paraId="4302C960" w14:textId="77777777" w:rsidR="000E0905" w:rsidRPr="00314830" w:rsidRDefault="000E0905" w:rsidP="00B965F3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lastRenderedPageBreak/>
        <w:t>zapewnieniu bezpieczeństwa, w tym pomocy lekarskiej w stanach nagłych i zagrażających życiu</w:t>
      </w:r>
      <w:r w:rsidR="00EF410D" w:rsidRPr="00314830">
        <w:rPr>
          <w:rFonts w:ascii="Verdana" w:hAnsi="Verdana"/>
          <w:sz w:val="24"/>
        </w:rPr>
        <w:t>,</w:t>
      </w:r>
    </w:p>
    <w:p w14:paraId="5CF45126" w14:textId="77777777" w:rsidR="000E0905" w:rsidRPr="00314830" w:rsidRDefault="000E0905" w:rsidP="00B965F3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przestrzeganiu praw</w:t>
      </w:r>
      <w:r w:rsidRPr="00314830">
        <w:rPr>
          <w:rFonts w:ascii="Verdana" w:hAnsi="Verdana"/>
          <w:bCs/>
          <w:sz w:val="24"/>
        </w:rPr>
        <w:t xml:space="preserve"> </w:t>
      </w:r>
      <w:r w:rsidRPr="00314830">
        <w:rPr>
          <w:rFonts w:ascii="Verdana" w:hAnsi="Verdana"/>
          <w:sz w:val="24"/>
        </w:rPr>
        <w:t>pacjenta zgodnie z obowiązującymi przepisami w tym zakresie</w:t>
      </w:r>
      <w:r w:rsidR="00B965F3" w:rsidRPr="00314830">
        <w:rPr>
          <w:rFonts w:ascii="Verdana" w:hAnsi="Verdana"/>
          <w:sz w:val="24"/>
        </w:rPr>
        <w:t>,</w:t>
      </w:r>
    </w:p>
    <w:p w14:paraId="23DA0083" w14:textId="57A57F21" w:rsidR="00B965F3" w:rsidRPr="00314830" w:rsidRDefault="000E0905" w:rsidP="00B965F3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>prowadzeniu dokumentacji medycznej i finansowo-księgowej w odniesieniu do obowiązujących przepisów prawa w tym zakresie</w:t>
      </w:r>
      <w:r w:rsidR="00B965F3" w:rsidRPr="00314830">
        <w:rPr>
          <w:rFonts w:ascii="Verdana" w:hAnsi="Verdana"/>
          <w:sz w:val="24"/>
        </w:rPr>
        <w:t>,</w:t>
      </w:r>
    </w:p>
    <w:p w14:paraId="3281571F" w14:textId="48090A70" w:rsidR="00801721" w:rsidRPr="00314830" w:rsidRDefault="000E0905" w:rsidP="00801721">
      <w:pPr>
        <w:pStyle w:val="Tekstpodstawowy"/>
        <w:numPr>
          <w:ilvl w:val="0"/>
          <w:numId w:val="18"/>
        </w:numPr>
        <w:tabs>
          <w:tab w:val="clear" w:pos="790"/>
          <w:tab w:val="left" w:pos="851"/>
        </w:tabs>
        <w:spacing w:after="120" w:line="360" w:lineRule="auto"/>
        <w:ind w:left="851" w:hanging="425"/>
        <w:rPr>
          <w:rFonts w:ascii="Verdana" w:hAnsi="Verdana"/>
          <w:bCs/>
          <w:sz w:val="24"/>
        </w:rPr>
      </w:pPr>
      <w:r w:rsidRPr="00314830">
        <w:rPr>
          <w:rFonts w:ascii="Verdana" w:hAnsi="Verdana"/>
          <w:sz w:val="24"/>
        </w:rPr>
        <w:t xml:space="preserve"> </w:t>
      </w:r>
      <w:r w:rsidR="00B965F3" w:rsidRPr="00314830">
        <w:rPr>
          <w:rFonts w:ascii="Verdana" w:hAnsi="Verdana"/>
          <w:sz w:val="24"/>
        </w:rPr>
        <w:t xml:space="preserve">zabezpieczaniu i archiwizowaniu dokumentacji z realizacji </w:t>
      </w:r>
      <w:r w:rsidR="00DB0AA4">
        <w:rPr>
          <w:rFonts w:ascii="Verdana" w:hAnsi="Verdana"/>
          <w:sz w:val="24"/>
        </w:rPr>
        <w:t>zadania</w:t>
      </w:r>
      <w:r w:rsidR="00B965F3" w:rsidRPr="00314830">
        <w:rPr>
          <w:rFonts w:ascii="Verdana" w:hAnsi="Verdana"/>
          <w:sz w:val="24"/>
        </w:rPr>
        <w:t>, zgodnie z obowiązującymi przepisami.</w:t>
      </w:r>
    </w:p>
    <w:p w14:paraId="5F8705F1" w14:textId="76AB33C7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WARUNKI REALIZACJI ZADANIA</w:t>
      </w:r>
    </w:p>
    <w:p w14:paraId="59FBE443" w14:textId="47A8346B" w:rsidR="002D5173" w:rsidRPr="00314830" w:rsidRDefault="0023210B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>
        <w:rPr>
          <w:rFonts w:ascii="Verdana" w:hAnsi="Verdana" w:hint="default"/>
        </w:rPr>
        <w:t xml:space="preserve">Realizatorem zadania musi być </w:t>
      </w:r>
      <w:r w:rsidR="002B0855" w:rsidRPr="00314830">
        <w:rPr>
          <w:rFonts w:ascii="Verdana" w:hAnsi="Verdana" w:hint="default"/>
        </w:rPr>
        <w:t>podmiot</w:t>
      </w:r>
      <w:r w:rsidR="000F3FDA" w:rsidRPr="00314830">
        <w:rPr>
          <w:rFonts w:ascii="Verdana" w:hAnsi="Verdana" w:hint="default"/>
        </w:rPr>
        <w:t xml:space="preserve"> wykonujący działalność leczniczą </w:t>
      </w:r>
      <w:r w:rsidR="002B0855" w:rsidRPr="00314830">
        <w:rPr>
          <w:rFonts w:ascii="Verdana" w:hAnsi="Verdana" w:hint="default"/>
        </w:rPr>
        <w:t>w rozumieniu ustawy</w:t>
      </w:r>
      <w:r w:rsidR="00A23F2E" w:rsidRPr="00314830">
        <w:rPr>
          <w:rFonts w:ascii="Verdana" w:hAnsi="Verdana" w:hint="default"/>
        </w:rPr>
        <w:t xml:space="preserve"> </w:t>
      </w:r>
      <w:r w:rsidR="002B0855" w:rsidRPr="00314830">
        <w:rPr>
          <w:rFonts w:ascii="Verdana" w:hAnsi="Verdana" w:hint="default"/>
        </w:rPr>
        <w:t>o działalności leczniczej</w:t>
      </w:r>
      <w:r w:rsidR="00322BB4" w:rsidRPr="00314830">
        <w:rPr>
          <w:rFonts w:ascii="Verdana" w:hAnsi="Verdana" w:hint="default"/>
        </w:rPr>
        <w:t>,</w:t>
      </w:r>
      <w:r w:rsidR="00EF410D" w:rsidRPr="00314830">
        <w:rPr>
          <w:rFonts w:ascii="Verdana" w:hAnsi="Verdana" w:hint="default"/>
        </w:rPr>
        <w:t xml:space="preserve"> zwany w dalszej treści „Realizatorem”</w:t>
      </w:r>
      <w:r w:rsidR="00BF5644" w:rsidRPr="00314830">
        <w:rPr>
          <w:rFonts w:ascii="Verdana" w:hAnsi="Verdana" w:hint="default"/>
        </w:rPr>
        <w:t>.</w:t>
      </w:r>
      <w:r w:rsidR="002B0855" w:rsidRPr="00314830">
        <w:rPr>
          <w:rFonts w:ascii="Verdana" w:hAnsi="Verdana" w:hint="default"/>
        </w:rPr>
        <w:t xml:space="preserve"> </w:t>
      </w:r>
    </w:p>
    <w:p w14:paraId="2F70C5E4" w14:textId="04285486" w:rsidR="004652E4" w:rsidRPr="00314830" w:rsidRDefault="004652E4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Oferent musi posiadać </w:t>
      </w:r>
      <w:r w:rsidR="0023210B">
        <w:rPr>
          <w:rFonts w:ascii="Verdana" w:hAnsi="Verdana" w:hint="default"/>
        </w:rPr>
        <w:t>co najmniej kilkuletnie</w:t>
      </w:r>
      <w:r w:rsidR="00F40D29">
        <w:rPr>
          <w:rFonts w:ascii="Verdana" w:hAnsi="Verdana" w:hint="default"/>
        </w:rPr>
        <w:t xml:space="preserve"> doświadczenie</w:t>
      </w:r>
      <w:r w:rsidR="0023210B">
        <w:rPr>
          <w:rFonts w:ascii="Verdana" w:hAnsi="Verdana" w:hint="default"/>
        </w:rPr>
        <w:t xml:space="preserve"> </w:t>
      </w:r>
      <w:r w:rsidRPr="00314830">
        <w:rPr>
          <w:rFonts w:ascii="Verdana" w:hAnsi="Verdana" w:hint="default"/>
        </w:rPr>
        <w:t xml:space="preserve">w </w:t>
      </w:r>
      <w:r w:rsidR="0023210B">
        <w:rPr>
          <w:rFonts w:ascii="Verdana" w:hAnsi="Verdana" w:hint="default"/>
        </w:rPr>
        <w:t>sprawowaniu opieki nad osobami przewlekle i nieuleczalnie chorymi</w:t>
      </w:r>
      <w:r w:rsidRPr="00314830">
        <w:rPr>
          <w:rFonts w:ascii="Verdana" w:hAnsi="Verdana" w:hint="default"/>
        </w:rPr>
        <w:t>.</w:t>
      </w:r>
    </w:p>
    <w:p w14:paraId="146496B8" w14:textId="0A0F393E" w:rsidR="000E0905" w:rsidRPr="00314830" w:rsidRDefault="0023210B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>
        <w:rPr>
          <w:rFonts w:ascii="Verdana" w:hAnsi="Verdana" w:hint="default"/>
        </w:rPr>
        <w:t>Opieką i wsparciem</w:t>
      </w:r>
      <w:r w:rsidR="000E0905" w:rsidRPr="00314830">
        <w:rPr>
          <w:rFonts w:ascii="Verdana" w:hAnsi="Verdana" w:hint="default"/>
        </w:rPr>
        <w:t xml:space="preserve"> </w:t>
      </w:r>
      <w:r w:rsidR="000F6CDA">
        <w:rPr>
          <w:rFonts w:ascii="Verdana" w:hAnsi="Verdana" w:hint="default"/>
        </w:rPr>
        <w:t>mogą być objęte</w:t>
      </w:r>
      <w:r w:rsidR="000E0905" w:rsidRPr="00314830">
        <w:rPr>
          <w:rFonts w:ascii="Verdana" w:hAnsi="Verdana" w:hint="default"/>
        </w:rPr>
        <w:t xml:space="preserve"> osoby przewlekle i nieuleczalnie chore</w:t>
      </w:r>
      <w:r>
        <w:rPr>
          <w:rFonts w:ascii="Verdana" w:hAnsi="Verdana" w:hint="default"/>
        </w:rPr>
        <w:t xml:space="preserve">, </w:t>
      </w:r>
      <w:r w:rsidR="000E0905" w:rsidRPr="00314830">
        <w:rPr>
          <w:rFonts w:ascii="Verdana" w:hAnsi="Verdana" w:hint="default"/>
        </w:rPr>
        <w:t xml:space="preserve">przebywające </w:t>
      </w:r>
      <w:r w:rsidR="000F6CDA">
        <w:rPr>
          <w:rFonts w:ascii="Verdana" w:hAnsi="Verdana" w:hint="default"/>
        </w:rPr>
        <w:t xml:space="preserve">dotychczas </w:t>
      </w:r>
      <w:r w:rsidR="000E0905" w:rsidRPr="00314830">
        <w:rPr>
          <w:rFonts w:ascii="Verdana" w:hAnsi="Verdana" w:hint="default"/>
        </w:rPr>
        <w:t>w środowisku domowym</w:t>
      </w:r>
      <w:r w:rsidR="004A5198" w:rsidRPr="00314830">
        <w:rPr>
          <w:rFonts w:ascii="Verdana" w:hAnsi="Verdana" w:hint="default"/>
        </w:rPr>
        <w:t>,</w:t>
      </w:r>
      <w:r w:rsidR="000E0905" w:rsidRPr="00314830">
        <w:rPr>
          <w:rFonts w:ascii="Verdana" w:hAnsi="Verdana" w:hint="default"/>
        </w:rPr>
        <w:t xml:space="preserve"> </w:t>
      </w:r>
      <w:r w:rsidR="004A5198" w:rsidRPr="00314830">
        <w:rPr>
          <w:rFonts w:ascii="Verdana" w:hAnsi="Verdana" w:hint="default"/>
        </w:rPr>
        <w:t>mieszkańc</w:t>
      </w:r>
      <w:r>
        <w:rPr>
          <w:rFonts w:ascii="Verdana" w:hAnsi="Verdana" w:hint="default"/>
        </w:rPr>
        <w:t>y</w:t>
      </w:r>
      <w:r w:rsidR="004A5198" w:rsidRPr="00314830">
        <w:rPr>
          <w:rFonts w:ascii="Verdana" w:hAnsi="Verdana" w:hint="default"/>
        </w:rPr>
        <w:t xml:space="preserve"> Wrocławia</w:t>
      </w:r>
      <w:r w:rsidR="00322BB4" w:rsidRPr="00314830">
        <w:rPr>
          <w:rFonts w:ascii="Verdana" w:hAnsi="Verdana" w:hint="default"/>
        </w:rPr>
        <w:t>.</w:t>
      </w:r>
      <w:r w:rsidR="004A5198" w:rsidRPr="00314830">
        <w:rPr>
          <w:rFonts w:ascii="Verdana" w:hAnsi="Verdana" w:hint="default"/>
        </w:rPr>
        <w:t xml:space="preserve"> </w:t>
      </w:r>
    </w:p>
    <w:p w14:paraId="71F6D0FB" w14:textId="77777777" w:rsidR="000E0905" w:rsidRPr="00314830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samodzielnie przeprowadzi nabór </w:t>
      </w:r>
      <w:r w:rsidR="002D5173" w:rsidRPr="00314830">
        <w:rPr>
          <w:rFonts w:ascii="Verdana" w:hAnsi="Verdana" w:hint="default"/>
        </w:rPr>
        <w:t>osób do objęcia opieką</w:t>
      </w:r>
      <w:r w:rsidR="00322BB4" w:rsidRPr="00314830">
        <w:rPr>
          <w:rFonts w:ascii="Verdana" w:hAnsi="Verdana" w:hint="default"/>
        </w:rPr>
        <w:t>.</w:t>
      </w:r>
    </w:p>
    <w:p w14:paraId="24BC199B" w14:textId="31DA6B89" w:rsidR="000E0905" w:rsidRPr="00314830" w:rsidRDefault="000E0905" w:rsidP="00E97B83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Chory może być objęty opieką nie dłużej niż </w:t>
      </w:r>
      <w:r w:rsidR="00FC256F" w:rsidRPr="00314830">
        <w:rPr>
          <w:rFonts w:ascii="Verdana" w:hAnsi="Verdana" w:hint="default"/>
        </w:rPr>
        <w:t>30</w:t>
      </w:r>
      <w:r w:rsidRPr="00314830">
        <w:rPr>
          <w:rFonts w:ascii="Verdana" w:hAnsi="Verdana" w:hint="default"/>
        </w:rPr>
        <w:t xml:space="preserve"> osobodni</w:t>
      </w:r>
      <w:r w:rsidR="002D5173" w:rsidRPr="00314830">
        <w:rPr>
          <w:rFonts w:ascii="Verdana" w:hAnsi="Verdana" w:hint="default"/>
        </w:rPr>
        <w:t xml:space="preserve"> (dzień przyjęcia i wypisu liczy się jako jeden)</w:t>
      </w:r>
      <w:r w:rsidR="00322BB4" w:rsidRPr="00314830">
        <w:rPr>
          <w:rFonts w:ascii="Verdana" w:hAnsi="Verdana" w:hint="default"/>
        </w:rPr>
        <w:t>.</w:t>
      </w:r>
    </w:p>
    <w:p w14:paraId="27866850" w14:textId="36BA91B2" w:rsidR="000E0905" w:rsidRPr="00D21DD8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/>
        <w:jc w:val="both"/>
        <w:rPr>
          <w:rFonts w:ascii="Verdana" w:hAnsi="Verdana" w:hint="default"/>
        </w:rPr>
      </w:pPr>
      <w:r w:rsidRPr="00D21DD8">
        <w:rPr>
          <w:rFonts w:ascii="Verdana" w:hAnsi="Verdana" w:hint="default"/>
          <w:bCs/>
        </w:rPr>
        <w:t>Realizator zobowiązany jest do prowadzenia zabiegów usprawniania ruchowego</w:t>
      </w:r>
      <w:r w:rsidR="00D21DD8" w:rsidRPr="00D21DD8">
        <w:rPr>
          <w:rFonts w:ascii="Verdana" w:hAnsi="Verdana" w:hint="default"/>
          <w:bCs/>
        </w:rPr>
        <w:t xml:space="preserve"> w zależności od </w:t>
      </w:r>
      <w:r w:rsidRPr="00D21DD8">
        <w:rPr>
          <w:rFonts w:ascii="Verdana" w:hAnsi="Verdana" w:hint="default"/>
        </w:rPr>
        <w:t>stanu zdrowia chorego</w:t>
      </w:r>
      <w:r w:rsidR="00622900" w:rsidRPr="00D21DD8">
        <w:rPr>
          <w:rFonts w:ascii="Verdana" w:hAnsi="Verdana" w:hint="default"/>
        </w:rPr>
        <w:t>,</w:t>
      </w:r>
      <w:r w:rsidRPr="00D21DD8">
        <w:rPr>
          <w:rFonts w:ascii="Verdana" w:hAnsi="Verdana" w:hint="default"/>
        </w:rPr>
        <w:t xml:space="preserve"> jego potrzeb </w:t>
      </w:r>
      <w:r w:rsidR="00FC256F" w:rsidRPr="00D21DD8">
        <w:rPr>
          <w:rFonts w:ascii="Verdana" w:hAnsi="Verdana" w:hint="default"/>
        </w:rPr>
        <w:t xml:space="preserve">i możliwości </w:t>
      </w:r>
      <w:r w:rsidRPr="00D21DD8">
        <w:rPr>
          <w:rFonts w:ascii="Verdana" w:hAnsi="Verdana" w:hint="default"/>
        </w:rPr>
        <w:t>zdrowotnych.</w:t>
      </w:r>
    </w:p>
    <w:p w14:paraId="6A5C85B9" w14:textId="0B494466" w:rsidR="000E0905" w:rsidRPr="00314830" w:rsidRDefault="000E0905" w:rsidP="00D21DD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</w:t>
      </w:r>
      <w:r w:rsidR="002741A2" w:rsidRPr="00314830">
        <w:rPr>
          <w:rFonts w:ascii="Verdana" w:hAnsi="Verdana" w:hint="default"/>
        </w:rPr>
        <w:t xml:space="preserve"> </w:t>
      </w:r>
      <w:r w:rsidRPr="00314830">
        <w:rPr>
          <w:rFonts w:ascii="Verdana" w:hAnsi="Verdana" w:hint="default"/>
        </w:rPr>
        <w:t>zobowiązuje się do prowadzenia edukacji zdrowotnej chorego, jego rodziny/opiekunów w zakresie pielęgnacji oraz</w:t>
      </w:r>
      <w:r w:rsidR="00D21DD8">
        <w:rPr>
          <w:rFonts w:ascii="Verdana" w:hAnsi="Verdana" w:hint="default"/>
        </w:rPr>
        <w:t xml:space="preserve"> instruktażu dotyczącego </w:t>
      </w:r>
      <w:r w:rsidRPr="00314830">
        <w:rPr>
          <w:rFonts w:ascii="Verdana" w:hAnsi="Verdana" w:hint="default"/>
        </w:rPr>
        <w:t>usprawniania ruchowego</w:t>
      </w:r>
      <w:r w:rsidR="00701E87">
        <w:rPr>
          <w:rFonts w:ascii="Verdana" w:hAnsi="Verdana" w:hint="default"/>
        </w:rPr>
        <w:t xml:space="preserve"> z kontynuowaniem w warunkach domowych.</w:t>
      </w:r>
    </w:p>
    <w:p w14:paraId="7A83010A" w14:textId="77777777" w:rsidR="000E0905" w:rsidRPr="00314830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zobowiązuje się do prowadzenia terapii zajęciowej w ramach organizacji czasu wolnego. </w:t>
      </w:r>
    </w:p>
    <w:p w14:paraId="0ECBDFFC" w14:textId="7F419852" w:rsidR="00200388" w:rsidRPr="00314830" w:rsidRDefault="00322BB4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rPr>
          <w:rFonts w:ascii="Verdana" w:hAnsi="Verdana" w:hint="default"/>
        </w:rPr>
      </w:pPr>
      <w:r w:rsidRPr="00314830">
        <w:rPr>
          <w:rFonts w:ascii="Verdana" w:hAnsi="Verdana" w:hint="default"/>
        </w:rPr>
        <w:lastRenderedPageBreak/>
        <w:t>Realizator</w:t>
      </w:r>
      <w:r w:rsidR="000E0905" w:rsidRPr="00314830">
        <w:rPr>
          <w:rFonts w:ascii="Verdana" w:hAnsi="Verdana" w:hint="default"/>
        </w:rPr>
        <w:t xml:space="preserve"> </w:t>
      </w:r>
      <w:r w:rsidR="00701E87">
        <w:rPr>
          <w:rFonts w:ascii="Verdana" w:hAnsi="Verdana" w:hint="default"/>
        </w:rPr>
        <w:t>musi</w:t>
      </w:r>
      <w:r w:rsidR="000E0905" w:rsidRPr="00314830">
        <w:rPr>
          <w:rFonts w:ascii="Verdana" w:hAnsi="Verdana" w:hint="default"/>
        </w:rPr>
        <w:t xml:space="preserve"> dysponować zespołem specjalistów z odpowiednimi kwalifikacjami </w:t>
      </w:r>
      <w:r w:rsidR="00572B0C" w:rsidRPr="00314830">
        <w:rPr>
          <w:rFonts w:ascii="Verdana" w:hAnsi="Verdana" w:hint="default"/>
        </w:rPr>
        <w:t>i uprawnieniami zawodowymi oraz</w:t>
      </w:r>
      <w:r w:rsidR="000E0905" w:rsidRPr="00314830">
        <w:rPr>
          <w:rFonts w:ascii="Verdana" w:hAnsi="Verdana" w:hint="default"/>
        </w:rPr>
        <w:t xml:space="preserve"> doświadczeniem zawodowym</w:t>
      </w:r>
      <w:r w:rsidRPr="00314830">
        <w:rPr>
          <w:rFonts w:ascii="Verdana" w:hAnsi="Verdana" w:hint="default"/>
        </w:rPr>
        <w:t>,</w:t>
      </w:r>
      <w:r w:rsidR="000E0905" w:rsidRPr="00314830">
        <w:rPr>
          <w:rFonts w:ascii="Verdana" w:hAnsi="Verdana" w:hint="default"/>
        </w:rPr>
        <w:t xml:space="preserve"> niezbędnym</w:t>
      </w:r>
      <w:r w:rsidR="00701E87">
        <w:rPr>
          <w:rFonts w:ascii="Verdana" w:hAnsi="Verdana" w:hint="default"/>
        </w:rPr>
        <w:t xml:space="preserve">i </w:t>
      </w:r>
      <w:r w:rsidR="000E0905" w:rsidRPr="00314830">
        <w:rPr>
          <w:rFonts w:ascii="Verdana" w:hAnsi="Verdana" w:hint="default"/>
        </w:rPr>
        <w:t xml:space="preserve">do </w:t>
      </w:r>
      <w:r w:rsidR="00701E87">
        <w:rPr>
          <w:rFonts w:ascii="Verdana" w:hAnsi="Verdana" w:hint="default"/>
        </w:rPr>
        <w:t>realizacji</w:t>
      </w:r>
      <w:r w:rsidR="000E0905" w:rsidRPr="00314830">
        <w:rPr>
          <w:rFonts w:ascii="Verdana" w:hAnsi="Verdana" w:hint="default"/>
        </w:rPr>
        <w:t xml:space="preserve"> ww. zada</w:t>
      </w:r>
      <w:r w:rsidR="00701E87">
        <w:rPr>
          <w:rFonts w:ascii="Verdana" w:hAnsi="Verdana" w:hint="default"/>
        </w:rPr>
        <w:t>ń</w:t>
      </w:r>
      <w:r w:rsidR="000E0905" w:rsidRPr="00314830">
        <w:rPr>
          <w:rFonts w:ascii="Verdana" w:hAnsi="Verdana" w:hint="default"/>
        </w:rPr>
        <w:t xml:space="preserve">. </w:t>
      </w:r>
    </w:p>
    <w:p w14:paraId="3E5C8A0F" w14:textId="77777777" w:rsidR="00572B0C" w:rsidRPr="00314830" w:rsidRDefault="000E090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 zobowiązany jest do przestrzegania ustawy o ochronie danych osobowych oraz przepisów szczególnych w tym zakresie.</w:t>
      </w:r>
      <w:r w:rsidR="00572B0C" w:rsidRPr="00314830">
        <w:rPr>
          <w:rFonts w:ascii="Verdana" w:hAnsi="Verdana" w:hint="default"/>
        </w:rPr>
        <w:t xml:space="preserve"> </w:t>
      </w:r>
    </w:p>
    <w:p w14:paraId="7F292E2C" w14:textId="77777777" w:rsidR="00120088" w:rsidRPr="00314830" w:rsidRDefault="00120088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 zobowiązany jest do przetwarzania danych osobowych osób objętych zadaniem</w:t>
      </w:r>
      <w:r w:rsidR="00032F76" w:rsidRPr="00314830">
        <w:rPr>
          <w:rFonts w:ascii="Verdana" w:hAnsi="Verdana" w:hint="default"/>
        </w:rPr>
        <w:t>,</w:t>
      </w:r>
      <w:r w:rsidRPr="00314830">
        <w:rPr>
          <w:rFonts w:ascii="Verdana" w:hAnsi="Verdana" w:hint="default"/>
        </w:rPr>
        <w:t xml:space="preserve"> w zakresie, w jakim jest to potrzebne do realizacji przedmiotu umowy, zgodnie z obowiązującymi w tym zakresie przepisami prawa. </w:t>
      </w:r>
    </w:p>
    <w:p w14:paraId="69DD4E2F" w14:textId="77777777" w:rsidR="004652E4" w:rsidRPr="00314830" w:rsidRDefault="00EF410D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</w:t>
      </w:r>
      <w:r w:rsidR="002B0855" w:rsidRPr="00314830">
        <w:rPr>
          <w:rFonts w:ascii="Verdana" w:hAnsi="Verdana" w:hint="default"/>
        </w:rPr>
        <w:t xml:space="preserve">będzie realizował </w:t>
      </w:r>
      <w:r w:rsidR="004652E4" w:rsidRPr="00314830">
        <w:rPr>
          <w:rFonts w:ascii="Verdana" w:hAnsi="Verdana" w:hint="default"/>
        </w:rPr>
        <w:t xml:space="preserve">zadanie </w:t>
      </w:r>
      <w:r w:rsidR="002B0855" w:rsidRPr="00314830">
        <w:rPr>
          <w:rFonts w:ascii="Verdana" w:hAnsi="Verdana" w:hint="default"/>
        </w:rPr>
        <w:t xml:space="preserve">z należytą starannością przy wykorzystaniu aktualnej wiedzy medycznej. </w:t>
      </w:r>
    </w:p>
    <w:p w14:paraId="6A0D592F" w14:textId="77777777" w:rsidR="002B0855" w:rsidRPr="00314830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zobowiązany jest do prowadzenia i archiwizowania  wyodrębnionej dokumentacji medycznej oraz finansowo-księgowej z realizowanego </w:t>
      </w:r>
      <w:r w:rsidR="004652E4" w:rsidRPr="00314830">
        <w:rPr>
          <w:rFonts w:ascii="Verdana" w:hAnsi="Verdana" w:hint="default"/>
        </w:rPr>
        <w:t>zadania</w:t>
      </w:r>
      <w:r w:rsidRPr="00314830">
        <w:rPr>
          <w:rFonts w:ascii="Verdana" w:hAnsi="Verdana" w:hint="default"/>
        </w:rPr>
        <w:t xml:space="preserve">, zgodnie z obowiązującymi w tym zakresie przepisami prawa. </w:t>
      </w:r>
    </w:p>
    <w:p w14:paraId="1D23406F" w14:textId="7B2BC393" w:rsidR="002B0855" w:rsidRDefault="002B085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color w:val="000000"/>
        </w:rPr>
        <w:t xml:space="preserve">Realizator </w:t>
      </w:r>
      <w:r w:rsidRPr="00314830">
        <w:rPr>
          <w:rFonts w:ascii="Verdana" w:hAnsi="Verdana" w:hint="default"/>
        </w:rPr>
        <w:t xml:space="preserve">ponosi odpowiedzialność za szkody wyrządzone przy realizacji </w:t>
      </w:r>
      <w:r w:rsidR="003A6DCB" w:rsidRPr="00314830">
        <w:rPr>
          <w:rFonts w:ascii="Verdana" w:hAnsi="Verdana" w:hint="default"/>
        </w:rPr>
        <w:t>zadania</w:t>
      </w:r>
      <w:r w:rsidRPr="00314830">
        <w:rPr>
          <w:rFonts w:ascii="Verdana" w:hAnsi="Verdana" w:hint="default"/>
        </w:rPr>
        <w:t xml:space="preserve">. </w:t>
      </w:r>
    </w:p>
    <w:p w14:paraId="58FAD876" w14:textId="628243EF" w:rsidR="0023210B" w:rsidRPr="0023210B" w:rsidRDefault="0023210B" w:rsidP="0023210B">
      <w:pPr>
        <w:pStyle w:val="Nagwek8"/>
        <w:numPr>
          <w:ilvl w:val="0"/>
          <w:numId w:val="30"/>
        </w:numPr>
        <w:spacing w:line="360" w:lineRule="auto"/>
        <w:ind w:hanging="502"/>
        <w:jc w:val="both"/>
        <w:rPr>
          <w:rFonts w:eastAsia="Arial Unicode MS"/>
          <w:b w:val="0"/>
          <w:bCs w:val="0"/>
          <w:sz w:val="24"/>
        </w:rPr>
      </w:pPr>
      <w:r w:rsidRPr="0023210B">
        <w:rPr>
          <w:rFonts w:eastAsia="Arial Unicode MS"/>
          <w:b w:val="0"/>
          <w:bCs w:val="0"/>
          <w:sz w:val="24"/>
        </w:rPr>
        <w:t xml:space="preserve">Koszt pobytu osoby w placówce leczniczej będzie </w:t>
      </w:r>
      <w:r w:rsidR="004A2992">
        <w:rPr>
          <w:rFonts w:eastAsia="Arial Unicode MS"/>
          <w:b w:val="0"/>
          <w:bCs w:val="0"/>
          <w:sz w:val="24"/>
        </w:rPr>
        <w:t>dofinansowany</w:t>
      </w:r>
      <w:r w:rsidRPr="0023210B">
        <w:rPr>
          <w:rFonts w:eastAsia="Arial Unicode MS"/>
          <w:b w:val="0"/>
          <w:bCs w:val="0"/>
          <w:sz w:val="24"/>
        </w:rPr>
        <w:t xml:space="preserve"> z budżetu Miasta w </w:t>
      </w:r>
      <w:r w:rsidR="008722F0">
        <w:rPr>
          <w:rFonts w:eastAsia="Arial Unicode MS"/>
          <w:b w:val="0"/>
          <w:bCs w:val="0"/>
          <w:sz w:val="24"/>
        </w:rPr>
        <w:t>kwocie maksymalnej do 50% kosztu osobodnia, przy czym kwota ta nie może przekroczyć 150 złotych</w:t>
      </w:r>
      <w:r w:rsidR="004A2992">
        <w:rPr>
          <w:rFonts w:eastAsia="Arial Unicode MS"/>
          <w:b w:val="0"/>
          <w:bCs w:val="0"/>
          <w:sz w:val="24"/>
        </w:rPr>
        <w:t xml:space="preserve">. </w:t>
      </w:r>
      <w:r w:rsidRPr="0023210B">
        <w:rPr>
          <w:rFonts w:eastAsia="Arial Unicode MS"/>
          <w:b w:val="0"/>
          <w:bCs w:val="0"/>
          <w:sz w:val="24"/>
        </w:rPr>
        <w:t>Pozostał</w:t>
      </w:r>
      <w:r w:rsidR="004A2992">
        <w:rPr>
          <w:rFonts w:eastAsia="Arial Unicode MS"/>
          <w:b w:val="0"/>
          <w:bCs w:val="0"/>
          <w:sz w:val="24"/>
        </w:rPr>
        <w:t xml:space="preserve">y </w:t>
      </w:r>
      <w:r w:rsidRPr="0023210B">
        <w:rPr>
          <w:rFonts w:eastAsia="Arial Unicode MS"/>
          <w:b w:val="0"/>
          <w:bCs w:val="0"/>
          <w:sz w:val="24"/>
        </w:rPr>
        <w:t>koszt osobodnia pokryje pacjent zakwalifikowany do pobytu  lub jego rodzina/opiekunowie.</w:t>
      </w:r>
    </w:p>
    <w:p w14:paraId="6C6BAC6D" w14:textId="717AFBBE" w:rsidR="006B3EE5" w:rsidRPr="00314830" w:rsidRDefault="006B3EE5" w:rsidP="004A5198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 xml:space="preserve">Realizator </w:t>
      </w:r>
      <w:r w:rsidR="006C03F0" w:rsidRPr="00314830">
        <w:rPr>
          <w:rFonts w:ascii="Verdana" w:hAnsi="Verdana" w:hint="default"/>
        </w:rPr>
        <w:t xml:space="preserve">zobowiązany </w:t>
      </w:r>
      <w:r w:rsidRPr="00314830">
        <w:rPr>
          <w:rFonts w:ascii="Verdana" w:hAnsi="Verdana" w:hint="default"/>
        </w:rPr>
        <w:t xml:space="preserve">jest do podpisania </w:t>
      </w:r>
      <w:r w:rsidR="006C03F0" w:rsidRPr="00314830">
        <w:rPr>
          <w:rFonts w:ascii="Verdana" w:hAnsi="Verdana" w:hint="default"/>
        </w:rPr>
        <w:t>umowy</w:t>
      </w:r>
      <w:r w:rsidR="007C3D6E" w:rsidRPr="00314830">
        <w:rPr>
          <w:rFonts w:ascii="Verdana" w:hAnsi="Verdana" w:hint="default"/>
        </w:rPr>
        <w:t>,</w:t>
      </w:r>
      <w:r w:rsidR="00FC0439" w:rsidRPr="00314830">
        <w:rPr>
          <w:rFonts w:ascii="Verdana" w:hAnsi="Verdana" w:hint="default"/>
        </w:rPr>
        <w:t xml:space="preserve"> </w:t>
      </w:r>
      <w:r w:rsidR="006C03F0" w:rsidRPr="00314830">
        <w:rPr>
          <w:rFonts w:ascii="Verdana" w:hAnsi="Verdana" w:hint="default"/>
        </w:rPr>
        <w:t xml:space="preserve">z pacjentem lub </w:t>
      </w:r>
      <w:r w:rsidR="00701E87">
        <w:rPr>
          <w:rFonts w:ascii="Verdana" w:hAnsi="Verdana" w:hint="default"/>
        </w:rPr>
        <w:t xml:space="preserve">jego </w:t>
      </w:r>
      <w:r w:rsidR="006C03F0" w:rsidRPr="00314830">
        <w:rPr>
          <w:rFonts w:ascii="Verdana" w:hAnsi="Verdana" w:hint="default"/>
        </w:rPr>
        <w:t>rodziną/opiekunem</w:t>
      </w:r>
      <w:r w:rsidR="00701E87">
        <w:rPr>
          <w:rFonts w:ascii="Verdana" w:hAnsi="Verdana" w:hint="default"/>
        </w:rPr>
        <w:t>,</w:t>
      </w:r>
      <w:r w:rsidR="006C03F0" w:rsidRPr="00314830">
        <w:rPr>
          <w:rFonts w:ascii="Verdana" w:hAnsi="Verdana" w:hint="default"/>
        </w:rPr>
        <w:t xml:space="preserve"> dotyczącej</w:t>
      </w:r>
      <w:r w:rsidR="00ED54FE" w:rsidRPr="00314830">
        <w:rPr>
          <w:rFonts w:ascii="Verdana" w:hAnsi="Verdana" w:hint="default"/>
        </w:rPr>
        <w:t xml:space="preserve"> </w:t>
      </w:r>
      <w:r w:rsidR="00701E87">
        <w:rPr>
          <w:rFonts w:ascii="Verdana" w:hAnsi="Verdana" w:hint="default"/>
        </w:rPr>
        <w:t xml:space="preserve">finansowania </w:t>
      </w:r>
      <w:r w:rsidR="004A2992">
        <w:rPr>
          <w:rFonts w:ascii="Verdana" w:hAnsi="Verdana" w:hint="default"/>
        </w:rPr>
        <w:t>pozostałych</w:t>
      </w:r>
      <w:r w:rsidR="00701E87">
        <w:rPr>
          <w:rFonts w:ascii="Verdana" w:hAnsi="Verdana" w:hint="default"/>
        </w:rPr>
        <w:t xml:space="preserve"> kosztów osobodni</w:t>
      </w:r>
      <w:r w:rsidR="004A2992">
        <w:rPr>
          <w:rFonts w:ascii="Verdana" w:hAnsi="Verdana" w:hint="default"/>
        </w:rPr>
        <w:t>a</w:t>
      </w:r>
      <w:r w:rsidR="00701E87">
        <w:rPr>
          <w:rFonts w:ascii="Verdana" w:hAnsi="Verdana" w:hint="default"/>
        </w:rPr>
        <w:t xml:space="preserve"> oraz zasad obowiązujących w </w:t>
      </w:r>
      <w:r w:rsidR="006C03F0" w:rsidRPr="00314830">
        <w:rPr>
          <w:rFonts w:ascii="Verdana" w:hAnsi="Verdana" w:hint="default"/>
        </w:rPr>
        <w:t>placówce</w:t>
      </w:r>
      <w:r w:rsidR="00701E87">
        <w:rPr>
          <w:rFonts w:ascii="Verdana" w:hAnsi="Verdana" w:hint="default"/>
        </w:rPr>
        <w:t xml:space="preserve"> leczniczej</w:t>
      </w:r>
      <w:r w:rsidR="007C3D6E" w:rsidRPr="00314830">
        <w:rPr>
          <w:rFonts w:ascii="Verdana" w:hAnsi="Verdana" w:hint="default"/>
        </w:rPr>
        <w:t>.</w:t>
      </w:r>
      <w:r w:rsidR="006C03F0" w:rsidRPr="00314830">
        <w:rPr>
          <w:rFonts w:ascii="Verdana" w:hAnsi="Verdana" w:hint="default"/>
        </w:rPr>
        <w:t xml:space="preserve"> </w:t>
      </w:r>
    </w:p>
    <w:p w14:paraId="590438C7" w14:textId="3E53CD94" w:rsidR="002F33C9" w:rsidRPr="00314830" w:rsidRDefault="002F33C9" w:rsidP="001D4653">
      <w:pPr>
        <w:pStyle w:val="Akapitzlist"/>
        <w:numPr>
          <w:ilvl w:val="0"/>
          <w:numId w:val="30"/>
        </w:numPr>
        <w:spacing w:line="360" w:lineRule="auto"/>
        <w:ind w:left="426"/>
        <w:jc w:val="both"/>
        <w:rPr>
          <w:rFonts w:ascii="Verdana" w:eastAsia="Arial Unicode MS" w:hAnsi="Verdana" w:cs="Verdana"/>
          <w:color w:val="000000"/>
        </w:rPr>
      </w:pPr>
      <w:r w:rsidRPr="00314830">
        <w:rPr>
          <w:rFonts w:ascii="Verdana" w:hAnsi="Verdana" w:cs="Verdana"/>
          <w:color w:val="000000"/>
        </w:rPr>
        <w:t>Realizator</w:t>
      </w:r>
      <w:r w:rsidR="00751A84" w:rsidRPr="00314830">
        <w:rPr>
          <w:rFonts w:ascii="Verdana" w:hAnsi="Verdana" w:cs="Verdana"/>
          <w:color w:val="000000"/>
        </w:rPr>
        <w:t xml:space="preserve"> obowiązany jest do realizacji </w:t>
      </w:r>
      <w:r w:rsidR="003A6DCB" w:rsidRPr="00314830">
        <w:rPr>
          <w:rFonts w:ascii="Verdana" w:hAnsi="Verdana" w:cs="Verdana"/>
          <w:color w:val="000000"/>
        </w:rPr>
        <w:t>zadania</w:t>
      </w:r>
      <w:r w:rsidR="00751A84" w:rsidRPr="00314830">
        <w:rPr>
          <w:rFonts w:ascii="Verdana" w:hAnsi="Verdana" w:cs="Verdana"/>
          <w:color w:val="000000"/>
        </w:rPr>
        <w:t xml:space="preserve"> zgodnie z przepisami art. 5, art. 6 oraz art. 7 ustawy z dnia 19 lipca 2019r. o </w:t>
      </w:r>
      <w:r w:rsidR="00751A84" w:rsidRPr="00314830">
        <w:rPr>
          <w:rFonts w:ascii="Verdana" w:hAnsi="Verdana" w:cs="Verdana"/>
          <w:i/>
          <w:iCs/>
          <w:color w:val="000000"/>
        </w:rPr>
        <w:t>zapewnieniu dostępności osobom ze szczególnymi potrzebami</w:t>
      </w:r>
      <w:r w:rsidR="00DB0AA4">
        <w:rPr>
          <w:rFonts w:ascii="Verdana" w:hAnsi="Verdana" w:cs="Verdana"/>
          <w:color w:val="000000"/>
        </w:rPr>
        <w:t xml:space="preserve">. </w:t>
      </w:r>
      <w:r w:rsidRPr="00314830">
        <w:rPr>
          <w:rFonts w:ascii="Verdana" w:eastAsia="Arial Unicode MS" w:hAnsi="Verdana" w:cs="Verdana"/>
          <w:color w:val="000000"/>
        </w:rPr>
        <w:t>Informację o sposobie spełnienia tych warunków należy zamieścić w części I</w:t>
      </w:r>
      <w:r w:rsidR="00DB0AA4">
        <w:rPr>
          <w:rFonts w:ascii="Verdana" w:eastAsia="Arial Unicode MS" w:hAnsi="Verdana" w:cs="Verdana"/>
          <w:color w:val="000000"/>
        </w:rPr>
        <w:t>II</w:t>
      </w:r>
      <w:r w:rsidRPr="00314830">
        <w:rPr>
          <w:rFonts w:ascii="Verdana" w:eastAsia="Arial Unicode MS" w:hAnsi="Verdana" w:cs="Verdana"/>
          <w:color w:val="000000"/>
        </w:rPr>
        <w:t>. Oferty p</w:t>
      </w:r>
      <w:r w:rsidR="00F32F0B">
        <w:rPr>
          <w:rFonts w:ascii="Verdana" w:eastAsia="Arial Unicode MS" w:hAnsi="Verdana" w:cs="Verdana"/>
          <w:color w:val="000000"/>
        </w:rPr>
        <w:t>un</w:t>
      </w:r>
      <w:r w:rsidRPr="00314830">
        <w:rPr>
          <w:rFonts w:ascii="Verdana" w:eastAsia="Arial Unicode MS" w:hAnsi="Verdana" w:cs="Verdana"/>
          <w:color w:val="000000"/>
        </w:rPr>
        <w:t xml:space="preserve">kt </w:t>
      </w:r>
      <w:r w:rsidR="0064502B">
        <w:rPr>
          <w:rFonts w:ascii="Verdana" w:eastAsia="Arial Unicode MS" w:hAnsi="Verdana" w:cs="Verdana"/>
          <w:color w:val="000000"/>
        </w:rPr>
        <w:t>3</w:t>
      </w:r>
      <w:r w:rsidRPr="00314830">
        <w:rPr>
          <w:rFonts w:ascii="Verdana" w:eastAsia="Arial Unicode MS" w:hAnsi="Verdana" w:cs="Verdana"/>
          <w:color w:val="000000"/>
        </w:rPr>
        <w:t>. W przypadku braku podania żądanej informacji, oferta zostanie odrzucona z powodów merytorycznych.</w:t>
      </w:r>
    </w:p>
    <w:p w14:paraId="3FE96ED0" w14:textId="6BE6A61B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lastRenderedPageBreak/>
        <w:t>Harmonogram planowanych zadań powinien być szczegółowy</w:t>
      </w:r>
      <w:r w:rsidR="00FF5199" w:rsidRPr="00314830">
        <w:rPr>
          <w:rFonts w:ascii="Verdana" w:hAnsi="Verdana" w:hint="default"/>
        </w:rPr>
        <w:t>, zawierać terminy realizacji</w:t>
      </w:r>
      <w:r w:rsidRPr="00314830">
        <w:rPr>
          <w:rFonts w:ascii="Verdana" w:hAnsi="Verdana"/>
        </w:rPr>
        <w:t xml:space="preserve"> </w:t>
      </w:r>
      <w:r w:rsidR="00701E87">
        <w:rPr>
          <w:rFonts w:ascii="Verdana" w:hAnsi="Verdana" w:hint="default"/>
        </w:rPr>
        <w:t xml:space="preserve">tak </w:t>
      </w:r>
      <w:r w:rsidRPr="00314830">
        <w:rPr>
          <w:rFonts w:ascii="Verdana" w:hAnsi="Verdana"/>
        </w:rPr>
        <w:t xml:space="preserve">by umożliwić kontrolę merytoryczną poszczególnych działań podejmowanych przez oferenta. </w:t>
      </w:r>
    </w:p>
    <w:p w14:paraId="794CEDE9" w14:textId="0CBE78BE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t xml:space="preserve">Szczegółowy opis zadań i sposób </w:t>
      </w:r>
      <w:r w:rsidR="00701E87">
        <w:rPr>
          <w:rFonts w:ascii="Verdana" w:hAnsi="Verdana" w:hint="default"/>
        </w:rPr>
        <w:t xml:space="preserve">ich </w:t>
      </w:r>
      <w:r w:rsidRPr="00314830">
        <w:rPr>
          <w:rFonts w:ascii="Verdana" w:hAnsi="Verdana"/>
        </w:rPr>
        <w:t>realizacji (p</w:t>
      </w:r>
      <w:r w:rsidR="00F32F0B">
        <w:rPr>
          <w:rFonts w:ascii="Verdana" w:hAnsi="Verdana" w:hint="default"/>
        </w:rPr>
        <w:t>un</w:t>
      </w:r>
      <w:r w:rsidRPr="00314830">
        <w:rPr>
          <w:rFonts w:ascii="Verdana" w:hAnsi="Verdana"/>
        </w:rPr>
        <w:t>kt II.</w:t>
      </w:r>
      <w:r w:rsidR="00DB0AA4">
        <w:rPr>
          <w:rFonts w:ascii="Verdana" w:hAnsi="Verdana" w:hint="default"/>
        </w:rPr>
        <w:t>5</w:t>
      </w:r>
      <w:r w:rsidRPr="00314830">
        <w:rPr>
          <w:rFonts w:ascii="Verdana" w:hAnsi="Verdana"/>
        </w:rPr>
        <w:t xml:space="preserve"> oferty -załącznik n</w:t>
      </w:r>
      <w:r w:rsidR="00F32F0B">
        <w:rPr>
          <w:rFonts w:ascii="Verdana" w:hAnsi="Verdana" w:hint="default"/>
        </w:rPr>
        <w:t>ume</w:t>
      </w:r>
      <w:r w:rsidRPr="00314830">
        <w:rPr>
          <w:rFonts w:ascii="Verdana" w:hAnsi="Verdana"/>
        </w:rPr>
        <w:t xml:space="preserve">r </w:t>
      </w:r>
      <w:r w:rsidR="00DB0AA4">
        <w:rPr>
          <w:rFonts w:ascii="Verdana" w:hAnsi="Verdana" w:hint="default"/>
        </w:rPr>
        <w:t>1</w:t>
      </w:r>
      <w:r w:rsidRPr="00314830">
        <w:rPr>
          <w:rFonts w:ascii="Verdana" w:hAnsi="Verdana"/>
        </w:rPr>
        <w:t xml:space="preserve">) musi być spójny z harmonogramem i kosztorysem. </w:t>
      </w:r>
    </w:p>
    <w:p w14:paraId="1750075F" w14:textId="06ACE195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t>Harmonogram zadań dotyczący realizacji należy opisać w ofercie (p</w:t>
      </w:r>
      <w:r w:rsidR="00F32F0B">
        <w:rPr>
          <w:rFonts w:ascii="Verdana" w:hAnsi="Verdana" w:hint="default"/>
        </w:rPr>
        <w:t>un</w:t>
      </w:r>
      <w:r w:rsidRPr="00314830">
        <w:rPr>
          <w:rFonts w:ascii="Verdana" w:hAnsi="Verdana"/>
        </w:rPr>
        <w:t>kt II.</w:t>
      </w:r>
      <w:r w:rsidR="00DB0AA4">
        <w:rPr>
          <w:rFonts w:ascii="Verdana" w:hAnsi="Verdana" w:hint="default"/>
        </w:rPr>
        <w:t>6</w:t>
      </w:r>
      <w:r w:rsidRPr="00314830">
        <w:rPr>
          <w:rFonts w:ascii="Verdana" w:hAnsi="Verdana"/>
        </w:rPr>
        <w:t>-załącznik n</w:t>
      </w:r>
      <w:r w:rsidR="00F32F0B">
        <w:rPr>
          <w:rFonts w:ascii="Verdana" w:hAnsi="Verdana" w:hint="default"/>
        </w:rPr>
        <w:t>umer</w:t>
      </w:r>
      <w:r w:rsidRPr="00314830">
        <w:rPr>
          <w:rFonts w:ascii="Verdana" w:hAnsi="Verdana"/>
        </w:rPr>
        <w:t xml:space="preserve"> </w:t>
      </w:r>
      <w:r w:rsidR="00DB0AA4">
        <w:rPr>
          <w:rFonts w:ascii="Verdana" w:hAnsi="Verdana" w:hint="default"/>
        </w:rPr>
        <w:t>1</w:t>
      </w:r>
      <w:r w:rsidRPr="00314830">
        <w:rPr>
          <w:rFonts w:ascii="Verdana" w:hAnsi="Verdana"/>
        </w:rPr>
        <w:t>).</w:t>
      </w:r>
    </w:p>
    <w:p w14:paraId="74378793" w14:textId="10507465" w:rsidR="00F07D69" w:rsidRPr="00314830" w:rsidRDefault="00F07D69" w:rsidP="00F07D69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</w:rPr>
        <w:t>Kosztorys wykonania zadań należy przedstawić w p</w:t>
      </w:r>
      <w:r w:rsidR="00F32F0B">
        <w:rPr>
          <w:rFonts w:ascii="Verdana" w:hAnsi="Verdana" w:hint="default"/>
        </w:rPr>
        <w:t>un</w:t>
      </w:r>
      <w:r w:rsidRPr="00314830">
        <w:rPr>
          <w:rFonts w:ascii="Verdana" w:hAnsi="Verdana"/>
        </w:rPr>
        <w:t>kt IV oferty (załącznik n</w:t>
      </w:r>
      <w:r w:rsidR="00F32F0B">
        <w:rPr>
          <w:rFonts w:ascii="Verdana" w:hAnsi="Verdana" w:hint="default"/>
        </w:rPr>
        <w:t>ume</w:t>
      </w:r>
      <w:r w:rsidRPr="00314830">
        <w:rPr>
          <w:rFonts w:ascii="Verdana" w:hAnsi="Verdana"/>
        </w:rPr>
        <w:t xml:space="preserve">r </w:t>
      </w:r>
      <w:r w:rsidR="00DB0AA4">
        <w:rPr>
          <w:rFonts w:ascii="Verdana" w:hAnsi="Verdana" w:hint="default"/>
        </w:rPr>
        <w:t>1</w:t>
      </w:r>
      <w:r w:rsidRPr="00314830">
        <w:rPr>
          <w:rFonts w:ascii="Verdana" w:hAnsi="Verdana"/>
        </w:rPr>
        <w:t>).</w:t>
      </w:r>
    </w:p>
    <w:p w14:paraId="11B525EB" w14:textId="639FCF67" w:rsidR="00F07D69" w:rsidRPr="00314830" w:rsidRDefault="002F33C9" w:rsidP="007521E6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</w:rPr>
        <w:t>Realizator</w:t>
      </w:r>
      <w:r w:rsidR="00F07D69" w:rsidRPr="00314830">
        <w:rPr>
          <w:rFonts w:ascii="Verdana" w:hAnsi="Verdana"/>
        </w:rPr>
        <w:t xml:space="preserve"> zobowiązany jest do zamieszczenia w widocznym miejscu</w:t>
      </w:r>
      <w:r w:rsidR="00FF5199" w:rsidRPr="00314830">
        <w:rPr>
          <w:rFonts w:ascii="Verdana" w:hAnsi="Verdana" w:hint="default"/>
        </w:rPr>
        <w:t xml:space="preserve"> oraz na </w:t>
      </w:r>
      <w:r w:rsidR="00FC7647" w:rsidRPr="00314830">
        <w:rPr>
          <w:rFonts w:ascii="Verdana" w:hAnsi="Verdana" w:hint="default"/>
        </w:rPr>
        <w:t xml:space="preserve">swojej stronie internetowej, wszelkich </w:t>
      </w:r>
      <w:r w:rsidR="00F07D69" w:rsidRPr="00314830">
        <w:rPr>
          <w:rFonts w:ascii="Verdana" w:hAnsi="Verdana"/>
        </w:rPr>
        <w:t xml:space="preserve">informacji o realizowanym </w:t>
      </w:r>
      <w:r w:rsidR="00FF5199" w:rsidRPr="00314830">
        <w:rPr>
          <w:rFonts w:ascii="Verdana" w:hAnsi="Verdana" w:hint="default"/>
        </w:rPr>
        <w:t>zadaniu</w:t>
      </w:r>
      <w:r w:rsidR="00F07D69" w:rsidRPr="00314830">
        <w:rPr>
          <w:rFonts w:ascii="Verdana" w:hAnsi="Verdana"/>
        </w:rPr>
        <w:t xml:space="preserve"> i jego finansowaniu z budżetu Miasta Wrocławia oraz do zamieszczenia znaku graficznego </w:t>
      </w:r>
      <w:r w:rsidR="00F07D69" w:rsidRPr="00314830">
        <w:rPr>
          <w:rFonts w:ascii="Verdana" w:hAnsi="Verdana"/>
        </w:rPr>
        <w:t>–</w:t>
      </w:r>
      <w:r w:rsidR="00F07D69" w:rsidRPr="00314830">
        <w:rPr>
          <w:rFonts w:ascii="Verdana" w:hAnsi="Verdana"/>
        </w:rPr>
        <w:t xml:space="preserve"> logo Wrocławia.</w:t>
      </w:r>
    </w:p>
    <w:p w14:paraId="6D7C63A3" w14:textId="462DC178" w:rsidR="00F07D69" w:rsidRPr="00314830" w:rsidRDefault="002F33C9" w:rsidP="007521E6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cs="Calibri" w:hint="default"/>
        </w:rPr>
        <w:t>Realizator</w:t>
      </w:r>
      <w:r w:rsidR="00F07D69" w:rsidRPr="00314830">
        <w:rPr>
          <w:rFonts w:ascii="Verdana" w:hAnsi="Verdana" w:cs="Calibri"/>
        </w:rPr>
        <w:t xml:space="preserve"> ma obowiązek na bieżąco śledzić i respektować umieszczane na stronach internetowych Głównego Inspektoratu Sanitarnego i Ministerstwa Zdrowia, wytyczne i zalecenia dotyczące zagrożenia epidemicznego, w tym zasady bezpiecznego</w:t>
      </w:r>
      <w:r w:rsidR="00F07D69" w:rsidRPr="00314830">
        <w:rPr>
          <w:rFonts w:ascii="Verdana" w:hAnsi="Verdana"/>
        </w:rPr>
        <w:t xml:space="preserve"> </w:t>
      </w:r>
      <w:r w:rsidR="00F07D69" w:rsidRPr="00314830">
        <w:rPr>
          <w:rFonts w:ascii="Verdana" w:hAnsi="Verdana" w:cs="Calibri"/>
        </w:rPr>
        <w:t>postępowania, a także aktualne przepisy prawa</w:t>
      </w:r>
      <w:r w:rsidR="00F07D69" w:rsidRPr="00314830">
        <w:rPr>
          <w:rFonts w:ascii="Verdana" w:hAnsi="Verdana"/>
        </w:rPr>
        <w:t>.</w:t>
      </w:r>
    </w:p>
    <w:p w14:paraId="5807580E" w14:textId="2DB83651" w:rsidR="00F07D69" w:rsidRPr="00314830" w:rsidRDefault="00F07D69" w:rsidP="007521E6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/>
          <w:iCs/>
        </w:rPr>
        <w:t xml:space="preserve">W trakcie realizacji </w:t>
      </w:r>
      <w:r w:rsidR="00CC2FA9">
        <w:rPr>
          <w:rFonts w:ascii="Verdana" w:hAnsi="Verdana" w:hint="default"/>
          <w:iCs/>
        </w:rPr>
        <w:t>zadania</w:t>
      </w:r>
      <w:r w:rsidRPr="00314830">
        <w:rPr>
          <w:rFonts w:ascii="Verdana" w:hAnsi="Verdana"/>
          <w:iCs/>
        </w:rPr>
        <w:t xml:space="preserve"> </w:t>
      </w:r>
      <w:r w:rsidR="002F33C9" w:rsidRPr="00314830">
        <w:rPr>
          <w:rFonts w:ascii="Verdana" w:hAnsi="Verdana" w:hint="default"/>
          <w:iCs/>
        </w:rPr>
        <w:t>realizator</w:t>
      </w:r>
      <w:r w:rsidRPr="00314830">
        <w:rPr>
          <w:rFonts w:ascii="Verdana" w:hAnsi="Verdana"/>
          <w:iCs/>
        </w:rPr>
        <w:t xml:space="preserve"> powinien podejmować działania zmierzające do:</w:t>
      </w:r>
    </w:p>
    <w:p w14:paraId="2CC9E408" w14:textId="6463F6DA" w:rsidR="007521E6" w:rsidRPr="00314830" w:rsidRDefault="007521E6" w:rsidP="007521E6">
      <w:pPr>
        <w:pStyle w:val="Akapitzlist"/>
        <w:numPr>
          <w:ilvl w:val="0"/>
          <w:numId w:val="35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314830">
        <w:rPr>
          <w:rFonts w:ascii="Verdana" w:hAnsi="Verdana"/>
          <w:iCs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583DE3AB" w14:textId="77777777" w:rsidR="007521E6" w:rsidRPr="00314830" w:rsidRDefault="007521E6" w:rsidP="007521E6">
      <w:pPr>
        <w:pStyle w:val="Akapitzlist"/>
        <w:numPr>
          <w:ilvl w:val="0"/>
          <w:numId w:val="35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314830">
        <w:rPr>
          <w:rFonts w:ascii="Verdana" w:hAnsi="Verdana"/>
          <w:iCs/>
        </w:rPr>
        <w:t>w przypadku korzystania z usług cateringowych – podawania posiłków w opakowaniach biodegradowalnych lub wielokrotnego użytku,</w:t>
      </w:r>
    </w:p>
    <w:p w14:paraId="5953EC03" w14:textId="77777777" w:rsidR="007521E6" w:rsidRPr="00314830" w:rsidRDefault="007521E6" w:rsidP="007521E6">
      <w:pPr>
        <w:pStyle w:val="Akapitzlist"/>
        <w:numPr>
          <w:ilvl w:val="0"/>
          <w:numId w:val="35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314830">
        <w:rPr>
          <w:rFonts w:ascii="Verdana" w:hAnsi="Verdana"/>
          <w:iCs/>
        </w:rPr>
        <w:t>rezygnacji z używania plastikowych toreb, opakowań lub reklamówek.</w:t>
      </w:r>
    </w:p>
    <w:p w14:paraId="31E27F2D" w14:textId="77777777" w:rsidR="00801721" w:rsidRPr="00314830" w:rsidRDefault="00570F3D" w:rsidP="00801721">
      <w:pPr>
        <w:pStyle w:val="NormalnyWeb"/>
        <w:numPr>
          <w:ilvl w:val="0"/>
          <w:numId w:val="30"/>
        </w:numPr>
        <w:spacing w:before="120" w:beforeAutospacing="0" w:after="0" w:afterAutospacing="0" w:line="360" w:lineRule="auto"/>
        <w:ind w:left="567" w:hanging="501"/>
        <w:jc w:val="both"/>
        <w:rPr>
          <w:rFonts w:ascii="Verdana" w:hAnsi="Verdana" w:hint="default"/>
        </w:rPr>
      </w:pPr>
      <w:r w:rsidRPr="00314830">
        <w:rPr>
          <w:rFonts w:ascii="Verdana" w:hAnsi="Verdana" w:hint="default"/>
          <w:bCs/>
        </w:rPr>
        <w:lastRenderedPageBreak/>
        <w:t xml:space="preserve"> </w:t>
      </w:r>
      <w:r w:rsidR="002F33C9" w:rsidRPr="00314830">
        <w:rPr>
          <w:rFonts w:ascii="Verdana" w:hAnsi="Verdana" w:hint="default"/>
          <w:bCs/>
        </w:rPr>
        <w:t>Realizator</w:t>
      </w:r>
      <w:r w:rsidR="00F07D69" w:rsidRPr="00314830">
        <w:rPr>
          <w:rFonts w:ascii="Verdana" w:hAnsi="Verdana"/>
          <w:bCs/>
        </w:rPr>
        <w:t xml:space="preserve"> zobowiązany jest do przestrzegania zapisów ustawy z dnia 4 kwietnia 2019 r. o dostępności cyfrowej stron internetowych i aplikacji mobilnych podmiotów publicznych.</w:t>
      </w:r>
    </w:p>
    <w:p w14:paraId="72267305" w14:textId="1F27E1ED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KOSZTY REALIZACJI ZADANIA</w:t>
      </w:r>
    </w:p>
    <w:p w14:paraId="47DD70FF" w14:textId="4CA7806E" w:rsidR="002B0855" w:rsidRPr="00314830" w:rsidRDefault="002B0855" w:rsidP="00DB0AA4">
      <w:pPr>
        <w:spacing w:before="120" w:line="360" w:lineRule="auto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KOSZTY, KTÓRE W SZCZEGÓLNOŚCI BĘDĄ MOGŁY ZOSTAĆ SFINANSOWANE Z DOTACJI</w:t>
      </w:r>
      <w:r w:rsidR="00DB0AA4">
        <w:rPr>
          <w:rFonts w:ascii="Verdana" w:hAnsi="Verdana"/>
          <w:color w:val="000000"/>
        </w:rPr>
        <w:t xml:space="preserve"> </w:t>
      </w:r>
      <w:r w:rsidRPr="00314830">
        <w:rPr>
          <w:rFonts w:ascii="Verdana" w:hAnsi="Verdana"/>
          <w:color w:val="000000"/>
        </w:rPr>
        <w:t>MUSZĄ BYĆ:</w:t>
      </w:r>
    </w:p>
    <w:p w14:paraId="1544C5F3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 xml:space="preserve">niezbędne dla realizacji </w:t>
      </w:r>
      <w:r w:rsidR="000D1C54" w:rsidRPr="00314830">
        <w:rPr>
          <w:rFonts w:ascii="Verdana" w:hAnsi="Verdana"/>
          <w:color w:val="000000"/>
        </w:rPr>
        <w:t>zadania o</w:t>
      </w:r>
      <w:r w:rsidRPr="00314830">
        <w:rPr>
          <w:rFonts w:ascii="Verdana" w:hAnsi="Verdana"/>
          <w:color w:val="000000"/>
        </w:rPr>
        <w:t>bjętego konkursem;</w:t>
      </w:r>
    </w:p>
    <w:p w14:paraId="0A6AB08E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racjonalne i efektywne oraz spełniać wymogi efektywnego zarządzania finansami (relacja nakład/rezultat)</w:t>
      </w:r>
    </w:p>
    <w:p w14:paraId="3A03F0AF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faktycznie poniesione w okresie realizacji umowy</w:t>
      </w:r>
    </w:p>
    <w:p w14:paraId="44352CC9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>odpowiednio udokumentowane</w:t>
      </w:r>
    </w:p>
    <w:p w14:paraId="4703F23C" w14:textId="77777777" w:rsidR="002B0855" w:rsidRPr="00314830" w:rsidRDefault="002B0855" w:rsidP="006A7A8F">
      <w:pPr>
        <w:pStyle w:val="Akapitzlist"/>
        <w:numPr>
          <w:ilvl w:val="0"/>
          <w:numId w:val="39"/>
        </w:numPr>
        <w:spacing w:before="120" w:line="360" w:lineRule="auto"/>
        <w:ind w:right="110"/>
        <w:jc w:val="both"/>
        <w:rPr>
          <w:rFonts w:ascii="Verdana" w:hAnsi="Verdana"/>
          <w:color w:val="000000"/>
        </w:rPr>
      </w:pPr>
      <w:r w:rsidRPr="00314830">
        <w:rPr>
          <w:rFonts w:ascii="Verdana" w:hAnsi="Verdana"/>
          <w:color w:val="000000"/>
        </w:rPr>
        <w:t xml:space="preserve">zgodne z kosztorysem </w:t>
      </w:r>
      <w:r w:rsidR="007E75B4" w:rsidRPr="00314830">
        <w:rPr>
          <w:rFonts w:ascii="Verdana" w:hAnsi="Verdana"/>
          <w:color w:val="000000"/>
        </w:rPr>
        <w:t xml:space="preserve">przedstawionym </w:t>
      </w:r>
      <w:r w:rsidRPr="00314830">
        <w:rPr>
          <w:rFonts w:ascii="Verdana" w:hAnsi="Verdana"/>
          <w:color w:val="000000"/>
        </w:rPr>
        <w:t>w ofercie</w:t>
      </w:r>
    </w:p>
    <w:p w14:paraId="7D70D21E" w14:textId="77777777" w:rsidR="002B0855" w:rsidRPr="00314830" w:rsidRDefault="002B0855" w:rsidP="00E97B83">
      <w:pPr>
        <w:tabs>
          <w:tab w:val="left" w:pos="0"/>
        </w:tabs>
        <w:spacing w:before="120" w:line="360" w:lineRule="auto"/>
        <w:ind w:right="1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1. Koszty merytoryczne:</w:t>
      </w:r>
    </w:p>
    <w:p w14:paraId="6C39BF6F" w14:textId="2AE3B901" w:rsidR="00D47701" w:rsidRPr="00314830" w:rsidRDefault="00A93818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</w:rPr>
      </w:pPr>
      <w:r>
        <w:rPr>
          <w:rFonts w:ascii="Verdana" w:hAnsi="Verdana"/>
        </w:rPr>
        <w:t>Koszty osobodnia</w:t>
      </w:r>
      <w:r w:rsidR="00800D41">
        <w:rPr>
          <w:rFonts w:ascii="Verdana" w:hAnsi="Verdana"/>
        </w:rPr>
        <w:t>,</w:t>
      </w:r>
    </w:p>
    <w:p w14:paraId="7E71ECF2" w14:textId="5C6DBF99" w:rsidR="003A41FE" w:rsidRPr="00314830" w:rsidRDefault="000D1C54" w:rsidP="00E97B83">
      <w:pPr>
        <w:numPr>
          <w:ilvl w:val="4"/>
          <w:numId w:val="4"/>
        </w:numPr>
        <w:tabs>
          <w:tab w:val="clear" w:pos="3600"/>
          <w:tab w:val="left" w:pos="360"/>
        </w:tabs>
        <w:spacing w:before="120" w:line="360" w:lineRule="auto"/>
        <w:ind w:left="720" w:right="110" w:hanging="720"/>
        <w:rPr>
          <w:rFonts w:ascii="Verdana" w:hAnsi="Verdana"/>
        </w:rPr>
      </w:pPr>
      <w:r w:rsidRPr="00314830">
        <w:rPr>
          <w:rFonts w:ascii="Verdana" w:hAnsi="Verdana"/>
        </w:rPr>
        <w:t>K</w:t>
      </w:r>
      <w:r w:rsidR="00D47701" w:rsidRPr="00314830">
        <w:rPr>
          <w:rFonts w:ascii="Verdana" w:hAnsi="Verdana"/>
        </w:rPr>
        <w:t>oszty niezbędne do realizacji zdania wynikające ze jego specyfiki</w:t>
      </w:r>
    </w:p>
    <w:p w14:paraId="46A711AF" w14:textId="32141751" w:rsidR="006A7A8F" w:rsidRPr="00314830" w:rsidRDefault="002B0855" w:rsidP="00E97B83">
      <w:pPr>
        <w:tabs>
          <w:tab w:val="left" w:pos="0"/>
          <w:tab w:val="left" w:pos="540"/>
        </w:tabs>
        <w:spacing w:before="120" w:line="360" w:lineRule="auto"/>
        <w:ind w:right="1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2.</w:t>
      </w:r>
      <w:r w:rsidR="00D47701" w:rsidRPr="00314830">
        <w:rPr>
          <w:rFonts w:ascii="Verdana" w:hAnsi="Verdana"/>
          <w:bCs/>
        </w:rPr>
        <w:t xml:space="preserve"> </w:t>
      </w:r>
      <w:r w:rsidR="006A7A8F" w:rsidRPr="00314830">
        <w:rPr>
          <w:rFonts w:ascii="Verdana" w:hAnsi="Verdana"/>
          <w:bCs/>
        </w:rPr>
        <w:t>Koszty rzeczowe:</w:t>
      </w:r>
    </w:p>
    <w:p w14:paraId="51456429" w14:textId="398C9684" w:rsidR="006A7A8F" w:rsidRPr="00F32F0B" w:rsidRDefault="006A7A8F" w:rsidP="00F32F0B">
      <w:pPr>
        <w:pStyle w:val="Akapitzlist"/>
        <w:numPr>
          <w:ilvl w:val="0"/>
          <w:numId w:val="38"/>
        </w:numPr>
        <w:tabs>
          <w:tab w:val="left" w:pos="0"/>
          <w:tab w:val="left" w:pos="540"/>
        </w:tabs>
        <w:spacing w:before="120" w:line="360" w:lineRule="auto"/>
        <w:ind w:right="110" w:hanging="8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 xml:space="preserve">zakup </w:t>
      </w:r>
      <w:r w:rsidR="002B1FE3">
        <w:rPr>
          <w:rFonts w:ascii="Verdana" w:hAnsi="Verdana"/>
          <w:bCs/>
        </w:rPr>
        <w:t xml:space="preserve">drobnego </w:t>
      </w:r>
      <w:r w:rsidRPr="00314830">
        <w:rPr>
          <w:rFonts w:ascii="Verdana" w:hAnsi="Verdana"/>
          <w:bCs/>
        </w:rPr>
        <w:t>sprzętu,</w:t>
      </w:r>
    </w:p>
    <w:p w14:paraId="6CD89C83" w14:textId="7D3D1E7F" w:rsidR="006A7A8F" w:rsidRPr="00314830" w:rsidRDefault="006A7A8F" w:rsidP="00314830">
      <w:pPr>
        <w:pStyle w:val="Akapitzlist"/>
        <w:numPr>
          <w:ilvl w:val="0"/>
          <w:numId w:val="38"/>
        </w:numPr>
        <w:tabs>
          <w:tab w:val="left" w:pos="0"/>
          <w:tab w:val="left" w:pos="540"/>
        </w:tabs>
        <w:spacing w:before="120" w:line="360" w:lineRule="auto"/>
        <w:ind w:right="110" w:hanging="8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obsługa księgowa</w:t>
      </w:r>
      <w:r w:rsidR="00A93818">
        <w:rPr>
          <w:rFonts w:ascii="Verdana" w:hAnsi="Verdana"/>
          <w:bCs/>
        </w:rPr>
        <w:t>,</w:t>
      </w:r>
      <w:r w:rsidRPr="00314830">
        <w:rPr>
          <w:rFonts w:ascii="Verdana" w:hAnsi="Verdana"/>
          <w:bCs/>
        </w:rPr>
        <w:t xml:space="preserve"> </w:t>
      </w:r>
    </w:p>
    <w:p w14:paraId="79805690" w14:textId="4F3106A5" w:rsidR="008E0C42" w:rsidRPr="00314830" w:rsidRDefault="002B0855" w:rsidP="00DB0AA4">
      <w:pPr>
        <w:pStyle w:val="Akapitzlist"/>
        <w:numPr>
          <w:ilvl w:val="0"/>
          <w:numId w:val="38"/>
        </w:numPr>
        <w:tabs>
          <w:tab w:val="left" w:pos="0"/>
          <w:tab w:val="left" w:pos="540"/>
        </w:tabs>
        <w:spacing w:before="120" w:line="360" w:lineRule="auto"/>
        <w:ind w:right="110" w:hanging="810"/>
        <w:jc w:val="both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 xml:space="preserve">koszty promocji </w:t>
      </w:r>
      <w:r w:rsidR="006A7A8F" w:rsidRPr="00314830">
        <w:rPr>
          <w:rFonts w:ascii="Verdana" w:hAnsi="Verdana"/>
          <w:bCs/>
        </w:rPr>
        <w:t xml:space="preserve">zadania </w:t>
      </w:r>
      <w:r w:rsidR="001A0121" w:rsidRPr="00314830">
        <w:rPr>
          <w:rFonts w:ascii="Verdana" w:hAnsi="Verdana"/>
          <w:bCs/>
        </w:rPr>
        <w:t>n</w:t>
      </w:r>
      <w:r w:rsidR="006A7A8F" w:rsidRPr="00314830">
        <w:rPr>
          <w:rFonts w:ascii="Verdana" w:hAnsi="Verdana"/>
          <w:bCs/>
        </w:rPr>
        <w:t xml:space="preserve">a </w:t>
      </w:r>
      <w:r w:rsidR="001A0121" w:rsidRPr="00314830">
        <w:rPr>
          <w:rFonts w:ascii="Verdana" w:hAnsi="Verdana"/>
          <w:bCs/>
        </w:rPr>
        <w:t>p</w:t>
      </w:r>
      <w:r w:rsidR="006A7A8F" w:rsidRPr="00314830">
        <w:rPr>
          <w:rFonts w:ascii="Verdana" w:hAnsi="Verdana"/>
          <w:bCs/>
        </w:rPr>
        <w:t>rzykład</w:t>
      </w:r>
      <w:r w:rsidRPr="00314830">
        <w:rPr>
          <w:rFonts w:ascii="Verdana" w:hAnsi="Verdana"/>
          <w:bCs/>
        </w:rPr>
        <w:t>:</w:t>
      </w:r>
      <w:r w:rsidR="006A7A8F" w:rsidRPr="00314830">
        <w:rPr>
          <w:rFonts w:ascii="Verdana" w:hAnsi="Verdana"/>
          <w:bCs/>
        </w:rPr>
        <w:t xml:space="preserve"> </w:t>
      </w:r>
      <w:r w:rsidRPr="00314830">
        <w:rPr>
          <w:rFonts w:ascii="Verdana" w:hAnsi="Verdana"/>
        </w:rPr>
        <w:t>opracowania graficzne,</w:t>
      </w:r>
      <w:r w:rsidR="006A7A8F" w:rsidRPr="00314830">
        <w:rPr>
          <w:rFonts w:ascii="Verdana" w:hAnsi="Verdana"/>
        </w:rPr>
        <w:t xml:space="preserve"> </w:t>
      </w:r>
      <w:r w:rsidRPr="00314830">
        <w:rPr>
          <w:rFonts w:ascii="Verdana" w:hAnsi="Verdana"/>
        </w:rPr>
        <w:t xml:space="preserve">druk materiałów </w:t>
      </w:r>
      <w:proofErr w:type="spellStart"/>
      <w:r w:rsidRPr="00314830">
        <w:rPr>
          <w:rFonts w:ascii="Verdana" w:hAnsi="Verdana"/>
        </w:rPr>
        <w:t>informacyjno</w:t>
      </w:r>
      <w:proofErr w:type="spellEnd"/>
      <w:r w:rsidRPr="00314830">
        <w:rPr>
          <w:rFonts w:ascii="Verdana" w:hAnsi="Verdana"/>
        </w:rPr>
        <w:t>–promocyjnych np.</w:t>
      </w:r>
      <w:r w:rsidRPr="00314830">
        <w:rPr>
          <w:rFonts w:ascii="Verdana" w:hAnsi="Verdana"/>
          <w:color w:val="000000"/>
        </w:rPr>
        <w:t xml:space="preserve"> plakaty, ulotki, ankiety i</w:t>
      </w:r>
      <w:r w:rsidR="00846E3B" w:rsidRPr="00314830">
        <w:rPr>
          <w:rFonts w:ascii="Verdana" w:hAnsi="Verdana"/>
          <w:color w:val="000000"/>
        </w:rPr>
        <w:t xml:space="preserve"> </w:t>
      </w:r>
      <w:r w:rsidRPr="00314830">
        <w:rPr>
          <w:rFonts w:ascii="Verdana" w:hAnsi="Verdana"/>
          <w:color w:val="000000"/>
        </w:rPr>
        <w:t>t</w:t>
      </w:r>
      <w:r w:rsidR="00846E3B" w:rsidRPr="00314830">
        <w:rPr>
          <w:rFonts w:ascii="Verdana" w:hAnsi="Verdana"/>
          <w:color w:val="000000"/>
        </w:rPr>
        <w:t xml:space="preserve">ym </w:t>
      </w:r>
      <w:r w:rsidRPr="00314830">
        <w:rPr>
          <w:rFonts w:ascii="Verdana" w:hAnsi="Verdana"/>
          <w:color w:val="000000"/>
        </w:rPr>
        <w:t>p</w:t>
      </w:r>
      <w:r w:rsidR="00846E3B" w:rsidRPr="00314830">
        <w:rPr>
          <w:rFonts w:ascii="Verdana" w:hAnsi="Verdana"/>
          <w:color w:val="000000"/>
        </w:rPr>
        <w:t>odobne</w:t>
      </w:r>
      <w:r w:rsidR="00F20378">
        <w:rPr>
          <w:rFonts w:ascii="Verdana" w:hAnsi="Verdana"/>
          <w:color w:val="000000"/>
        </w:rPr>
        <w:t>, do 10% kosztów zadania.</w:t>
      </w:r>
    </w:p>
    <w:p w14:paraId="4B85CBD9" w14:textId="4B10E935" w:rsidR="002B0855" w:rsidRPr="00314830" w:rsidRDefault="002B0855" w:rsidP="00E97B83">
      <w:pPr>
        <w:tabs>
          <w:tab w:val="left" w:pos="360"/>
        </w:tabs>
        <w:spacing w:before="120" w:line="360" w:lineRule="auto"/>
        <w:ind w:right="110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t>Uwaga: przyznan</w:t>
      </w:r>
      <w:r w:rsidR="00EE01B5">
        <w:rPr>
          <w:rFonts w:ascii="Verdana" w:hAnsi="Verdana"/>
          <w:b/>
          <w:bCs/>
        </w:rPr>
        <w:t>e środki finansowe</w:t>
      </w:r>
      <w:r w:rsidRPr="00314830">
        <w:rPr>
          <w:rFonts w:ascii="Verdana" w:hAnsi="Verdana"/>
          <w:b/>
          <w:bCs/>
        </w:rPr>
        <w:t xml:space="preserve"> m</w:t>
      </w:r>
      <w:r w:rsidR="00EE01B5">
        <w:rPr>
          <w:rFonts w:ascii="Verdana" w:hAnsi="Verdana"/>
          <w:b/>
          <w:bCs/>
        </w:rPr>
        <w:t>ogą</w:t>
      </w:r>
      <w:r w:rsidRPr="00314830">
        <w:rPr>
          <w:rFonts w:ascii="Verdana" w:hAnsi="Verdana"/>
          <w:b/>
          <w:bCs/>
        </w:rPr>
        <w:t xml:space="preserve"> być wydatkowan</w:t>
      </w:r>
      <w:r w:rsidR="00EE01B5">
        <w:rPr>
          <w:rFonts w:ascii="Verdana" w:hAnsi="Verdana"/>
          <w:b/>
          <w:bCs/>
        </w:rPr>
        <w:t>e</w:t>
      </w:r>
      <w:r w:rsidRPr="00314830">
        <w:rPr>
          <w:rFonts w:ascii="Verdana" w:hAnsi="Verdana"/>
          <w:b/>
          <w:bCs/>
        </w:rPr>
        <w:t xml:space="preserve"> tylko i wyłącznie na cele związane z realizowanym</w:t>
      </w:r>
      <w:r w:rsidR="00D13471" w:rsidRPr="00314830">
        <w:rPr>
          <w:rFonts w:ascii="Verdana" w:hAnsi="Verdana"/>
          <w:b/>
          <w:bCs/>
        </w:rPr>
        <w:t xml:space="preserve"> zadaniem</w:t>
      </w:r>
    </w:p>
    <w:p w14:paraId="66EA0F48" w14:textId="7177ACF5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 xml:space="preserve">KOSZTY, KTÓRE W SZCZEGÓLNOŚCI NIE MOGĄ ZOSTAĆ SFINANSOWANE Z </w:t>
      </w:r>
      <w:r w:rsidR="00EE01B5">
        <w:rPr>
          <w:sz w:val="24"/>
        </w:rPr>
        <w:t>PRZEKAZANYCH PRZEZ GMINĘ WROCŁAW ŚRODKÓW FINANSOWYCH</w:t>
      </w:r>
      <w:r w:rsidRPr="00314830">
        <w:rPr>
          <w:sz w:val="24"/>
        </w:rPr>
        <w:t xml:space="preserve">: </w:t>
      </w:r>
    </w:p>
    <w:p w14:paraId="3C5939FD" w14:textId="77777777" w:rsidR="002B0855" w:rsidRPr="00314830" w:rsidRDefault="002B0855" w:rsidP="00E97B83">
      <w:pPr>
        <w:pStyle w:val="Tekstpodstawowy3"/>
        <w:numPr>
          <w:ilvl w:val="0"/>
          <w:numId w:val="10"/>
        </w:numPr>
        <w:spacing w:line="360" w:lineRule="auto"/>
        <w:jc w:val="both"/>
        <w:rPr>
          <w:sz w:val="24"/>
        </w:rPr>
      </w:pPr>
      <w:r w:rsidRPr="00314830">
        <w:rPr>
          <w:sz w:val="24"/>
        </w:rPr>
        <w:t>Tworzenie funduszy kapitałowych.</w:t>
      </w:r>
    </w:p>
    <w:p w14:paraId="461269EA" w14:textId="77777777" w:rsidR="002B0855" w:rsidRPr="00314830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 w:rsidRPr="00314830">
        <w:rPr>
          <w:sz w:val="24"/>
        </w:rPr>
        <w:t>Działania, których celem jest przyznawanie dotacji lub stypendiów dla  osób  prawnych lub  fizycznych, których przyznanie nie jest integralną częścią zgłoszonego projektu.</w:t>
      </w:r>
    </w:p>
    <w:p w14:paraId="4B760907" w14:textId="32AC1CDD" w:rsidR="002B0855" w:rsidRPr="00314830" w:rsidRDefault="00EE01B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>
        <w:rPr>
          <w:sz w:val="24"/>
        </w:rPr>
        <w:lastRenderedPageBreak/>
        <w:t>Dotowanie</w:t>
      </w:r>
      <w:r w:rsidR="002B0855" w:rsidRPr="00314830">
        <w:rPr>
          <w:sz w:val="24"/>
        </w:rPr>
        <w:t xml:space="preserve"> przedsięwzięć, które są dofinansowywane z budżetu Miasta.</w:t>
      </w:r>
    </w:p>
    <w:p w14:paraId="0A453547" w14:textId="0A67311A" w:rsidR="002B0855" w:rsidRPr="00314830" w:rsidRDefault="002B0855" w:rsidP="00E97B83">
      <w:pPr>
        <w:pStyle w:val="Tekstpodstawowy3"/>
        <w:numPr>
          <w:ilvl w:val="0"/>
          <w:numId w:val="10"/>
        </w:numPr>
        <w:spacing w:before="120" w:line="360" w:lineRule="auto"/>
        <w:ind w:left="714" w:hanging="357"/>
        <w:jc w:val="both"/>
        <w:rPr>
          <w:sz w:val="24"/>
        </w:rPr>
      </w:pPr>
      <w:r w:rsidRPr="00314830">
        <w:rPr>
          <w:sz w:val="24"/>
        </w:rPr>
        <w:t>Pokrycie deficytu zrealizowanych wcześniej przedsięwzięć oraz refundację kosztów zrealizowanych wcześniej przedsięwzięć, tworzenie rezerw na pokrycie przyszłych strat lub zobowiązań.</w:t>
      </w:r>
    </w:p>
    <w:p w14:paraId="1C198F34" w14:textId="77777777" w:rsidR="002B0855" w:rsidRPr="00314830" w:rsidRDefault="002B0855" w:rsidP="00E97B83">
      <w:pPr>
        <w:numPr>
          <w:ilvl w:val="0"/>
          <w:numId w:val="10"/>
        </w:numPr>
        <w:spacing w:before="120" w:line="360" w:lineRule="auto"/>
        <w:ind w:left="714" w:hanging="357"/>
        <w:rPr>
          <w:rFonts w:ascii="Verdana" w:hAnsi="Verdana"/>
        </w:rPr>
      </w:pPr>
      <w:r w:rsidRPr="00314830">
        <w:rPr>
          <w:rFonts w:ascii="Verdana" w:hAnsi="Verdana"/>
        </w:rPr>
        <w:t xml:space="preserve">Zakup budowli, budynków lub lokali, zakup gruntów. </w:t>
      </w:r>
    </w:p>
    <w:p w14:paraId="1B979064" w14:textId="339DCEFA" w:rsidR="00FB5DA1" w:rsidRPr="00314830" w:rsidRDefault="003C0F64" w:rsidP="00E97B83">
      <w:pPr>
        <w:spacing w:before="120" w:line="360" w:lineRule="auto"/>
        <w:ind w:left="357"/>
        <w:rPr>
          <w:rFonts w:ascii="Verdana" w:hAnsi="Verdana"/>
        </w:rPr>
      </w:pPr>
      <w:r w:rsidRPr="00314830">
        <w:rPr>
          <w:rFonts w:ascii="Verdana" w:hAnsi="Verdana"/>
        </w:rPr>
        <w:t>6. Zakupy środków trwałych</w:t>
      </w:r>
      <w:r w:rsidR="00570F3D" w:rsidRPr="00314830">
        <w:rPr>
          <w:rFonts w:ascii="Verdana" w:hAnsi="Verdana"/>
        </w:rPr>
        <w:t xml:space="preserve"> powyżej </w:t>
      </w:r>
      <w:r w:rsidR="00A462D5" w:rsidRPr="00314830">
        <w:rPr>
          <w:rFonts w:ascii="Verdana" w:hAnsi="Verdana"/>
        </w:rPr>
        <w:t>10</w:t>
      </w:r>
      <w:r w:rsidR="00846E3B" w:rsidRPr="00314830">
        <w:rPr>
          <w:rFonts w:ascii="Verdana" w:hAnsi="Verdana"/>
        </w:rPr>
        <w:t>.</w:t>
      </w:r>
      <w:r w:rsidR="00A462D5" w:rsidRPr="00314830">
        <w:rPr>
          <w:rFonts w:ascii="Verdana" w:hAnsi="Verdana"/>
        </w:rPr>
        <w:t>000,00 zł</w:t>
      </w:r>
      <w:r w:rsidR="00846E3B" w:rsidRPr="00314830">
        <w:rPr>
          <w:rFonts w:ascii="Verdana" w:hAnsi="Verdana"/>
        </w:rPr>
        <w:t>otych</w:t>
      </w:r>
      <w:r w:rsidR="00A462D5" w:rsidRPr="00314830">
        <w:rPr>
          <w:rFonts w:ascii="Verdana" w:hAnsi="Verdana"/>
        </w:rPr>
        <w:t>.</w:t>
      </w:r>
    </w:p>
    <w:p w14:paraId="0F70346B" w14:textId="328455C5" w:rsidR="002B0855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WARUNKI SKŁADANIA OFERT</w:t>
      </w:r>
    </w:p>
    <w:p w14:paraId="5E979661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Oferent może złożyć w konkursie tylko jedną ofertę (w przypadku złożenia większej liczby ofert, wszystkie zostaną odrzucone ze względów formalnych).</w:t>
      </w:r>
    </w:p>
    <w:p w14:paraId="7870F933" w14:textId="39ED64F6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 xml:space="preserve">Oferent jest zobowiązany do złożenia oferty </w:t>
      </w:r>
      <w:r w:rsidR="00D47701" w:rsidRPr="00314830">
        <w:rPr>
          <w:sz w:val="24"/>
        </w:rPr>
        <w:t xml:space="preserve">na </w:t>
      </w:r>
      <w:r w:rsidRPr="00314830">
        <w:rPr>
          <w:sz w:val="24"/>
        </w:rPr>
        <w:t>realizacj</w:t>
      </w:r>
      <w:r w:rsidR="00D47701" w:rsidRPr="00314830">
        <w:rPr>
          <w:sz w:val="24"/>
        </w:rPr>
        <w:t>ę</w:t>
      </w:r>
      <w:r w:rsidRPr="00314830">
        <w:rPr>
          <w:sz w:val="24"/>
        </w:rPr>
        <w:t xml:space="preserve"> </w:t>
      </w:r>
      <w:r w:rsidR="00D47701" w:rsidRPr="00314830">
        <w:rPr>
          <w:sz w:val="24"/>
        </w:rPr>
        <w:t>zadania</w:t>
      </w:r>
      <w:r w:rsidRPr="00314830">
        <w:rPr>
          <w:sz w:val="24"/>
        </w:rPr>
        <w:t xml:space="preserve"> w jednym egzemplarzu, któr</w:t>
      </w:r>
      <w:r w:rsidR="00D47701" w:rsidRPr="00314830">
        <w:rPr>
          <w:sz w:val="24"/>
        </w:rPr>
        <w:t>y</w:t>
      </w:r>
      <w:r w:rsidRPr="00314830">
        <w:rPr>
          <w:sz w:val="24"/>
        </w:rPr>
        <w:t xml:space="preserve"> jest zgodn</w:t>
      </w:r>
      <w:r w:rsidR="00D47701" w:rsidRPr="00314830">
        <w:rPr>
          <w:sz w:val="24"/>
        </w:rPr>
        <w:t>y</w:t>
      </w:r>
      <w:r w:rsidRPr="00314830">
        <w:rPr>
          <w:sz w:val="24"/>
        </w:rPr>
        <w:t xml:space="preserve"> z wzorem oferty (załącznik nr </w:t>
      </w:r>
      <w:r w:rsidR="00D47701" w:rsidRPr="00314830">
        <w:rPr>
          <w:sz w:val="24"/>
        </w:rPr>
        <w:t>1</w:t>
      </w:r>
      <w:r w:rsidRPr="00314830">
        <w:rPr>
          <w:sz w:val="24"/>
        </w:rPr>
        <w:t xml:space="preserve"> do nin</w:t>
      </w:r>
      <w:r w:rsidR="00DB0AA4">
        <w:rPr>
          <w:sz w:val="24"/>
        </w:rPr>
        <w:t>iejszego</w:t>
      </w:r>
      <w:r w:rsidRPr="00314830">
        <w:rPr>
          <w:sz w:val="24"/>
        </w:rPr>
        <w:t xml:space="preserve"> ogłoszenia).</w:t>
      </w:r>
    </w:p>
    <w:p w14:paraId="2115244C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Ofertę należy</w:t>
      </w:r>
      <w:r w:rsidR="003F44BD" w:rsidRPr="00314830">
        <w:rPr>
          <w:sz w:val="24"/>
        </w:rPr>
        <w:t xml:space="preserve"> </w:t>
      </w:r>
      <w:r w:rsidRPr="00314830">
        <w:rPr>
          <w:sz w:val="24"/>
        </w:rPr>
        <w:t>sporządzić w języku polskim</w:t>
      </w:r>
      <w:r w:rsidR="003F44BD" w:rsidRPr="00314830">
        <w:rPr>
          <w:sz w:val="24"/>
        </w:rPr>
        <w:t>,</w:t>
      </w:r>
      <w:r w:rsidRPr="00314830">
        <w:rPr>
          <w:sz w:val="24"/>
        </w:rPr>
        <w:t xml:space="preserve"> w formie pisemnej pod rygorem nieważności.</w:t>
      </w:r>
    </w:p>
    <w:p w14:paraId="431E3A5F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 xml:space="preserve">Po upływie terminu składania ofert nie podlegają one uzupełnieniu ani korekcie. </w:t>
      </w:r>
    </w:p>
    <w:p w14:paraId="79B22247" w14:textId="77777777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Złożenie oferty nie jest równoznaczne z zapewnieniem przyznania dotacji.</w:t>
      </w:r>
    </w:p>
    <w:p w14:paraId="41DA00D8" w14:textId="3E8D5DFF" w:rsidR="002B0855" w:rsidRPr="00314830" w:rsidRDefault="002B0855" w:rsidP="00E97B83">
      <w:pPr>
        <w:pStyle w:val="Tekstpodstawowy3"/>
        <w:numPr>
          <w:ilvl w:val="0"/>
          <w:numId w:val="11"/>
        </w:numPr>
        <w:spacing w:after="120" w:line="360" w:lineRule="auto"/>
        <w:ind w:right="108"/>
        <w:jc w:val="both"/>
        <w:rPr>
          <w:sz w:val="24"/>
        </w:rPr>
      </w:pPr>
      <w:r w:rsidRPr="00314830">
        <w:rPr>
          <w:sz w:val="24"/>
        </w:rPr>
        <w:t>Złożone oferty podlegają ocenie formalnej i merytorycznej</w:t>
      </w:r>
      <w:r w:rsidR="002B1FE3">
        <w:rPr>
          <w:sz w:val="24"/>
        </w:rPr>
        <w:t>.</w:t>
      </w:r>
    </w:p>
    <w:p w14:paraId="5539D4CE" w14:textId="77777777" w:rsidR="002B0855" w:rsidRPr="00314830" w:rsidRDefault="002B0855" w:rsidP="00716D6D">
      <w:pPr>
        <w:spacing w:before="120" w:line="360" w:lineRule="auto"/>
        <w:ind w:left="720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t>UWAGA WAŻNE!</w:t>
      </w:r>
    </w:p>
    <w:p w14:paraId="26A5BB2E" w14:textId="77777777" w:rsidR="002B0855" w:rsidRPr="00314830" w:rsidRDefault="002B0855" w:rsidP="00E97B83">
      <w:pPr>
        <w:numPr>
          <w:ilvl w:val="0"/>
          <w:numId w:val="12"/>
        </w:numPr>
        <w:spacing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Wszystkie dokumenty i oświadczenia dołączone do oferty należy składać w formie podpisanego oryginału lub kserokopii poświadczonej za zgodność z oryginałem</w:t>
      </w:r>
      <w:r w:rsidR="00322BB4" w:rsidRPr="00314830">
        <w:rPr>
          <w:rFonts w:ascii="Verdana" w:hAnsi="Verdana"/>
        </w:rPr>
        <w:t>.</w:t>
      </w:r>
      <w:r w:rsidRPr="00314830">
        <w:rPr>
          <w:rFonts w:ascii="Verdana" w:hAnsi="Verdana"/>
        </w:rPr>
        <w:t xml:space="preserve"> </w:t>
      </w:r>
    </w:p>
    <w:p w14:paraId="3F0A8D1B" w14:textId="77777777" w:rsidR="002B0855" w:rsidRPr="00314830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Dokumenty muszą być podpisane przez osoby upoważnione do składania oświadczeń woli ze strony podmiotu. </w:t>
      </w:r>
    </w:p>
    <w:p w14:paraId="12D423E5" w14:textId="77777777" w:rsidR="002B0855" w:rsidRPr="00314830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314830">
        <w:rPr>
          <w:rFonts w:ascii="Verdana" w:hAnsi="Verdana"/>
        </w:rPr>
        <w:t>Każda ze stron musi być oznaczona numerem porządkowym.</w:t>
      </w:r>
    </w:p>
    <w:p w14:paraId="6F71CEEC" w14:textId="77777777" w:rsidR="002B0855" w:rsidRPr="00314830" w:rsidRDefault="002B0855" w:rsidP="00E97B83">
      <w:pPr>
        <w:numPr>
          <w:ilvl w:val="0"/>
          <w:numId w:val="12"/>
        </w:numPr>
        <w:tabs>
          <w:tab w:val="left" w:pos="1440"/>
          <w:tab w:val="left" w:pos="1843"/>
        </w:tabs>
        <w:spacing w:before="120" w:line="360" w:lineRule="auto"/>
        <w:ind w:right="110"/>
        <w:jc w:val="both"/>
        <w:rPr>
          <w:rFonts w:ascii="Verdana" w:hAnsi="Verdana"/>
        </w:rPr>
      </w:pPr>
      <w:r w:rsidRPr="00314830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  <w:r w:rsidR="001B7625" w:rsidRPr="00314830">
        <w:rPr>
          <w:rFonts w:ascii="Verdana" w:hAnsi="Verdana"/>
        </w:rPr>
        <w:t>.</w:t>
      </w:r>
    </w:p>
    <w:p w14:paraId="7C1C1F8E" w14:textId="77777777" w:rsidR="002B0855" w:rsidRPr="00314830" w:rsidRDefault="001155D2" w:rsidP="00054572">
      <w:pPr>
        <w:spacing w:before="24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lastRenderedPageBreak/>
        <w:t xml:space="preserve"> </w:t>
      </w:r>
      <w:r w:rsidR="002B0855" w:rsidRPr="00314830">
        <w:rPr>
          <w:rFonts w:ascii="Verdana" w:hAnsi="Verdana"/>
          <w:b/>
          <w:bCs/>
        </w:rPr>
        <w:t>Dokumenty dotyczące Oferenta</w:t>
      </w:r>
    </w:p>
    <w:p w14:paraId="5DF3731C" w14:textId="77777777" w:rsidR="002B0855" w:rsidRPr="00314830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Aktualny odpis z odpowiedniego rejestru lub inne dokumenty informujące </w:t>
      </w:r>
      <w:r w:rsidR="008B6C6D" w:rsidRPr="00314830">
        <w:rPr>
          <w:rFonts w:ascii="Verdana" w:hAnsi="Verdana"/>
        </w:rPr>
        <w:t xml:space="preserve">o </w:t>
      </w:r>
      <w:r w:rsidRPr="00314830">
        <w:rPr>
          <w:rFonts w:ascii="Verdana" w:hAnsi="Verdana"/>
        </w:rPr>
        <w:t>statusie prawnym podmiotu składającego ofertę i umocowanie osób go reprezentujących</w:t>
      </w:r>
      <w:r w:rsidR="001B7625" w:rsidRPr="00314830">
        <w:rPr>
          <w:rFonts w:ascii="Verdana" w:hAnsi="Verdana"/>
        </w:rPr>
        <w:t>,</w:t>
      </w:r>
    </w:p>
    <w:p w14:paraId="5F93E1FF" w14:textId="77777777" w:rsidR="002B0855" w:rsidRPr="00314830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Kopia aktualnej polisy ubezpieczeniowej</w:t>
      </w:r>
      <w:r w:rsidR="001B7625" w:rsidRPr="00314830">
        <w:rPr>
          <w:rFonts w:ascii="Verdana" w:hAnsi="Verdana"/>
        </w:rPr>
        <w:t>,</w:t>
      </w:r>
    </w:p>
    <w:p w14:paraId="4751D1E5" w14:textId="77777777" w:rsidR="002B0855" w:rsidRPr="00314830" w:rsidRDefault="002B0855" w:rsidP="00E97B83">
      <w:pPr>
        <w:numPr>
          <w:ilvl w:val="0"/>
          <w:numId w:val="13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W przypadku przyjęcia oferty do realizacji, oferent zobowiązany jest przedstawić polisę ubezpieczeniową obejmującą również zakres zadania objętego ww. konkursem</w:t>
      </w:r>
      <w:r w:rsidR="001B7625" w:rsidRPr="00314830">
        <w:rPr>
          <w:rFonts w:ascii="Verdana" w:hAnsi="Verdana"/>
        </w:rPr>
        <w:t>,</w:t>
      </w:r>
      <w:r w:rsidRPr="00314830">
        <w:rPr>
          <w:rFonts w:ascii="Verdana" w:hAnsi="Verdana"/>
        </w:rPr>
        <w:t xml:space="preserve"> </w:t>
      </w:r>
    </w:p>
    <w:p w14:paraId="28EE2B5D" w14:textId="77777777" w:rsidR="002B0855" w:rsidRPr="00314830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</w:rPr>
      </w:pPr>
      <w:r w:rsidRPr="00314830">
        <w:rPr>
          <w:rFonts w:ascii="Verdana" w:hAnsi="Verdana"/>
          <w:b/>
          <w:bCs/>
          <w:sz w:val="24"/>
        </w:rPr>
        <w:t xml:space="preserve">Załącznik nr </w:t>
      </w:r>
      <w:r w:rsidR="00D13471" w:rsidRPr="00314830">
        <w:rPr>
          <w:rFonts w:ascii="Verdana" w:hAnsi="Verdana"/>
          <w:b/>
          <w:bCs/>
          <w:sz w:val="24"/>
        </w:rPr>
        <w:t>1</w:t>
      </w:r>
      <w:r w:rsidRPr="00314830">
        <w:rPr>
          <w:rFonts w:ascii="Verdana" w:hAnsi="Verdana"/>
          <w:sz w:val="24"/>
        </w:rPr>
        <w:t>-Formularz ofertowy</w:t>
      </w:r>
      <w:r w:rsidR="001B7625" w:rsidRPr="00314830">
        <w:rPr>
          <w:rFonts w:ascii="Verdana" w:hAnsi="Verdana"/>
          <w:sz w:val="24"/>
        </w:rPr>
        <w:t>,</w:t>
      </w:r>
    </w:p>
    <w:p w14:paraId="54025B36" w14:textId="77777777" w:rsidR="002B0855" w:rsidRPr="00314830" w:rsidRDefault="002B0855" w:rsidP="00E97B83">
      <w:pPr>
        <w:pStyle w:val="Tekstpodstawowy"/>
        <w:numPr>
          <w:ilvl w:val="0"/>
          <w:numId w:val="13"/>
        </w:numPr>
        <w:spacing w:line="360" w:lineRule="auto"/>
        <w:rPr>
          <w:rFonts w:ascii="Verdana" w:hAnsi="Verdana"/>
          <w:sz w:val="24"/>
        </w:rPr>
      </w:pPr>
      <w:r w:rsidRPr="00314830">
        <w:rPr>
          <w:rFonts w:ascii="Verdana" w:hAnsi="Verdana"/>
          <w:b/>
          <w:bCs/>
          <w:sz w:val="24"/>
        </w:rPr>
        <w:t xml:space="preserve">Załącznik nr </w:t>
      </w:r>
      <w:r w:rsidR="00D13471" w:rsidRPr="00314830">
        <w:rPr>
          <w:rFonts w:ascii="Verdana" w:hAnsi="Verdana"/>
          <w:b/>
          <w:bCs/>
          <w:sz w:val="24"/>
        </w:rPr>
        <w:t>2</w:t>
      </w:r>
      <w:r w:rsidRPr="00314830">
        <w:rPr>
          <w:rFonts w:ascii="Verdana" w:hAnsi="Verdana"/>
          <w:sz w:val="24"/>
        </w:rPr>
        <w:t>-Oświadczenie osoby/osób uprawnionej/-</w:t>
      </w:r>
      <w:proofErr w:type="spellStart"/>
      <w:r w:rsidRPr="00314830">
        <w:rPr>
          <w:rFonts w:ascii="Verdana" w:hAnsi="Verdana"/>
          <w:sz w:val="24"/>
        </w:rPr>
        <w:t>ych</w:t>
      </w:r>
      <w:proofErr w:type="spellEnd"/>
      <w:r w:rsidRPr="00314830">
        <w:rPr>
          <w:rFonts w:ascii="Verdana" w:hAnsi="Verdana"/>
          <w:sz w:val="24"/>
        </w:rPr>
        <w:t xml:space="preserve"> do reprezentowania podmiotu składającego ofertę</w:t>
      </w:r>
      <w:r w:rsidR="00B26477" w:rsidRPr="00314830">
        <w:rPr>
          <w:rFonts w:ascii="Verdana" w:hAnsi="Verdana"/>
          <w:sz w:val="24"/>
        </w:rPr>
        <w:t>,</w:t>
      </w:r>
    </w:p>
    <w:p w14:paraId="79720AF1" w14:textId="77777777" w:rsidR="00FB5DA1" w:rsidRPr="00314830" w:rsidRDefault="002B0855" w:rsidP="008B6C6D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</w:rPr>
      </w:pPr>
      <w:r w:rsidRPr="00314830">
        <w:rPr>
          <w:rFonts w:ascii="Verdana" w:hAnsi="Verdana"/>
          <w:b/>
          <w:bCs/>
        </w:rPr>
        <w:t xml:space="preserve">Załącznik nr </w:t>
      </w:r>
      <w:r w:rsidR="00D13471" w:rsidRPr="00314830">
        <w:rPr>
          <w:rFonts w:ascii="Verdana" w:hAnsi="Verdana"/>
          <w:b/>
          <w:bCs/>
        </w:rPr>
        <w:t>3</w:t>
      </w:r>
      <w:r w:rsidRPr="00314830">
        <w:rPr>
          <w:rFonts w:ascii="Verdana" w:hAnsi="Verdana"/>
        </w:rPr>
        <w:t>-Oświadczenie osoby/osób uprawnionej/-</w:t>
      </w:r>
      <w:proofErr w:type="spellStart"/>
      <w:r w:rsidRPr="00314830">
        <w:rPr>
          <w:rFonts w:ascii="Verdana" w:hAnsi="Verdana"/>
        </w:rPr>
        <w:t>ych</w:t>
      </w:r>
      <w:proofErr w:type="spellEnd"/>
      <w:r w:rsidRPr="00314830">
        <w:rPr>
          <w:rFonts w:ascii="Verdana" w:hAnsi="Verdana"/>
          <w:b/>
          <w:bCs/>
        </w:rPr>
        <w:t xml:space="preserve"> </w:t>
      </w:r>
      <w:r w:rsidRPr="00314830">
        <w:rPr>
          <w:rFonts w:ascii="Verdana" w:hAnsi="Verdana" w:cs="Verdana"/>
        </w:rPr>
        <w:t xml:space="preserve"> do reprezentowania i składania oświadczeń woli w imieniu podmiotu składającego ofertę</w:t>
      </w:r>
      <w:r w:rsidR="00B26477" w:rsidRPr="00314830">
        <w:rPr>
          <w:rFonts w:ascii="Verdana" w:hAnsi="Verdana" w:cs="Verdana"/>
        </w:rPr>
        <w:t>.</w:t>
      </w:r>
    </w:p>
    <w:p w14:paraId="271AC812" w14:textId="15869E29" w:rsidR="00FB5DA1" w:rsidRPr="00314830" w:rsidRDefault="002B0855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WYMOGI FORMALNE SKŁADANIA OFERT</w:t>
      </w:r>
    </w:p>
    <w:p w14:paraId="497A3294" w14:textId="77777777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  <w:bCs/>
        </w:rPr>
        <w:t xml:space="preserve">Złożenie </w:t>
      </w:r>
      <w:r w:rsidR="00E671CD" w:rsidRPr="00314830">
        <w:rPr>
          <w:rFonts w:ascii="Verdana" w:hAnsi="Verdana"/>
          <w:bCs/>
        </w:rPr>
        <w:t>j</w:t>
      </w:r>
      <w:r w:rsidRPr="00314830">
        <w:rPr>
          <w:rFonts w:ascii="Verdana" w:hAnsi="Verdana"/>
          <w:bCs/>
        </w:rPr>
        <w:t>ednej oferty, w jednym egzemplarzu na obowiązującym wzorze (</w:t>
      </w:r>
      <w:r w:rsidR="00E671CD" w:rsidRPr="00314830">
        <w:rPr>
          <w:rFonts w:ascii="Verdana" w:hAnsi="Verdana"/>
          <w:bCs/>
        </w:rPr>
        <w:t>z</w:t>
      </w:r>
      <w:r w:rsidRPr="00314830">
        <w:rPr>
          <w:rFonts w:ascii="Verdana" w:hAnsi="Verdana"/>
        </w:rPr>
        <w:t xml:space="preserve">ałącznik nr </w:t>
      </w:r>
      <w:r w:rsidR="00D13471" w:rsidRPr="00314830">
        <w:rPr>
          <w:rFonts w:ascii="Verdana" w:hAnsi="Verdana"/>
        </w:rPr>
        <w:t>1</w:t>
      </w:r>
      <w:r w:rsidRPr="00314830">
        <w:rPr>
          <w:rFonts w:ascii="Verdana" w:hAnsi="Verdana"/>
          <w:bCs/>
        </w:rPr>
        <w:t>) do niniejszego ogłoszenia konkursowego wraz z oświadczeniami, podpisanymi przez osobę/osoby upoważnione do składania oświadczeń woli</w:t>
      </w:r>
      <w:r w:rsidR="00E671CD" w:rsidRPr="00314830">
        <w:rPr>
          <w:rFonts w:ascii="Verdana" w:hAnsi="Verdana"/>
          <w:bCs/>
        </w:rPr>
        <w:t xml:space="preserve"> </w:t>
      </w:r>
      <w:r w:rsidRPr="00314830">
        <w:rPr>
          <w:rFonts w:ascii="Verdana" w:hAnsi="Verdana"/>
          <w:bCs/>
        </w:rPr>
        <w:t>w imieniu oferenta.</w:t>
      </w:r>
    </w:p>
    <w:p w14:paraId="6FF34203" w14:textId="77777777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</w:rPr>
        <w:t>Złożenie oferty w terminie określonym w ogłoszeniu konkursu zgodnie z określonymi warunkami.</w:t>
      </w:r>
    </w:p>
    <w:p w14:paraId="62385CA8" w14:textId="77777777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</w:rPr>
        <w:t>Wypełnione właściwych miejsc i rubryk w ofercie.</w:t>
      </w:r>
    </w:p>
    <w:p w14:paraId="274784B4" w14:textId="0AD19768" w:rsidR="00FB5DA1" w:rsidRPr="00314830" w:rsidRDefault="002B0855" w:rsidP="00E97B83">
      <w:pPr>
        <w:numPr>
          <w:ilvl w:val="0"/>
          <w:numId w:val="29"/>
        </w:numPr>
        <w:spacing w:line="360" w:lineRule="auto"/>
        <w:ind w:left="709" w:hanging="425"/>
        <w:rPr>
          <w:rFonts w:ascii="Verdana" w:hAnsi="Verdana"/>
        </w:rPr>
      </w:pPr>
      <w:r w:rsidRPr="00314830">
        <w:rPr>
          <w:rFonts w:ascii="Verdana" w:hAnsi="Verdana"/>
        </w:rPr>
        <w:t xml:space="preserve">Złożenie wymaganych dokumentów i oświadczeń </w:t>
      </w:r>
    </w:p>
    <w:p w14:paraId="7DBAC7E7" w14:textId="77777777" w:rsidR="00742893" w:rsidRPr="00314830" w:rsidRDefault="002B0855" w:rsidP="00742893">
      <w:pPr>
        <w:spacing w:before="240" w:line="360" w:lineRule="auto"/>
        <w:ind w:left="709"/>
        <w:rPr>
          <w:rFonts w:ascii="Verdana" w:hAnsi="Verdana"/>
        </w:rPr>
      </w:pPr>
      <w:r w:rsidRPr="00314830">
        <w:rPr>
          <w:rFonts w:ascii="Verdana" w:hAnsi="Verdana"/>
        </w:rPr>
        <w:t>UWAGA: Oferta, która nie będzie spełniała jednego z wyżej wymienionych elementów</w:t>
      </w:r>
      <w:r w:rsidR="0036466F" w:rsidRPr="00314830">
        <w:rPr>
          <w:rFonts w:ascii="Verdana" w:hAnsi="Verdana"/>
        </w:rPr>
        <w:t>,</w:t>
      </w:r>
      <w:r w:rsidRPr="00314830">
        <w:rPr>
          <w:rFonts w:ascii="Verdana" w:hAnsi="Verdana"/>
        </w:rPr>
        <w:t xml:space="preserve"> zostanie odrzucona ze względów formalnych.</w:t>
      </w:r>
    </w:p>
    <w:p w14:paraId="0193D2F2" w14:textId="7AB69DFA" w:rsidR="002B0855" w:rsidRPr="00314830" w:rsidRDefault="00801721" w:rsidP="00801721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 xml:space="preserve"> </w:t>
      </w:r>
      <w:r w:rsidR="002B0855" w:rsidRPr="00314830">
        <w:rPr>
          <w:sz w:val="24"/>
        </w:rPr>
        <w:t>OCENA OFERT</w:t>
      </w:r>
    </w:p>
    <w:p w14:paraId="1F10424B" w14:textId="77777777" w:rsidR="002B0855" w:rsidRPr="00314830" w:rsidRDefault="002B0855" w:rsidP="000F3FD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Verdana" w:hAnsi="Verdana"/>
        </w:rPr>
      </w:pPr>
      <w:r w:rsidRPr="00314830">
        <w:rPr>
          <w:rFonts w:ascii="Verdana" w:hAnsi="Verdana"/>
        </w:rPr>
        <w:t xml:space="preserve">Złożone oferty podlegają ocenie </w:t>
      </w:r>
      <w:r w:rsidRPr="00314830">
        <w:rPr>
          <w:rFonts w:ascii="Verdana" w:hAnsi="Verdana"/>
          <w:color w:val="000000"/>
        </w:rPr>
        <w:t>formalnej i</w:t>
      </w:r>
      <w:r w:rsidRPr="00314830">
        <w:rPr>
          <w:rFonts w:ascii="Verdana" w:hAnsi="Verdana"/>
        </w:rPr>
        <w:t xml:space="preserve"> merytorycznej.</w:t>
      </w:r>
    </w:p>
    <w:p w14:paraId="4DCBE973" w14:textId="77777777" w:rsidR="002B0855" w:rsidRPr="00314830" w:rsidRDefault="002B0855" w:rsidP="00E97B83">
      <w:pPr>
        <w:pStyle w:val="Tekstpodstawowy2"/>
        <w:spacing w:line="360" w:lineRule="auto"/>
        <w:jc w:val="both"/>
        <w:rPr>
          <w:b w:val="0"/>
          <w:bCs w:val="0"/>
        </w:rPr>
      </w:pPr>
      <w:r w:rsidRPr="00314830">
        <w:rPr>
          <w:b w:val="0"/>
          <w:bCs w:val="0"/>
        </w:rPr>
        <w:t xml:space="preserve">Oceny </w:t>
      </w:r>
      <w:r w:rsidR="0018681B" w:rsidRPr="00314830">
        <w:rPr>
          <w:b w:val="0"/>
          <w:bCs w:val="0"/>
        </w:rPr>
        <w:t xml:space="preserve">oraz wyboru </w:t>
      </w:r>
      <w:r w:rsidR="00786071" w:rsidRPr="00314830">
        <w:rPr>
          <w:b w:val="0"/>
          <w:bCs w:val="0"/>
        </w:rPr>
        <w:t xml:space="preserve">ofert </w:t>
      </w:r>
      <w:r w:rsidRPr="00314830">
        <w:rPr>
          <w:b w:val="0"/>
          <w:bCs w:val="0"/>
        </w:rPr>
        <w:t>dokonuje Komisja Konkursowa powołana przez Prezydenta Wrocławia lub osobę przez niego upoważnioną, składająca się co najmniej z 3 osób, reprezentujących Gminę Wrocław.</w:t>
      </w:r>
    </w:p>
    <w:p w14:paraId="22C7BA95" w14:textId="77777777" w:rsidR="002B0855" w:rsidRPr="00314830" w:rsidRDefault="00B37EF6" w:rsidP="00F71370">
      <w:pPr>
        <w:pStyle w:val="Tekstpodstawowy2"/>
        <w:spacing w:before="120" w:line="360" w:lineRule="auto"/>
        <w:jc w:val="both"/>
      </w:pPr>
      <w:r w:rsidRPr="00314830">
        <w:t>2</w:t>
      </w:r>
      <w:r w:rsidR="002B0855" w:rsidRPr="00314830">
        <w:t>. Ocena merytoryczna ofert:</w:t>
      </w:r>
      <w:r w:rsidR="002B0855" w:rsidRPr="00314830">
        <w:tab/>
      </w:r>
    </w:p>
    <w:p w14:paraId="634DA12C" w14:textId="0A1BE29F" w:rsidR="002B0855" w:rsidRPr="00314830" w:rsidRDefault="002B0855" w:rsidP="00E97B83">
      <w:pPr>
        <w:pStyle w:val="Tekstpodstawowy2"/>
        <w:spacing w:after="120" w:line="360" w:lineRule="auto"/>
        <w:jc w:val="both"/>
        <w:rPr>
          <w:b w:val="0"/>
          <w:color w:val="000000"/>
        </w:rPr>
      </w:pPr>
      <w:r w:rsidRPr="00314830">
        <w:rPr>
          <w:b w:val="0"/>
        </w:rPr>
        <w:lastRenderedPageBreak/>
        <w:t>Kryteria oceny merytorycznej (suma punktów przypadających na jedną osobę w komisji konkursowej wynosi</w:t>
      </w:r>
      <w:r w:rsidR="00E671CD" w:rsidRPr="00314830">
        <w:rPr>
          <w:b w:val="0"/>
        </w:rPr>
        <w:t xml:space="preserve"> </w:t>
      </w:r>
      <w:r w:rsidR="004A2992">
        <w:rPr>
          <w:b w:val="0"/>
        </w:rPr>
        <w:t>30</w:t>
      </w:r>
      <w:r w:rsidRPr="00314830">
        <w:rPr>
          <w:b w:val="0"/>
          <w:color w:val="000000"/>
        </w:rPr>
        <w:t xml:space="preserve"> pkt.):</w:t>
      </w:r>
    </w:p>
    <w:p w14:paraId="342CF3EB" w14:textId="1618A4A2" w:rsidR="002B0855" w:rsidRDefault="002B0855" w:rsidP="0074233A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720"/>
        <w:jc w:val="left"/>
        <w:rPr>
          <w:color w:val="000000"/>
        </w:rPr>
      </w:pPr>
      <w:r w:rsidRPr="00314830">
        <w:rPr>
          <w:b w:val="0"/>
          <w:bCs w:val="0"/>
        </w:rPr>
        <w:t xml:space="preserve">Spójność celu </w:t>
      </w:r>
      <w:r w:rsidR="00815238" w:rsidRPr="00314830">
        <w:rPr>
          <w:b w:val="0"/>
          <w:bCs w:val="0"/>
        </w:rPr>
        <w:t>zadania</w:t>
      </w:r>
      <w:r w:rsidRPr="00314830">
        <w:rPr>
          <w:b w:val="0"/>
          <w:bCs w:val="0"/>
        </w:rPr>
        <w:t xml:space="preserve"> określonego w ogłoszeniu konkursowym z zakresem merytorycznym  i rzeczowym przedstawionym w ofercie </w:t>
      </w:r>
      <w:r w:rsidRPr="00314830">
        <w:rPr>
          <w:color w:val="000000"/>
        </w:rPr>
        <w:t>0-</w:t>
      </w:r>
      <w:r w:rsidR="00701E87">
        <w:rPr>
          <w:color w:val="000000"/>
        </w:rPr>
        <w:t>5</w:t>
      </w:r>
      <w:r w:rsidRPr="00314830">
        <w:rPr>
          <w:color w:val="000000"/>
        </w:rPr>
        <w:t xml:space="preserve"> pkt</w:t>
      </w:r>
    </w:p>
    <w:p w14:paraId="4A709106" w14:textId="33011F5E" w:rsidR="004A2992" w:rsidRPr="00314830" w:rsidRDefault="004A2992" w:rsidP="0074233A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720"/>
        <w:jc w:val="left"/>
        <w:rPr>
          <w:color w:val="000000"/>
        </w:rPr>
      </w:pPr>
      <w:r>
        <w:rPr>
          <w:b w:val="0"/>
          <w:bCs w:val="0"/>
        </w:rPr>
        <w:t xml:space="preserve">Procentowy udział pacjenta lub jego rodziny/opiekunów do 1 osobodnia </w:t>
      </w:r>
      <w:r w:rsidRPr="004A2992">
        <w:t>0</w:t>
      </w:r>
      <w:r w:rsidRPr="004A2992">
        <w:rPr>
          <w:color w:val="000000"/>
        </w:rPr>
        <w:t>-5</w:t>
      </w:r>
      <w:r>
        <w:rPr>
          <w:color w:val="000000"/>
        </w:rPr>
        <w:t xml:space="preserve"> pkt</w:t>
      </w:r>
    </w:p>
    <w:p w14:paraId="3B965D88" w14:textId="4526445C" w:rsidR="002B0855" w:rsidRPr="00314830" w:rsidRDefault="002B0855" w:rsidP="0074233A">
      <w:pPr>
        <w:pStyle w:val="Tekstpodstawowy2"/>
        <w:numPr>
          <w:ilvl w:val="2"/>
          <w:numId w:val="9"/>
        </w:numPr>
        <w:tabs>
          <w:tab w:val="clear" w:pos="2340"/>
        </w:tabs>
        <w:spacing w:after="120" w:line="360" w:lineRule="auto"/>
        <w:ind w:left="720"/>
        <w:jc w:val="left"/>
        <w:rPr>
          <w:b w:val="0"/>
          <w:bCs w:val="0"/>
        </w:rPr>
      </w:pPr>
      <w:r w:rsidRPr="00314830">
        <w:rPr>
          <w:b w:val="0"/>
          <w:bCs w:val="0"/>
        </w:rPr>
        <w:t xml:space="preserve">Racjonalność kalkulacji kosztów </w:t>
      </w:r>
      <w:r w:rsidR="00815238" w:rsidRPr="00314830">
        <w:rPr>
          <w:b w:val="0"/>
          <w:bCs w:val="0"/>
        </w:rPr>
        <w:t>zadania</w:t>
      </w:r>
      <w:r w:rsidRPr="00314830">
        <w:rPr>
          <w:b w:val="0"/>
          <w:bCs w:val="0"/>
        </w:rPr>
        <w:t xml:space="preserve"> do zakresu rzeczowego programu, aktualnych cen i stawek na rynku usług zdrowotnych </w:t>
      </w:r>
      <w:r w:rsidRPr="00314830">
        <w:t>0-</w:t>
      </w:r>
      <w:r w:rsidR="001953E4" w:rsidRPr="00314830">
        <w:t>5</w:t>
      </w:r>
      <w:r w:rsidRPr="00314830">
        <w:t xml:space="preserve"> pkt</w:t>
      </w:r>
      <w:r w:rsidRPr="00314830">
        <w:rPr>
          <w:b w:val="0"/>
          <w:bCs w:val="0"/>
        </w:rPr>
        <w:t xml:space="preserve"> </w:t>
      </w:r>
    </w:p>
    <w:p w14:paraId="128EF81C" w14:textId="77777777" w:rsidR="002B0855" w:rsidRPr="00314830" w:rsidRDefault="002B0855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360" w:firstLine="0"/>
        <w:jc w:val="left"/>
        <w:rPr>
          <w:b w:val="0"/>
          <w:bCs w:val="0"/>
        </w:rPr>
      </w:pPr>
      <w:r w:rsidRPr="00314830">
        <w:rPr>
          <w:b w:val="0"/>
          <w:bCs w:val="0"/>
        </w:rPr>
        <w:t>Liczba osób objętych zadani</w:t>
      </w:r>
      <w:r w:rsidR="00815238" w:rsidRPr="00314830">
        <w:rPr>
          <w:b w:val="0"/>
          <w:bCs w:val="0"/>
        </w:rPr>
        <w:t>e</w:t>
      </w:r>
      <w:r w:rsidRPr="00314830">
        <w:rPr>
          <w:b w:val="0"/>
          <w:bCs w:val="0"/>
        </w:rPr>
        <w:t xml:space="preserve">m </w:t>
      </w:r>
      <w:r w:rsidRPr="00314830">
        <w:t>0-</w:t>
      </w:r>
      <w:r w:rsidR="00813E60" w:rsidRPr="00314830">
        <w:t>5</w:t>
      </w:r>
      <w:r w:rsidRPr="00314830">
        <w:t xml:space="preserve"> pkt</w:t>
      </w:r>
      <w:r w:rsidRPr="00314830">
        <w:rPr>
          <w:b w:val="0"/>
          <w:bCs w:val="0"/>
        </w:rPr>
        <w:t xml:space="preserve"> </w:t>
      </w:r>
    </w:p>
    <w:p w14:paraId="11D10B83" w14:textId="07BD74DC" w:rsidR="002B0855" w:rsidRPr="00314830" w:rsidRDefault="00CB0D10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</w:rPr>
      </w:pPr>
      <w:r w:rsidRPr="00314830">
        <w:rPr>
          <w:b w:val="0"/>
          <w:bCs w:val="0"/>
        </w:rPr>
        <w:t>K</w:t>
      </w:r>
      <w:r w:rsidR="002B0855" w:rsidRPr="00314830">
        <w:rPr>
          <w:b w:val="0"/>
          <w:bCs w:val="0"/>
        </w:rPr>
        <w:t xml:space="preserve">walifikacje </w:t>
      </w:r>
      <w:r w:rsidR="00232836" w:rsidRPr="00314830">
        <w:rPr>
          <w:b w:val="0"/>
          <w:bCs w:val="0"/>
        </w:rPr>
        <w:t xml:space="preserve">i uprawnienia </w:t>
      </w:r>
      <w:r w:rsidR="002B0855" w:rsidRPr="00314830">
        <w:rPr>
          <w:b w:val="0"/>
          <w:bCs w:val="0"/>
        </w:rPr>
        <w:t xml:space="preserve">zawodowe zespołu specjalistów realizujących zadanie </w:t>
      </w:r>
      <w:r w:rsidR="002B0855" w:rsidRPr="00314830">
        <w:t>0-</w:t>
      </w:r>
      <w:r w:rsidR="00701E87">
        <w:t>5</w:t>
      </w:r>
      <w:r w:rsidR="002B0855" w:rsidRPr="00314830">
        <w:t xml:space="preserve"> pkt</w:t>
      </w:r>
      <w:r w:rsidR="002B0855" w:rsidRPr="00314830">
        <w:rPr>
          <w:b w:val="0"/>
          <w:bCs w:val="0"/>
        </w:rPr>
        <w:t xml:space="preserve"> </w:t>
      </w:r>
    </w:p>
    <w:p w14:paraId="1BB3630E" w14:textId="750737C9" w:rsidR="00240893" w:rsidRPr="00314830" w:rsidRDefault="001D6E2B" w:rsidP="00E97B83">
      <w:pPr>
        <w:pStyle w:val="Tekstpodstawowy2"/>
        <w:numPr>
          <w:ilvl w:val="2"/>
          <w:numId w:val="9"/>
        </w:numPr>
        <w:tabs>
          <w:tab w:val="clear" w:pos="2340"/>
          <w:tab w:val="num" w:pos="720"/>
        </w:tabs>
        <w:spacing w:after="120" w:line="360" w:lineRule="auto"/>
        <w:ind w:left="851" w:hanging="491"/>
        <w:jc w:val="left"/>
        <w:rPr>
          <w:b w:val="0"/>
          <w:bCs w:val="0"/>
          <w:color w:val="000000"/>
        </w:rPr>
      </w:pPr>
      <w:r w:rsidRPr="00314830">
        <w:rPr>
          <w:b w:val="0"/>
          <w:color w:val="000000"/>
        </w:rPr>
        <w:t xml:space="preserve">Spełnienie wymagań </w:t>
      </w:r>
      <w:r w:rsidR="001953E4" w:rsidRPr="00314830">
        <w:rPr>
          <w:rFonts w:cs="Verdana"/>
          <w:b w:val="0"/>
          <w:color w:val="000000"/>
        </w:rPr>
        <w:t xml:space="preserve">o </w:t>
      </w:r>
      <w:r w:rsidR="001953E4" w:rsidRPr="00314830">
        <w:rPr>
          <w:rFonts w:cs="Verdana"/>
          <w:b w:val="0"/>
          <w:i/>
          <w:iCs/>
          <w:color w:val="000000"/>
        </w:rPr>
        <w:t>zapewnieniu dostępności osobom ze szczególnymi potrzebami</w:t>
      </w:r>
      <w:r w:rsidR="001953E4" w:rsidRPr="00314830">
        <w:rPr>
          <w:rFonts w:cs="Verdana"/>
          <w:b w:val="0"/>
          <w:color w:val="000000"/>
        </w:rPr>
        <w:t xml:space="preserve"> </w:t>
      </w:r>
      <w:r w:rsidR="008B6C6D" w:rsidRPr="00314830">
        <w:rPr>
          <w:rFonts w:cs="Verdana"/>
          <w:b w:val="0"/>
          <w:color w:val="FF0000"/>
        </w:rPr>
        <w:t xml:space="preserve"> </w:t>
      </w:r>
      <w:r w:rsidR="001953E4" w:rsidRPr="00314830">
        <w:rPr>
          <w:rFonts w:cs="Verdana"/>
          <w:color w:val="000000"/>
        </w:rPr>
        <w:t>0-</w:t>
      </w:r>
      <w:r w:rsidR="00701E87">
        <w:rPr>
          <w:rFonts w:cs="Verdana"/>
          <w:color w:val="000000"/>
        </w:rPr>
        <w:t>5</w:t>
      </w:r>
      <w:r w:rsidR="001953E4" w:rsidRPr="00314830">
        <w:rPr>
          <w:rFonts w:cs="Verdana"/>
          <w:color w:val="000000"/>
        </w:rPr>
        <w:t xml:space="preserve"> pkt</w:t>
      </w:r>
    </w:p>
    <w:p w14:paraId="4BEBC7FB" w14:textId="342DEC88" w:rsidR="00532F92" w:rsidRPr="00314830" w:rsidRDefault="002B03B9" w:rsidP="002B03B9">
      <w:pPr>
        <w:spacing w:line="360" w:lineRule="auto"/>
        <w:rPr>
          <w:rFonts w:ascii="Verdana" w:hAnsi="Verdana"/>
          <w:b/>
          <w:bCs/>
        </w:rPr>
      </w:pPr>
      <w:r w:rsidRPr="002B03B9">
        <w:rPr>
          <w:rFonts w:ascii="Verdana" w:hAnsi="Verdana"/>
          <w:b/>
          <w:bCs/>
        </w:rPr>
        <w:t>Komisja Konkursowa rekomenduje ofertę/oferty, która/które uzyska/uzyskają największą liczbę punktów. Wyboru oferty/ofert dokona Prezydent Wrocławia lub osoba przez niego upoważniona.</w:t>
      </w:r>
      <w:r w:rsidR="002B0855" w:rsidRPr="00314830">
        <w:rPr>
          <w:rFonts w:ascii="Verdana" w:hAnsi="Verdana"/>
          <w:b/>
          <w:bCs/>
        </w:rPr>
        <w:t xml:space="preserve"> </w:t>
      </w:r>
    </w:p>
    <w:p w14:paraId="2F63D55B" w14:textId="77777777" w:rsidR="00532F92" w:rsidRPr="00314830" w:rsidRDefault="002B0855" w:rsidP="00532F92">
      <w:pPr>
        <w:spacing w:before="120" w:line="360" w:lineRule="auto"/>
        <w:rPr>
          <w:rFonts w:ascii="Verdana" w:hAnsi="Verdana"/>
        </w:rPr>
      </w:pPr>
      <w:r w:rsidRPr="00314830">
        <w:rPr>
          <w:rFonts w:ascii="Verdana" w:hAnsi="Verdana"/>
        </w:rPr>
        <w:t>SPOSÓB ODWOŁANIA SIĘ OD ROZSTRZYGNIECIA KONKURSU OFERT</w:t>
      </w:r>
      <w:r w:rsidR="00532F92" w:rsidRPr="00314830">
        <w:rPr>
          <w:rFonts w:ascii="Verdana" w:hAnsi="Verdana"/>
        </w:rPr>
        <w:t xml:space="preserve"> </w:t>
      </w:r>
      <w:r w:rsidRPr="00314830">
        <w:rPr>
          <w:rFonts w:ascii="Verdana" w:hAnsi="Verdana"/>
        </w:rPr>
        <w:t>Oferentom przysługuje prawo do odwołania się od decyzji Komisji</w:t>
      </w:r>
      <w:r w:rsidR="00532F92" w:rsidRPr="00314830">
        <w:rPr>
          <w:rFonts w:ascii="Verdana" w:hAnsi="Verdana"/>
        </w:rPr>
        <w:t xml:space="preserve"> </w:t>
      </w:r>
      <w:r w:rsidRPr="00314830">
        <w:rPr>
          <w:rFonts w:ascii="Verdana" w:hAnsi="Verdana"/>
        </w:rPr>
        <w:t>Konkursowej do</w:t>
      </w:r>
      <w:r w:rsidR="00AF7B83" w:rsidRPr="00314830">
        <w:rPr>
          <w:bCs/>
        </w:rPr>
        <w:t xml:space="preserve"> </w:t>
      </w:r>
      <w:r w:rsidRPr="00314830">
        <w:rPr>
          <w:rFonts w:ascii="Verdana" w:hAnsi="Verdana"/>
        </w:rPr>
        <w:t>Dyrektora Departamentu Spraw Społecznych Urzędu Miejskiego Wrocławia, w terminie do 3 dni od daty ogłoszenia wyników konkursu.</w:t>
      </w:r>
    </w:p>
    <w:p w14:paraId="23FCD07D" w14:textId="18C51B16" w:rsidR="002B0855" w:rsidRPr="00314830" w:rsidRDefault="00846E3B" w:rsidP="00846E3B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 xml:space="preserve"> </w:t>
      </w:r>
      <w:r w:rsidR="002B0855" w:rsidRPr="00314830">
        <w:rPr>
          <w:sz w:val="24"/>
        </w:rPr>
        <w:t>MIEJSCE ZŁOŻENIA DOKUMENTÓW</w:t>
      </w:r>
      <w:r w:rsidR="00532F92" w:rsidRPr="00314830">
        <w:rPr>
          <w:sz w:val="24"/>
        </w:rPr>
        <w:t xml:space="preserve"> NA KONKURS</w:t>
      </w:r>
    </w:p>
    <w:p w14:paraId="34D70960" w14:textId="2A851FD2" w:rsidR="002B0855" w:rsidRPr="00314830" w:rsidRDefault="002B0855" w:rsidP="00532F92">
      <w:pPr>
        <w:pStyle w:val="11Trescpisma"/>
        <w:spacing w:before="120" w:line="360" w:lineRule="auto"/>
        <w:jc w:val="left"/>
        <w:rPr>
          <w:sz w:val="24"/>
          <w:szCs w:val="24"/>
        </w:rPr>
      </w:pPr>
      <w:r w:rsidRPr="00314830">
        <w:rPr>
          <w:sz w:val="24"/>
          <w:szCs w:val="24"/>
        </w:rPr>
        <w:t>Ofert</w:t>
      </w:r>
      <w:r w:rsidR="00C20EF0">
        <w:rPr>
          <w:sz w:val="24"/>
          <w:szCs w:val="24"/>
        </w:rPr>
        <w:t xml:space="preserve">ę oraz </w:t>
      </w:r>
      <w:r w:rsidR="00C20EF0" w:rsidRPr="00314830">
        <w:rPr>
          <w:sz w:val="24"/>
          <w:szCs w:val="24"/>
        </w:rPr>
        <w:t>załączni</w:t>
      </w:r>
      <w:r w:rsidR="00C20EF0">
        <w:rPr>
          <w:sz w:val="24"/>
          <w:szCs w:val="24"/>
        </w:rPr>
        <w:t>ki do oferty na realizację zadania publicznego</w:t>
      </w:r>
      <w:r w:rsidRPr="00314830">
        <w:rPr>
          <w:sz w:val="24"/>
          <w:szCs w:val="24"/>
        </w:rPr>
        <w:t xml:space="preserve"> należy składać </w:t>
      </w:r>
      <w:r w:rsidR="00C20EF0">
        <w:rPr>
          <w:sz w:val="24"/>
          <w:szCs w:val="24"/>
        </w:rPr>
        <w:t xml:space="preserve">w zamkniętej kopercie z opisem tytułu konkursu oraz dopiskiem </w:t>
      </w:r>
      <w:r w:rsidR="00C20EF0" w:rsidRPr="00C20EF0">
        <w:rPr>
          <w:sz w:val="24"/>
          <w:szCs w:val="24"/>
        </w:rPr>
        <w:t>„Wydział Zdrowia”</w:t>
      </w:r>
      <w:r w:rsidR="00C20EF0">
        <w:rPr>
          <w:sz w:val="24"/>
          <w:szCs w:val="24"/>
        </w:rPr>
        <w:t xml:space="preserve">, </w:t>
      </w:r>
      <w:r w:rsidRPr="00314830">
        <w:rPr>
          <w:sz w:val="24"/>
          <w:szCs w:val="24"/>
        </w:rPr>
        <w:t>w Kancelarii Urzędu Miejskiego Wrocławia ul. Bogusławskiego 8,10 (parter)</w:t>
      </w:r>
      <w:r w:rsidR="00C20EF0">
        <w:rPr>
          <w:sz w:val="24"/>
          <w:szCs w:val="24"/>
        </w:rPr>
        <w:t>.</w:t>
      </w:r>
    </w:p>
    <w:p w14:paraId="388F8A08" w14:textId="77777777" w:rsidR="002B0855" w:rsidRPr="00314830" w:rsidRDefault="002B0855" w:rsidP="00E97B83">
      <w:pPr>
        <w:pStyle w:val="Tekstpodstawowy2"/>
        <w:spacing w:line="360" w:lineRule="auto"/>
        <w:jc w:val="left"/>
      </w:pPr>
      <w:r w:rsidRPr="00314830">
        <w:t>Oferty wraz z dokumentami należy składać w zamkniętej kopercie lub teczce</w:t>
      </w:r>
      <w:r w:rsidR="00DE5088" w:rsidRPr="00314830">
        <w:t xml:space="preserve"> uniemożliwiającej jej otwarcie bez uszkodzenia zamknięcia oraz oznaczonej w następujący sposób: </w:t>
      </w:r>
    </w:p>
    <w:p w14:paraId="75AF2CCB" w14:textId="36AA8D56" w:rsidR="002B0855" w:rsidRPr="00314830" w:rsidRDefault="002B0855" w:rsidP="00532F92">
      <w:pPr>
        <w:pStyle w:val="Tekstpodstawowy2"/>
        <w:numPr>
          <w:ilvl w:val="0"/>
          <w:numId w:val="16"/>
        </w:numPr>
        <w:spacing w:before="120" w:line="360" w:lineRule="auto"/>
        <w:ind w:left="714" w:hanging="357"/>
        <w:jc w:val="left"/>
        <w:rPr>
          <w:b w:val="0"/>
          <w:bCs w:val="0"/>
        </w:rPr>
      </w:pPr>
      <w:r w:rsidRPr="00314830">
        <w:rPr>
          <w:b w:val="0"/>
          <w:bCs w:val="0"/>
        </w:rPr>
        <w:lastRenderedPageBreak/>
        <w:t>Konkurs ofert pn.</w:t>
      </w:r>
      <w:r w:rsidR="009B585A" w:rsidRPr="00314830">
        <w:rPr>
          <w:b w:val="0"/>
          <w:bCs w:val="0"/>
        </w:rPr>
        <w:t xml:space="preserve"> </w:t>
      </w:r>
      <w:r w:rsidR="00701E87" w:rsidRPr="00701E87">
        <w:rPr>
          <w:b w:val="0"/>
          <w:bCs w:val="0"/>
        </w:rPr>
        <w:t>Czasowa opieka stacjonarna nad osobami niesamodzielnymi, przewlekle i nieuleczalnie chorymi</w:t>
      </w:r>
      <w:r w:rsidR="0023210B">
        <w:rPr>
          <w:b w:val="0"/>
          <w:bCs w:val="0"/>
        </w:rPr>
        <w:t>- „</w:t>
      </w:r>
      <w:r w:rsidR="00701E87" w:rsidRPr="00701E87">
        <w:rPr>
          <w:b w:val="0"/>
          <w:bCs w:val="0"/>
        </w:rPr>
        <w:t xml:space="preserve"> Miejsc</w:t>
      </w:r>
      <w:r w:rsidR="00EA41E3">
        <w:rPr>
          <w:b w:val="0"/>
          <w:bCs w:val="0"/>
        </w:rPr>
        <w:t>a</w:t>
      </w:r>
      <w:r w:rsidR="00701E87" w:rsidRPr="00701E87">
        <w:rPr>
          <w:b w:val="0"/>
          <w:bCs w:val="0"/>
        </w:rPr>
        <w:t xml:space="preserve"> Wytchnienia”</w:t>
      </w:r>
    </w:p>
    <w:p w14:paraId="5C566A6B" w14:textId="77777777" w:rsidR="005F27F8" w:rsidRPr="00314830" w:rsidRDefault="002B0855" w:rsidP="00E97B83">
      <w:pPr>
        <w:numPr>
          <w:ilvl w:val="0"/>
          <w:numId w:val="16"/>
        </w:numPr>
        <w:spacing w:line="360" w:lineRule="auto"/>
        <w:ind w:left="714" w:hanging="357"/>
        <w:rPr>
          <w:rFonts w:ascii="Verdana" w:hAnsi="Verdana"/>
        </w:rPr>
      </w:pPr>
      <w:r w:rsidRPr="00314830">
        <w:rPr>
          <w:rFonts w:ascii="Verdana" w:hAnsi="Verdana"/>
        </w:rPr>
        <w:t>Nazwę i adres oferenta</w:t>
      </w:r>
      <w:r w:rsidRPr="00314830">
        <w:rPr>
          <w:rFonts w:ascii="Verdana" w:hAnsi="Verdana"/>
          <w:bCs/>
        </w:rPr>
        <w:t xml:space="preserve"> </w:t>
      </w:r>
    </w:p>
    <w:p w14:paraId="7A3D82AE" w14:textId="77777777" w:rsidR="002B0855" w:rsidRPr="00314830" w:rsidRDefault="002B0855" w:rsidP="00CA729B">
      <w:pPr>
        <w:numPr>
          <w:ilvl w:val="0"/>
          <w:numId w:val="16"/>
        </w:numPr>
        <w:spacing w:after="120" w:line="360" w:lineRule="auto"/>
        <w:rPr>
          <w:rFonts w:ascii="Verdana" w:hAnsi="Verdana"/>
        </w:rPr>
      </w:pPr>
      <w:r w:rsidRPr="00314830">
        <w:rPr>
          <w:rFonts w:ascii="Verdana" w:hAnsi="Verdana"/>
        </w:rPr>
        <w:t>W przypadku przesłania oferty pocztą, decyduje data wpływu dokumentów do Wydziału Zdrowia i Spraw Społecznych Urzędu Miejskiego Wrocławia, a nie data stempla pocztowego.</w:t>
      </w:r>
    </w:p>
    <w:p w14:paraId="24CB3810" w14:textId="77777777" w:rsidR="002B0855" w:rsidRPr="00314830" w:rsidRDefault="002B0855" w:rsidP="00CA729B">
      <w:pPr>
        <w:numPr>
          <w:ilvl w:val="0"/>
          <w:numId w:val="16"/>
        </w:numPr>
        <w:spacing w:after="120" w:line="360" w:lineRule="auto"/>
        <w:jc w:val="both"/>
        <w:rPr>
          <w:rFonts w:ascii="Verdana" w:hAnsi="Verdana"/>
        </w:rPr>
      </w:pPr>
      <w:r w:rsidRPr="00314830">
        <w:rPr>
          <w:rFonts w:ascii="Verdana" w:hAnsi="Verdana"/>
        </w:rPr>
        <w:t>W przypadku złożenia oferty osobiście oferent otrzyma potwierdzenie z datę wpływu oferty na własnym drugim egzemplarzu–kopii oferty.</w:t>
      </w:r>
    </w:p>
    <w:p w14:paraId="23327231" w14:textId="453BA422" w:rsidR="0067270F" w:rsidRPr="00314830" w:rsidRDefault="002B0855" w:rsidP="0067270F">
      <w:pPr>
        <w:spacing w:line="360" w:lineRule="auto"/>
        <w:rPr>
          <w:rFonts w:ascii="Verdana" w:hAnsi="Verdana"/>
        </w:rPr>
      </w:pPr>
      <w:r w:rsidRPr="00314830">
        <w:rPr>
          <w:rFonts w:ascii="Verdana" w:hAnsi="Verdana"/>
        </w:rPr>
        <w:t xml:space="preserve">Osoby wskazane do kontaktu z oferentami: Ewa </w:t>
      </w:r>
      <w:r w:rsidR="00A462D5" w:rsidRPr="00314830">
        <w:rPr>
          <w:rFonts w:ascii="Verdana" w:hAnsi="Verdana"/>
        </w:rPr>
        <w:t>Stasikowska</w:t>
      </w:r>
      <w:r w:rsidRPr="00314830">
        <w:rPr>
          <w:rFonts w:ascii="Verdana" w:hAnsi="Verdana"/>
        </w:rPr>
        <w:t>,-mail: ewa.</w:t>
      </w:r>
      <w:r w:rsidR="00A462D5" w:rsidRPr="00314830">
        <w:rPr>
          <w:rFonts w:ascii="Verdana" w:hAnsi="Verdana"/>
        </w:rPr>
        <w:t>stasikowska</w:t>
      </w:r>
      <w:r w:rsidRPr="00314830">
        <w:rPr>
          <w:rFonts w:ascii="Verdana" w:hAnsi="Verdana"/>
        </w:rPr>
        <w:t>@um.wroc.pl, tel. 71 777 76 15.</w:t>
      </w:r>
    </w:p>
    <w:p w14:paraId="61537400" w14:textId="5385168B" w:rsidR="0067270F" w:rsidRPr="00314830" w:rsidRDefault="002B0855" w:rsidP="00846E3B">
      <w:pPr>
        <w:pStyle w:val="Nagwek8"/>
        <w:numPr>
          <w:ilvl w:val="0"/>
          <w:numId w:val="40"/>
        </w:numPr>
        <w:rPr>
          <w:sz w:val="24"/>
        </w:rPr>
      </w:pPr>
      <w:r w:rsidRPr="00314830">
        <w:rPr>
          <w:sz w:val="24"/>
        </w:rPr>
        <w:t>TERMINY</w:t>
      </w:r>
    </w:p>
    <w:p w14:paraId="599618AA" w14:textId="5B9C863E" w:rsidR="002B0855" w:rsidRPr="00314830" w:rsidRDefault="002B0855" w:rsidP="0067270F">
      <w:pPr>
        <w:spacing w:before="120" w:line="360" w:lineRule="auto"/>
        <w:rPr>
          <w:rFonts w:ascii="Verdana" w:hAnsi="Verdana"/>
          <w:b/>
        </w:rPr>
      </w:pPr>
      <w:r w:rsidRPr="00314830">
        <w:rPr>
          <w:rFonts w:ascii="Verdana" w:hAnsi="Verdana"/>
        </w:rPr>
        <w:t xml:space="preserve">TERMIN SKŁADANIA OFERT do dnia </w:t>
      </w:r>
      <w:r w:rsidR="00F40D29" w:rsidRPr="00F40D29">
        <w:rPr>
          <w:rFonts w:ascii="Verdana" w:hAnsi="Verdana"/>
          <w:b/>
          <w:bCs/>
        </w:rPr>
        <w:t>27 czerwca</w:t>
      </w:r>
      <w:r w:rsidR="00C20EF0" w:rsidRPr="00F20378">
        <w:rPr>
          <w:rFonts w:ascii="Verdana" w:hAnsi="Verdana"/>
          <w:b/>
          <w:bCs/>
        </w:rPr>
        <w:t xml:space="preserve"> </w:t>
      </w:r>
      <w:r w:rsidR="00FD7294" w:rsidRPr="00F20378">
        <w:rPr>
          <w:rFonts w:ascii="Verdana" w:hAnsi="Verdana"/>
          <w:b/>
          <w:bCs/>
        </w:rPr>
        <w:t>202</w:t>
      </w:r>
      <w:r w:rsidR="00F32F0B">
        <w:rPr>
          <w:rFonts w:ascii="Verdana" w:hAnsi="Verdana"/>
          <w:b/>
          <w:bCs/>
        </w:rPr>
        <w:t>5</w:t>
      </w:r>
      <w:r w:rsidR="00FD7294" w:rsidRPr="00F20378">
        <w:rPr>
          <w:rFonts w:ascii="Verdana" w:hAnsi="Verdana"/>
          <w:b/>
          <w:bCs/>
        </w:rPr>
        <w:t>r</w:t>
      </w:r>
      <w:r w:rsidR="00C20EF0">
        <w:rPr>
          <w:rFonts w:ascii="Verdana" w:hAnsi="Verdana"/>
        </w:rPr>
        <w:t>. do godz. 1</w:t>
      </w:r>
      <w:r w:rsidR="00F20378">
        <w:rPr>
          <w:rFonts w:ascii="Verdana" w:hAnsi="Verdana"/>
        </w:rPr>
        <w:t>0</w:t>
      </w:r>
      <w:r w:rsidR="00C20EF0">
        <w:rPr>
          <w:rFonts w:ascii="Verdana" w:hAnsi="Verdana"/>
        </w:rPr>
        <w:t>.00</w:t>
      </w:r>
      <w:r w:rsidRPr="00314830">
        <w:rPr>
          <w:rFonts w:ascii="Verdana" w:hAnsi="Verdana"/>
        </w:rPr>
        <w:t xml:space="preserve"> </w:t>
      </w:r>
    </w:p>
    <w:p w14:paraId="6E3D047A" w14:textId="77777777" w:rsidR="0067270F" w:rsidRPr="00314830" w:rsidRDefault="002B0855" w:rsidP="0067270F">
      <w:pPr>
        <w:spacing w:line="360" w:lineRule="auto"/>
        <w:rPr>
          <w:rFonts w:ascii="Verdana" w:hAnsi="Verdana"/>
          <w:bCs/>
        </w:rPr>
      </w:pPr>
      <w:r w:rsidRPr="00314830">
        <w:rPr>
          <w:rFonts w:ascii="Verdana" w:hAnsi="Verdana"/>
          <w:bCs/>
        </w:rPr>
        <w:t>Oferty złożone po wyznaczonym terminie nie będą rozpatrywane.</w:t>
      </w:r>
    </w:p>
    <w:p w14:paraId="35E1AA8A" w14:textId="3CF49E8C" w:rsidR="002B0855" w:rsidRPr="00314830" w:rsidRDefault="002B0855" w:rsidP="0067270F">
      <w:pPr>
        <w:spacing w:line="360" w:lineRule="auto"/>
        <w:rPr>
          <w:rFonts w:ascii="Verdana" w:hAnsi="Verdana"/>
          <w:bCs/>
        </w:rPr>
      </w:pPr>
      <w:r w:rsidRPr="00314830">
        <w:rPr>
          <w:rFonts w:ascii="Verdana" w:hAnsi="Verdana"/>
        </w:rPr>
        <w:t>TERMIN ROZSTRZYGNIĘCIA KONKURSU do dnia</w:t>
      </w:r>
      <w:r w:rsidR="00C20EF0">
        <w:rPr>
          <w:rFonts w:ascii="Verdana" w:hAnsi="Verdana"/>
        </w:rPr>
        <w:t xml:space="preserve">  </w:t>
      </w:r>
      <w:r w:rsidR="00F40D29" w:rsidRPr="00F8672B">
        <w:rPr>
          <w:rFonts w:ascii="Verdana" w:hAnsi="Verdana"/>
          <w:b/>
          <w:bCs/>
        </w:rPr>
        <w:t>30</w:t>
      </w:r>
      <w:r w:rsidR="00C20EF0" w:rsidRPr="00F8672B">
        <w:rPr>
          <w:rFonts w:ascii="Verdana" w:hAnsi="Verdana"/>
          <w:b/>
          <w:bCs/>
        </w:rPr>
        <w:t xml:space="preserve"> czerwca </w:t>
      </w:r>
      <w:r w:rsidR="00FD7294" w:rsidRPr="00F8672B">
        <w:rPr>
          <w:rFonts w:ascii="Verdana" w:hAnsi="Verdana"/>
          <w:b/>
          <w:bCs/>
        </w:rPr>
        <w:t>202</w:t>
      </w:r>
      <w:r w:rsidR="00F32F0B" w:rsidRPr="00F8672B">
        <w:rPr>
          <w:rFonts w:ascii="Verdana" w:hAnsi="Verdana"/>
          <w:b/>
          <w:bCs/>
        </w:rPr>
        <w:t>5</w:t>
      </w:r>
      <w:r w:rsidR="00FD7294" w:rsidRPr="00F8672B">
        <w:rPr>
          <w:rFonts w:ascii="Verdana" w:hAnsi="Verdana"/>
          <w:b/>
          <w:bCs/>
        </w:rPr>
        <w:t xml:space="preserve"> </w:t>
      </w:r>
      <w:r w:rsidR="000F3FDA" w:rsidRPr="00F8672B">
        <w:rPr>
          <w:rFonts w:ascii="Verdana" w:hAnsi="Verdana"/>
          <w:b/>
          <w:bCs/>
        </w:rPr>
        <w:t>r</w:t>
      </w:r>
      <w:r w:rsidR="000F3FDA" w:rsidRPr="00314830">
        <w:rPr>
          <w:rFonts w:ascii="Verdana" w:hAnsi="Verdana"/>
        </w:rPr>
        <w:t xml:space="preserve"> </w:t>
      </w:r>
    </w:p>
    <w:p w14:paraId="2D585177" w14:textId="0C651B2D" w:rsidR="00A849D2" w:rsidRPr="00314830" w:rsidRDefault="002B0855" w:rsidP="00A849D2">
      <w:pPr>
        <w:spacing w:line="360" w:lineRule="auto"/>
        <w:jc w:val="both"/>
        <w:rPr>
          <w:rFonts w:ascii="Verdana" w:hAnsi="Verdana"/>
          <w:b/>
          <w:bCs/>
        </w:rPr>
      </w:pPr>
      <w:r w:rsidRPr="00314830">
        <w:rPr>
          <w:rFonts w:ascii="Verdana" w:hAnsi="Verdana"/>
          <w:b/>
          <w:bCs/>
        </w:rPr>
        <w:t xml:space="preserve">Informacja z rozstrzygnięcia konkursu zostanie umieszczona </w:t>
      </w:r>
      <w:r w:rsidR="00400856" w:rsidRPr="00314830">
        <w:rPr>
          <w:rFonts w:ascii="Verdana" w:hAnsi="Verdana"/>
          <w:b/>
          <w:bCs/>
        </w:rPr>
        <w:t>do dnia</w:t>
      </w:r>
      <w:r w:rsidR="00A849D2" w:rsidRPr="00314830">
        <w:rPr>
          <w:rFonts w:ascii="Verdana" w:hAnsi="Verdana"/>
          <w:b/>
          <w:bCs/>
        </w:rPr>
        <w:t xml:space="preserve"> </w:t>
      </w:r>
      <w:r w:rsidR="00F40D29">
        <w:rPr>
          <w:rFonts w:ascii="Verdana" w:hAnsi="Verdana"/>
          <w:b/>
          <w:bCs/>
        </w:rPr>
        <w:t>1 lipca</w:t>
      </w:r>
      <w:r w:rsidR="00C20EF0">
        <w:rPr>
          <w:rFonts w:ascii="Verdana" w:hAnsi="Verdana"/>
          <w:b/>
          <w:bCs/>
        </w:rPr>
        <w:t xml:space="preserve"> </w:t>
      </w:r>
      <w:r w:rsidR="00FD7294" w:rsidRPr="00314830">
        <w:rPr>
          <w:rFonts w:ascii="Verdana" w:hAnsi="Verdana"/>
          <w:b/>
          <w:bCs/>
        </w:rPr>
        <w:t>202</w:t>
      </w:r>
      <w:r w:rsidR="00F32F0B">
        <w:rPr>
          <w:rFonts w:ascii="Verdana" w:hAnsi="Verdana"/>
          <w:b/>
          <w:bCs/>
        </w:rPr>
        <w:t>5</w:t>
      </w:r>
      <w:r w:rsidR="00FD7294" w:rsidRPr="00314830">
        <w:rPr>
          <w:rFonts w:ascii="Verdana" w:hAnsi="Verdana"/>
          <w:b/>
          <w:bCs/>
        </w:rPr>
        <w:t>r</w:t>
      </w:r>
      <w:r w:rsidR="00A849D2" w:rsidRPr="00314830">
        <w:rPr>
          <w:rFonts w:ascii="Verdana" w:hAnsi="Verdana"/>
          <w:b/>
          <w:bCs/>
        </w:rPr>
        <w:t xml:space="preserve"> </w:t>
      </w:r>
      <w:r w:rsidRPr="00314830">
        <w:rPr>
          <w:rFonts w:ascii="Verdana" w:hAnsi="Verdana"/>
          <w:b/>
          <w:bCs/>
        </w:rPr>
        <w:t>do godz. 15.00</w:t>
      </w:r>
      <w:r w:rsidRPr="00314830">
        <w:rPr>
          <w:rFonts w:ascii="Verdana" w:hAnsi="Verdana"/>
          <w:b/>
          <w:bCs/>
          <w:color w:val="FF0000"/>
        </w:rPr>
        <w:t xml:space="preserve"> </w:t>
      </w:r>
      <w:r w:rsidRPr="00314830">
        <w:rPr>
          <w:rFonts w:ascii="Verdana" w:hAnsi="Verdana"/>
        </w:rPr>
        <w:t>w Biuletynie Informacji Publicznej</w:t>
      </w:r>
      <w:r w:rsidR="00400856" w:rsidRPr="00314830">
        <w:rPr>
          <w:rFonts w:ascii="Verdana" w:hAnsi="Verdana"/>
        </w:rPr>
        <w:t xml:space="preserve"> </w:t>
      </w:r>
      <w:hyperlink r:id="rId8" w:history="1">
        <w:r w:rsidRPr="00314830">
          <w:rPr>
            <w:rStyle w:val="Hipercze"/>
            <w:rFonts w:ascii="Verdana" w:hAnsi="Verdana"/>
          </w:rPr>
          <w:t>http://bip.um.wroc.pl</w:t>
        </w:r>
      </w:hyperlink>
    </w:p>
    <w:p w14:paraId="303A1A33" w14:textId="048A69CF" w:rsidR="002B0855" w:rsidRDefault="002B0855" w:rsidP="00FD7294">
      <w:pPr>
        <w:spacing w:line="360" w:lineRule="auto"/>
        <w:rPr>
          <w:rFonts w:ascii="Verdana" w:hAnsi="Verdana"/>
          <w:b/>
          <w:bCs/>
        </w:rPr>
      </w:pPr>
      <w:r w:rsidRPr="00314830">
        <w:rPr>
          <w:rFonts w:ascii="Verdana" w:hAnsi="Verdana"/>
          <w:b/>
          <w:bCs/>
        </w:rPr>
        <w:t>OFERTY WRAZ Z DOKUMENTAMI NIE BĘDĄ ZWRACANE OFERENTOWI.</w:t>
      </w:r>
    </w:p>
    <w:p w14:paraId="533D48CA" w14:textId="77777777" w:rsidR="00194E2A" w:rsidRDefault="00194E2A" w:rsidP="0018737D">
      <w:pPr>
        <w:pStyle w:val="Nagwek2"/>
        <w:spacing w:line="360" w:lineRule="auto"/>
        <w:jc w:val="left"/>
        <w:rPr>
          <w:sz w:val="24"/>
        </w:rPr>
      </w:pPr>
    </w:p>
    <w:p w14:paraId="3188286A" w14:textId="3B3585F4" w:rsidR="00194E2A" w:rsidRDefault="00F8672B" w:rsidP="0018737D">
      <w:pPr>
        <w:pStyle w:val="Nagwek2"/>
        <w:spacing w:line="360" w:lineRule="auto"/>
        <w:jc w:val="left"/>
        <w:rPr>
          <w:sz w:val="24"/>
        </w:rPr>
      </w:pPr>
      <w:r>
        <w:rPr>
          <w:sz w:val="24"/>
        </w:rPr>
        <w:t xml:space="preserve">Anna </w:t>
      </w:r>
      <w:proofErr w:type="spellStart"/>
      <w:r>
        <w:rPr>
          <w:sz w:val="24"/>
        </w:rPr>
        <w:t>Boduszek</w:t>
      </w:r>
      <w:proofErr w:type="spellEnd"/>
    </w:p>
    <w:p w14:paraId="0F60AB99" w14:textId="5FACF82D" w:rsidR="00F8672B" w:rsidRPr="00F8672B" w:rsidRDefault="00F8672B" w:rsidP="00F8672B">
      <w:pPr>
        <w:rPr>
          <w:rFonts w:ascii="Verdana" w:hAnsi="Verdana"/>
          <w:b/>
          <w:bCs/>
        </w:rPr>
      </w:pPr>
      <w:r w:rsidRPr="00F8672B">
        <w:rPr>
          <w:rFonts w:ascii="Verdana" w:hAnsi="Verdana"/>
          <w:b/>
          <w:bCs/>
        </w:rPr>
        <w:t>Zastępca Dyrektora Wydziału Zdrowia i Spraw Społecznych</w:t>
      </w:r>
    </w:p>
    <w:p w14:paraId="387F8964" w14:textId="0FC6A31D" w:rsidR="008722F0" w:rsidRDefault="008722F0" w:rsidP="008722F0"/>
    <w:p w14:paraId="526C4495" w14:textId="236427DF" w:rsidR="008722F0" w:rsidRPr="00BC5480" w:rsidRDefault="00BC5480" w:rsidP="008722F0">
      <w:pPr>
        <w:rPr>
          <w:rFonts w:ascii="Verdana" w:hAnsi="Verdana"/>
          <w:b/>
          <w:bCs/>
        </w:rPr>
      </w:pPr>
      <w:r w:rsidRPr="00BC5480">
        <w:rPr>
          <w:rFonts w:ascii="Verdana" w:hAnsi="Verdana"/>
          <w:b/>
          <w:bCs/>
        </w:rPr>
        <w:t>- podpis nieczytelny</w:t>
      </w:r>
    </w:p>
    <w:p w14:paraId="790765D4" w14:textId="77777777" w:rsidR="00194E2A" w:rsidRPr="00BC5480" w:rsidRDefault="00194E2A" w:rsidP="0018737D">
      <w:pPr>
        <w:pStyle w:val="Nagwek2"/>
        <w:spacing w:line="360" w:lineRule="auto"/>
        <w:jc w:val="left"/>
        <w:rPr>
          <w:sz w:val="24"/>
        </w:rPr>
      </w:pPr>
    </w:p>
    <w:p w14:paraId="77D64A00" w14:textId="77777777" w:rsidR="00194E2A" w:rsidRDefault="00194E2A" w:rsidP="0018737D">
      <w:pPr>
        <w:pStyle w:val="Nagwek2"/>
        <w:spacing w:line="360" w:lineRule="auto"/>
        <w:jc w:val="left"/>
        <w:rPr>
          <w:sz w:val="24"/>
        </w:rPr>
      </w:pPr>
    </w:p>
    <w:p w14:paraId="10FAC9AB" w14:textId="2BDA7C10" w:rsidR="0018737D" w:rsidRPr="0018737D" w:rsidRDefault="0018737D" w:rsidP="00194E2A">
      <w:pPr>
        <w:pStyle w:val="Nagwek2"/>
        <w:spacing w:line="360" w:lineRule="auto"/>
        <w:rPr>
          <w:sz w:val="24"/>
        </w:rPr>
      </w:pPr>
      <w:r w:rsidRPr="0018737D">
        <w:rPr>
          <w:sz w:val="24"/>
        </w:rPr>
        <w:t>podpis i pieczęć imienna dyrektora komórki organizacyjnej Urzędu/miejskiej jednostki organizacyjnej</w:t>
      </w:r>
    </w:p>
    <w:p w14:paraId="2F2078D6" w14:textId="4F97C664" w:rsidR="0018737D" w:rsidRDefault="0018737D" w:rsidP="00194E2A">
      <w:pPr>
        <w:pStyle w:val="Nagwek2"/>
        <w:spacing w:line="360" w:lineRule="auto"/>
        <w:rPr>
          <w:sz w:val="24"/>
        </w:rPr>
      </w:pPr>
      <w:r w:rsidRPr="0018737D">
        <w:rPr>
          <w:sz w:val="24"/>
        </w:rPr>
        <w:t>wraz z pieczęcią nagłówkową</w:t>
      </w:r>
    </w:p>
    <w:sectPr w:rsidR="0018737D">
      <w:footerReference w:type="even" r:id="rId9"/>
      <w:footerReference w:type="default" r:id="rId10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52176" w14:textId="77777777" w:rsidR="008F1318" w:rsidRDefault="008F1318">
      <w:r>
        <w:separator/>
      </w:r>
    </w:p>
  </w:endnote>
  <w:endnote w:type="continuationSeparator" w:id="0">
    <w:p w14:paraId="53DD31D1" w14:textId="77777777" w:rsidR="008F1318" w:rsidRDefault="008F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17333" w14:textId="77777777"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FD54A4" w14:textId="77777777" w:rsidR="002B0855" w:rsidRDefault="002B08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CA0E" w14:textId="77777777" w:rsidR="002B0855" w:rsidRDefault="002B08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7DC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1D681B" w14:textId="77777777" w:rsidR="002B0855" w:rsidRDefault="002B08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277CB" w14:textId="77777777" w:rsidR="008F1318" w:rsidRDefault="008F1318">
      <w:r>
        <w:separator/>
      </w:r>
    </w:p>
  </w:footnote>
  <w:footnote w:type="continuationSeparator" w:id="0">
    <w:p w14:paraId="468C6786" w14:textId="77777777" w:rsidR="008F1318" w:rsidRDefault="008F1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E6A"/>
    <w:multiLevelType w:val="hybridMultilevel"/>
    <w:tmpl w:val="8D882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3339A"/>
    <w:multiLevelType w:val="hybridMultilevel"/>
    <w:tmpl w:val="E7A06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549FB"/>
    <w:multiLevelType w:val="hybridMultilevel"/>
    <w:tmpl w:val="BDA05D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236095"/>
    <w:multiLevelType w:val="hybridMultilevel"/>
    <w:tmpl w:val="0B6466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30AAF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044C"/>
    <w:multiLevelType w:val="hybridMultilevel"/>
    <w:tmpl w:val="8724D3E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7172AA"/>
    <w:multiLevelType w:val="hybridMultilevel"/>
    <w:tmpl w:val="7BF03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8859DA"/>
    <w:multiLevelType w:val="hybridMultilevel"/>
    <w:tmpl w:val="AAFE4DFA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D0D0A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B91671"/>
    <w:multiLevelType w:val="hybridMultilevel"/>
    <w:tmpl w:val="3A5C5DD4"/>
    <w:lvl w:ilvl="0" w:tplc="04150019">
      <w:start w:val="1"/>
      <w:numFmt w:val="lowerLetter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19AD4AD0"/>
    <w:multiLevelType w:val="hybridMultilevel"/>
    <w:tmpl w:val="2FA2D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8F04E2"/>
    <w:multiLevelType w:val="hybridMultilevel"/>
    <w:tmpl w:val="E0C0E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349C0"/>
    <w:multiLevelType w:val="hybridMultilevel"/>
    <w:tmpl w:val="184A4A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15067"/>
    <w:multiLevelType w:val="hybridMultilevel"/>
    <w:tmpl w:val="5C1C0A00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2315D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B56BD2"/>
    <w:multiLevelType w:val="hybridMultilevel"/>
    <w:tmpl w:val="E7F2C5E6"/>
    <w:lvl w:ilvl="0" w:tplc="3806881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676BE"/>
    <w:multiLevelType w:val="hybridMultilevel"/>
    <w:tmpl w:val="193202B8"/>
    <w:lvl w:ilvl="0" w:tplc="D764CA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8194C"/>
    <w:multiLevelType w:val="hybridMultilevel"/>
    <w:tmpl w:val="6DA26EE8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D3C74"/>
    <w:multiLevelType w:val="hybridMultilevel"/>
    <w:tmpl w:val="0DBEAF8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BE744A"/>
    <w:multiLevelType w:val="hybridMultilevel"/>
    <w:tmpl w:val="200CD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3779C"/>
    <w:multiLevelType w:val="hybridMultilevel"/>
    <w:tmpl w:val="313885A2"/>
    <w:lvl w:ilvl="0" w:tplc="9F482888">
      <w:start w:val="13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A3382"/>
    <w:multiLevelType w:val="hybridMultilevel"/>
    <w:tmpl w:val="2A64B3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520490"/>
    <w:multiLevelType w:val="hybridMultilevel"/>
    <w:tmpl w:val="1C820348"/>
    <w:lvl w:ilvl="0" w:tplc="9F482888">
      <w:start w:val="1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526BA9"/>
    <w:multiLevelType w:val="hybridMultilevel"/>
    <w:tmpl w:val="CA64D5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16CC5"/>
    <w:multiLevelType w:val="hybridMultilevel"/>
    <w:tmpl w:val="31FE48E8"/>
    <w:lvl w:ilvl="0" w:tplc="04150011">
      <w:start w:val="1"/>
      <w:numFmt w:val="decimal"/>
      <w:lvlText w:val="%1)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7" w15:restartNumberingAfterBreak="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CC3365"/>
    <w:multiLevelType w:val="hybridMultilevel"/>
    <w:tmpl w:val="43F0D448"/>
    <w:lvl w:ilvl="0" w:tplc="E7AE7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910A54"/>
    <w:multiLevelType w:val="hybridMultilevel"/>
    <w:tmpl w:val="1E32C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500A59"/>
    <w:multiLevelType w:val="hybridMultilevel"/>
    <w:tmpl w:val="580AF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C7A1B"/>
    <w:multiLevelType w:val="hybridMultilevel"/>
    <w:tmpl w:val="96ACDE1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A5C26"/>
    <w:multiLevelType w:val="hybridMultilevel"/>
    <w:tmpl w:val="FFDE924E"/>
    <w:lvl w:ilvl="0" w:tplc="6164B82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2"/>
  </w:num>
  <w:num w:numId="2">
    <w:abstractNumId w:val="29"/>
  </w:num>
  <w:num w:numId="3">
    <w:abstractNumId w:val="30"/>
  </w:num>
  <w:num w:numId="4">
    <w:abstractNumId w:val="23"/>
  </w:num>
  <w:num w:numId="5">
    <w:abstractNumId w:val="17"/>
  </w:num>
  <w:num w:numId="6">
    <w:abstractNumId w:val="21"/>
  </w:num>
  <w:num w:numId="7">
    <w:abstractNumId w:val="1"/>
  </w:num>
  <w:num w:numId="8">
    <w:abstractNumId w:val="37"/>
  </w:num>
  <w:num w:numId="9">
    <w:abstractNumId w:val="11"/>
  </w:num>
  <w:num w:numId="10">
    <w:abstractNumId w:val="35"/>
  </w:num>
  <w:num w:numId="11">
    <w:abstractNumId w:val="26"/>
  </w:num>
  <w:num w:numId="12">
    <w:abstractNumId w:val="33"/>
  </w:num>
  <w:num w:numId="13">
    <w:abstractNumId w:val="15"/>
  </w:num>
  <w:num w:numId="14">
    <w:abstractNumId w:val="10"/>
  </w:num>
  <w:num w:numId="15">
    <w:abstractNumId w:val="5"/>
  </w:num>
  <w:num w:numId="16">
    <w:abstractNumId w:val="19"/>
  </w:num>
  <w:num w:numId="17">
    <w:abstractNumId w:val="9"/>
  </w:num>
  <w:num w:numId="18">
    <w:abstractNumId w:val="36"/>
  </w:num>
  <w:num w:numId="19">
    <w:abstractNumId w:val="2"/>
  </w:num>
  <w:num w:numId="20">
    <w:abstractNumId w:val="20"/>
  </w:num>
  <w:num w:numId="21">
    <w:abstractNumId w:val="38"/>
  </w:num>
  <w:num w:numId="22">
    <w:abstractNumId w:val="3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14"/>
  </w:num>
  <w:num w:numId="28">
    <w:abstractNumId w:val="32"/>
  </w:num>
  <w:num w:numId="29">
    <w:abstractNumId w:val="25"/>
  </w:num>
  <w:num w:numId="30">
    <w:abstractNumId w:val="34"/>
  </w:num>
  <w:num w:numId="31">
    <w:abstractNumId w:val="43"/>
  </w:num>
  <w:num w:numId="32">
    <w:abstractNumId w:val="16"/>
  </w:num>
  <w:num w:numId="33">
    <w:abstractNumId w:val="39"/>
  </w:num>
  <w:num w:numId="34">
    <w:abstractNumId w:val="41"/>
  </w:num>
  <w:num w:numId="35">
    <w:abstractNumId w:val="7"/>
  </w:num>
  <w:num w:numId="36">
    <w:abstractNumId w:val="18"/>
  </w:num>
  <w:num w:numId="37">
    <w:abstractNumId w:val="22"/>
  </w:num>
  <w:num w:numId="38">
    <w:abstractNumId w:val="12"/>
  </w:num>
  <w:num w:numId="39">
    <w:abstractNumId w:val="31"/>
  </w:num>
  <w:num w:numId="40">
    <w:abstractNumId w:val="13"/>
  </w:num>
  <w:num w:numId="41">
    <w:abstractNumId w:val="27"/>
  </w:num>
  <w:num w:numId="42">
    <w:abstractNumId w:val="4"/>
  </w:num>
  <w:num w:numId="43">
    <w:abstractNumId w:val="4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9"/>
    <w:rsid w:val="00003989"/>
    <w:rsid w:val="000267C1"/>
    <w:rsid w:val="00032F76"/>
    <w:rsid w:val="00035B5A"/>
    <w:rsid w:val="000379FE"/>
    <w:rsid w:val="00051B8F"/>
    <w:rsid w:val="00054572"/>
    <w:rsid w:val="00066F02"/>
    <w:rsid w:val="00072C1B"/>
    <w:rsid w:val="00090EC5"/>
    <w:rsid w:val="0009283A"/>
    <w:rsid w:val="000B594F"/>
    <w:rsid w:val="000D1C54"/>
    <w:rsid w:val="000E0257"/>
    <w:rsid w:val="000E0905"/>
    <w:rsid w:val="000F3FDA"/>
    <w:rsid w:val="000F6CDA"/>
    <w:rsid w:val="001155D2"/>
    <w:rsid w:val="00120088"/>
    <w:rsid w:val="0014160B"/>
    <w:rsid w:val="00141CB7"/>
    <w:rsid w:val="00181D86"/>
    <w:rsid w:val="001832D6"/>
    <w:rsid w:val="00183CCD"/>
    <w:rsid w:val="001843FB"/>
    <w:rsid w:val="0018681B"/>
    <w:rsid w:val="0018737D"/>
    <w:rsid w:val="00194E2A"/>
    <w:rsid w:val="001953E4"/>
    <w:rsid w:val="001A0121"/>
    <w:rsid w:val="001A2FB1"/>
    <w:rsid w:val="001B703E"/>
    <w:rsid w:val="001B7625"/>
    <w:rsid w:val="001C1EB9"/>
    <w:rsid w:val="001D4653"/>
    <w:rsid w:val="001D6E2B"/>
    <w:rsid w:val="001F3F6A"/>
    <w:rsid w:val="00200388"/>
    <w:rsid w:val="0020144F"/>
    <w:rsid w:val="00206564"/>
    <w:rsid w:val="0023210B"/>
    <w:rsid w:val="00232836"/>
    <w:rsid w:val="002328D3"/>
    <w:rsid w:val="0023360C"/>
    <w:rsid w:val="00240893"/>
    <w:rsid w:val="00247D48"/>
    <w:rsid w:val="002510CE"/>
    <w:rsid w:val="00262AB1"/>
    <w:rsid w:val="002741A2"/>
    <w:rsid w:val="002A084C"/>
    <w:rsid w:val="002A58E3"/>
    <w:rsid w:val="002B03B9"/>
    <w:rsid w:val="002B0855"/>
    <w:rsid w:val="002B1FE3"/>
    <w:rsid w:val="002D5173"/>
    <w:rsid w:val="002E47AB"/>
    <w:rsid w:val="002E4977"/>
    <w:rsid w:val="002F33C9"/>
    <w:rsid w:val="00314109"/>
    <w:rsid w:val="00314830"/>
    <w:rsid w:val="00314842"/>
    <w:rsid w:val="00322BB4"/>
    <w:rsid w:val="003333DE"/>
    <w:rsid w:val="00340894"/>
    <w:rsid w:val="00355039"/>
    <w:rsid w:val="00355494"/>
    <w:rsid w:val="0036466F"/>
    <w:rsid w:val="00391E0A"/>
    <w:rsid w:val="00394FBB"/>
    <w:rsid w:val="003A41FE"/>
    <w:rsid w:val="003A6DCB"/>
    <w:rsid w:val="003C0F64"/>
    <w:rsid w:val="003D26F0"/>
    <w:rsid w:val="003E4975"/>
    <w:rsid w:val="003E7932"/>
    <w:rsid w:val="003F3A37"/>
    <w:rsid w:val="003F44BD"/>
    <w:rsid w:val="003F4A03"/>
    <w:rsid w:val="003F66B6"/>
    <w:rsid w:val="00400856"/>
    <w:rsid w:val="00447660"/>
    <w:rsid w:val="00453476"/>
    <w:rsid w:val="004626B1"/>
    <w:rsid w:val="004652E4"/>
    <w:rsid w:val="0048455A"/>
    <w:rsid w:val="004910BD"/>
    <w:rsid w:val="004A2992"/>
    <w:rsid w:val="004A2E07"/>
    <w:rsid w:val="004A5198"/>
    <w:rsid w:val="004A7DC9"/>
    <w:rsid w:val="004C4E84"/>
    <w:rsid w:val="004D5647"/>
    <w:rsid w:val="004D5728"/>
    <w:rsid w:val="00526872"/>
    <w:rsid w:val="00532F92"/>
    <w:rsid w:val="00536D98"/>
    <w:rsid w:val="00553045"/>
    <w:rsid w:val="00561A29"/>
    <w:rsid w:val="00570F3D"/>
    <w:rsid w:val="00572B0C"/>
    <w:rsid w:val="005803C1"/>
    <w:rsid w:val="005A4B87"/>
    <w:rsid w:val="005A70C6"/>
    <w:rsid w:val="005B4683"/>
    <w:rsid w:val="005C7CDB"/>
    <w:rsid w:val="005D72BF"/>
    <w:rsid w:val="005F27F8"/>
    <w:rsid w:val="005F3EEE"/>
    <w:rsid w:val="00622900"/>
    <w:rsid w:val="00626E0F"/>
    <w:rsid w:val="006324AB"/>
    <w:rsid w:val="00632B22"/>
    <w:rsid w:val="0064502B"/>
    <w:rsid w:val="00654F6A"/>
    <w:rsid w:val="00664E0C"/>
    <w:rsid w:val="006656CA"/>
    <w:rsid w:val="0067016B"/>
    <w:rsid w:val="0067270F"/>
    <w:rsid w:val="00672C6E"/>
    <w:rsid w:val="00674F9A"/>
    <w:rsid w:val="006758B5"/>
    <w:rsid w:val="006845CE"/>
    <w:rsid w:val="00687DC4"/>
    <w:rsid w:val="006970D3"/>
    <w:rsid w:val="006A7A8F"/>
    <w:rsid w:val="006B1994"/>
    <w:rsid w:val="006B2689"/>
    <w:rsid w:val="006B3EE5"/>
    <w:rsid w:val="006C03F0"/>
    <w:rsid w:val="00701E87"/>
    <w:rsid w:val="0071248C"/>
    <w:rsid w:val="00716D6D"/>
    <w:rsid w:val="00721A0D"/>
    <w:rsid w:val="0074233A"/>
    <w:rsid w:val="00742893"/>
    <w:rsid w:val="00751A84"/>
    <w:rsid w:val="007521E6"/>
    <w:rsid w:val="007523D3"/>
    <w:rsid w:val="0076463E"/>
    <w:rsid w:val="0077205C"/>
    <w:rsid w:val="00786071"/>
    <w:rsid w:val="00797FD0"/>
    <w:rsid w:val="007A38AE"/>
    <w:rsid w:val="007B3292"/>
    <w:rsid w:val="007C3D6E"/>
    <w:rsid w:val="007E4164"/>
    <w:rsid w:val="007E75B4"/>
    <w:rsid w:val="007F509E"/>
    <w:rsid w:val="00800D41"/>
    <w:rsid w:val="00801721"/>
    <w:rsid w:val="00807A63"/>
    <w:rsid w:val="00813E60"/>
    <w:rsid w:val="00815238"/>
    <w:rsid w:val="00817974"/>
    <w:rsid w:val="008220B7"/>
    <w:rsid w:val="00832C90"/>
    <w:rsid w:val="00846E3B"/>
    <w:rsid w:val="00851FFC"/>
    <w:rsid w:val="00857FD6"/>
    <w:rsid w:val="00863203"/>
    <w:rsid w:val="008722F0"/>
    <w:rsid w:val="008923F0"/>
    <w:rsid w:val="0089772C"/>
    <w:rsid w:val="008A6B95"/>
    <w:rsid w:val="008A6C28"/>
    <w:rsid w:val="008A789E"/>
    <w:rsid w:val="008B6C6D"/>
    <w:rsid w:val="008E0C42"/>
    <w:rsid w:val="008F1318"/>
    <w:rsid w:val="008F433D"/>
    <w:rsid w:val="009044CF"/>
    <w:rsid w:val="009157BD"/>
    <w:rsid w:val="00947977"/>
    <w:rsid w:val="009605EA"/>
    <w:rsid w:val="00965A63"/>
    <w:rsid w:val="009679DC"/>
    <w:rsid w:val="0097619C"/>
    <w:rsid w:val="00992343"/>
    <w:rsid w:val="009B585A"/>
    <w:rsid w:val="009B6296"/>
    <w:rsid w:val="009D0B52"/>
    <w:rsid w:val="00A0098D"/>
    <w:rsid w:val="00A01FDB"/>
    <w:rsid w:val="00A10C88"/>
    <w:rsid w:val="00A21DFD"/>
    <w:rsid w:val="00A23F2E"/>
    <w:rsid w:val="00A462D5"/>
    <w:rsid w:val="00A75E7F"/>
    <w:rsid w:val="00A849D2"/>
    <w:rsid w:val="00A874EB"/>
    <w:rsid w:val="00A93818"/>
    <w:rsid w:val="00A93B44"/>
    <w:rsid w:val="00AA1A09"/>
    <w:rsid w:val="00AB5883"/>
    <w:rsid w:val="00AC0793"/>
    <w:rsid w:val="00AD032F"/>
    <w:rsid w:val="00AD48EB"/>
    <w:rsid w:val="00AF7B83"/>
    <w:rsid w:val="00B03499"/>
    <w:rsid w:val="00B24E3F"/>
    <w:rsid w:val="00B26477"/>
    <w:rsid w:val="00B37EF6"/>
    <w:rsid w:val="00B52FE8"/>
    <w:rsid w:val="00B72B28"/>
    <w:rsid w:val="00B76296"/>
    <w:rsid w:val="00B86090"/>
    <w:rsid w:val="00B965F3"/>
    <w:rsid w:val="00BA033A"/>
    <w:rsid w:val="00BC5480"/>
    <w:rsid w:val="00BD42AC"/>
    <w:rsid w:val="00BE5EAC"/>
    <w:rsid w:val="00BF5644"/>
    <w:rsid w:val="00C10336"/>
    <w:rsid w:val="00C20EF0"/>
    <w:rsid w:val="00C27EB1"/>
    <w:rsid w:val="00C64046"/>
    <w:rsid w:val="00C6669C"/>
    <w:rsid w:val="00C8289E"/>
    <w:rsid w:val="00C866A8"/>
    <w:rsid w:val="00C96E9E"/>
    <w:rsid w:val="00CA0464"/>
    <w:rsid w:val="00CA729B"/>
    <w:rsid w:val="00CB0D10"/>
    <w:rsid w:val="00CB5894"/>
    <w:rsid w:val="00CC2FA9"/>
    <w:rsid w:val="00CC5D2A"/>
    <w:rsid w:val="00CF5551"/>
    <w:rsid w:val="00D0290C"/>
    <w:rsid w:val="00D0676C"/>
    <w:rsid w:val="00D106DE"/>
    <w:rsid w:val="00D13471"/>
    <w:rsid w:val="00D21C04"/>
    <w:rsid w:val="00D21DD8"/>
    <w:rsid w:val="00D26C0B"/>
    <w:rsid w:val="00D43989"/>
    <w:rsid w:val="00D47701"/>
    <w:rsid w:val="00D54446"/>
    <w:rsid w:val="00D71476"/>
    <w:rsid w:val="00D76857"/>
    <w:rsid w:val="00D81D72"/>
    <w:rsid w:val="00D926B9"/>
    <w:rsid w:val="00DA559A"/>
    <w:rsid w:val="00DB0AA4"/>
    <w:rsid w:val="00DC653A"/>
    <w:rsid w:val="00DD2D3B"/>
    <w:rsid w:val="00DE5088"/>
    <w:rsid w:val="00DE6DE4"/>
    <w:rsid w:val="00DF7569"/>
    <w:rsid w:val="00E02D89"/>
    <w:rsid w:val="00E178C5"/>
    <w:rsid w:val="00E22646"/>
    <w:rsid w:val="00E61B6D"/>
    <w:rsid w:val="00E671CD"/>
    <w:rsid w:val="00E67B05"/>
    <w:rsid w:val="00E708BD"/>
    <w:rsid w:val="00E9596A"/>
    <w:rsid w:val="00E97B83"/>
    <w:rsid w:val="00EA41E3"/>
    <w:rsid w:val="00EB283B"/>
    <w:rsid w:val="00ED54FE"/>
    <w:rsid w:val="00EE01B5"/>
    <w:rsid w:val="00EF1DD4"/>
    <w:rsid w:val="00EF208A"/>
    <w:rsid w:val="00EF410D"/>
    <w:rsid w:val="00EF7E69"/>
    <w:rsid w:val="00F07D69"/>
    <w:rsid w:val="00F20378"/>
    <w:rsid w:val="00F32F0B"/>
    <w:rsid w:val="00F36E84"/>
    <w:rsid w:val="00F40D29"/>
    <w:rsid w:val="00F71370"/>
    <w:rsid w:val="00F731D5"/>
    <w:rsid w:val="00F76AA4"/>
    <w:rsid w:val="00F8672B"/>
    <w:rsid w:val="00FA1A7C"/>
    <w:rsid w:val="00FA7C93"/>
    <w:rsid w:val="00FB5DA1"/>
    <w:rsid w:val="00FC0439"/>
    <w:rsid w:val="00FC256F"/>
    <w:rsid w:val="00FC7647"/>
    <w:rsid w:val="00FD7294"/>
    <w:rsid w:val="00FF43F3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95DA6"/>
  <w15:chartTrackingRefBased/>
  <w15:docId w15:val="{85CA94DD-49AD-4E31-9BC7-6970ABD1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spacing w:after="120"/>
      <w:jc w:val="center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color w:val="000000"/>
      <w:sz w:val="18"/>
      <w:szCs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both"/>
      <w:outlineLvl w:val="6"/>
    </w:pPr>
    <w:rPr>
      <w:rFonts w:ascii="Verdana" w:hAnsi="Verdana"/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character" w:styleId="Hipercze">
    <w:name w:val="Hyperlink"/>
    <w:semiHidden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632B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32B22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semiHidden/>
    <w:rsid w:val="000E0905"/>
    <w:pPr>
      <w:ind w:left="110" w:right="110"/>
      <w:jc w:val="both"/>
    </w:pPr>
    <w:rPr>
      <w:rFonts w:ascii="Verdana" w:hAnsi="Verdana"/>
      <w:bCs/>
      <w:color w:val="000000"/>
      <w:sz w:val="18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F27F8"/>
    <w:pPr>
      <w:ind w:left="708"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07D6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7D6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2D36-7C00-46C1-B3AD-5095BFEC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2124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</vt:lpstr>
    </vt:vector>
  </TitlesOfParts>
  <Company>UMW</Company>
  <LinksUpToDate>false</LinksUpToDate>
  <CharactersWithSpaces>14844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</dc:title>
  <dc:subject/>
  <dc:creator>umewbu01</dc:creator>
  <cp:keywords/>
  <dc:description/>
  <cp:lastModifiedBy>Stasiak Marta</cp:lastModifiedBy>
  <cp:revision>2</cp:revision>
  <cp:lastPrinted>2025-06-12T10:53:00Z</cp:lastPrinted>
  <dcterms:created xsi:type="dcterms:W3CDTF">2025-06-12T11:47:00Z</dcterms:created>
  <dcterms:modified xsi:type="dcterms:W3CDTF">2025-06-12T11:47:00Z</dcterms:modified>
</cp:coreProperties>
</file>