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B75E" w14:textId="77777777" w:rsidR="006F48CC" w:rsidRPr="00863584" w:rsidRDefault="006F48CC" w:rsidP="006F48CC">
      <w:pPr>
        <w:tabs>
          <w:tab w:val="left" w:pos="426"/>
        </w:tabs>
        <w:spacing w:after="0" w:line="360" w:lineRule="auto"/>
        <w:jc w:val="both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Przedszkole nr 57</w:t>
      </w:r>
    </w:p>
    <w:p w14:paraId="32F6769A" w14:textId="77777777" w:rsidR="006F48CC" w:rsidRPr="00863584" w:rsidRDefault="006F48CC" w:rsidP="006F48CC">
      <w:pPr>
        <w:spacing w:after="12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Mały Książę</w:t>
      </w:r>
    </w:p>
    <w:p w14:paraId="3430C98A" w14:textId="77777777" w:rsidR="006F48CC" w:rsidRPr="00863584" w:rsidRDefault="006F48CC" w:rsidP="006F48CC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Pani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Iwona Łachman</w:t>
      </w:r>
    </w:p>
    <w:p w14:paraId="4EB07392" w14:textId="77777777" w:rsidR="006F48CC" w:rsidRPr="00863584" w:rsidRDefault="006F48CC" w:rsidP="006F48CC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624E89F8" w14:textId="77777777" w:rsidR="006F48CC" w:rsidRPr="00863584" w:rsidRDefault="006F48CC" w:rsidP="006F48CC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Chorzowska 55</w:t>
      </w:r>
    </w:p>
    <w:p w14:paraId="7A0FD871" w14:textId="77777777" w:rsidR="006F48CC" w:rsidRPr="00863584" w:rsidRDefault="006F48CC" w:rsidP="006F48CC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023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Wrocław</w:t>
      </w:r>
    </w:p>
    <w:p w14:paraId="4CEF4FBA" w14:textId="77777777" w:rsidR="006F48CC" w:rsidRPr="00863584" w:rsidRDefault="006F48CC" w:rsidP="00831C03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30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kwietnia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13D262F9" w14:textId="77777777" w:rsidR="006F48CC" w:rsidRPr="00863584" w:rsidRDefault="006F48CC" w:rsidP="006F48CC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863584">
        <w:rPr>
          <w:rFonts w:ascii="Verdana" w:eastAsia="Times New Roman" w:hAnsi="Verdana" w:cs="Arial"/>
          <w:sz w:val="20"/>
          <w:szCs w:val="20"/>
          <w:lang w:eastAsia="pl-PL"/>
        </w:rPr>
        <w:t>WKN-KPZ.1711.</w:t>
      </w:r>
      <w:r>
        <w:rPr>
          <w:rFonts w:ascii="Verdana" w:eastAsia="Times New Roman" w:hAnsi="Verdana" w:cs="Arial"/>
          <w:sz w:val="20"/>
          <w:szCs w:val="20"/>
          <w:lang w:eastAsia="pl-PL"/>
        </w:rPr>
        <w:t>42</w:t>
      </w:r>
      <w:r w:rsidRPr="00863584">
        <w:rPr>
          <w:rFonts w:ascii="Verdana" w:eastAsia="Times New Roman" w:hAnsi="Verdana" w:cs="Arial"/>
          <w:sz w:val="20"/>
          <w:szCs w:val="20"/>
          <w:lang w:eastAsia="pl-PL"/>
        </w:rPr>
        <w:t>.2024</w:t>
      </w:r>
    </w:p>
    <w:p w14:paraId="092B9A1D" w14:textId="77777777" w:rsidR="006F48CC" w:rsidRPr="00B65A2E" w:rsidRDefault="006F48CC" w:rsidP="006F48CC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B65A2E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</w:t>
      </w:r>
      <w:r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054686/2025/W</w:t>
      </w:r>
    </w:p>
    <w:p w14:paraId="68C41217" w14:textId="77777777" w:rsidR="006F48CC" w:rsidRPr="00863584" w:rsidRDefault="006F48CC" w:rsidP="006F48CC">
      <w:pPr>
        <w:widowControl w:val="0"/>
        <w:spacing w:before="360" w:after="240" w:line="360" w:lineRule="auto"/>
        <w:ind w:left="23"/>
        <w:outlineLvl w:val="0"/>
        <w:rPr>
          <w:rFonts w:ascii="Verdana" w:eastAsia="Arial" w:hAnsi="Verdana" w:cs="Arial"/>
          <w:b/>
        </w:rPr>
      </w:pPr>
      <w:r w:rsidRPr="00863584">
        <w:rPr>
          <w:rFonts w:ascii="Verdana" w:eastAsia="Arial" w:hAnsi="Verdana" w:cs="Arial"/>
          <w:b/>
          <w:lang w:bidi="pl-PL"/>
        </w:rPr>
        <w:t>WYSTĄPIENIE POKONTROLNE</w:t>
      </w:r>
    </w:p>
    <w:p w14:paraId="44F6E81A" w14:textId="77777777" w:rsidR="006F48CC" w:rsidRPr="004028DF" w:rsidRDefault="006F48CC" w:rsidP="006F48CC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Wydział Kontroli Urzędu Miejskiego Wrocławia przeprowadził kontrolę w kierowanej </w:t>
      </w: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przez Panią Dyrektor jednostce, której przedmiotem była zgodność planowania budżetu z zasadami opracowanymi przez organ prowadzący oraz jego realizacja, za rok 2023.</w:t>
      </w:r>
    </w:p>
    <w:p w14:paraId="4F330EED" w14:textId="77777777" w:rsidR="006F48CC" w:rsidRPr="004028DF" w:rsidRDefault="006F48CC" w:rsidP="006F48CC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WKN-KPZ.1711.42.2024, do którego nie wniesiono zastrzeżeń.</w:t>
      </w:r>
    </w:p>
    <w:p w14:paraId="74D07FFF" w14:textId="77777777" w:rsidR="006F48CC" w:rsidRPr="004028DF" w:rsidRDefault="006F48CC" w:rsidP="006F48CC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7DCB5B09" w14:textId="77777777" w:rsidR="006F48CC" w:rsidRPr="00201C56" w:rsidRDefault="006F48CC" w:rsidP="006F48CC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Hlk175219523"/>
      <w:bookmarkStart w:id="1" w:name="_Hlk178842948"/>
      <w:r w:rsidRPr="00201C56">
        <w:rPr>
          <w:rFonts w:ascii="Verdana" w:eastAsia="Times New Roman" w:hAnsi="Verdana" w:cs="Verdana"/>
          <w:sz w:val="20"/>
          <w:szCs w:val="20"/>
          <w:lang w:eastAsia="pl-PL"/>
        </w:rPr>
        <w:t>Zaplanowaniu w Planie finansowym na 2023 rok:</w:t>
      </w:r>
    </w:p>
    <w:p w14:paraId="7D705CC8" w14:textId="77777777" w:rsidR="006F48CC" w:rsidRPr="00201C56" w:rsidRDefault="006F48CC" w:rsidP="006F48CC">
      <w:pPr>
        <w:numPr>
          <w:ilvl w:val="0"/>
          <w:numId w:val="3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1C56">
        <w:rPr>
          <w:rFonts w:ascii="Verdana" w:hAnsi="Verdana"/>
          <w:sz w:val="20"/>
          <w:szCs w:val="20"/>
        </w:rPr>
        <w:t xml:space="preserve">wynagrodzenia zasadniczego dla jednego </w:t>
      </w:r>
      <w:r w:rsidRPr="004028DF">
        <w:rPr>
          <w:rFonts w:ascii="Verdana" w:hAnsi="Verdana"/>
          <w:sz w:val="20"/>
          <w:szCs w:val="20"/>
        </w:rPr>
        <w:t>nauczyciela</w:t>
      </w:r>
      <w:r w:rsidRPr="00201C56">
        <w:rPr>
          <w:rFonts w:ascii="Verdana" w:hAnsi="Verdana"/>
          <w:sz w:val="20"/>
          <w:szCs w:val="20"/>
        </w:rPr>
        <w:t xml:space="preserve"> niezgodnie z </w:t>
      </w:r>
      <w:r w:rsidRPr="004028DF">
        <w:rPr>
          <w:rFonts w:ascii="Verdana" w:hAnsi="Verdana"/>
          <w:sz w:val="20"/>
          <w:szCs w:val="20"/>
        </w:rPr>
        <w:t>posiadanym wykształceniem i stopniem awansu zawodowego</w:t>
      </w:r>
      <w:r w:rsidRPr="00201C56">
        <w:rPr>
          <w:rFonts w:ascii="Verdana" w:hAnsi="Verdana"/>
          <w:sz w:val="20"/>
          <w:szCs w:val="20"/>
        </w:rPr>
        <w:t xml:space="preserve">, powodując </w:t>
      </w:r>
      <w:r w:rsidRPr="004028DF">
        <w:rPr>
          <w:rFonts w:ascii="Verdana" w:hAnsi="Verdana"/>
          <w:sz w:val="20"/>
        </w:rPr>
        <w:t>zawyżenie planu o kwotę 1.140,00</w:t>
      </w:r>
      <w:r w:rsidRPr="00201C56">
        <w:rPr>
          <w:rFonts w:ascii="Verdana" w:hAnsi="Verdana"/>
          <w:sz w:val="20"/>
          <w:szCs w:val="20"/>
        </w:rPr>
        <w:t xml:space="preserve"> zł – stron</w:t>
      </w:r>
      <w:r>
        <w:rPr>
          <w:rFonts w:ascii="Verdana" w:hAnsi="Verdana"/>
          <w:sz w:val="20"/>
          <w:szCs w:val="20"/>
        </w:rPr>
        <w:t>y</w:t>
      </w:r>
      <w:r w:rsidRPr="00201C56">
        <w:rPr>
          <w:rFonts w:ascii="Verdana" w:hAnsi="Verdana"/>
          <w:sz w:val="20"/>
          <w:szCs w:val="20"/>
        </w:rPr>
        <w:t xml:space="preserve"> 4</w:t>
      </w:r>
      <w:r>
        <w:rPr>
          <w:rFonts w:ascii="Verdana" w:hAnsi="Verdana"/>
          <w:sz w:val="20"/>
          <w:szCs w:val="20"/>
        </w:rPr>
        <w:t xml:space="preserve"> - </w:t>
      </w:r>
      <w:r w:rsidRPr="00201C56">
        <w:rPr>
          <w:rFonts w:ascii="Verdana" w:hAnsi="Verdana"/>
          <w:sz w:val="20"/>
          <w:szCs w:val="20"/>
        </w:rPr>
        <w:t>5 protokołu kontroli,</w:t>
      </w:r>
    </w:p>
    <w:p w14:paraId="5AA44FE1" w14:textId="77777777" w:rsidR="006F48CC" w:rsidRPr="004028DF" w:rsidRDefault="006F48CC" w:rsidP="006F48CC">
      <w:pPr>
        <w:numPr>
          <w:ilvl w:val="0"/>
          <w:numId w:val="3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dodatku funkcyjnego dla jednego nauczyciela w kwocie niezgodnej z limitem określonym przez organ prowadzący, powodując </w:t>
      </w:r>
      <w:r w:rsidRPr="004028DF">
        <w:rPr>
          <w:rFonts w:ascii="Verdana" w:hAnsi="Verdana"/>
          <w:sz w:val="20"/>
        </w:rPr>
        <w:t>zaniżenie planu o kwotę 1.200,00 zł – strona 5 protokołu kontroli,</w:t>
      </w:r>
    </w:p>
    <w:p w14:paraId="6C9941E1" w14:textId="77777777" w:rsidR="006F48CC" w:rsidRPr="004028DF" w:rsidRDefault="006F48CC" w:rsidP="006F48CC">
      <w:pPr>
        <w:numPr>
          <w:ilvl w:val="0"/>
          <w:numId w:val="3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201C56">
        <w:rPr>
          <w:rFonts w:ascii="Verdana" w:eastAsia="Times New Roman" w:hAnsi="Verdana" w:cs="Times New Roman"/>
          <w:sz w:val="20"/>
          <w:szCs w:val="20"/>
          <w:lang w:eastAsia="pl-PL"/>
        </w:rPr>
        <w:t>dodatku za wysługę lat dla dwóch pracowników niezgodnie z</w:t>
      </w: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dokumentami potwierdzającymi staż pracy, powodując zawyżenie planu </w:t>
      </w:r>
    </w:p>
    <w:p w14:paraId="4E813818" w14:textId="77777777" w:rsidR="006F48CC" w:rsidRDefault="006F48CC" w:rsidP="006F48CC">
      <w:pPr>
        <w:suppressAutoHyphens/>
        <w:spacing w:after="0" w:line="360" w:lineRule="auto"/>
        <w:ind w:left="993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1C56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o kwotę </w:t>
      </w:r>
      <w:r w:rsidRPr="004028DF">
        <w:rPr>
          <w:rFonts w:ascii="Verdana" w:hAnsi="Verdana"/>
          <w:sz w:val="20"/>
          <w:szCs w:val="20"/>
        </w:rPr>
        <w:t xml:space="preserve">184,38 zł </w:t>
      </w:r>
      <w:r w:rsidRPr="00201C56">
        <w:rPr>
          <w:rFonts w:ascii="Verdana" w:eastAsia="Times New Roman" w:hAnsi="Verdana" w:cs="Times New Roman"/>
          <w:sz w:val="20"/>
          <w:szCs w:val="20"/>
          <w:lang w:eastAsia="pl-PL"/>
        </w:rPr>
        <w:t>– stron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201C5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5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- </w:t>
      </w:r>
      <w:r w:rsidRPr="00201C56">
        <w:rPr>
          <w:rFonts w:ascii="Verdana" w:eastAsia="Times New Roman" w:hAnsi="Verdana" w:cs="Times New Roman"/>
          <w:sz w:val="20"/>
          <w:szCs w:val="20"/>
          <w:lang w:eastAsia="pl-PL"/>
        </w:rPr>
        <w:t>6 protokołu kontroli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E51C52A" w14:textId="77777777" w:rsidR="006F48CC" w:rsidRPr="008047CA" w:rsidRDefault="006F48CC" w:rsidP="006F48CC">
      <w:pPr>
        <w:suppressAutoHyphens/>
        <w:spacing w:after="0" w:line="360" w:lineRule="auto"/>
        <w:ind w:firstLine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47CA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bookmarkEnd w:id="0"/>
    <w:p w14:paraId="3205AAEF" w14:textId="77777777" w:rsidR="006F48CC" w:rsidRDefault="006F48CC" w:rsidP="006F48CC">
      <w:pPr>
        <w:numPr>
          <w:ilvl w:val="0"/>
          <w:numId w:val="1"/>
        </w:numPr>
        <w:suppressAutoHyphens/>
        <w:spacing w:after="120" w:line="360" w:lineRule="auto"/>
        <w:ind w:left="425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Nieprawidłowym zaklasyfikowaniu wydatk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ów</w:t>
      </w: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dotycząc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4028DF">
        <w:rPr>
          <w:rFonts w:ascii="Verdana" w:hAnsi="Verdana"/>
          <w:sz w:val="20"/>
        </w:rPr>
        <w:t xml:space="preserve">konserwacji kserokopiarki i drukarek, obsługi serwisowej kotłowni oraz konserwacji mebli nierdzewnych na łączną kwotę 5.595,40 zł </w:t>
      </w:r>
      <w:r w:rsidRPr="004028DF">
        <w:rPr>
          <w:rFonts w:ascii="Verdana" w:hAnsi="Verdana"/>
          <w:bCs/>
          <w:sz w:val="20"/>
          <w:szCs w:val="20"/>
        </w:rPr>
        <w:t xml:space="preserve">w tytule </w:t>
      </w:r>
      <w:r w:rsidRPr="004028DF">
        <w:rPr>
          <w:rFonts w:ascii="Verdana" w:hAnsi="Verdana"/>
          <w:sz w:val="20"/>
        </w:rPr>
        <w:t>„Przeglądy techniczne budynku” (</w:t>
      </w:r>
      <w:r>
        <w:rPr>
          <w:rFonts w:ascii="Verdana" w:hAnsi="Verdana"/>
          <w:sz w:val="20"/>
        </w:rPr>
        <w:t xml:space="preserve">paragraf </w:t>
      </w:r>
      <w:r w:rsidRPr="004028DF">
        <w:rPr>
          <w:rFonts w:ascii="Verdana" w:hAnsi="Verdana"/>
          <w:sz w:val="20"/>
        </w:rPr>
        <w:t>4270) zamiast w tytule „Przeglądy, serwisy i konserwacje urządzeń”</w:t>
      </w:r>
      <w:r w:rsidRPr="009A2977">
        <w:rPr>
          <w:rFonts w:ascii="Verdana" w:hAnsi="Verdana"/>
          <w:sz w:val="20"/>
        </w:rPr>
        <w:t xml:space="preserve"> </w:t>
      </w:r>
      <w:r w:rsidRPr="004028DF">
        <w:rPr>
          <w:rFonts w:ascii="Verdana" w:hAnsi="Verdana"/>
          <w:sz w:val="20"/>
        </w:rPr>
        <w:t>(</w:t>
      </w:r>
      <w:r>
        <w:rPr>
          <w:rFonts w:ascii="Verdana" w:hAnsi="Verdana"/>
          <w:sz w:val="20"/>
        </w:rPr>
        <w:t xml:space="preserve">paragraf </w:t>
      </w:r>
      <w:r w:rsidRPr="004028DF">
        <w:rPr>
          <w:rFonts w:ascii="Verdana" w:hAnsi="Verdana"/>
          <w:sz w:val="20"/>
        </w:rPr>
        <w:t>4270)</w:t>
      </w: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, czym naruszono wytyczne organu prowadzącego</w:t>
      </w:r>
      <w:r w:rsidRPr="004028DF">
        <w:rPr>
          <w:rFonts w:ascii="Verdana" w:hAnsi="Verdana"/>
          <w:bCs/>
          <w:sz w:val="20"/>
          <w:szCs w:val="20"/>
        </w:rPr>
        <w:t xml:space="preserve"> </w:t>
      </w: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– stron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10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- </w:t>
      </w: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11 protokołu kontroli.</w:t>
      </w:r>
      <w:bookmarkEnd w:id="1"/>
    </w:p>
    <w:p w14:paraId="1E7B6207" w14:textId="77777777" w:rsidR="006F48CC" w:rsidRDefault="006F48CC" w:rsidP="006F48CC">
      <w:pPr>
        <w:suppressAutoHyphens/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7E6C59CA" w14:textId="77777777" w:rsidR="006F48CC" w:rsidRPr="00863584" w:rsidRDefault="006F48CC" w:rsidP="006F48CC">
      <w:pPr>
        <w:suppressAutoHyphens/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1DBDA3E1" w14:textId="77777777" w:rsidR="006F48CC" w:rsidRDefault="006F48CC" w:rsidP="006F48CC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bCs/>
          <w:sz w:val="20"/>
          <w:szCs w:val="20"/>
          <w:lang w:eastAsia="pl-PL"/>
        </w:rPr>
        <w:t>Planowanie wynagrodzeń zasadniczych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, dodatków za wysługę lat oraz</w:t>
      </w:r>
      <w:r w:rsidRPr="004028D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dodatków funkcyjnych dla nauczycieli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4028DF">
        <w:rPr>
          <w:rFonts w:ascii="Verdana" w:eastAsia="Times New Roman" w:hAnsi="Verdana" w:cs="Times New Roman"/>
          <w:bCs/>
          <w:sz w:val="20"/>
          <w:szCs w:val="20"/>
          <w:lang w:eastAsia="pl-PL"/>
        </w:rPr>
        <w:t>zgodnie z zasadami określonymi przez organ prowadzący.</w:t>
      </w:r>
    </w:p>
    <w:p w14:paraId="0F44AE35" w14:textId="77777777" w:rsidR="006F48CC" w:rsidRPr="004028DF" w:rsidRDefault="006F48CC" w:rsidP="006F48CC">
      <w:pPr>
        <w:numPr>
          <w:ilvl w:val="0"/>
          <w:numId w:val="2"/>
        </w:numPr>
        <w:suppressAutoHyphens/>
        <w:spacing w:before="120" w:after="120" w:line="360" w:lineRule="auto"/>
        <w:ind w:left="284" w:hanging="284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K</w:t>
      </w: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>lasyfikowanie wydatków do prawidłowych tytułów.</w:t>
      </w:r>
    </w:p>
    <w:p w14:paraId="58DBD4F5" w14:textId="77777777" w:rsidR="006F48CC" w:rsidRDefault="006F48CC" w:rsidP="006F48CC">
      <w:pPr>
        <w:suppressAutoHyphens/>
        <w:spacing w:before="120"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863584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0485B391" w14:textId="77777777" w:rsidR="006F48CC" w:rsidRDefault="006F48CC" w:rsidP="006F48CC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Z upoważnienia Prezydenta</w:t>
      </w:r>
    </w:p>
    <w:p w14:paraId="18467F1F" w14:textId="77777777" w:rsidR="006F48CC" w:rsidRDefault="006F48CC" w:rsidP="006F48CC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Marta Kalicińska</w:t>
      </w:r>
    </w:p>
    <w:p w14:paraId="638779A3" w14:textId="77777777" w:rsidR="006F48CC" w:rsidRDefault="006F48CC" w:rsidP="006F48CC">
      <w:pPr>
        <w:suppressAutoHyphens/>
        <w:spacing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 Wydziału Kontroli</w:t>
      </w:r>
    </w:p>
    <w:p w14:paraId="5F5256F4" w14:textId="77777777" w:rsidR="006F48CC" w:rsidRPr="00831C03" w:rsidRDefault="006F48CC" w:rsidP="006F48CC">
      <w:pPr>
        <w:suppressAutoHyphens/>
        <w:spacing w:before="120"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</w:t>
      </w:r>
      <w:r w:rsidRPr="00831C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34; </w:t>
      </w:r>
      <w:hyperlink r:id="rId7" w:history="1">
        <w:r w:rsidRPr="00831C03">
          <w:rPr>
            <w:rFonts w:ascii="Verdana" w:eastAsia="Times New Roman" w:hAnsi="Verdana" w:cs="Times New Roman"/>
            <w:sz w:val="20"/>
            <w:szCs w:val="20"/>
            <w:lang w:eastAsia="pl-PL"/>
          </w:rPr>
          <w:t>wkn@um.wroc.pl</w:t>
        </w:r>
      </w:hyperlink>
      <w:r w:rsidRPr="00831C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74DEA854" w14:textId="77777777" w:rsidR="006F48CC" w:rsidRPr="00863584" w:rsidRDefault="006F48CC" w:rsidP="006F48CC">
      <w:pPr>
        <w:snapToGrid w:val="0"/>
        <w:spacing w:before="120"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1CEC889E" w14:textId="77777777" w:rsidR="006F48CC" w:rsidRPr="00863584" w:rsidRDefault="006F48CC" w:rsidP="006F48CC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42</w:t>
      </w: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4</w:t>
      </w: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3941D0AB" w14:textId="77777777" w:rsidR="006F48CC" w:rsidRPr="00880677" w:rsidRDefault="006F48CC" w:rsidP="006F48CC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6F48CC" w:rsidRPr="00880677" w:rsidSect="00CD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272B" w14:textId="77777777" w:rsidR="00000000" w:rsidRDefault="00831C03">
      <w:pPr>
        <w:spacing w:after="0" w:line="240" w:lineRule="auto"/>
      </w:pPr>
      <w:r>
        <w:separator/>
      </w:r>
    </w:p>
  </w:endnote>
  <w:endnote w:type="continuationSeparator" w:id="0">
    <w:p w14:paraId="795EA04A" w14:textId="77777777" w:rsidR="00000000" w:rsidRDefault="0083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B630" w14:textId="77777777" w:rsidR="00AF7F0D" w:rsidRDefault="00831C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7FC6" w14:textId="77777777" w:rsidR="00CD331A" w:rsidRDefault="006F48CC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2A7F" w14:textId="77777777" w:rsidR="00CD331A" w:rsidRDefault="006F48CC" w:rsidP="00AF7F0D">
    <w:pPr>
      <w:pStyle w:val="Stopka"/>
      <w:jc w:val="right"/>
    </w:pPr>
    <w:r>
      <w:rPr>
        <w:noProof/>
      </w:rPr>
      <w:drawing>
        <wp:inline distT="0" distB="0" distL="0" distR="0" wp14:anchorId="7D29A7C5" wp14:editId="42162DFF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89051C" w14:textId="77777777" w:rsidR="00CD331A" w:rsidRDefault="00831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614F" w14:textId="77777777" w:rsidR="00000000" w:rsidRDefault="00831C03">
      <w:pPr>
        <w:spacing w:after="0" w:line="240" w:lineRule="auto"/>
      </w:pPr>
      <w:r>
        <w:separator/>
      </w:r>
    </w:p>
  </w:footnote>
  <w:footnote w:type="continuationSeparator" w:id="0">
    <w:p w14:paraId="7A16BF96" w14:textId="77777777" w:rsidR="00000000" w:rsidRDefault="0083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A960" w14:textId="77777777" w:rsidR="00CD331A" w:rsidRDefault="00831C03">
    <w:r>
      <w:rPr>
        <w:noProof/>
      </w:rPr>
      <w:pict w14:anchorId="2CEEFD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EBF4" w14:textId="77777777" w:rsidR="00AF7F0D" w:rsidRDefault="00831C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F588" w14:textId="77777777" w:rsidR="00CD331A" w:rsidRDefault="006F48CC" w:rsidP="00863584">
    <w:pPr>
      <w:pStyle w:val="Stopka"/>
      <w:jc w:val="right"/>
    </w:pPr>
    <w:r>
      <w:rPr>
        <w:noProof/>
      </w:rPr>
      <w:drawing>
        <wp:inline distT="0" distB="0" distL="0" distR="0" wp14:anchorId="4F44F336" wp14:editId="23332BF2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11545"/>
    <w:multiLevelType w:val="hybridMultilevel"/>
    <w:tmpl w:val="15F26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8534F"/>
    <w:multiLevelType w:val="hybridMultilevel"/>
    <w:tmpl w:val="58564DC8"/>
    <w:lvl w:ilvl="0" w:tplc="4FB66B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CC"/>
    <w:rsid w:val="006F48CC"/>
    <w:rsid w:val="00831C03"/>
    <w:rsid w:val="00C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836C3"/>
  <w15:chartTrackingRefBased/>
  <w15:docId w15:val="{C8D6F054-FDD1-4476-8D2E-46B7EC58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8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F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8CC"/>
  </w:style>
  <w:style w:type="paragraph" w:styleId="Nagwek">
    <w:name w:val="header"/>
    <w:basedOn w:val="Normalny"/>
    <w:link w:val="NagwekZnak"/>
    <w:uiPriority w:val="99"/>
    <w:unhideWhenUsed/>
    <w:rsid w:val="006F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kn@um.wro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2271</Characters>
  <Application>Microsoft Office Word</Application>
  <DocSecurity>0</DocSecurity>
  <Lines>18</Lines>
  <Paragraphs>5</Paragraphs>
  <ScaleCrop>false</ScaleCrop>
  <Company>Centrum Uslug Informatycznych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2</cp:revision>
  <dcterms:created xsi:type="dcterms:W3CDTF">2025-05-12T12:02:00Z</dcterms:created>
  <dcterms:modified xsi:type="dcterms:W3CDTF">2025-06-03T09:21:00Z</dcterms:modified>
</cp:coreProperties>
</file>