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A31E" w14:textId="77777777" w:rsidR="00EA495B" w:rsidRDefault="00906B83">
      <w:pPr>
        <w:pStyle w:val="Tekstpodstawowy"/>
        <w:ind w:left="319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67E5F1" wp14:editId="2FED2A57">
            <wp:extent cx="3362590" cy="16093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59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7DFA" w14:textId="77777777" w:rsidR="00EA495B" w:rsidRDefault="00906B83">
      <w:pPr>
        <w:pStyle w:val="Tekstpodstawowy"/>
        <w:ind w:left="52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87E12A3" wp14:editId="579DD88C">
            <wp:extent cx="1171823" cy="5810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2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CD5FB" w14:textId="77777777" w:rsidR="00EA495B" w:rsidRDefault="00EA495B">
      <w:pPr>
        <w:pStyle w:val="Tekstpodstawowy"/>
        <w:spacing w:before="8"/>
        <w:rPr>
          <w:rFonts w:ascii="Times New Roman"/>
          <w:sz w:val="23"/>
        </w:rPr>
      </w:pPr>
    </w:p>
    <w:p w14:paraId="1335E4AC" w14:textId="3041CC9F" w:rsidR="00EA495B" w:rsidRPr="00906B83" w:rsidRDefault="00906B83" w:rsidP="00906B83">
      <w:pPr>
        <w:pStyle w:val="Nagwek1"/>
        <w:rPr>
          <w:b w:val="0"/>
          <w:bCs w:val="0"/>
        </w:rPr>
      </w:pPr>
      <w:r w:rsidRPr="00906B83">
        <w:rPr>
          <w:b w:val="0"/>
          <w:bCs w:val="0"/>
        </w:rPr>
        <w:t>(dane</w:t>
      </w:r>
    </w:p>
    <w:p w14:paraId="6753CA0C" w14:textId="119BE27B" w:rsidR="00906B83" w:rsidRPr="00906B83" w:rsidRDefault="00906B83" w:rsidP="00906B83">
      <w:pPr>
        <w:pStyle w:val="Nagwek1"/>
        <w:rPr>
          <w:b w:val="0"/>
          <w:bCs w:val="0"/>
        </w:rPr>
      </w:pPr>
      <w:r>
        <w:rPr>
          <w:b w:val="0"/>
          <w:bCs w:val="0"/>
        </w:rPr>
        <w:t>z</w:t>
      </w:r>
      <w:r w:rsidRPr="00906B83">
        <w:rPr>
          <w:b w:val="0"/>
          <w:bCs w:val="0"/>
        </w:rPr>
        <w:t>ostały</w:t>
      </w:r>
    </w:p>
    <w:p w14:paraId="51F1E4FA" w14:textId="1D72EE23" w:rsidR="00906B83" w:rsidRPr="00906B83" w:rsidRDefault="00906B83" w:rsidP="00906B83">
      <w:pPr>
        <w:pStyle w:val="Nagwek1"/>
        <w:rPr>
          <w:b w:val="0"/>
          <w:bCs w:val="0"/>
        </w:rPr>
      </w:pPr>
      <w:r>
        <w:rPr>
          <w:b w:val="0"/>
          <w:bCs w:val="0"/>
        </w:rPr>
        <w:t>z</w:t>
      </w:r>
      <w:r w:rsidRPr="00906B83">
        <w:rPr>
          <w:b w:val="0"/>
          <w:bCs w:val="0"/>
        </w:rPr>
        <w:t>anonimizowane)</w:t>
      </w:r>
    </w:p>
    <w:p w14:paraId="3D7D635A" w14:textId="77777777" w:rsidR="00906B83" w:rsidRPr="00906B83" w:rsidRDefault="00906B83" w:rsidP="00906B83">
      <w:pPr>
        <w:pStyle w:val="Nagwek1"/>
        <w:rPr>
          <w:b w:val="0"/>
          <w:bCs w:val="0"/>
        </w:rPr>
      </w:pPr>
    </w:p>
    <w:p w14:paraId="15924E90" w14:textId="77777777" w:rsidR="00EA495B" w:rsidRPr="00906B83" w:rsidRDefault="00EA495B">
      <w:pPr>
        <w:pStyle w:val="Tekstpodstawowy"/>
      </w:pPr>
    </w:p>
    <w:p w14:paraId="28DCA702" w14:textId="77777777" w:rsidR="00EA495B" w:rsidRDefault="00EA495B">
      <w:pPr>
        <w:pStyle w:val="Tekstpodstawowy"/>
      </w:pPr>
    </w:p>
    <w:p w14:paraId="33FFB026" w14:textId="77777777" w:rsidR="00EA495B" w:rsidRDefault="00EA495B">
      <w:pPr>
        <w:pStyle w:val="Tekstpodstawowy"/>
        <w:spacing w:before="10"/>
        <w:rPr>
          <w:sz w:val="21"/>
        </w:rPr>
      </w:pPr>
    </w:p>
    <w:p w14:paraId="73157306" w14:textId="77777777" w:rsidR="00EA495B" w:rsidRDefault="00906B83">
      <w:pPr>
        <w:pStyle w:val="Tekstpodstawowy"/>
        <w:spacing w:before="100"/>
        <w:ind w:left="5572"/>
      </w:pPr>
      <w:r>
        <w:t>Wrocław, 19 maja 2025 roku</w:t>
      </w:r>
    </w:p>
    <w:p w14:paraId="18EAA97D" w14:textId="77777777" w:rsidR="00EA495B" w:rsidRDefault="00EA495B">
      <w:pPr>
        <w:pStyle w:val="Tekstpodstawowy"/>
        <w:spacing w:before="11"/>
        <w:rPr>
          <w:sz w:val="18"/>
        </w:rPr>
      </w:pPr>
    </w:p>
    <w:p w14:paraId="7D74E112" w14:textId="77777777" w:rsidR="00EA495B" w:rsidRDefault="00906B83">
      <w:pPr>
        <w:pStyle w:val="Tekstpodstawowy"/>
        <w:spacing w:line="465" w:lineRule="auto"/>
        <w:ind w:left="102" w:right="3817"/>
      </w:pPr>
      <w:r>
        <w:t>Sygnatura sprawy  BZM-TZ.152.1.2025 Numer ewidencyjny pisma</w:t>
      </w:r>
      <w:r>
        <w:rPr>
          <w:spacing w:val="54"/>
        </w:rPr>
        <w:t xml:space="preserve"> </w:t>
      </w:r>
      <w:r>
        <w:t>00065828/2025/W</w:t>
      </w:r>
    </w:p>
    <w:p w14:paraId="07EB6661" w14:textId="77777777" w:rsidR="00EA495B" w:rsidRDefault="00EA495B">
      <w:pPr>
        <w:pStyle w:val="Tekstpodstawowy"/>
        <w:spacing w:before="9"/>
        <w:rPr>
          <w:sz w:val="15"/>
        </w:rPr>
      </w:pPr>
    </w:p>
    <w:p w14:paraId="6CC34E02" w14:textId="77777777" w:rsidR="00EA495B" w:rsidRDefault="00906B83">
      <w:pPr>
        <w:pStyle w:val="Tekstpodstawowy"/>
        <w:spacing w:before="99" w:line="288" w:lineRule="auto"/>
        <w:ind w:left="102" w:right="309"/>
      </w:pPr>
      <w:r>
        <w:t>Dotyczy: petycji numer 14/2025 w sprawie postawienia dodatkowego przystanku na ulicy Grota - Roweckiego przy skrzyżowaniu z ulicą Kurpiów lub przesunięcie popołudniowych kursów li</w:t>
      </w:r>
      <w:r>
        <w:t>nii 903.</w:t>
      </w:r>
    </w:p>
    <w:p w14:paraId="1B949A77" w14:textId="77777777" w:rsidR="00EA495B" w:rsidRDefault="00EA495B">
      <w:pPr>
        <w:pStyle w:val="Tekstpodstawowy"/>
        <w:rPr>
          <w:sz w:val="24"/>
        </w:rPr>
      </w:pPr>
    </w:p>
    <w:p w14:paraId="2EF684E6" w14:textId="77777777" w:rsidR="00EA495B" w:rsidRDefault="00EA495B">
      <w:pPr>
        <w:pStyle w:val="Tekstpodstawowy"/>
        <w:rPr>
          <w:sz w:val="24"/>
        </w:rPr>
      </w:pPr>
    </w:p>
    <w:p w14:paraId="425531D6" w14:textId="77777777" w:rsidR="00EA495B" w:rsidRDefault="00EA495B">
      <w:pPr>
        <w:pStyle w:val="Tekstpodstawowy"/>
        <w:spacing w:before="9"/>
        <w:rPr>
          <w:sz w:val="29"/>
        </w:rPr>
      </w:pPr>
    </w:p>
    <w:p w14:paraId="5965C71E" w14:textId="77777777" w:rsidR="00EA495B" w:rsidRDefault="00906B83">
      <w:pPr>
        <w:pStyle w:val="Tekstpodstawowy"/>
        <w:ind w:left="102"/>
      </w:pPr>
      <w:r>
        <w:t>Szanowny Panie,</w:t>
      </w:r>
    </w:p>
    <w:p w14:paraId="3094A4B6" w14:textId="77777777" w:rsidR="00EA495B" w:rsidRDefault="00EA495B">
      <w:pPr>
        <w:pStyle w:val="Tekstpodstawowy"/>
        <w:spacing w:before="11"/>
        <w:rPr>
          <w:sz w:val="18"/>
        </w:rPr>
      </w:pPr>
    </w:p>
    <w:p w14:paraId="517FB9A6" w14:textId="77777777" w:rsidR="00EA495B" w:rsidRDefault="00906B83">
      <w:pPr>
        <w:pStyle w:val="Tekstpodstawowy"/>
        <w:spacing w:line="288" w:lineRule="auto"/>
        <w:ind w:left="102" w:right="136"/>
      </w:pPr>
      <w:r>
        <w:t>w odpowiedzi na petycję numer 14/2025 z dnia 11 stycznia 2025 roku (data złożenia do Urzędu Miejskiego Wrocławia 7 marca 2025 r.) uprzejmie informuję, że planujemy  przeniesienie przystanku „Grota – Roweckiego” z ulicy Kurpiów na  ulicę Grota -</w:t>
      </w:r>
      <w:r>
        <w:rPr>
          <w:spacing w:val="-3"/>
        </w:rPr>
        <w:t xml:space="preserve"> </w:t>
      </w:r>
      <w:r>
        <w:t>Roweckiego.</w:t>
      </w:r>
    </w:p>
    <w:p w14:paraId="2C0205D9" w14:textId="77777777" w:rsidR="00EA495B" w:rsidRDefault="00906B83">
      <w:pPr>
        <w:pStyle w:val="Nagwek1"/>
        <w:spacing w:before="179"/>
      </w:pPr>
      <w:r>
        <w:t>Wyjaśnienie</w:t>
      </w:r>
    </w:p>
    <w:p w14:paraId="64A728ED" w14:textId="77777777" w:rsidR="00EA495B" w:rsidRDefault="00EA495B">
      <w:pPr>
        <w:pStyle w:val="Tekstpodstawowy"/>
        <w:spacing w:before="9"/>
        <w:rPr>
          <w:b/>
          <w:sz w:val="18"/>
        </w:rPr>
      </w:pPr>
    </w:p>
    <w:p w14:paraId="7BD9F6CB" w14:textId="77777777" w:rsidR="00EA495B" w:rsidRDefault="00906B83">
      <w:pPr>
        <w:pStyle w:val="Akapitzlist"/>
        <w:numPr>
          <w:ilvl w:val="2"/>
          <w:numId w:val="3"/>
        </w:numPr>
        <w:tabs>
          <w:tab w:val="left" w:pos="822"/>
        </w:tabs>
        <w:spacing w:line="288" w:lineRule="auto"/>
        <w:ind w:left="821" w:right="428"/>
        <w:rPr>
          <w:sz w:val="20"/>
        </w:rPr>
      </w:pPr>
      <w:r>
        <w:rPr>
          <w:sz w:val="20"/>
        </w:rPr>
        <w:t>W związku z konsultacjami społecznymi „Pakietu dla Południa”, których celem jest usprawnienie komunikacji zbiorowej na południu Wrocławia, w pierwszym etapie prac wybudujemy zatokę autobusową na końcu ulicy Grota -Roweckiego przy granicy mias</w:t>
      </w:r>
      <w:r>
        <w:rPr>
          <w:sz w:val="20"/>
        </w:rPr>
        <w:t>ta (tymczasową pętlę</w:t>
      </w:r>
      <w:r>
        <w:rPr>
          <w:spacing w:val="-22"/>
          <w:sz w:val="20"/>
        </w:rPr>
        <w:t xml:space="preserve"> </w:t>
      </w:r>
      <w:r>
        <w:rPr>
          <w:sz w:val="20"/>
        </w:rPr>
        <w:t>autobusową)</w:t>
      </w:r>
    </w:p>
    <w:p w14:paraId="73DDBCC2" w14:textId="77777777" w:rsidR="00EA495B" w:rsidRDefault="00906B83">
      <w:pPr>
        <w:pStyle w:val="Tekstpodstawowy"/>
        <w:spacing w:line="288" w:lineRule="auto"/>
        <w:ind w:left="821" w:right="275"/>
      </w:pPr>
      <w:r>
        <w:t xml:space="preserve">oraz łącznik autobusowy pomiędzy ulicami </w:t>
      </w:r>
      <w:proofErr w:type="spellStart"/>
      <w:r>
        <w:t>Kajdasza</w:t>
      </w:r>
      <w:proofErr w:type="spellEnd"/>
      <w:r>
        <w:t xml:space="preserve"> i Iwaszkiewicza. Wraz z budową zatoki na końcu ulicy Grota - Roweckiego planujemy budowę nowych przystanków w tej ulicy, w tym przystanku przy skrzyżowaniu</w:t>
      </w:r>
    </w:p>
    <w:p w14:paraId="1C9F57CA" w14:textId="77777777" w:rsidR="00EA495B" w:rsidRDefault="00906B83">
      <w:pPr>
        <w:pStyle w:val="Tekstpodstawowy"/>
        <w:spacing w:before="1" w:line="288" w:lineRule="auto"/>
        <w:ind w:left="821" w:right="573"/>
      </w:pPr>
      <w:r>
        <w:t xml:space="preserve">z ulicą Kurpiów. </w:t>
      </w:r>
      <w:r>
        <w:t>Część przystanków będzie realizowana w dokumentacji projektowej drogi dla pieszych i rowerów w ulicy Grota -</w:t>
      </w:r>
      <w:r>
        <w:rPr>
          <w:spacing w:val="53"/>
        </w:rPr>
        <w:t xml:space="preserve"> </w:t>
      </w:r>
      <w:r>
        <w:t>Roweckiego</w:t>
      </w:r>
    </w:p>
    <w:p w14:paraId="27F796DC" w14:textId="77777777" w:rsidR="00EA495B" w:rsidRDefault="00906B83">
      <w:pPr>
        <w:pStyle w:val="Tekstpodstawowy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894AD3" wp14:editId="770863EE">
            <wp:simplePos x="0" y="0"/>
            <wp:positionH relativeFrom="page">
              <wp:posOffset>4846320</wp:posOffset>
            </wp:positionH>
            <wp:positionV relativeFrom="paragraph">
              <wp:posOffset>172390</wp:posOffset>
            </wp:positionV>
            <wp:extent cx="1557089" cy="74980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089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32B6B" w14:textId="77777777" w:rsidR="00EA495B" w:rsidRDefault="00EA495B">
      <w:pPr>
        <w:rPr>
          <w:sz w:val="19"/>
        </w:rPr>
        <w:sectPr w:rsidR="00EA495B">
          <w:type w:val="continuous"/>
          <w:pgSz w:w="11910" w:h="16840"/>
          <w:pgMar w:top="320" w:right="1680" w:bottom="280" w:left="1600" w:header="708" w:footer="708" w:gutter="0"/>
          <w:cols w:space="708"/>
        </w:sectPr>
      </w:pPr>
    </w:p>
    <w:p w14:paraId="57859C3C" w14:textId="77777777" w:rsidR="00EA495B" w:rsidRDefault="00906B83">
      <w:pPr>
        <w:pStyle w:val="Tekstpodstawowy"/>
        <w:spacing w:before="84" w:line="288" w:lineRule="auto"/>
        <w:ind w:left="821" w:right="146"/>
      </w:pPr>
      <w:r>
        <w:lastRenderedPageBreak/>
        <w:t xml:space="preserve">realizowanej przez ZDIUM, a część w zadaniu: „Budowa zatoki autobusowej na ul. Grota Roweckiego przy granicy miasta z </w:t>
      </w:r>
      <w:r>
        <w:t>uzupełnieniem brakującej infrastruktury przystankowej”, które będzie realizowane przez Wrocławskie Inwestycje.</w:t>
      </w:r>
    </w:p>
    <w:p w14:paraId="3BC78702" w14:textId="77777777" w:rsidR="00EA495B" w:rsidRDefault="00906B83">
      <w:pPr>
        <w:pStyle w:val="Akapitzlist"/>
        <w:numPr>
          <w:ilvl w:val="2"/>
          <w:numId w:val="3"/>
        </w:numPr>
        <w:tabs>
          <w:tab w:val="left" w:pos="822"/>
        </w:tabs>
        <w:spacing w:before="180" w:line="285" w:lineRule="auto"/>
        <w:ind w:left="821" w:right="507"/>
        <w:jc w:val="both"/>
        <w:rPr>
          <w:sz w:val="20"/>
        </w:rPr>
      </w:pPr>
      <w:r>
        <w:rPr>
          <w:sz w:val="20"/>
        </w:rPr>
        <w:t>Dzięki zmianie lokalizacji przystanku „Grota- Roweckiego” będzie można wygodnie się przesiąść do autobusów, które w przyszłości pojadą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</w:p>
    <w:p w14:paraId="70933010" w14:textId="77777777" w:rsidR="00EA495B" w:rsidRDefault="00906B83">
      <w:pPr>
        <w:pStyle w:val="Tekstpodstawowy"/>
        <w:spacing w:before="5" w:line="285" w:lineRule="auto"/>
        <w:ind w:left="821" w:right="660"/>
      </w:pPr>
      <w:r>
        <w:t xml:space="preserve">tymczasowej pętli przez łącznik Iwaszkiewicza – </w:t>
      </w:r>
      <w:proofErr w:type="spellStart"/>
      <w:r>
        <w:t>Kajdasza</w:t>
      </w:r>
      <w:proofErr w:type="spellEnd"/>
      <w:r>
        <w:t xml:space="preserve"> i wydzieloną trasę autobusową na Jagodnie w stronę centrum.</w:t>
      </w:r>
    </w:p>
    <w:p w14:paraId="59A7DBEF" w14:textId="77777777" w:rsidR="00EA495B" w:rsidRDefault="00906B83">
      <w:pPr>
        <w:pStyle w:val="Akapitzlist"/>
        <w:numPr>
          <w:ilvl w:val="2"/>
          <w:numId w:val="3"/>
        </w:numPr>
        <w:tabs>
          <w:tab w:val="left" w:pos="822"/>
        </w:tabs>
        <w:spacing w:before="185" w:line="288" w:lineRule="auto"/>
        <w:ind w:left="821" w:right="506"/>
        <w:jc w:val="both"/>
        <w:rPr>
          <w:sz w:val="20"/>
        </w:rPr>
      </w:pPr>
      <w:r>
        <w:rPr>
          <w:sz w:val="20"/>
        </w:rPr>
        <w:t>Nie planujemy obecnie wprowadzenia wnioskowanych przesunięć godzin odjazdu w rozkładzie jazdy linii 903. Taka zmiana wymagałoby dodania dod</w:t>
      </w:r>
      <w:r>
        <w:rPr>
          <w:sz w:val="20"/>
        </w:rPr>
        <w:t>atkowego autobusu co wynika z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14:paraId="17AD3F10" w14:textId="77777777" w:rsidR="00EA495B" w:rsidRDefault="00906B83">
      <w:pPr>
        <w:pStyle w:val="Akapitzlist"/>
        <w:numPr>
          <w:ilvl w:val="3"/>
          <w:numId w:val="3"/>
        </w:numPr>
        <w:tabs>
          <w:tab w:val="left" w:pos="1541"/>
          <w:tab w:val="left" w:pos="1542"/>
        </w:tabs>
        <w:spacing w:before="178"/>
        <w:ind w:hanging="361"/>
        <w:rPr>
          <w:sz w:val="20"/>
        </w:rPr>
      </w:pPr>
      <w:r>
        <w:rPr>
          <w:sz w:val="20"/>
        </w:rPr>
        <w:t>konieczności utrzymania przerw</w:t>
      </w:r>
      <w:r>
        <w:rPr>
          <w:spacing w:val="-2"/>
          <w:sz w:val="20"/>
        </w:rPr>
        <w:t xml:space="preserve"> </w:t>
      </w:r>
      <w:r>
        <w:rPr>
          <w:sz w:val="20"/>
        </w:rPr>
        <w:t>wyrównawczych,</w:t>
      </w:r>
    </w:p>
    <w:p w14:paraId="6C58F71E" w14:textId="77777777" w:rsidR="00EA495B" w:rsidRDefault="00EA495B">
      <w:pPr>
        <w:pStyle w:val="Tekstpodstawowy"/>
        <w:spacing w:before="9"/>
        <w:rPr>
          <w:sz w:val="18"/>
        </w:rPr>
      </w:pPr>
    </w:p>
    <w:p w14:paraId="2C0D1D7B" w14:textId="77777777" w:rsidR="00EA495B" w:rsidRDefault="00906B83">
      <w:pPr>
        <w:pStyle w:val="Akapitzlist"/>
        <w:numPr>
          <w:ilvl w:val="3"/>
          <w:numId w:val="3"/>
        </w:numPr>
        <w:tabs>
          <w:tab w:val="left" w:pos="1541"/>
          <w:tab w:val="left" w:pos="1542"/>
        </w:tabs>
        <w:ind w:hanging="361"/>
        <w:rPr>
          <w:sz w:val="20"/>
        </w:rPr>
      </w:pPr>
      <w:r>
        <w:rPr>
          <w:sz w:val="20"/>
        </w:rPr>
        <w:t>założonej synchronizacji</w:t>
      </w:r>
      <w:r>
        <w:rPr>
          <w:spacing w:val="-1"/>
          <w:sz w:val="20"/>
        </w:rPr>
        <w:t xml:space="preserve"> </w:t>
      </w:r>
      <w:r>
        <w:rPr>
          <w:sz w:val="20"/>
        </w:rPr>
        <w:t>linii,</w:t>
      </w:r>
    </w:p>
    <w:p w14:paraId="0E30BA99" w14:textId="77777777" w:rsidR="00EA495B" w:rsidRDefault="00EA495B">
      <w:pPr>
        <w:pStyle w:val="Tekstpodstawowy"/>
        <w:spacing w:before="10"/>
        <w:rPr>
          <w:sz w:val="18"/>
        </w:rPr>
      </w:pPr>
    </w:p>
    <w:p w14:paraId="7E733AEC" w14:textId="77777777" w:rsidR="00EA495B" w:rsidRDefault="00906B83">
      <w:pPr>
        <w:pStyle w:val="Akapitzlist"/>
        <w:numPr>
          <w:ilvl w:val="3"/>
          <w:numId w:val="3"/>
        </w:numPr>
        <w:tabs>
          <w:tab w:val="left" w:pos="1541"/>
          <w:tab w:val="left" w:pos="1542"/>
        </w:tabs>
        <w:spacing w:line="285" w:lineRule="auto"/>
        <w:ind w:right="448"/>
        <w:rPr>
          <w:sz w:val="20"/>
        </w:rPr>
      </w:pPr>
      <w:r>
        <w:rPr>
          <w:sz w:val="20"/>
        </w:rPr>
        <w:t>uzgodnień z Gminą Żórawina oraz z Gminą Kobierzyce z uwagi</w:t>
      </w:r>
      <w:r>
        <w:rPr>
          <w:spacing w:val="-23"/>
          <w:sz w:val="20"/>
        </w:rPr>
        <w:t xml:space="preserve"> </w:t>
      </w:r>
      <w:r>
        <w:rPr>
          <w:sz w:val="20"/>
        </w:rPr>
        <w:t>na połączenie tej linii z linią 913 obsługującą miejscowość</w:t>
      </w:r>
      <w:r>
        <w:rPr>
          <w:spacing w:val="-18"/>
          <w:sz w:val="20"/>
        </w:rPr>
        <w:t xml:space="preserve"> </w:t>
      </w:r>
      <w:r>
        <w:rPr>
          <w:sz w:val="20"/>
        </w:rPr>
        <w:t>Wysoka.</w:t>
      </w:r>
    </w:p>
    <w:p w14:paraId="25A86A8B" w14:textId="77777777" w:rsidR="00EA495B" w:rsidRDefault="00EA495B">
      <w:pPr>
        <w:pStyle w:val="Tekstpodstawowy"/>
        <w:rPr>
          <w:sz w:val="24"/>
        </w:rPr>
      </w:pPr>
    </w:p>
    <w:p w14:paraId="490C253F" w14:textId="77777777" w:rsidR="00EA495B" w:rsidRDefault="00906B83">
      <w:pPr>
        <w:pStyle w:val="Tekstpodstawowy"/>
        <w:spacing w:before="181"/>
        <w:ind w:left="102"/>
      </w:pPr>
      <w:r>
        <w:t>Z wyrazami szacu</w:t>
      </w:r>
      <w:r>
        <w:t>nku</w:t>
      </w:r>
    </w:p>
    <w:p w14:paraId="71FDB80D" w14:textId="77777777" w:rsidR="00EA495B" w:rsidRDefault="00EA495B">
      <w:pPr>
        <w:pStyle w:val="Tekstpodstawowy"/>
        <w:rPr>
          <w:sz w:val="28"/>
        </w:rPr>
      </w:pPr>
    </w:p>
    <w:p w14:paraId="2D8AC695" w14:textId="77777777" w:rsidR="00EA495B" w:rsidRDefault="00906B83">
      <w:pPr>
        <w:pStyle w:val="Tekstpodstawowy"/>
        <w:spacing w:line="288" w:lineRule="auto"/>
        <w:ind w:left="102" w:right="6446"/>
      </w:pPr>
      <w:r>
        <w:t>Dokument podpisała Elżbieta Urbanek</w:t>
      </w:r>
    </w:p>
    <w:p w14:paraId="3FF0FF58" w14:textId="77777777" w:rsidR="00EA495B" w:rsidRDefault="00906B83">
      <w:pPr>
        <w:pStyle w:val="Tekstpodstawowy"/>
        <w:ind w:left="102"/>
      </w:pPr>
      <w:r>
        <w:t>Dyrektor Departamentu Infrastruktury i Transportu</w:t>
      </w:r>
    </w:p>
    <w:p w14:paraId="1B80BC2C" w14:textId="77777777" w:rsidR="00EA495B" w:rsidRDefault="00EA495B">
      <w:pPr>
        <w:pStyle w:val="Tekstpodstawowy"/>
        <w:rPr>
          <w:sz w:val="24"/>
        </w:rPr>
      </w:pPr>
    </w:p>
    <w:p w14:paraId="34BF985C" w14:textId="77777777" w:rsidR="00EA495B" w:rsidRDefault="00EA495B">
      <w:pPr>
        <w:pStyle w:val="Tekstpodstawowy"/>
        <w:rPr>
          <w:sz w:val="24"/>
        </w:rPr>
      </w:pPr>
    </w:p>
    <w:p w14:paraId="3544D9FD" w14:textId="77777777" w:rsidR="00EA495B" w:rsidRDefault="00EA495B">
      <w:pPr>
        <w:pStyle w:val="Tekstpodstawowy"/>
        <w:rPr>
          <w:sz w:val="24"/>
        </w:rPr>
      </w:pPr>
    </w:p>
    <w:p w14:paraId="2D6B8D36" w14:textId="77777777" w:rsidR="00EA495B" w:rsidRDefault="00EA495B">
      <w:pPr>
        <w:pStyle w:val="Tekstpodstawowy"/>
        <w:rPr>
          <w:sz w:val="24"/>
        </w:rPr>
      </w:pPr>
    </w:p>
    <w:p w14:paraId="12152357" w14:textId="77777777" w:rsidR="00EA495B" w:rsidRDefault="00EA495B">
      <w:pPr>
        <w:pStyle w:val="Tekstpodstawowy"/>
        <w:rPr>
          <w:sz w:val="24"/>
        </w:rPr>
      </w:pPr>
    </w:p>
    <w:p w14:paraId="4FF98876" w14:textId="77777777" w:rsidR="00EA495B" w:rsidRDefault="00EA495B">
      <w:pPr>
        <w:pStyle w:val="Tekstpodstawowy"/>
        <w:rPr>
          <w:sz w:val="24"/>
        </w:rPr>
      </w:pPr>
    </w:p>
    <w:p w14:paraId="32F4F820" w14:textId="77777777" w:rsidR="00EA495B" w:rsidRDefault="00EA495B">
      <w:pPr>
        <w:pStyle w:val="Tekstpodstawowy"/>
        <w:rPr>
          <w:sz w:val="24"/>
        </w:rPr>
      </w:pPr>
    </w:p>
    <w:p w14:paraId="7ADFB49F" w14:textId="77777777" w:rsidR="00EA495B" w:rsidRDefault="00EA495B">
      <w:pPr>
        <w:pStyle w:val="Tekstpodstawowy"/>
        <w:rPr>
          <w:sz w:val="28"/>
        </w:rPr>
      </w:pPr>
    </w:p>
    <w:p w14:paraId="73211F29" w14:textId="77777777" w:rsidR="00EA495B" w:rsidRDefault="00906B83">
      <w:pPr>
        <w:pStyle w:val="Tekstpodstawowy"/>
        <w:spacing w:before="1"/>
        <w:ind w:left="102"/>
      </w:pPr>
      <w:r>
        <w:t>Otrzymują:</w:t>
      </w:r>
    </w:p>
    <w:p w14:paraId="58B55B35" w14:textId="77777777" w:rsidR="00EA495B" w:rsidRDefault="00906B83">
      <w:pPr>
        <w:pStyle w:val="Akapitzlist"/>
        <w:numPr>
          <w:ilvl w:val="0"/>
          <w:numId w:val="2"/>
        </w:numPr>
        <w:tabs>
          <w:tab w:val="left" w:pos="386"/>
        </w:tabs>
        <w:spacing w:before="49"/>
        <w:rPr>
          <w:sz w:val="20"/>
        </w:rPr>
      </w:pPr>
      <w:r>
        <w:rPr>
          <w:sz w:val="20"/>
        </w:rPr>
        <w:t>Adresat</w:t>
      </w:r>
    </w:p>
    <w:p w14:paraId="4078EF13" w14:textId="77777777" w:rsidR="00EA495B" w:rsidRDefault="00906B83">
      <w:pPr>
        <w:pStyle w:val="Akapitzlist"/>
        <w:numPr>
          <w:ilvl w:val="0"/>
          <w:numId w:val="2"/>
        </w:numPr>
        <w:tabs>
          <w:tab w:val="left" w:pos="386"/>
        </w:tabs>
        <w:spacing w:before="48"/>
        <w:rPr>
          <w:sz w:val="20"/>
        </w:rPr>
      </w:pPr>
      <w:r>
        <w:rPr>
          <w:sz w:val="20"/>
        </w:rPr>
        <w:t>aa</w:t>
      </w:r>
    </w:p>
    <w:p w14:paraId="7A78782D" w14:textId="77777777" w:rsidR="00EA495B" w:rsidRDefault="00EA495B">
      <w:pPr>
        <w:pStyle w:val="Tekstpodstawowy"/>
        <w:spacing w:before="11"/>
        <w:rPr>
          <w:sz w:val="27"/>
        </w:rPr>
      </w:pPr>
    </w:p>
    <w:p w14:paraId="7AA7531A" w14:textId="77777777" w:rsidR="00EA495B" w:rsidRDefault="00906B83">
      <w:pPr>
        <w:pStyle w:val="Tekstpodstawowy"/>
        <w:spacing w:before="1"/>
        <w:ind w:left="102"/>
      </w:pPr>
      <w:r>
        <w:t>Do wiadomości:</w:t>
      </w:r>
    </w:p>
    <w:p w14:paraId="002BF6EC" w14:textId="77777777" w:rsidR="00EA495B" w:rsidRDefault="00906B83">
      <w:pPr>
        <w:pStyle w:val="Akapitzlist"/>
        <w:numPr>
          <w:ilvl w:val="0"/>
          <w:numId w:val="1"/>
        </w:numPr>
        <w:tabs>
          <w:tab w:val="left" w:pos="386"/>
        </w:tabs>
        <w:spacing w:before="49"/>
        <w:rPr>
          <w:sz w:val="20"/>
        </w:rPr>
      </w:pPr>
      <w:r>
        <w:rPr>
          <w:sz w:val="20"/>
        </w:rPr>
        <w:t>Wydział Partycypacji</w:t>
      </w:r>
      <w:r>
        <w:rPr>
          <w:spacing w:val="1"/>
          <w:sz w:val="20"/>
        </w:rPr>
        <w:t xml:space="preserve"> </w:t>
      </w:r>
      <w:r>
        <w:rPr>
          <w:sz w:val="20"/>
        </w:rPr>
        <w:t>Społecznej</w:t>
      </w:r>
    </w:p>
    <w:p w14:paraId="31AC738F" w14:textId="77777777" w:rsidR="00EA495B" w:rsidRDefault="00906B83">
      <w:pPr>
        <w:pStyle w:val="Akapitzlist"/>
        <w:numPr>
          <w:ilvl w:val="0"/>
          <w:numId w:val="1"/>
        </w:numPr>
        <w:tabs>
          <w:tab w:val="left" w:pos="386"/>
        </w:tabs>
        <w:spacing w:before="48"/>
        <w:rPr>
          <w:sz w:val="20"/>
        </w:rPr>
      </w:pPr>
      <w:r>
        <w:rPr>
          <w:sz w:val="20"/>
        </w:rPr>
        <w:t>Wydział Transportu</w:t>
      </w:r>
    </w:p>
    <w:p w14:paraId="3FD9F4CA" w14:textId="77777777" w:rsidR="00EA495B" w:rsidRDefault="00906B83">
      <w:pPr>
        <w:pStyle w:val="Akapitzlist"/>
        <w:numPr>
          <w:ilvl w:val="0"/>
          <w:numId w:val="1"/>
        </w:numPr>
        <w:tabs>
          <w:tab w:val="left" w:pos="386"/>
        </w:tabs>
        <w:spacing w:before="49"/>
        <w:rPr>
          <w:sz w:val="20"/>
        </w:rPr>
      </w:pPr>
      <w:r>
        <w:rPr>
          <w:sz w:val="20"/>
        </w:rPr>
        <w:t xml:space="preserve">MPK </w:t>
      </w:r>
      <w:proofErr w:type="spellStart"/>
      <w:r>
        <w:rPr>
          <w:sz w:val="20"/>
        </w:rPr>
        <w:t>Sp</w:t>
      </w:r>
      <w:proofErr w:type="spellEnd"/>
      <w:r>
        <w:rPr>
          <w:sz w:val="20"/>
        </w:rPr>
        <w:t xml:space="preserve"> z</w:t>
      </w:r>
      <w:r>
        <w:rPr>
          <w:spacing w:val="-2"/>
          <w:sz w:val="20"/>
        </w:rPr>
        <w:t xml:space="preserve"> </w:t>
      </w:r>
      <w:r>
        <w:rPr>
          <w:sz w:val="20"/>
        </w:rPr>
        <w:t>o.o.</w:t>
      </w:r>
    </w:p>
    <w:p w14:paraId="2790C852" w14:textId="77777777" w:rsidR="00EA495B" w:rsidRDefault="00EA495B">
      <w:pPr>
        <w:pStyle w:val="Tekstpodstawowy"/>
        <w:rPr>
          <w:sz w:val="24"/>
        </w:rPr>
      </w:pPr>
    </w:p>
    <w:p w14:paraId="7861AA95" w14:textId="77777777" w:rsidR="00EA495B" w:rsidRDefault="00EA495B">
      <w:pPr>
        <w:pStyle w:val="Tekstpodstawowy"/>
        <w:spacing w:before="12"/>
        <w:rPr>
          <w:sz w:val="27"/>
        </w:rPr>
      </w:pPr>
    </w:p>
    <w:p w14:paraId="55DA0A31" w14:textId="77777777" w:rsidR="00EA495B" w:rsidRDefault="00906B83">
      <w:pPr>
        <w:pStyle w:val="Tekstpodstawowy"/>
        <w:ind w:left="102"/>
      </w:pPr>
      <w:r>
        <w:t>Sprawę prowadzi:</w:t>
      </w:r>
    </w:p>
    <w:p w14:paraId="28C5E194" w14:textId="77777777" w:rsidR="00EA495B" w:rsidRDefault="00906B83">
      <w:pPr>
        <w:pStyle w:val="Tekstpodstawowy"/>
        <w:spacing w:before="49"/>
        <w:ind w:left="102"/>
      </w:pPr>
      <w:r>
        <w:t xml:space="preserve">Józefina </w:t>
      </w:r>
      <w:proofErr w:type="spellStart"/>
      <w:r>
        <w:t>Sobiegraj</w:t>
      </w:r>
      <w:proofErr w:type="spellEnd"/>
      <w:r>
        <w:t>, 71-777-76-85,</w:t>
      </w:r>
      <w:r>
        <w:rPr>
          <w:spacing w:val="62"/>
        </w:rPr>
        <w:t xml:space="preserve"> </w:t>
      </w:r>
      <w:hyperlink r:id="rId8">
        <w:r>
          <w:t>Jozefina.Sobiegraj@um.wroc.pl</w:t>
        </w:r>
      </w:hyperlink>
    </w:p>
    <w:p w14:paraId="4A6BB432" w14:textId="77777777" w:rsidR="00EA495B" w:rsidRDefault="00906B83">
      <w:pPr>
        <w:pStyle w:val="Tekstpodstawowy"/>
        <w:spacing w:before="48"/>
        <w:ind w:left="102"/>
      </w:pPr>
      <w:r>
        <w:t>Urząd Miejski Wrocławia; Biuro Zrównoważonej Mobilności; ul. Gabrieli Zapolskiej</w:t>
      </w:r>
    </w:p>
    <w:p w14:paraId="20ECBC4E" w14:textId="77777777" w:rsidR="00EA495B" w:rsidRDefault="00906B83">
      <w:pPr>
        <w:pStyle w:val="Tekstpodstawowy"/>
        <w:spacing w:before="50"/>
        <w:ind w:left="102"/>
      </w:pPr>
      <w:r>
        <w:t>4, 50-032 Wrocław, tel. + 48 71 777 79 22; fax + 48 71 777 71 29;</w:t>
      </w:r>
    </w:p>
    <w:p w14:paraId="3500C385" w14:textId="77777777" w:rsidR="00EA495B" w:rsidRDefault="00906B83">
      <w:pPr>
        <w:pStyle w:val="Tekstpodstawowy"/>
        <w:spacing w:before="49"/>
        <w:ind w:left="102"/>
      </w:pPr>
      <w:r>
        <w:t xml:space="preserve">bzm@um.wroc.pl; </w:t>
      </w:r>
      <w:hyperlink r:id="rId9">
        <w:r>
          <w:t>www.wroclaw.pl</w:t>
        </w:r>
      </w:hyperlink>
    </w:p>
    <w:p w14:paraId="79598E38" w14:textId="77777777" w:rsidR="00EA495B" w:rsidRDefault="00EA495B">
      <w:pPr>
        <w:pStyle w:val="Tekstpodstawowy"/>
      </w:pPr>
    </w:p>
    <w:p w14:paraId="7BB1F06D" w14:textId="77777777" w:rsidR="00EA495B" w:rsidRDefault="00EA495B">
      <w:pPr>
        <w:pStyle w:val="Tekstpodstawowy"/>
      </w:pPr>
    </w:p>
    <w:p w14:paraId="74618FFD" w14:textId="77777777" w:rsidR="00EA495B" w:rsidRDefault="00EA495B">
      <w:pPr>
        <w:pStyle w:val="Tekstpodstawowy"/>
      </w:pPr>
    </w:p>
    <w:p w14:paraId="5DDDC9A1" w14:textId="77777777" w:rsidR="00EA495B" w:rsidRDefault="00EA495B">
      <w:pPr>
        <w:pStyle w:val="Tekstpodstawowy"/>
        <w:spacing w:before="10"/>
        <w:rPr>
          <w:sz w:val="26"/>
        </w:rPr>
      </w:pPr>
    </w:p>
    <w:p w14:paraId="208D14E9" w14:textId="77777777" w:rsidR="00EA495B" w:rsidRDefault="00906B83">
      <w:pPr>
        <w:spacing w:before="99"/>
        <w:ind w:right="133"/>
        <w:jc w:val="right"/>
        <w:rPr>
          <w:sz w:val="14"/>
        </w:rPr>
      </w:pPr>
      <w:r>
        <w:rPr>
          <w:color w:val="333333"/>
          <w:sz w:val="14"/>
        </w:rPr>
        <w:t>Strona 2/2</w:t>
      </w:r>
    </w:p>
    <w:sectPr w:rsidR="00EA495B">
      <w:pgSz w:w="11910" w:h="16840"/>
      <w:pgMar w:top="980" w:right="16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2740"/>
    <w:multiLevelType w:val="hybridMultilevel"/>
    <w:tmpl w:val="17DEFA2E"/>
    <w:lvl w:ilvl="0" w:tplc="5ED44614">
      <w:start w:val="1"/>
      <w:numFmt w:val="decimal"/>
      <w:lvlText w:val="%1."/>
      <w:lvlJc w:val="left"/>
      <w:pPr>
        <w:ind w:left="385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EE98F88C">
      <w:numFmt w:val="bullet"/>
      <w:lvlText w:val="•"/>
      <w:lvlJc w:val="left"/>
      <w:pPr>
        <w:ind w:left="1204" w:hanging="284"/>
      </w:pPr>
      <w:rPr>
        <w:rFonts w:hint="default"/>
        <w:lang w:val="pl-PL" w:eastAsia="pl-PL" w:bidi="pl-PL"/>
      </w:rPr>
    </w:lvl>
    <w:lvl w:ilvl="2" w:tplc="9FCAB274">
      <w:numFmt w:val="bullet"/>
      <w:lvlText w:val="•"/>
      <w:lvlJc w:val="left"/>
      <w:pPr>
        <w:ind w:left="2029" w:hanging="284"/>
      </w:pPr>
      <w:rPr>
        <w:rFonts w:hint="default"/>
        <w:lang w:val="pl-PL" w:eastAsia="pl-PL" w:bidi="pl-PL"/>
      </w:rPr>
    </w:lvl>
    <w:lvl w:ilvl="3" w:tplc="92347598">
      <w:numFmt w:val="bullet"/>
      <w:lvlText w:val="•"/>
      <w:lvlJc w:val="left"/>
      <w:pPr>
        <w:ind w:left="2853" w:hanging="284"/>
      </w:pPr>
      <w:rPr>
        <w:rFonts w:hint="default"/>
        <w:lang w:val="pl-PL" w:eastAsia="pl-PL" w:bidi="pl-PL"/>
      </w:rPr>
    </w:lvl>
    <w:lvl w:ilvl="4" w:tplc="A6CC88FC">
      <w:numFmt w:val="bullet"/>
      <w:lvlText w:val="•"/>
      <w:lvlJc w:val="left"/>
      <w:pPr>
        <w:ind w:left="3678" w:hanging="284"/>
      </w:pPr>
      <w:rPr>
        <w:rFonts w:hint="default"/>
        <w:lang w:val="pl-PL" w:eastAsia="pl-PL" w:bidi="pl-PL"/>
      </w:rPr>
    </w:lvl>
    <w:lvl w:ilvl="5" w:tplc="C36481A0">
      <w:numFmt w:val="bullet"/>
      <w:lvlText w:val="•"/>
      <w:lvlJc w:val="left"/>
      <w:pPr>
        <w:ind w:left="4503" w:hanging="284"/>
      </w:pPr>
      <w:rPr>
        <w:rFonts w:hint="default"/>
        <w:lang w:val="pl-PL" w:eastAsia="pl-PL" w:bidi="pl-PL"/>
      </w:rPr>
    </w:lvl>
    <w:lvl w:ilvl="6" w:tplc="754A3450">
      <w:numFmt w:val="bullet"/>
      <w:lvlText w:val="•"/>
      <w:lvlJc w:val="left"/>
      <w:pPr>
        <w:ind w:left="5327" w:hanging="284"/>
      </w:pPr>
      <w:rPr>
        <w:rFonts w:hint="default"/>
        <w:lang w:val="pl-PL" w:eastAsia="pl-PL" w:bidi="pl-PL"/>
      </w:rPr>
    </w:lvl>
    <w:lvl w:ilvl="7" w:tplc="718EC3AA">
      <w:numFmt w:val="bullet"/>
      <w:lvlText w:val="•"/>
      <w:lvlJc w:val="left"/>
      <w:pPr>
        <w:ind w:left="6152" w:hanging="284"/>
      </w:pPr>
      <w:rPr>
        <w:rFonts w:hint="default"/>
        <w:lang w:val="pl-PL" w:eastAsia="pl-PL" w:bidi="pl-PL"/>
      </w:rPr>
    </w:lvl>
    <w:lvl w:ilvl="8" w:tplc="F558D5CE">
      <w:numFmt w:val="bullet"/>
      <w:lvlText w:val="•"/>
      <w:lvlJc w:val="left"/>
      <w:pPr>
        <w:ind w:left="6977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547B2E91"/>
    <w:multiLevelType w:val="hybridMultilevel"/>
    <w:tmpl w:val="3E28FDDE"/>
    <w:lvl w:ilvl="0" w:tplc="EB7EEB5C">
      <w:start w:val="1"/>
      <w:numFmt w:val="decimal"/>
      <w:lvlText w:val="%1."/>
      <w:lvlJc w:val="left"/>
      <w:pPr>
        <w:ind w:left="385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EA7403BC">
      <w:numFmt w:val="bullet"/>
      <w:lvlText w:val="•"/>
      <w:lvlJc w:val="left"/>
      <w:pPr>
        <w:ind w:left="1204" w:hanging="284"/>
      </w:pPr>
      <w:rPr>
        <w:rFonts w:hint="default"/>
        <w:lang w:val="pl-PL" w:eastAsia="pl-PL" w:bidi="pl-PL"/>
      </w:rPr>
    </w:lvl>
    <w:lvl w:ilvl="2" w:tplc="C158ECEC">
      <w:numFmt w:val="bullet"/>
      <w:lvlText w:val="•"/>
      <w:lvlJc w:val="left"/>
      <w:pPr>
        <w:ind w:left="2029" w:hanging="284"/>
      </w:pPr>
      <w:rPr>
        <w:rFonts w:hint="default"/>
        <w:lang w:val="pl-PL" w:eastAsia="pl-PL" w:bidi="pl-PL"/>
      </w:rPr>
    </w:lvl>
    <w:lvl w:ilvl="3" w:tplc="C608AFDC">
      <w:numFmt w:val="bullet"/>
      <w:lvlText w:val="•"/>
      <w:lvlJc w:val="left"/>
      <w:pPr>
        <w:ind w:left="2853" w:hanging="284"/>
      </w:pPr>
      <w:rPr>
        <w:rFonts w:hint="default"/>
        <w:lang w:val="pl-PL" w:eastAsia="pl-PL" w:bidi="pl-PL"/>
      </w:rPr>
    </w:lvl>
    <w:lvl w:ilvl="4" w:tplc="2CE00BBC">
      <w:numFmt w:val="bullet"/>
      <w:lvlText w:val="•"/>
      <w:lvlJc w:val="left"/>
      <w:pPr>
        <w:ind w:left="3678" w:hanging="284"/>
      </w:pPr>
      <w:rPr>
        <w:rFonts w:hint="default"/>
        <w:lang w:val="pl-PL" w:eastAsia="pl-PL" w:bidi="pl-PL"/>
      </w:rPr>
    </w:lvl>
    <w:lvl w:ilvl="5" w:tplc="9AB4622A">
      <w:numFmt w:val="bullet"/>
      <w:lvlText w:val="•"/>
      <w:lvlJc w:val="left"/>
      <w:pPr>
        <w:ind w:left="4503" w:hanging="284"/>
      </w:pPr>
      <w:rPr>
        <w:rFonts w:hint="default"/>
        <w:lang w:val="pl-PL" w:eastAsia="pl-PL" w:bidi="pl-PL"/>
      </w:rPr>
    </w:lvl>
    <w:lvl w:ilvl="6" w:tplc="5D2031D8">
      <w:numFmt w:val="bullet"/>
      <w:lvlText w:val="•"/>
      <w:lvlJc w:val="left"/>
      <w:pPr>
        <w:ind w:left="5327" w:hanging="284"/>
      </w:pPr>
      <w:rPr>
        <w:rFonts w:hint="default"/>
        <w:lang w:val="pl-PL" w:eastAsia="pl-PL" w:bidi="pl-PL"/>
      </w:rPr>
    </w:lvl>
    <w:lvl w:ilvl="7" w:tplc="8720618E">
      <w:numFmt w:val="bullet"/>
      <w:lvlText w:val="•"/>
      <w:lvlJc w:val="left"/>
      <w:pPr>
        <w:ind w:left="6152" w:hanging="284"/>
      </w:pPr>
      <w:rPr>
        <w:rFonts w:hint="default"/>
        <w:lang w:val="pl-PL" w:eastAsia="pl-PL" w:bidi="pl-PL"/>
      </w:rPr>
    </w:lvl>
    <w:lvl w:ilvl="8" w:tplc="184A1080">
      <w:numFmt w:val="bullet"/>
      <w:lvlText w:val="•"/>
      <w:lvlJc w:val="left"/>
      <w:pPr>
        <w:ind w:left="6977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7CFB6FCA"/>
    <w:multiLevelType w:val="multilevel"/>
    <w:tmpl w:val="E268636C"/>
    <w:lvl w:ilvl="0">
      <w:start w:val="55"/>
      <w:numFmt w:val="decimal"/>
      <w:lvlText w:val="%1"/>
      <w:lvlJc w:val="left"/>
      <w:pPr>
        <w:ind w:left="898" w:hanging="797"/>
        <w:jc w:val="left"/>
      </w:pPr>
      <w:rPr>
        <w:rFonts w:hint="default"/>
        <w:lang w:val="pl-PL" w:eastAsia="pl-PL" w:bidi="pl-PL"/>
      </w:rPr>
    </w:lvl>
    <w:lvl w:ilvl="1">
      <w:start w:val="10"/>
      <w:numFmt w:val="decimalZero"/>
      <w:lvlText w:val="%1-%2"/>
      <w:lvlJc w:val="left"/>
      <w:pPr>
        <w:ind w:left="898" w:hanging="797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3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083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969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54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5B"/>
    <w:rsid w:val="00906B83"/>
    <w:rsid w:val="00E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BE07"/>
  <w15:docId w15:val="{D8C6AA89-478A-4707-972D-B16C6AF2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00"/>
      <w:ind w:left="10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85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ina.Sobiegraj@um.wro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rocl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Krzosa Wojciech</cp:lastModifiedBy>
  <cp:revision>2</cp:revision>
  <dcterms:created xsi:type="dcterms:W3CDTF">2025-05-20T08:28:00Z</dcterms:created>
  <dcterms:modified xsi:type="dcterms:W3CDTF">2025-05-20T08:28:00Z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</Properties>
</file>