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C7CCF" w14:textId="5A0FAA25" w:rsidR="00F90DCB" w:rsidRPr="009F124B" w:rsidRDefault="00F90DCB" w:rsidP="009F124B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r w:rsidRPr="009F124B">
        <w:rPr>
          <w:rFonts w:ascii="Verdana" w:hAnsi="Verdana"/>
          <w:b/>
          <w:bCs/>
          <w:sz w:val="22"/>
          <w:szCs w:val="22"/>
        </w:rPr>
        <w:t>Protokół z posiedzenia Komisji Konkursowej</w:t>
      </w:r>
      <w:r w:rsidR="00652319" w:rsidRPr="009F124B">
        <w:rPr>
          <w:rFonts w:ascii="Verdana" w:hAnsi="Verdana"/>
          <w:b/>
          <w:bCs/>
          <w:sz w:val="22"/>
          <w:szCs w:val="22"/>
        </w:rPr>
        <w:t xml:space="preserve"> </w:t>
      </w:r>
      <w:r w:rsidRPr="009F124B">
        <w:rPr>
          <w:rFonts w:ascii="Verdana" w:hAnsi="Verdana"/>
          <w:b/>
          <w:bCs/>
          <w:sz w:val="22"/>
          <w:szCs w:val="22"/>
        </w:rPr>
        <w:t xml:space="preserve">na </w:t>
      </w:r>
      <w:r w:rsidR="004834D9">
        <w:rPr>
          <w:rFonts w:ascii="Verdana" w:hAnsi="Verdana"/>
          <w:b/>
          <w:bCs/>
          <w:sz w:val="22"/>
          <w:szCs w:val="22"/>
        </w:rPr>
        <w:t>wybór realizatora</w:t>
      </w:r>
      <w:r w:rsidR="00525A8D" w:rsidRPr="009F124B">
        <w:rPr>
          <w:rFonts w:ascii="Verdana" w:hAnsi="Verdana"/>
          <w:b/>
          <w:bCs/>
          <w:sz w:val="22"/>
          <w:szCs w:val="22"/>
        </w:rPr>
        <w:t xml:space="preserve"> </w:t>
      </w:r>
      <w:r w:rsidR="00B412FE" w:rsidRPr="009F124B">
        <w:rPr>
          <w:rFonts w:ascii="Verdana" w:hAnsi="Verdana"/>
          <w:b/>
          <w:bCs/>
          <w:sz w:val="22"/>
          <w:szCs w:val="22"/>
        </w:rPr>
        <w:t>zadania publicznego</w:t>
      </w:r>
    </w:p>
    <w:p w14:paraId="2A3780B2" w14:textId="77777777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before="360" w:line="360" w:lineRule="auto"/>
        <w:ind w:left="714" w:hanging="357"/>
        <w:rPr>
          <w:rFonts w:ascii="Verdana" w:hAnsi="Verdana"/>
          <w:b/>
          <w:sz w:val="22"/>
          <w:szCs w:val="22"/>
        </w:rPr>
      </w:pPr>
      <w:bookmarkStart w:id="0" w:name="_Hlk158118219"/>
      <w:r w:rsidRPr="009F124B">
        <w:rPr>
          <w:rFonts w:ascii="Verdana" w:hAnsi="Verdana"/>
          <w:b/>
          <w:sz w:val="22"/>
          <w:szCs w:val="22"/>
        </w:rPr>
        <w:t>Nazwa konkursu:</w:t>
      </w:r>
      <w:r w:rsidRPr="00920F07">
        <w:rPr>
          <w:rFonts w:ascii="Verdana" w:hAnsi="Verdana"/>
          <w:sz w:val="22"/>
          <w:szCs w:val="22"/>
        </w:rPr>
        <w:t xml:space="preserve"> „Realizacja kampanii informacyjno-edukacyjnej dotyczącej profilaktyki chorób tarczycy wśród mieszkańców Wrocławia”</w:t>
      </w:r>
    </w:p>
    <w:p w14:paraId="2E50FF50" w14:textId="77777777" w:rsidR="006F4703" w:rsidRDefault="006F4703" w:rsidP="006F4703">
      <w:pPr>
        <w:pStyle w:val="Akapitzlist"/>
        <w:numPr>
          <w:ilvl w:val="0"/>
          <w:numId w:val="1"/>
        </w:numPr>
        <w:tabs>
          <w:tab w:val="clear" w:pos="720"/>
          <w:tab w:val="num" w:pos="0"/>
        </w:tabs>
        <w:spacing w:before="120" w:line="360" w:lineRule="auto"/>
        <w:rPr>
          <w:rFonts w:ascii="Verdana" w:hAnsi="Verdana"/>
        </w:rPr>
      </w:pPr>
      <w:r w:rsidRPr="00920F07">
        <w:rPr>
          <w:rFonts w:ascii="Verdana" w:hAnsi="Verdana"/>
        </w:rPr>
        <w:t xml:space="preserve">Konkurs ofert ogłoszony jest na podstawie:  </w:t>
      </w:r>
    </w:p>
    <w:p w14:paraId="0A172FA9" w14:textId="26C7338E" w:rsidR="006F4703" w:rsidRPr="004834D9" w:rsidRDefault="006F4703" w:rsidP="00200139">
      <w:pPr>
        <w:pStyle w:val="Akapitzlist"/>
        <w:numPr>
          <w:ilvl w:val="1"/>
          <w:numId w:val="1"/>
        </w:numPr>
        <w:tabs>
          <w:tab w:val="clear" w:pos="1440"/>
          <w:tab w:val="num" w:pos="0"/>
        </w:tabs>
        <w:spacing w:before="120" w:line="360" w:lineRule="auto"/>
        <w:rPr>
          <w:rFonts w:ascii="Verdana" w:hAnsi="Verdana"/>
        </w:rPr>
      </w:pPr>
      <w:r w:rsidRPr="004834D9">
        <w:rPr>
          <w:rFonts w:ascii="Verdana" w:hAnsi="Verdana"/>
        </w:rPr>
        <w:t xml:space="preserve">Artykułu 14 ustępu 1 w związku z artykułem 13 punktem 3 i artykułem 3 ustęp 2 oraz artykułem 2 punktami 2-4,  Ustawy z dnia 11 września 2015 roku o zdrowiu publicznym (Dz. U. z 2024 roku poz. 1670 z </w:t>
      </w:r>
      <w:proofErr w:type="spellStart"/>
      <w:r w:rsidRPr="004834D9">
        <w:rPr>
          <w:rFonts w:ascii="Verdana" w:hAnsi="Verdana"/>
        </w:rPr>
        <w:t>późn</w:t>
      </w:r>
      <w:proofErr w:type="spellEnd"/>
      <w:r w:rsidRPr="004834D9">
        <w:rPr>
          <w:rFonts w:ascii="Verdana" w:hAnsi="Verdana"/>
        </w:rPr>
        <w:t xml:space="preserve">. zm.)  </w:t>
      </w:r>
    </w:p>
    <w:p w14:paraId="368C10BB" w14:textId="77777777" w:rsidR="006F4703" w:rsidRPr="00920F07" w:rsidRDefault="006F4703" w:rsidP="006F4703">
      <w:pPr>
        <w:pStyle w:val="Akapitzlist"/>
        <w:numPr>
          <w:ilvl w:val="1"/>
          <w:numId w:val="1"/>
        </w:numPr>
        <w:tabs>
          <w:tab w:val="clear" w:pos="1440"/>
          <w:tab w:val="num" w:pos="0"/>
        </w:tabs>
        <w:spacing w:before="120" w:line="360" w:lineRule="auto"/>
        <w:rPr>
          <w:rFonts w:ascii="Verdana" w:hAnsi="Verdana"/>
        </w:rPr>
      </w:pPr>
      <w:r w:rsidRPr="00920F07">
        <w:rPr>
          <w:rFonts w:ascii="Verdana" w:hAnsi="Verdana"/>
        </w:rPr>
        <w:t>Uchwały numer XLIX/1299/22 Rady Miejskiej Wrocławia z dnia 24 lutego 2022 roku w sprawie założeń i kierunków działań w zakresie polityki zdrowotnej w latach 2022-2026 (Biuletyn Urzędowy Rady Miejskiej Wrocławia z 2022 roku, pozycja 44).</w:t>
      </w:r>
    </w:p>
    <w:p w14:paraId="366AA176" w14:textId="77777777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before="120"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 w:cs="Verdana"/>
          <w:color w:val="000000"/>
          <w:sz w:val="22"/>
          <w:szCs w:val="22"/>
        </w:rPr>
        <w:t xml:space="preserve">Konkurs skierowany jest do </w:t>
      </w:r>
      <w:r w:rsidRPr="00920F07">
        <w:rPr>
          <w:rFonts w:ascii="Verdana" w:hAnsi="Verdana" w:cs="Verdana"/>
          <w:color w:val="000000"/>
          <w:sz w:val="22"/>
          <w:szCs w:val="22"/>
        </w:rPr>
        <w:t>podmiotów leczniczych w rozumieniu artykułu 4 ustęp 1 ustawy z dnia 15 kwietnia 2011 roku o działalności leczniczej</w:t>
      </w:r>
    </w:p>
    <w:p w14:paraId="33C1094E" w14:textId="03518E7E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before="120" w:line="360" w:lineRule="auto"/>
        <w:rPr>
          <w:rFonts w:ascii="Verdana" w:eastAsia="Calibri" w:hAnsi="Verdana"/>
          <w:sz w:val="22"/>
          <w:szCs w:val="22"/>
        </w:rPr>
      </w:pPr>
      <w:r w:rsidRPr="009F124B">
        <w:rPr>
          <w:rFonts w:ascii="Verdana" w:eastAsia="Calibri" w:hAnsi="Verdana"/>
          <w:sz w:val="22"/>
          <w:szCs w:val="22"/>
        </w:rPr>
        <w:t xml:space="preserve">Posiedzenie Komisji Konkursowej odbyło się dnia </w:t>
      </w:r>
      <w:r w:rsidR="00935C96">
        <w:rPr>
          <w:rFonts w:ascii="Verdana" w:eastAsia="Calibri" w:hAnsi="Verdana"/>
          <w:sz w:val="22"/>
          <w:szCs w:val="22"/>
        </w:rPr>
        <w:t>16.05.</w:t>
      </w:r>
      <w:r w:rsidRPr="009F124B">
        <w:rPr>
          <w:rFonts w:ascii="Verdana" w:eastAsia="Calibri" w:hAnsi="Verdana"/>
          <w:sz w:val="22"/>
          <w:szCs w:val="22"/>
        </w:rPr>
        <w:t>2025 roku w godz.  10:00-12:00 w Wydziale Zdrowia i Spraw Społecznych, ul. G. Zapolskiej 4, Wrocław.</w:t>
      </w:r>
    </w:p>
    <w:p w14:paraId="0F8EBC39" w14:textId="77777777" w:rsidR="006F4703" w:rsidRPr="009F124B" w:rsidRDefault="006F4703" w:rsidP="006F4703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9F124B">
        <w:rPr>
          <w:rFonts w:ascii="Verdana" w:hAnsi="Verdana"/>
          <w:b/>
          <w:sz w:val="22"/>
          <w:szCs w:val="22"/>
        </w:rPr>
        <w:t xml:space="preserve">Członkowie Komisji Konkursowej: </w:t>
      </w:r>
    </w:p>
    <w:p w14:paraId="71D783BC" w14:textId="77777777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Przewodnicząca – Anna </w:t>
      </w:r>
      <w:proofErr w:type="spellStart"/>
      <w:r w:rsidRPr="009F124B">
        <w:rPr>
          <w:rFonts w:ascii="Verdana" w:hAnsi="Verdana"/>
          <w:sz w:val="22"/>
          <w:szCs w:val="22"/>
        </w:rPr>
        <w:t>Boduszek</w:t>
      </w:r>
      <w:proofErr w:type="spellEnd"/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14:paraId="73E5C9DE" w14:textId="77777777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Członek oceniający –</w:t>
      </w:r>
      <w:r w:rsidRPr="009F124B">
        <w:rPr>
          <w:rFonts w:ascii="Verdana" w:hAnsi="Verdana" w:cs="Yu Gothic UI"/>
          <w:bCs/>
          <w:sz w:val="22"/>
          <w:szCs w:val="22"/>
        </w:rPr>
        <w:t xml:space="preserve"> </w:t>
      </w:r>
      <w:r>
        <w:rPr>
          <w:rFonts w:ascii="Verdana" w:hAnsi="Verdana" w:cs="Yu Gothic UI"/>
          <w:bCs/>
          <w:sz w:val="22"/>
          <w:szCs w:val="22"/>
        </w:rPr>
        <w:t>Marta Stasiak</w:t>
      </w:r>
      <w:r w:rsidRPr="009F124B">
        <w:rPr>
          <w:rFonts w:ascii="Verdana" w:hAnsi="Verdana"/>
          <w:sz w:val="22"/>
          <w:szCs w:val="22"/>
        </w:rPr>
        <w:t xml:space="preserve">, Wydział Zdrowia i Spraw Społecznych UM Wrocławia </w:t>
      </w:r>
    </w:p>
    <w:p w14:paraId="517E2C2E" w14:textId="77777777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Członek oceniający – Patrycja Kulisiewicz, Wydział Zdrowia i Spraw Społecznych UM Wrocławia</w:t>
      </w:r>
    </w:p>
    <w:p w14:paraId="7071B527" w14:textId="77777777" w:rsidR="006F4703" w:rsidRPr="009F124B" w:rsidRDefault="006F4703" w:rsidP="006F4703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Sekretarz – </w:t>
      </w:r>
      <w:r>
        <w:rPr>
          <w:rFonts w:ascii="Verdana" w:hAnsi="Verdana"/>
          <w:sz w:val="22"/>
          <w:szCs w:val="22"/>
        </w:rPr>
        <w:t>Karolina Putna</w:t>
      </w:r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14:paraId="4B57E94E" w14:textId="5AE65F8E" w:rsidR="00EF0C69" w:rsidRDefault="006F4703" w:rsidP="007837D7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EF0C69">
        <w:rPr>
          <w:rFonts w:ascii="Verdana" w:hAnsi="Verdana"/>
          <w:sz w:val="22"/>
          <w:szCs w:val="22"/>
        </w:rPr>
        <w:t>Na konkurs wpłynęł</w:t>
      </w:r>
      <w:r w:rsidR="00935C96" w:rsidRPr="00EF0C69">
        <w:rPr>
          <w:rFonts w:ascii="Verdana" w:hAnsi="Verdana"/>
          <w:sz w:val="22"/>
          <w:szCs w:val="22"/>
        </w:rPr>
        <w:t>a 1</w:t>
      </w:r>
      <w:r w:rsidRPr="00EF0C69">
        <w:rPr>
          <w:rFonts w:ascii="Verdana" w:hAnsi="Verdana"/>
          <w:sz w:val="22"/>
          <w:szCs w:val="22"/>
        </w:rPr>
        <w:t xml:space="preserve"> ofert</w:t>
      </w:r>
      <w:r w:rsidR="00935C96" w:rsidRPr="00EF0C69">
        <w:rPr>
          <w:rFonts w:ascii="Verdana" w:hAnsi="Verdana"/>
          <w:sz w:val="22"/>
          <w:szCs w:val="22"/>
        </w:rPr>
        <w:t>a</w:t>
      </w:r>
      <w:r w:rsidR="004834D9">
        <w:rPr>
          <w:rFonts w:ascii="Verdana" w:hAnsi="Verdana"/>
          <w:sz w:val="22"/>
          <w:szCs w:val="22"/>
        </w:rPr>
        <w:t xml:space="preserve"> </w:t>
      </w:r>
      <w:r w:rsidR="00EF0C69" w:rsidRPr="004834D9">
        <w:rPr>
          <w:rFonts w:ascii="Verdana" w:hAnsi="Verdana"/>
          <w:sz w:val="22"/>
          <w:szCs w:val="22"/>
        </w:rPr>
        <w:t>4 Wojskow</w:t>
      </w:r>
      <w:r w:rsidR="004834D9">
        <w:rPr>
          <w:rFonts w:ascii="Verdana" w:hAnsi="Verdana"/>
          <w:sz w:val="22"/>
          <w:szCs w:val="22"/>
        </w:rPr>
        <w:t>ego</w:t>
      </w:r>
      <w:r w:rsidR="00EF0C69" w:rsidRPr="004834D9">
        <w:rPr>
          <w:rFonts w:ascii="Verdana" w:hAnsi="Verdana"/>
          <w:sz w:val="22"/>
          <w:szCs w:val="22"/>
        </w:rPr>
        <w:t xml:space="preserve"> Szpital</w:t>
      </w:r>
      <w:r w:rsidR="004834D9">
        <w:rPr>
          <w:rFonts w:ascii="Verdana" w:hAnsi="Verdana"/>
          <w:sz w:val="22"/>
          <w:szCs w:val="22"/>
        </w:rPr>
        <w:t>a</w:t>
      </w:r>
      <w:r w:rsidR="00EF0C69" w:rsidRPr="004834D9">
        <w:rPr>
          <w:rFonts w:ascii="Verdana" w:hAnsi="Verdana"/>
          <w:sz w:val="22"/>
          <w:szCs w:val="22"/>
        </w:rPr>
        <w:t xml:space="preserve"> Kliniczn</w:t>
      </w:r>
      <w:r w:rsidR="004834D9">
        <w:rPr>
          <w:rFonts w:ascii="Verdana" w:hAnsi="Verdana"/>
          <w:sz w:val="22"/>
          <w:szCs w:val="22"/>
        </w:rPr>
        <w:t>ego</w:t>
      </w:r>
      <w:r w:rsidR="00EF0C69" w:rsidRPr="004834D9">
        <w:rPr>
          <w:rFonts w:ascii="Verdana" w:hAnsi="Verdana"/>
          <w:sz w:val="22"/>
          <w:szCs w:val="22"/>
        </w:rPr>
        <w:t xml:space="preserve"> z Polikliniką we Wrocławiu, ul. Weigla 5</w:t>
      </w:r>
      <w:r w:rsidR="007837D7">
        <w:rPr>
          <w:rFonts w:ascii="Verdana" w:hAnsi="Verdana"/>
          <w:sz w:val="22"/>
          <w:szCs w:val="22"/>
        </w:rPr>
        <w:t>.</w:t>
      </w:r>
    </w:p>
    <w:p w14:paraId="52ECC192" w14:textId="59B0A2F9" w:rsidR="007837D7" w:rsidRPr="00A94915" w:rsidRDefault="007837D7" w:rsidP="007837D7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A94915">
        <w:rPr>
          <w:rFonts w:ascii="Verdana" w:hAnsi="Verdana"/>
          <w:sz w:val="22"/>
          <w:szCs w:val="22"/>
        </w:rPr>
        <w:t>Ofertę przyjęto do oceny merytorycznej, gdyż spełniła pod względem formalnym wszystkie wymagane warunki.</w:t>
      </w:r>
    </w:p>
    <w:p w14:paraId="431A9040" w14:textId="77777777" w:rsidR="00EF0C69" w:rsidRDefault="006F4703" w:rsidP="00EF0C69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F0C69">
        <w:rPr>
          <w:rFonts w:ascii="Verdana" w:hAnsi="Verdana"/>
        </w:rPr>
        <w:t xml:space="preserve">Komisja Konkursowa w obecności przewodniczącej, dwóch członków Komisji Konkursowej oraz sekretarza dokonała oceny merytorycznej oferty. </w:t>
      </w:r>
      <w:r w:rsidRPr="00EF0C69">
        <w:rPr>
          <w:rFonts w:ascii="Verdana" w:hAnsi="Verdana"/>
          <w:bCs/>
        </w:rPr>
        <w:t>Oferta</w:t>
      </w:r>
      <w:r w:rsidRPr="00EF0C69">
        <w:rPr>
          <w:rFonts w:ascii="Verdana" w:hAnsi="Verdana"/>
          <w:b/>
          <w:bCs/>
        </w:rPr>
        <w:t xml:space="preserve"> </w:t>
      </w:r>
      <w:r w:rsidRPr="00EF0C69">
        <w:rPr>
          <w:rFonts w:ascii="Verdana" w:hAnsi="Verdana"/>
        </w:rPr>
        <w:t xml:space="preserve">przy uwzględnieniu oceny formalnej oraz kryteriów oceny merytorycznej podanych w ogłoszeniu konkursowym, została oceniona pozytywnie. </w:t>
      </w:r>
    </w:p>
    <w:p w14:paraId="489FEC01" w14:textId="3B80466D" w:rsidR="006F4703" w:rsidRPr="00EF0C69" w:rsidRDefault="006F4703" w:rsidP="00EF0C69">
      <w:pPr>
        <w:pStyle w:val="Akapitzlist"/>
        <w:spacing w:line="360" w:lineRule="auto"/>
        <w:rPr>
          <w:rFonts w:ascii="Verdana" w:hAnsi="Verdana"/>
        </w:rPr>
      </w:pPr>
      <w:r w:rsidRPr="00EF0C69">
        <w:rPr>
          <w:rFonts w:ascii="Verdana" w:hAnsi="Verdana"/>
        </w:rPr>
        <w:lastRenderedPageBreak/>
        <w:t xml:space="preserve">Rekomendacja komisji: przyjęcie oferty do realizacji, przyznanie kwoty na realizację zadania w 2025 roku: </w:t>
      </w:r>
      <w:r w:rsidRPr="00EF0C69">
        <w:rPr>
          <w:rFonts w:ascii="Verdana" w:hAnsi="Verdana"/>
          <w:b/>
        </w:rPr>
        <w:t>127 000,00 zł.</w:t>
      </w:r>
      <w:r w:rsidRPr="00EF0C69">
        <w:rPr>
          <w:rFonts w:ascii="Verdana" w:hAnsi="Verdana"/>
        </w:rPr>
        <w:t xml:space="preserve"> </w:t>
      </w:r>
    </w:p>
    <w:p w14:paraId="23B85DEF" w14:textId="27B9B724" w:rsidR="00073A75" w:rsidRPr="00073A75" w:rsidRDefault="00073A75" w:rsidP="00073A75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073A75">
        <w:rPr>
          <w:rFonts w:ascii="Verdana" w:hAnsi="Verdana"/>
          <w:sz w:val="22"/>
          <w:szCs w:val="22"/>
        </w:rPr>
        <w:t>Komisja Konkursowa przekaz</w:t>
      </w:r>
      <w:r w:rsidR="00255C6B">
        <w:rPr>
          <w:rFonts w:ascii="Verdana" w:hAnsi="Verdana"/>
          <w:sz w:val="22"/>
          <w:szCs w:val="22"/>
        </w:rPr>
        <w:t>ała</w:t>
      </w:r>
      <w:r w:rsidRPr="00073A75">
        <w:rPr>
          <w:rFonts w:ascii="Verdana" w:hAnsi="Verdana"/>
          <w:sz w:val="22"/>
          <w:szCs w:val="22"/>
        </w:rPr>
        <w:t xml:space="preserve"> rekomendowaną ofertę Dyrektorowi Wydziału Zdrowia i Spraw Społecznych do ostatecznej decyzji, dotyczącej podpisania umowy na finansowanie zada</w:t>
      </w:r>
      <w:r w:rsidR="004834D9">
        <w:rPr>
          <w:rFonts w:ascii="Verdana" w:hAnsi="Verdana"/>
          <w:sz w:val="22"/>
          <w:szCs w:val="22"/>
        </w:rPr>
        <w:t>nia</w:t>
      </w:r>
      <w:r>
        <w:rPr>
          <w:rFonts w:ascii="Verdana" w:hAnsi="Verdana"/>
          <w:sz w:val="22"/>
          <w:szCs w:val="22"/>
        </w:rPr>
        <w:t>.</w:t>
      </w:r>
    </w:p>
    <w:p w14:paraId="72F85E02" w14:textId="77777777" w:rsidR="00B422B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Karty oceny formalnej i merytorycznej załączone są do dokumentacji konkursowej i znajdują się w siedzibie Zamawiającego</w:t>
      </w:r>
      <w:r w:rsidR="00946FF2" w:rsidRPr="009F124B">
        <w:rPr>
          <w:rFonts w:ascii="Verdana" w:hAnsi="Verdana"/>
          <w:sz w:val="22"/>
          <w:szCs w:val="22"/>
        </w:rPr>
        <w:t>.</w:t>
      </w:r>
    </w:p>
    <w:p w14:paraId="3D3B57CE" w14:textId="11105B03" w:rsidR="00B422B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Protokół sporządził sekretarz Komisji Konkursowej </w:t>
      </w:r>
      <w:r w:rsidR="005B24EF" w:rsidRPr="009F124B">
        <w:rPr>
          <w:rFonts w:ascii="Verdana" w:hAnsi="Verdana"/>
          <w:sz w:val="22"/>
          <w:szCs w:val="22"/>
        </w:rPr>
        <w:t>–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EF0C69">
        <w:rPr>
          <w:rFonts w:ascii="Verdana" w:hAnsi="Verdana"/>
          <w:sz w:val="22"/>
          <w:szCs w:val="22"/>
        </w:rPr>
        <w:t>Karolina Putna</w:t>
      </w:r>
      <w:r w:rsidR="005C539E" w:rsidRPr="009F124B">
        <w:rPr>
          <w:rFonts w:ascii="Verdana" w:hAnsi="Verdana"/>
          <w:sz w:val="22"/>
          <w:szCs w:val="22"/>
        </w:rPr>
        <w:t>.</w:t>
      </w:r>
    </w:p>
    <w:p w14:paraId="28A45507" w14:textId="77777777" w:rsidR="00525A8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5C539E" w:rsidRPr="009F124B">
        <w:rPr>
          <w:rFonts w:ascii="Verdana" w:hAnsi="Verdana"/>
          <w:sz w:val="22"/>
          <w:szCs w:val="22"/>
        </w:rPr>
        <w:t>.</w:t>
      </w:r>
      <w:bookmarkEnd w:id="0"/>
    </w:p>
    <w:p w14:paraId="435EA331" w14:textId="77777777" w:rsidR="00651058" w:rsidRPr="009F124B" w:rsidRDefault="00651058" w:rsidP="009F124B">
      <w:pPr>
        <w:spacing w:before="360" w:line="360" w:lineRule="auto"/>
        <w:ind w:firstLine="426"/>
        <w:rPr>
          <w:rFonts w:ascii="Verdana" w:hAnsi="Verdana"/>
          <w:b/>
          <w:bCs/>
          <w:sz w:val="22"/>
          <w:szCs w:val="22"/>
        </w:rPr>
      </w:pPr>
      <w:r w:rsidRPr="009F124B">
        <w:rPr>
          <w:rFonts w:ascii="Verdana" w:hAnsi="Verdana"/>
          <w:b/>
          <w:bCs/>
          <w:sz w:val="22"/>
          <w:szCs w:val="22"/>
        </w:rPr>
        <w:t>Protokół podpisali</w:t>
      </w:r>
    </w:p>
    <w:p w14:paraId="20A76ABD" w14:textId="36567BD3" w:rsidR="00651058" w:rsidRPr="009F124B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Przewodnicząca </w:t>
      </w:r>
      <w:r w:rsidR="00E6394A">
        <w:rPr>
          <w:rFonts w:ascii="Verdana" w:eastAsiaTheme="minorHAnsi" w:hAnsi="Verdana" w:cstheme="minorBidi"/>
          <w:sz w:val="22"/>
          <w:szCs w:val="22"/>
          <w:lang w:eastAsia="en-US"/>
        </w:rPr>
        <w:t>–</w:t>
      </w: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E6394A">
        <w:rPr>
          <w:rFonts w:ascii="Verdana" w:eastAsiaTheme="minorHAnsi" w:hAnsi="Verdana" w:cstheme="minorBidi"/>
          <w:sz w:val="22"/>
          <w:szCs w:val="22"/>
          <w:lang w:eastAsia="en-US"/>
        </w:rPr>
        <w:t>podpis nieczytelny</w:t>
      </w:r>
    </w:p>
    <w:p w14:paraId="51B6A9A1" w14:textId="4633D24A" w:rsidR="00651058" w:rsidRPr="009F124B" w:rsidRDefault="00651058" w:rsidP="00E6394A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- </w:t>
      </w:r>
      <w:r w:rsidR="00E6394A">
        <w:rPr>
          <w:rFonts w:ascii="Verdana" w:eastAsiaTheme="minorHAnsi" w:hAnsi="Verdana" w:cstheme="minorBidi"/>
          <w:sz w:val="22"/>
          <w:szCs w:val="22"/>
          <w:lang w:eastAsia="en-US"/>
        </w:rPr>
        <w:t>podpis nieczytelny</w:t>
      </w:r>
    </w:p>
    <w:p w14:paraId="67965E93" w14:textId="6FF6C8B3" w:rsidR="00651058" w:rsidRPr="009F124B" w:rsidRDefault="00651058" w:rsidP="00E6394A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- </w:t>
      </w:r>
      <w:r w:rsidR="00E6394A">
        <w:rPr>
          <w:rFonts w:ascii="Verdana" w:eastAsiaTheme="minorHAnsi" w:hAnsi="Verdana" w:cstheme="minorBidi"/>
          <w:sz w:val="22"/>
          <w:szCs w:val="22"/>
          <w:lang w:eastAsia="en-US"/>
        </w:rPr>
        <w:t>podpis nieczytelny</w:t>
      </w:r>
    </w:p>
    <w:p w14:paraId="0EB72C7C" w14:textId="359721F3" w:rsidR="00651058" w:rsidRPr="009F124B" w:rsidRDefault="00651058" w:rsidP="00E6394A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Sekretarz - </w:t>
      </w:r>
      <w:r w:rsidR="00E6394A">
        <w:rPr>
          <w:rFonts w:ascii="Verdana" w:eastAsiaTheme="minorHAnsi" w:hAnsi="Verdana" w:cstheme="minorBidi"/>
          <w:sz w:val="22"/>
          <w:szCs w:val="22"/>
          <w:lang w:eastAsia="en-US"/>
        </w:rPr>
        <w:t>podpis nieczytelny</w:t>
      </w:r>
    </w:p>
    <w:p w14:paraId="243246EC" w14:textId="77777777" w:rsidR="00651058" w:rsidRPr="009F124B" w:rsidRDefault="00651058" w:rsidP="009F124B">
      <w:pPr>
        <w:spacing w:before="360" w:line="360" w:lineRule="auto"/>
        <w:ind w:left="284" w:firstLine="142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14:paraId="37D79637" w14:textId="77777777" w:rsidR="00651058" w:rsidRPr="009F124B" w:rsidRDefault="00651058" w:rsidP="009F124B">
      <w:pPr>
        <w:spacing w:before="360" w:line="360" w:lineRule="auto"/>
        <w:ind w:left="426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Ofertę przyjęto do realizacji i finansowania zgodnie z rekomendacją Komisji Konkursowej</w:t>
      </w:r>
      <w:bookmarkStart w:id="1" w:name="_GoBack"/>
      <w:bookmarkEnd w:id="1"/>
    </w:p>
    <w:p w14:paraId="64AA8496" w14:textId="77777777" w:rsidR="00651058" w:rsidRPr="009F124B" w:rsidRDefault="00651058" w:rsidP="009F124B">
      <w:pPr>
        <w:spacing w:before="360" w:line="360" w:lineRule="auto"/>
        <w:ind w:left="720" w:hanging="294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Joanna </w:t>
      </w:r>
      <w:proofErr w:type="spellStart"/>
      <w:r w:rsidRPr="009F124B">
        <w:rPr>
          <w:rFonts w:ascii="Verdana" w:hAnsi="Verdana"/>
          <w:sz w:val="22"/>
          <w:szCs w:val="22"/>
        </w:rPr>
        <w:t>Nyczak</w:t>
      </w:r>
      <w:proofErr w:type="spellEnd"/>
    </w:p>
    <w:p w14:paraId="7CAD48B4" w14:textId="77777777" w:rsidR="00651058" w:rsidRPr="009F124B" w:rsidRDefault="00651058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up. Prezydenta Dyrektor Wydziału Zdrowia i Spraw Społecznych</w:t>
      </w:r>
    </w:p>
    <w:sectPr w:rsidR="00651058" w:rsidRPr="009F124B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F5792"/>
    <w:multiLevelType w:val="hybridMultilevel"/>
    <w:tmpl w:val="BF802AC4"/>
    <w:lvl w:ilvl="0" w:tplc="5C5E02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 w15:restartNumberingAfterBreak="0">
    <w:nsid w:val="719E7CC9"/>
    <w:multiLevelType w:val="hybridMultilevel"/>
    <w:tmpl w:val="5C0E1E6C"/>
    <w:lvl w:ilvl="0" w:tplc="5CF0BC96">
      <w:start w:val="3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C7C7D05"/>
    <w:multiLevelType w:val="hybridMultilevel"/>
    <w:tmpl w:val="9FC2808C"/>
    <w:lvl w:ilvl="0" w:tplc="D7ECF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071525"/>
    <w:rsid w:val="00073A75"/>
    <w:rsid w:val="000D1D95"/>
    <w:rsid w:val="001E53E3"/>
    <w:rsid w:val="00255C6B"/>
    <w:rsid w:val="002658AE"/>
    <w:rsid w:val="002B4BD5"/>
    <w:rsid w:val="002D622D"/>
    <w:rsid w:val="00302E73"/>
    <w:rsid w:val="00337B1B"/>
    <w:rsid w:val="00352645"/>
    <w:rsid w:val="0037123E"/>
    <w:rsid w:val="003B234F"/>
    <w:rsid w:val="003F6852"/>
    <w:rsid w:val="004834D9"/>
    <w:rsid w:val="004E7413"/>
    <w:rsid w:val="00521220"/>
    <w:rsid w:val="00525A8D"/>
    <w:rsid w:val="00543B05"/>
    <w:rsid w:val="005869B2"/>
    <w:rsid w:val="005A49A7"/>
    <w:rsid w:val="005B24EF"/>
    <w:rsid w:val="005C539E"/>
    <w:rsid w:val="00600944"/>
    <w:rsid w:val="00600D0C"/>
    <w:rsid w:val="00651058"/>
    <w:rsid w:val="00652319"/>
    <w:rsid w:val="006819ED"/>
    <w:rsid w:val="00682165"/>
    <w:rsid w:val="006E2CFA"/>
    <w:rsid w:val="006F4703"/>
    <w:rsid w:val="00704D9A"/>
    <w:rsid w:val="007837D7"/>
    <w:rsid w:val="007A1FAD"/>
    <w:rsid w:val="007C08A2"/>
    <w:rsid w:val="007C3F22"/>
    <w:rsid w:val="00850CCC"/>
    <w:rsid w:val="00852431"/>
    <w:rsid w:val="008A5649"/>
    <w:rsid w:val="008B6EDF"/>
    <w:rsid w:val="008D7E45"/>
    <w:rsid w:val="00935C96"/>
    <w:rsid w:val="00946FF2"/>
    <w:rsid w:val="009559F5"/>
    <w:rsid w:val="00962E7B"/>
    <w:rsid w:val="009B3A2B"/>
    <w:rsid w:val="009C047D"/>
    <w:rsid w:val="009F124B"/>
    <w:rsid w:val="00A03A05"/>
    <w:rsid w:val="00A94915"/>
    <w:rsid w:val="00B05161"/>
    <w:rsid w:val="00B412FE"/>
    <w:rsid w:val="00B422BD"/>
    <w:rsid w:val="00B477CE"/>
    <w:rsid w:val="00B50317"/>
    <w:rsid w:val="00BC71ED"/>
    <w:rsid w:val="00C04EFE"/>
    <w:rsid w:val="00C51FD1"/>
    <w:rsid w:val="00CA7203"/>
    <w:rsid w:val="00D444EB"/>
    <w:rsid w:val="00D53468"/>
    <w:rsid w:val="00D614A7"/>
    <w:rsid w:val="00E03B38"/>
    <w:rsid w:val="00E23656"/>
    <w:rsid w:val="00E51575"/>
    <w:rsid w:val="00E6394A"/>
    <w:rsid w:val="00E6683D"/>
    <w:rsid w:val="00E73AFC"/>
    <w:rsid w:val="00EA3ADD"/>
    <w:rsid w:val="00EE2EF9"/>
    <w:rsid w:val="00EF0C69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17E25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4</cp:revision>
  <cp:lastPrinted>2025-05-16T07:30:00Z</cp:lastPrinted>
  <dcterms:created xsi:type="dcterms:W3CDTF">2025-05-19T06:42:00Z</dcterms:created>
  <dcterms:modified xsi:type="dcterms:W3CDTF">2025-05-19T06:50:00Z</dcterms:modified>
</cp:coreProperties>
</file>