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D8A" w:rsidRPr="00660F39" w:rsidRDefault="00E94D8A" w:rsidP="00660F39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660F39">
        <w:rPr>
          <w:rFonts w:ascii="Verdana" w:hAnsi="Verdana"/>
        </w:rPr>
        <w:t>ZAPYTANIE OFERTOWE</w:t>
      </w:r>
    </w:p>
    <w:p w:rsidR="00E94D8A" w:rsidRPr="00E94D8A" w:rsidRDefault="00E94D8A" w:rsidP="009671A7">
      <w:pPr>
        <w:pStyle w:val="Akapitzlist"/>
        <w:spacing w:after="200" w:line="276" w:lineRule="auto"/>
        <w:ind w:left="1080"/>
        <w:jc w:val="right"/>
        <w:rPr>
          <w:rFonts w:ascii="Verdana" w:hAnsi="Verdana"/>
          <w:sz w:val="22"/>
          <w:szCs w:val="22"/>
          <w:lang w:eastAsia="en-US"/>
        </w:rPr>
      </w:pPr>
      <w:r w:rsidRPr="00E94D8A">
        <w:rPr>
          <w:rFonts w:ascii="Verdana" w:hAnsi="Verdana"/>
          <w:sz w:val="22"/>
          <w:szCs w:val="22"/>
          <w:lang w:eastAsia="en-US"/>
        </w:rPr>
        <w:t xml:space="preserve">Wrocław, dnia </w:t>
      </w:r>
      <w:r w:rsidR="00A12318" w:rsidRPr="002C4759">
        <w:rPr>
          <w:rFonts w:ascii="Verdana" w:hAnsi="Verdana"/>
          <w:sz w:val="22"/>
          <w:szCs w:val="22"/>
          <w:lang w:val="pl-PL" w:eastAsia="en-US"/>
        </w:rPr>
        <w:t>1</w:t>
      </w:r>
      <w:r w:rsidR="00D76740" w:rsidRPr="002C4759">
        <w:rPr>
          <w:rFonts w:ascii="Verdana" w:hAnsi="Verdana"/>
          <w:sz w:val="22"/>
          <w:szCs w:val="22"/>
          <w:lang w:val="pl-PL" w:eastAsia="en-US"/>
        </w:rPr>
        <w:t>5</w:t>
      </w:r>
      <w:r w:rsidRPr="002C4759">
        <w:rPr>
          <w:rFonts w:ascii="Verdana" w:hAnsi="Verdana"/>
          <w:sz w:val="22"/>
          <w:szCs w:val="22"/>
          <w:lang w:eastAsia="en-US"/>
        </w:rPr>
        <w:t>.0</w:t>
      </w:r>
      <w:r w:rsidR="00A12318" w:rsidRPr="002C4759">
        <w:rPr>
          <w:rFonts w:ascii="Verdana" w:hAnsi="Verdana"/>
          <w:sz w:val="22"/>
          <w:szCs w:val="22"/>
          <w:lang w:val="pl-PL" w:eastAsia="en-US"/>
        </w:rPr>
        <w:t>5</w:t>
      </w:r>
      <w:r w:rsidRPr="002C4759">
        <w:rPr>
          <w:rFonts w:ascii="Verdana" w:hAnsi="Verdana"/>
          <w:sz w:val="22"/>
          <w:szCs w:val="22"/>
          <w:lang w:eastAsia="en-US"/>
        </w:rPr>
        <w:t>.202</w:t>
      </w:r>
      <w:r w:rsidR="00A12318" w:rsidRPr="002C4759">
        <w:rPr>
          <w:rFonts w:ascii="Verdana" w:hAnsi="Verdana"/>
          <w:sz w:val="22"/>
          <w:szCs w:val="22"/>
          <w:lang w:val="pl-PL" w:eastAsia="en-US"/>
        </w:rPr>
        <w:t>5</w:t>
      </w:r>
      <w:r w:rsidRPr="002C4759">
        <w:rPr>
          <w:rFonts w:ascii="Verdana" w:hAnsi="Verdana"/>
          <w:sz w:val="22"/>
          <w:szCs w:val="22"/>
          <w:lang w:eastAsia="en-US"/>
        </w:rPr>
        <w:t xml:space="preserve"> r.</w:t>
      </w:r>
    </w:p>
    <w:p w:rsidR="00B435A5" w:rsidRDefault="00E94D8A" w:rsidP="009671A7">
      <w:pPr>
        <w:suppressAutoHyphens/>
        <w:spacing w:before="120" w:line="360" w:lineRule="auto"/>
        <w:mirrorIndents/>
        <w:rPr>
          <w:rFonts w:ascii="Verdana" w:hAnsi="Verdana" w:cs="Helv"/>
          <w:color w:val="000000"/>
          <w:sz w:val="22"/>
          <w:szCs w:val="22"/>
        </w:rPr>
      </w:pPr>
      <w:r w:rsidRPr="009671A7">
        <w:rPr>
          <w:rFonts w:ascii="Verdana" w:hAnsi="Verdana"/>
          <w:noProof/>
          <w:sz w:val="22"/>
          <w:szCs w:val="22"/>
          <w:lang w:eastAsia="en-US"/>
        </w:rPr>
        <w:t>Zamawiaj</w:t>
      </w:r>
      <w:r w:rsidR="00736E73">
        <w:rPr>
          <w:rFonts w:ascii="Verdana" w:hAnsi="Verdana"/>
          <w:noProof/>
          <w:sz w:val="22"/>
          <w:szCs w:val="22"/>
          <w:lang w:eastAsia="en-US"/>
        </w:rPr>
        <w:t>ą</w:t>
      </w:r>
      <w:r w:rsidRPr="009671A7">
        <w:rPr>
          <w:rFonts w:ascii="Verdana" w:hAnsi="Verdana"/>
          <w:noProof/>
          <w:sz w:val="22"/>
          <w:szCs w:val="22"/>
          <w:lang w:eastAsia="en-US"/>
        </w:rPr>
        <w:t xml:space="preserve">cy - Gmina Wrocław z siedzibą pl. Nowy Targ 1-8, 50-141 Wrocław – </w:t>
      </w:r>
      <w:r w:rsidRPr="009671A7">
        <w:rPr>
          <w:rFonts w:ascii="Verdana" w:hAnsi="Verdana"/>
          <w:b/>
          <w:noProof/>
          <w:sz w:val="22"/>
          <w:szCs w:val="22"/>
          <w:lang w:eastAsia="en-US"/>
        </w:rPr>
        <w:t>WYDZIAŁ KLIMATU I ENERGII</w:t>
      </w:r>
      <w:r w:rsidRPr="009671A7">
        <w:rPr>
          <w:rFonts w:ascii="Verdana" w:hAnsi="Verdana"/>
          <w:sz w:val="22"/>
          <w:szCs w:val="22"/>
          <w:lang w:eastAsia="en-US"/>
        </w:rPr>
        <w:t xml:space="preserve"> - zaprasza do złożenia oferty w ramach zamówienia nieprzekraczającego równowartości kwoty 130 000 zł, realizowanego w oparciu o przepisy art. 2 ust. 1 pkt 1 ustawy z dnia 11 września 2019 r. Prawo zamówień publicznych na:</w:t>
      </w:r>
      <w:r w:rsidRPr="009671A7">
        <w:rPr>
          <w:rFonts w:ascii="Verdana" w:hAnsi="Verdana" w:cs="Bookman Old Style"/>
          <w:b/>
          <w:sz w:val="22"/>
          <w:szCs w:val="22"/>
          <w:lang w:eastAsia="en-US"/>
        </w:rPr>
        <w:t xml:space="preserve"> </w:t>
      </w:r>
      <w:r w:rsidR="00A12318" w:rsidRPr="006C7057">
        <w:rPr>
          <w:rFonts w:ascii="Verdana" w:hAnsi="Verdana" w:cs="Helv"/>
          <w:b/>
          <w:color w:val="000000"/>
          <w:sz w:val="22"/>
          <w:szCs w:val="22"/>
        </w:rPr>
        <w:t>zaprojektowanie i realizację działań informacyjno-edukacyjnych zwiększających świadomość mieszkańców Wrocławia na temat miejskiego systemu żywnościowego.</w:t>
      </w:r>
    </w:p>
    <w:p w:rsidR="00E94D8A" w:rsidRPr="009671A7" w:rsidRDefault="00E94D8A" w:rsidP="009671A7">
      <w:pPr>
        <w:suppressAutoHyphens/>
        <w:spacing w:before="120" w:line="360" w:lineRule="auto"/>
        <w:mirrorIndents/>
        <w:rPr>
          <w:rFonts w:ascii="Verdana" w:hAnsi="Verdana" w:cs="Verdana"/>
          <w:b/>
          <w:sz w:val="22"/>
          <w:szCs w:val="22"/>
        </w:rPr>
      </w:pPr>
      <w:r w:rsidRPr="009671A7">
        <w:rPr>
          <w:rFonts w:ascii="Verdana" w:hAnsi="Verdana"/>
          <w:b/>
          <w:sz w:val="22"/>
          <w:szCs w:val="22"/>
        </w:rPr>
        <w:t>KOD CPV:</w:t>
      </w:r>
      <w:r w:rsidRPr="009671A7">
        <w:rPr>
          <w:rFonts w:ascii="Verdana" w:hAnsi="Verdana" w:cs="Verdana"/>
          <w:b/>
          <w:sz w:val="22"/>
          <w:szCs w:val="22"/>
        </w:rPr>
        <w:tab/>
      </w:r>
      <w:r w:rsidR="00A12318">
        <w:rPr>
          <w:rFonts w:ascii="Verdana" w:hAnsi="Verdana" w:cs="Verdana"/>
          <w:b/>
          <w:sz w:val="22"/>
          <w:szCs w:val="22"/>
        </w:rPr>
        <w:t>79000000-4, 80540000-1, 85312320-8</w:t>
      </w:r>
    </w:p>
    <w:p w:rsidR="00A16747" w:rsidRPr="00376BF2" w:rsidRDefault="00A16747" w:rsidP="000D6E70">
      <w:pPr>
        <w:pStyle w:val="Nagwek1"/>
        <w:numPr>
          <w:ilvl w:val="0"/>
          <w:numId w:val="12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 w:cs="Verdana"/>
          <w:i/>
          <w:color w:val="000000"/>
          <w:sz w:val="24"/>
          <w:szCs w:val="24"/>
          <w:lang w:eastAsia="pl-PL"/>
        </w:rPr>
      </w:pPr>
      <w:r w:rsidRPr="00376BF2">
        <w:rPr>
          <w:rFonts w:ascii="Verdana" w:hAnsi="Verdana"/>
          <w:sz w:val="24"/>
          <w:szCs w:val="24"/>
        </w:rPr>
        <w:t>Przedmiot zamówienia</w:t>
      </w:r>
      <w:r w:rsidR="00CB7DA4" w:rsidRPr="00376BF2">
        <w:rPr>
          <w:rFonts w:ascii="Verdana" w:hAnsi="Verdana"/>
          <w:sz w:val="24"/>
          <w:szCs w:val="24"/>
        </w:rPr>
        <w:t>:</w:t>
      </w:r>
    </w:p>
    <w:p w:rsidR="0004767B" w:rsidRPr="0004767B" w:rsidRDefault="00FA3840" w:rsidP="00A12318">
      <w:pPr>
        <w:pStyle w:val="Akapitzlist"/>
        <w:numPr>
          <w:ilvl w:val="0"/>
          <w:numId w:val="14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</w:rPr>
      </w:pPr>
      <w:r w:rsidRPr="00EB6604">
        <w:rPr>
          <w:rFonts w:ascii="Verdana" w:hAnsi="Verdana"/>
          <w:noProof/>
          <w:sz w:val="22"/>
          <w:szCs w:val="22"/>
        </w:rPr>
        <w:t xml:space="preserve">Przedmiotem zamówienia </w:t>
      </w:r>
      <w:r w:rsidR="00A636BB" w:rsidRPr="00EB6604">
        <w:rPr>
          <w:rFonts w:ascii="Verdana" w:hAnsi="Verdana"/>
          <w:noProof/>
          <w:sz w:val="22"/>
          <w:szCs w:val="22"/>
        </w:rPr>
        <w:t xml:space="preserve">jest </w:t>
      </w:r>
      <w:bookmarkStart w:id="0" w:name="_Hlk173414269"/>
      <w:bookmarkStart w:id="1" w:name="_Hlk112655472"/>
      <w:r w:rsidR="00A12318" w:rsidRPr="001C274B">
        <w:rPr>
          <w:rFonts w:ascii="Verdana" w:hAnsi="Verdana" w:cs="Helv"/>
          <w:color w:val="000000"/>
          <w:sz w:val="22"/>
          <w:szCs w:val="22"/>
        </w:rPr>
        <w:t xml:space="preserve">usługa </w:t>
      </w:r>
      <w:bookmarkEnd w:id="0"/>
      <w:r w:rsidR="00A12318">
        <w:rPr>
          <w:rFonts w:ascii="Verdana" w:hAnsi="Verdana" w:cs="Helv"/>
          <w:color w:val="000000"/>
          <w:sz w:val="22"/>
          <w:szCs w:val="22"/>
        </w:rPr>
        <w:t>polegająca na zaprojektowaniu i</w:t>
      </w:r>
      <w:r w:rsidR="00A12318">
        <w:rPr>
          <w:rFonts w:ascii="Verdana" w:hAnsi="Verdana" w:cs="Helv"/>
          <w:color w:val="000000"/>
          <w:sz w:val="22"/>
          <w:szCs w:val="22"/>
          <w:lang w:val="pl-PL"/>
        </w:rPr>
        <w:t> </w:t>
      </w:r>
      <w:r w:rsidR="00A12318">
        <w:rPr>
          <w:rFonts w:ascii="Verdana" w:hAnsi="Verdana" w:cs="Helv"/>
          <w:color w:val="000000"/>
          <w:sz w:val="22"/>
          <w:szCs w:val="22"/>
        </w:rPr>
        <w:t>realizacji działań informacyjno-edukacyjnych zwiększających świadomość mieszkańców Wrocławia na temat miejskiego systemu żywnościowego.</w:t>
      </w:r>
    </w:p>
    <w:p w:rsidR="00B435A5" w:rsidRPr="00A12318" w:rsidRDefault="0004767B" w:rsidP="000D6E70">
      <w:pPr>
        <w:pStyle w:val="Akapitzlist"/>
        <w:numPr>
          <w:ilvl w:val="0"/>
          <w:numId w:val="14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</w:rPr>
      </w:pPr>
      <w:r w:rsidRPr="0004767B">
        <w:rPr>
          <w:rFonts w:ascii="Verdana" w:hAnsi="Verdana" w:cs="Helv"/>
          <w:color w:val="000000"/>
          <w:sz w:val="22"/>
          <w:szCs w:val="22"/>
        </w:rPr>
        <w:t xml:space="preserve">Realizacja przedmiotu zamówienia będzie przebiegała w </w:t>
      </w:r>
      <w:r w:rsidR="00A12318">
        <w:rPr>
          <w:rFonts w:ascii="Verdana" w:hAnsi="Verdana" w:cs="Helv"/>
          <w:color w:val="000000"/>
          <w:sz w:val="22"/>
          <w:szCs w:val="22"/>
          <w:lang w:val="pl-PL"/>
        </w:rPr>
        <w:t xml:space="preserve">trzech </w:t>
      </w:r>
      <w:r w:rsidRPr="0004767B">
        <w:rPr>
          <w:rFonts w:ascii="Verdana" w:hAnsi="Verdana" w:cs="Helv"/>
          <w:color w:val="000000"/>
          <w:sz w:val="22"/>
          <w:szCs w:val="22"/>
        </w:rPr>
        <w:t>etapach</w:t>
      </w:r>
      <w:r>
        <w:rPr>
          <w:rFonts w:ascii="Verdana" w:hAnsi="Verdana" w:cs="Helv"/>
          <w:color w:val="000000"/>
          <w:sz w:val="22"/>
          <w:szCs w:val="22"/>
          <w:lang w:val="pl-PL"/>
        </w:rPr>
        <w:t>:</w:t>
      </w:r>
    </w:p>
    <w:p w:rsidR="00A12318" w:rsidRPr="00924EE3" w:rsidRDefault="00A12318" w:rsidP="00A12318">
      <w:pPr>
        <w:numPr>
          <w:ilvl w:val="0"/>
          <w:numId w:val="1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924EE3">
        <w:rPr>
          <w:rFonts w:ascii="Verdana" w:hAnsi="Verdana" w:cs="Calibri"/>
          <w:b/>
          <w:sz w:val="22"/>
          <w:szCs w:val="22"/>
        </w:rPr>
        <w:t xml:space="preserve">Etap I </w:t>
      </w:r>
      <w:r w:rsidRPr="00924EE3">
        <w:rPr>
          <w:rFonts w:ascii="Verdana" w:hAnsi="Verdana" w:cs="Calibri"/>
          <w:sz w:val="22"/>
          <w:szCs w:val="22"/>
        </w:rPr>
        <w:t>- z</w:t>
      </w:r>
      <w:r w:rsidRPr="00924EE3">
        <w:rPr>
          <w:rFonts w:ascii="Verdana" w:hAnsi="Verdana"/>
          <w:sz w:val="22"/>
          <w:szCs w:val="22"/>
        </w:rPr>
        <w:t xml:space="preserve">aprojektowanie sposobu i prezentacji wyników badań naukowych zawartych w raporcie pt. „Potencjalna samowystarczalność żywnościowa miasta Wrocławia w scenariuszu business as </w:t>
      </w:r>
      <w:proofErr w:type="spellStart"/>
      <w:r w:rsidRPr="00924EE3">
        <w:rPr>
          <w:rFonts w:ascii="Verdana" w:hAnsi="Verdana"/>
          <w:sz w:val="22"/>
          <w:szCs w:val="22"/>
        </w:rPr>
        <w:t>usual</w:t>
      </w:r>
      <w:proofErr w:type="spellEnd"/>
      <w:r w:rsidRPr="00924EE3">
        <w:rPr>
          <w:rFonts w:ascii="Verdana" w:hAnsi="Verdana"/>
          <w:sz w:val="22"/>
          <w:szCs w:val="22"/>
        </w:rPr>
        <w:t>, w sytuacji kryzysowej oraz w dobie zmian klimatu”, zwanym dalej „raportem”</w:t>
      </w:r>
      <w:r w:rsidR="006C7057">
        <w:rPr>
          <w:rFonts w:ascii="Verdana" w:hAnsi="Verdana"/>
          <w:sz w:val="22"/>
          <w:szCs w:val="22"/>
        </w:rPr>
        <w:t>, w tym</w:t>
      </w:r>
      <w:r w:rsidRPr="00924EE3">
        <w:rPr>
          <w:rFonts w:ascii="Verdana" w:hAnsi="Verdana"/>
          <w:sz w:val="22"/>
          <w:szCs w:val="22"/>
        </w:rPr>
        <w:t>:</w:t>
      </w:r>
    </w:p>
    <w:p w:rsidR="00A12318" w:rsidRPr="00924EE3" w:rsidRDefault="00A12318" w:rsidP="00A12318">
      <w:pPr>
        <w:pStyle w:val="Akapitzlist"/>
        <w:numPr>
          <w:ilvl w:val="0"/>
          <w:numId w:val="2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924EE3">
        <w:rPr>
          <w:rFonts w:ascii="Verdana" w:hAnsi="Verdana"/>
          <w:sz w:val="22"/>
          <w:szCs w:val="22"/>
        </w:rPr>
        <w:t>zapoznanie się z raportem dostarczonym przez Zamawiającego,</w:t>
      </w:r>
    </w:p>
    <w:p w:rsidR="00A12318" w:rsidRPr="00924EE3" w:rsidRDefault="00A12318" w:rsidP="00A12318">
      <w:pPr>
        <w:pStyle w:val="Akapitzlist"/>
        <w:numPr>
          <w:ilvl w:val="0"/>
          <w:numId w:val="2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924EE3">
        <w:rPr>
          <w:rFonts w:ascii="Verdana" w:hAnsi="Verdana"/>
          <w:sz w:val="22"/>
          <w:szCs w:val="22"/>
        </w:rPr>
        <w:t>opracowanie prezentacji wyników raportu,</w:t>
      </w:r>
    </w:p>
    <w:p w:rsidR="00A12318" w:rsidRPr="00924EE3" w:rsidRDefault="00A12318" w:rsidP="00A12318">
      <w:pPr>
        <w:pStyle w:val="Akapitzlist"/>
        <w:numPr>
          <w:ilvl w:val="0"/>
          <w:numId w:val="2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924EE3">
        <w:rPr>
          <w:rFonts w:ascii="Verdana" w:hAnsi="Verdana"/>
          <w:sz w:val="22"/>
          <w:szCs w:val="22"/>
        </w:rPr>
        <w:t>uwzględnienie, w sposobie prezentacji wyników, jednodniowego wydarzenia o charakterze informacyjno-edukacyjnym,</w:t>
      </w:r>
    </w:p>
    <w:p w:rsidR="00A12318" w:rsidRDefault="00A12318" w:rsidP="00A12318">
      <w:pPr>
        <w:pStyle w:val="Akapitzlist"/>
        <w:numPr>
          <w:ilvl w:val="0"/>
          <w:numId w:val="2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924EE3">
        <w:rPr>
          <w:rFonts w:ascii="Verdana" w:hAnsi="Verdana"/>
          <w:sz w:val="22"/>
          <w:szCs w:val="22"/>
        </w:rPr>
        <w:t>wybranie</w:t>
      </w:r>
      <w:r w:rsidR="006C7057">
        <w:rPr>
          <w:rFonts w:ascii="Verdana" w:hAnsi="Verdana"/>
          <w:sz w:val="22"/>
          <w:szCs w:val="22"/>
          <w:lang w:val="pl-PL"/>
        </w:rPr>
        <w:t xml:space="preserve"> z treści raportu</w:t>
      </w:r>
      <w:r w:rsidRPr="00924EE3">
        <w:rPr>
          <w:rFonts w:ascii="Verdana" w:hAnsi="Verdana"/>
          <w:sz w:val="22"/>
          <w:szCs w:val="22"/>
        </w:rPr>
        <w:t xml:space="preserve"> nie mniej niż 3 i nie więcej niż 5 treści (wątków), które staną</w:t>
      </w:r>
      <w:r w:rsidRPr="000A3EEC">
        <w:rPr>
          <w:rFonts w:ascii="Verdana" w:hAnsi="Verdana"/>
          <w:sz w:val="22"/>
          <w:szCs w:val="22"/>
        </w:rPr>
        <w:t xml:space="preserve"> się zawartością głównych komunikatów skierowanych do mieszkańców</w:t>
      </w:r>
      <w:r>
        <w:rPr>
          <w:rFonts w:ascii="Verdana" w:hAnsi="Verdana"/>
          <w:sz w:val="22"/>
          <w:szCs w:val="22"/>
        </w:rPr>
        <w:t>,</w:t>
      </w:r>
    </w:p>
    <w:p w:rsidR="00A12318" w:rsidRDefault="00A12318" w:rsidP="003C0D63">
      <w:pPr>
        <w:pStyle w:val="Akapitzlist"/>
        <w:widowControl w:val="0"/>
        <w:numPr>
          <w:ilvl w:val="0"/>
          <w:numId w:val="2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A3EEC">
        <w:rPr>
          <w:rFonts w:ascii="Verdana" w:hAnsi="Verdana"/>
          <w:sz w:val="22"/>
          <w:szCs w:val="22"/>
        </w:rPr>
        <w:lastRenderedPageBreak/>
        <w:t xml:space="preserve">zredagowanie </w:t>
      </w:r>
      <w:r w:rsidR="006C7057">
        <w:rPr>
          <w:rFonts w:ascii="Verdana" w:hAnsi="Verdana"/>
          <w:sz w:val="22"/>
          <w:szCs w:val="22"/>
          <w:lang w:val="pl-PL"/>
        </w:rPr>
        <w:t xml:space="preserve">do każdej wybranej treści (wątku) co najmniej jednego </w:t>
      </w:r>
      <w:r w:rsidR="006C7057" w:rsidRPr="000A3EEC">
        <w:rPr>
          <w:rFonts w:ascii="Verdana" w:hAnsi="Verdana"/>
          <w:sz w:val="22"/>
          <w:szCs w:val="22"/>
        </w:rPr>
        <w:t>komunika</w:t>
      </w:r>
      <w:r w:rsidR="006C7057">
        <w:rPr>
          <w:rFonts w:ascii="Verdana" w:hAnsi="Verdana"/>
          <w:sz w:val="22"/>
          <w:szCs w:val="22"/>
          <w:lang w:val="pl-PL"/>
        </w:rPr>
        <w:t>tu</w:t>
      </w:r>
      <w:r w:rsidR="006C7057" w:rsidRPr="000A3EEC">
        <w:rPr>
          <w:rFonts w:ascii="Verdana" w:hAnsi="Verdana"/>
          <w:sz w:val="22"/>
          <w:szCs w:val="22"/>
        </w:rPr>
        <w:t xml:space="preserve"> dla mieszkańc</w:t>
      </w:r>
      <w:r w:rsidR="006F04FF">
        <w:rPr>
          <w:rFonts w:ascii="Verdana" w:hAnsi="Verdana"/>
          <w:sz w:val="22"/>
          <w:szCs w:val="22"/>
          <w:lang w:val="pl-PL"/>
        </w:rPr>
        <w:t>ów</w:t>
      </w:r>
      <w:r w:rsidR="006C7057" w:rsidRPr="000A3EEC">
        <w:rPr>
          <w:rFonts w:ascii="Verdana" w:hAnsi="Verdana"/>
          <w:sz w:val="22"/>
          <w:szCs w:val="22"/>
        </w:rPr>
        <w:t xml:space="preserve"> </w:t>
      </w:r>
      <w:r w:rsidR="006F04FF" w:rsidRPr="000A3EEC">
        <w:rPr>
          <w:rFonts w:ascii="Verdana" w:hAnsi="Verdana"/>
          <w:sz w:val="22"/>
          <w:szCs w:val="22"/>
        </w:rPr>
        <w:t>przystęp</w:t>
      </w:r>
      <w:r w:rsidR="006F04FF">
        <w:rPr>
          <w:rFonts w:ascii="Verdana" w:hAnsi="Verdana"/>
          <w:sz w:val="22"/>
          <w:szCs w:val="22"/>
          <w:lang w:val="pl-PL"/>
        </w:rPr>
        <w:t>nego</w:t>
      </w:r>
      <w:r w:rsidRPr="000A3EEC">
        <w:rPr>
          <w:rFonts w:ascii="Verdana" w:hAnsi="Verdana"/>
          <w:sz w:val="22"/>
          <w:szCs w:val="22"/>
        </w:rPr>
        <w:t xml:space="preserve"> językowo i merytorycznie</w:t>
      </w:r>
      <w:r>
        <w:rPr>
          <w:rFonts w:ascii="Verdana" w:hAnsi="Verdana"/>
          <w:sz w:val="22"/>
          <w:szCs w:val="22"/>
        </w:rPr>
        <w:t>,</w:t>
      </w:r>
    </w:p>
    <w:p w:rsidR="00A12318" w:rsidRPr="00A12318" w:rsidRDefault="00A12318" w:rsidP="00A12318">
      <w:pPr>
        <w:pStyle w:val="Akapitzlist"/>
        <w:numPr>
          <w:ilvl w:val="0"/>
          <w:numId w:val="2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A3EEC">
        <w:rPr>
          <w:rFonts w:ascii="Verdana" w:hAnsi="Verdana"/>
          <w:sz w:val="22"/>
          <w:szCs w:val="22"/>
        </w:rPr>
        <w:t>zaprojektowanie i wykonanie grafik ww. komunikatów i prezentacji</w:t>
      </w:r>
      <w:r>
        <w:rPr>
          <w:rFonts w:ascii="Verdana" w:hAnsi="Verdana"/>
          <w:sz w:val="22"/>
          <w:szCs w:val="22"/>
        </w:rPr>
        <w:t>;</w:t>
      </w:r>
    </w:p>
    <w:p w:rsidR="00A12318" w:rsidRPr="000A3EEC" w:rsidRDefault="00A12318" w:rsidP="00A12318">
      <w:pPr>
        <w:pStyle w:val="Akapitzlist"/>
        <w:widowControl w:val="0"/>
        <w:numPr>
          <w:ilvl w:val="0"/>
          <w:numId w:val="17"/>
        </w:numPr>
        <w:spacing w:before="120" w:line="360" w:lineRule="auto"/>
        <w:ind w:left="0" w:firstLine="0"/>
        <w:mirrorIndents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0A3EEC">
        <w:rPr>
          <w:rFonts w:ascii="Verdana" w:hAnsi="Verdana" w:cs="Verdana"/>
          <w:b/>
          <w:color w:val="000000"/>
          <w:sz w:val="22"/>
          <w:szCs w:val="22"/>
        </w:rPr>
        <w:t>Etap II</w:t>
      </w:r>
      <w:r w:rsidRPr="000A3EEC"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-</w:t>
      </w:r>
      <w:r w:rsidRPr="000A3EEC"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z</w:t>
      </w:r>
      <w:r w:rsidRPr="000A3EEC">
        <w:rPr>
          <w:rFonts w:ascii="Verdana" w:eastAsiaTheme="minorHAnsi" w:hAnsi="Verdana" w:cstheme="minorBidi"/>
          <w:sz w:val="22"/>
          <w:szCs w:val="22"/>
          <w:lang w:eastAsia="en-US"/>
        </w:rPr>
        <w:t>aprojektowanie jednodniowego wydarzenia o charakterze informacyjno-edukacyjnym</w:t>
      </w:r>
      <w:r w:rsidR="00523458">
        <w:rPr>
          <w:rFonts w:ascii="Verdana" w:eastAsiaTheme="minorHAnsi" w:hAnsi="Verdana" w:cstheme="minorBidi"/>
          <w:sz w:val="22"/>
          <w:szCs w:val="22"/>
          <w:lang w:val="pl-PL" w:eastAsia="en-US"/>
        </w:rPr>
        <w:t>, w tym</w:t>
      </w:r>
      <w:r>
        <w:rPr>
          <w:rFonts w:ascii="Verdana" w:eastAsiaTheme="minorHAnsi" w:hAnsi="Verdana" w:cstheme="minorBidi"/>
          <w:sz w:val="22"/>
          <w:szCs w:val="22"/>
          <w:lang w:eastAsia="en-US"/>
        </w:rPr>
        <w:t>:</w:t>
      </w:r>
    </w:p>
    <w:p w:rsidR="00A12318" w:rsidRDefault="00A12318" w:rsidP="00A12318">
      <w:pPr>
        <w:pStyle w:val="Akapitzlist"/>
        <w:numPr>
          <w:ilvl w:val="0"/>
          <w:numId w:val="25"/>
        </w:numPr>
        <w:spacing w:before="120" w:line="360" w:lineRule="auto"/>
        <w:ind w:left="0" w:firstLine="0"/>
        <w:mirrorIndents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0A3EEC">
        <w:rPr>
          <w:rFonts w:ascii="Verdana" w:eastAsiaTheme="minorHAnsi" w:hAnsi="Verdana" w:cstheme="minorBidi"/>
          <w:sz w:val="22"/>
          <w:szCs w:val="22"/>
          <w:lang w:eastAsia="en-US"/>
        </w:rPr>
        <w:t>wykreowanie koncepcji wydarzenia (miejsce, czas, grupa odbiorców, prelegenci, motyw przewodni)</w:t>
      </w:r>
      <w:r>
        <w:rPr>
          <w:rFonts w:ascii="Verdana" w:eastAsiaTheme="minorHAnsi" w:hAnsi="Verdana" w:cstheme="minorBidi"/>
          <w:sz w:val="22"/>
          <w:szCs w:val="22"/>
          <w:lang w:eastAsia="en-US"/>
        </w:rPr>
        <w:t>,</w:t>
      </w:r>
    </w:p>
    <w:p w:rsidR="00A12318" w:rsidRDefault="00A12318" w:rsidP="00A12318">
      <w:pPr>
        <w:pStyle w:val="Akapitzlist"/>
        <w:numPr>
          <w:ilvl w:val="0"/>
          <w:numId w:val="25"/>
        </w:numPr>
        <w:spacing w:before="120" w:line="360" w:lineRule="auto"/>
        <w:ind w:left="0" w:firstLine="0"/>
        <w:mirrorIndents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0A3EEC">
        <w:rPr>
          <w:rFonts w:ascii="Verdana" w:eastAsiaTheme="minorHAnsi" w:hAnsi="Verdana" w:cstheme="minorBidi"/>
          <w:sz w:val="22"/>
          <w:szCs w:val="22"/>
          <w:lang w:eastAsia="en-US"/>
        </w:rPr>
        <w:t>opracowanie planu jego realizacji</w:t>
      </w:r>
      <w:r>
        <w:rPr>
          <w:rFonts w:ascii="Verdana" w:eastAsiaTheme="minorHAnsi" w:hAnsi="Verdana" w:cstheme="minorBidi"/>
          <w:sz w:val="22"/>
          <w:szCs w:val="22"/>
          <w:lang w:eastAsia="en-US"/>
        </w:rPr>
        <w:t>,</w:t>
      </w:r>
    </w:p>
    <w:p w:rsidR="00A12318" w:rsidRPr="000A3EEC" w:rsidRDefault="00A12318" w:rsidP="00A12318">
      <w:pPr>
        <w:pStyle w:val="Akapitzlist"/>
        <w:numPr>
          <w:ilvl w:val="0"/>
          <w:numId w:val="25"/>
        </w:numPr>
        <w:spacing w:before="120" w:line="360" w:lineRule="auto"/>
        <w:ind w:left="0" w:firstLine="0"/>
        <w:mirrorIndents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0A3EEC">
        <w:rPr>
          <w:rFonts w:ascii="Verdana" w:eastAsiaTheme="minorHAnsi" w:hAnsi="Verdana" w:cstheme="minorBidi"/>
          <w:sz w:val="22"/>
          <w:szCs w:val="22"/>
          <w:lang w:eastAsia="en-US"/>
        </w:rPr>
        <w:t>opracowanie planu logistycznego i koordynacji wydarzenia podczas jego realizacji</w:t>
      </w:r>
      <w:r>
        <w:rPr>
          <w:rFonts w:ascii="Verdana" w:eastAsiaTheme="minorHAnsi" w:hAnsi="Verdana" w:cstheme="minorBidi"/>
          <w:sz w:val="22"/>
          <w:szCs w:val="22"/>
          <w:lang w:eastAsia="en-US"/>
        </w:rPr>
        <w:t>;</w:t>
      </w:r>
    </w:p>
    <w:p w:rsidR="00A12318" w:rsidRPr="00121B23" w:rsidRDefault="00A12318" w:rsidP="00A12318">
      <w:pPr>
        <w:pStyle w:val="Akapitzlist"/>
        <w:numPr>
          <w:ilvl w:val="0"/>
          <w:numId w:val="17"/>
        </w:numPr>
        <w:spacing w:before="120" w:line="360" w:lineRule="auto"/>
        <w:ind w:left="0" w:firstLine="0"/>
        <w:mirrorIndents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121B23">
        <w:rPr>
          <w:rFonts w:ascii="Verdana" w:hAnsi="Verdana" w:cs="Verdana"/>
          <w:b/>
          <w:color w:val="000000"/>
          <w:sz w:val="22"/>
          <w:szCs w:val="22"/>
        </w:rPr>
        <w:t xml:space="preserve">Etap III </w:t>
      </w:r>
      <w:r>
        <w:rPr>
          <w:rFonts w:ascii="Verdana" w:hAnsi="Verdana" w:cs="Verdana"/>
          <w:color w:val="000000"/>
          <w:sz w:val="22"/>
          <w:szCs w:val="22"/>
        </w:rPr>
        <w:t>-</w:t>
      </w:r>
      <w:r w:rsidRPr="00121B23">
        <w:rPr>
          <w:rFonts w:ascii="Verdana" w:hAnsi="Verdana" w:cs="Verdana"/>
          <w:color w:val="000000"/>
          <w:sz w:val="22"/>
          <w:szCs w:val="22"/>
        </w:rPr>
        <w:t xml:space="preserve"> </w:t>
      </w:r>
      <w:r>
        <w:rPr>
          <w:rFonts w:ascii="Verdana" w:eastAsiaTheme="minorHAnsi" w:hAnsi="Verdana" w:cstheme="minorBidi"/>
          <w:sz w:val="22"/>
          <w:szCs w:val="22"/>
          <w:lang w:eastAsia="en-US"/>
        </w:rPr>
        <w:t>w</w:t>
      </w:r>
      <w:r w:rsidRPr="00121B23">
        <w:rPr>
          <w:rFonts w:ascii="Verdana" w:eastAsiaTheme="minorHAnsi" w:hAnsi="Verdana" w:cstheme="minorBidi"/>
          <w:sz w:val="22"/>
          <w:szCs w:val="22"/>
          <w:lang w:eastAsia="en-US"/>
        </w:rPr>
        <w:t>yprodukowanie jednodniowego wydarzenia o charakterze informacyjno-edukacyjnym</w:t>
      </w:r>
      <w:r w:rsidR="00523458">
        <w:rPr>
          <w:rFonts w:ascii="Verdana" w:eastAsiaTheme="minorHAnsi" w:hAnsi="Verdana" w:cstheme="minorBidi"/>
          <w:sz w:val="22"/>
          <w:szCs w:val="22"/>
          <w:lang w:val="pl-PL" w:eastAsia="en-US"/>
        </w:rPr>
        <w:t>, w tym</w:t>
      </w:r>
      <w:r>
        <w:rPr>
          <w:rFonts w:ascii="Verdana" w:eastAsiaTheme="minorHAnsi" w:hAnsi="Verdana" w:cstheme="minorBidi"/>
          <w:sz w:val="22"/>
          <w:szCs w:val="22"/>
          <w:lang w:eastAsia="en-US"/>
        </w:rPr>
        <w:t>:</w:t>
      </w:r>
    </w:p>
    <w:p w:rsidR="00A12318" w:rsidRDefault="00A12318" w:rsidP="00A12318">
      <w:pPr>
        <w:pStyle w:val="Akapitzlist"/>
        <w:numPr>
          <w:ilvl w:val="0"/>
          <w:numId w:val="23"/>
        </w:numPr>
        <w:spacing w:before="120" w:line="360" w:lineRule="auto"/>
        <w:ind w:left="0" w:firstLine="0"/>
        <w:mirrorIndents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121B23">
        <w:rPr>
          <w:rFonts w:ascii="Verdana" w:eastAsiaTheme="minorHAnsi" w:hAnsi="Verdana" w:cstheme="minorBidi"/>
          <w:sz w:val="22"/>
          <w:szCs w:val="22"/>
          <w:lang w:eastAsia="en-US"/>
        </w:rPr>
        <w:t>produkcja wydarzenia – obsługa techniczna</w:t>
      </w:r>
      <w:r>
        <w:rPr>
          <w:rFonts w:ascii="Verdana" w:eastAsiaTheme="minorHAnsi" w:hAnsi="Verdana" w:cstheme="minorBidi"/>
          <w:sz w:val="22"/>
          <w:szCs w:val="22"/>
          <w:lang w:eastAsia="en-US"/>
        </w:rPr>
        <w:t>,</w:t>
      </w:r>
    </w:p>
    <w:p w:rsidR="00A12318" w:rsidRPr="00121B23" w:rsidRDefault="00A12318" w:rsidP="00A12318">
      <w:pPr>
        <w:pStyle w:val="Akapitzlist"/>
        <w:numPr>
          <w:ilvl w:val="0"/>
          <w:numId w:val="23"/>
        </w:numPr>
        <w:spacing w:before="120" w:line="360" w:lineRule="auto"/>
        <w:ind w:left="0" w:firstLine="0"/>
        <w:mirrorIndents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121B23">
        <w:rPr>
          <w:rFonts w:ascii="Verdana" w:eastAsiaTheme="minorHAnsi" w:hAnsi="Verdana" w:cstheme="minorBidi"/>
          <w:sz w:val="22"/>
          <w:szCs w:val="22"/>
          <w:lang w:eastAsia="en-US"/>
        </w:rPr>
        <w:t>wykonanie dokumentacji wydarzenia:</w:t>
      </w:r>
    </w:p>
    <w:p w:rsidR="00A12318" w:rsidRDefault="00A12318" w:rsidP="00A12318">
      <w:pPr>
        <w:pStyle w:val="Akapitzlist"/>
        <w:numPr>
          <w:ilvl w:val="0"/>
          <w:numId w:val="26"/>
        </w:numPr>
        <w:spacing w:before="120" w:line="360" w:lineRule="auto"/>
        <w:ind w:left="0" w:firstLine="0"/>
        <w:mirrorIndents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121B23">
        <w:rPr>
          <w:rFonts w:ascii="Verdana" w:eastAsiaTheme="minorHAnsi" w:hAnsi="Verdana" w:cstheme="minorBidi"/>
          <w:sz w:val="22"/>
          <w:szCs w:val="22"/>
          <w:lang w:eastAsia="en-US"/>
        </w:rPr>
        <w:t xml:space="preserve">nagranie materiałów filmowych i ich </w:t>
      </w:r>
      <w:proofErr w:type="spellStart"/>
      <w:r w:rsidRPr="00121B23">
        <w:rPr>
          <w:rFonts w:ascii="Verdana" w:eastAsiaTheme="minorHAnsi" w:hAnsi="Verdana" w:cstheme="minorBidi"/>
          <w:sz w:val="22"/>
          <w:szCs w:val="22"/>
          <w:lang w:eastAsia="en-US"/>
        </w:rPr>
        <w:t>postprodukcja</w:t>
      </w:r>
      <w:proofErr w:type="spellEnd"/>
      <w:r w:rsidRPr="00121B23">
        <w:rPr>
          <w:rFonts w:ascii="Verdana" w:eastAsiaTheme="minorHAnsi" w:hAnsi="Verdana" w:cstheme="minorBidi"/>
          <w:sz w:val="22"/>
          <w:szCs w:val="22"/>
          <w:lang w:eastAsia="en-US"/>
        </w:rPr>
        <w:t xml:space="preserve"> (maksymalnie 7 wystąpień)</w:t>
      </w:r>
      <w:r>
        <w:rPr>
          <w:rFonts w:ascii="Verdana" w:eastAsiaTheme="minorHAnsi" w:hAnsi="Verdana" w:cstheme="minorBidi"/>
          <w:sz w:val="22"/>
          <w:szCs w:val="22"/>
          <w:lang w:eastAsia="en-US"/>
        </w:rPr>
        <w:t>,</w:t>
      </w:r>
    </w:p>
    <w:p w:rsidR="00A12318" w:rsidRPr="00121B23" w:rsidRDefault="00A12318" w:rsidP="00A12318">
      <w:pPr>
        <w:pStyle w:val="Akapitzlist"/>
        <w:numPr>
          <w:ilvl w:val="0"/>
          <w:numId w:val="26"/>
        </w:numPr>
        <w:spacing w:before="120" w:line="360" w:lineRule="auto"/>
        <w:ind w:left="0" w:firstLine="0"/>
        <w:mirrorIndents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121B23">
        <w:rPr>
          <w:rFonts w:ascii="Verdana" w:eastAsiaTheme="minorHAnsi" w:hAnsi="Verdana" w:cstheme="minorBidi"/>
          <w:sz w:val="22"/>
          <w:szCs w:val="22"/>
          <w:lang w:eastAsia="en-US"/>
        </w:rPr>
        <w:t xml:space="preserve">realizacja reportażu fotograficznego wraz z </w:t>
      </w:r>
      <w:proofErr w:type="spellStart"/>
      <w:r w:rsidRPr="00121B23">
        <w:rPr>
          <w:rFonts w:ascii="Verdana" w:eastAsiaTheme="minorHAnsi" w:hAnsi="Verdana" w:cstheme="minorBidi"/>
          <w:sz w:val="22"/>
          <w:szCs w:val="22"/>
          <w:lang w:eastAsia="en-US"/>
        </w:rPr>
        <w:t>postprodukcją</w:t>
      </w:r>
      <w:proofErr w:type="spellEnd"/>
      <w:r w:rsidRPr="00121B23">
        <w:rPr>
          <w:rFonts w:ascii="Verdana" w:eastAsiaTheme="minorHAnsi" w:hAnsi="Verdana" w:cstheme="minorBidi"/>
          <w:sz w:val="22"/>
          <w:szCs w:val="22"/>
          <w:lang w:eastAsia="en-US"/>
        </w:rPr>
        <w:t xml:space="preserve"> zdjęć</w:t>
      </w:r>
      <w:r>
        <w:rPr>
          <w:rFonts w:ascii="Verdana" w:eastAsiaTheme="minorHAnsi" w:hAnsi="Verdana" w:cstheme="minorBidi"/>
          <w:sz w:val="22"/>
          <w:szCs w:val="22"/>
          <w:lang w:eastAsia="en-US"/>
        </w:rPr>
        <w:t>,</w:t>
      </w:r>
    </w:p>
    <w:p w:rsidR="00A12318" w:rsidRPr="00A12318" w:rsidRDefault="00A12318" w:rsidP="00A12318">
      <w:pPr>
        <w:numPr>
          <w:ilvl w:val="0"/>
          <w:numId w:val="23"/>
        </w:numPr>
        <w:spacing w:before="120" w:line="360" w:lineRule="auto"/>
        <w:ind w:left="0" w:firstLine="0"/>
        <w:contextualSpacing/>
        <w:mirrorIndents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0A3EEC">
        <w:rPr>
          <w:rFonts w:ascii="Verdana" w:eastAsiaTheme="minorHAnsi" w:hAnsi="Verdana" w:cstheme="minorBidi"/>
          <w:sz w:val="22"/>
          <w:szCs w:val="22"/>
          <w:lang w:eastAsia="en-US"/>
        </w:rPr>
        <w:t>zaprojektowanie sposobu upowszechnienia materiałów powstałych podczas wydarzenia w celach informacyjno-edukacyjnych</w:t>
      </w:r>
      <w:r>
        <w:rPr>
          <w:rFonts w:ascii="Verdana" w:eastAsiaTheme="minorHAnsi" w:hAnsi="Verdana" w:cstheme="minorBidi"/>
          <w:sz w:val="22"/>
          <w:szCs w:val="22"/>
          <w:lang w:eastAsia="en-US"/>
        </w:rPr>
        <w:t>.</w:t>
      </w:r>
    </w:p>
    <w:p w:rsidR="00C06A66" w:rsidRPr="00C06A66" w:rsidRDefault="00A259A8" w:rsidP="000D6E70">
      <w:pPr>
        <w:pStyle w:val="Akapitzlist"/>
        <w:numPr>
          <w:ilvl w:val="0"/>
          <w:numId w:val="1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E26E23">
        <w:rPr>
          <w:rFonts w:ascii="Verdana" w:hAnsi="Verdana"/>
          <w:sz w:val="22"/>
          <w:szCs w:val="22"/>
        </w:rPr>
        <w:t xml:space="preserve">Wykonawca przekaże Zamawiającemu </w:t>
      </w:r>
      <w:r w:rsidR="00C06A66" w:rsidRPr="00C06A66">
        <w:rPr>
          <w:rFonts w:ascii="Verdana" w:hAnsi="Verdana"/>
          <w:sz w:val="22"/>
          <w:szCs w:val="22"/>
        </w:rPr>
        <w:t xml:space="preserve">wszystkie materiały wytworzone w ramach realizacji </w:t>
      </w:r>
      <w:r w:rsidR="00C06A66">
        <w:rPr>
          <w:rFonts w:ascii="Verdana" w:hAnsi="Verdana"/>
          <w:sz w:val="22"/>
          <w:szCs w:val="22"/>
          <w:lang w:val="pl-PL"/>
        </w:rPr>
        <w:t>przedmiotu zamówienia</w:t>
      </w:r>
      <w:r w:rsidR="00C06A66" w:rsidRPr="00C06A66">
        <w:rPr>
          <w:rFonts w:ascii="Verdana" w:hAnsi="Verdana"/>
          <w:sz w:val="22"/>
          <w:szCs w:val="22"/>
        </w:rPr>
        <w:t xml:space="preserve"> w wersji elektronicznej sporządzonej w języku polskim i</w:t>
      </w:r>
      <w:r w:rsidR="006F04FF">
        <w:rPr>
          <w:rFonts w:ascii="Verdana" w:hAnsi="Verdana"/>
          <w:sz w:val="22"/>
          <w:szCs w:val="22"/>
          <w:lang w:val="pl-PL"/>
        </w:rPr>
        <w:t xml:space="preserve"> </w:t>
      </w:r>
      <w:r w:rsidR="00C06A66" w:rsidRPr="00C06A66">
        <w:rPr>
          <w:rFonts w:ascii="Verdana" w:hAnsi="Verdana"/>
          <w:sz w:val="22"/>
          <w:szCs w:val="22"/>
        </w:rPr>
        <w:t xml:space="preserve">przesłanej na adres </w:t>
      </w:r>
      <w:hyperlink r:id="rId8" w:history="1">
        <w:r w:rsidR="00C06A66" w:rsidRPr="00C06A66">
          <w:rPr>
            <w:rStyle w:val="Hipercze"/>
            <w:rFonts w:ascii="Verdana" w:hAnsi="Verdana"/>
            <w:sz w:val="22"/>
            <w:szCs w:val="22"/>
          </w:rPr>
          <w:t>wke@um.wroc.pl</w:t>
        </w:r>
      </w:hyperlink>
      <w:r w:rsidR="00C06A66" w:rsidRPr="00C06A66">
        <w:rPr>
          <w:rFonts w:ascii="Verdana" w:hAnsi="Verdana" w:cs="Verdana"/>
          <w:sz w:val="22"/>
          <w:szCs w:val="22"/>
        </w:rPr>
        <w:t xml:space="preserve"> z uwzględnieniem możliwości</w:t>
      </w:r>
      <w:r w:rsidR="00C06A66" w:rsidRPr="00C06A66">
        <w:rPr>
          <w:rFonts w:ascii="Verdana" w:hAnsi="Verdana" w:cs="Verdana"/>
          <w:sz w:val="22"/>
        </w:rPr>
        <w:t xml:space="preserve"> odczytania plików w programach:</w:t>
      </w:r>
    </w:p>
    <w:p w:rsidR="00C06A66" w:rsidRPr="00A502A0" w:rsidRDefault="00C06A66" w:rsidP="000D6E70">
      <w:pPr>
        <w:widowControl w:val="0"/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outlineLvl w:val="2"/>
        <w:rPr>
          <w:rFonts w:ascii="Verdana" w:hAnsi="Verdana" w:cs="Verdana"/>
          <w:bCs/>
          <w:sz w:val="22"/>
          <w:szCs w:val="22"/>
        </w:rPr>
      </w:pPr>
      <w:r w:rsidRPr="00A502A0">
        <w:rPr>
          <w:rFonts w:ascii="Verdana" w:hAnsi="Verdana" w:cs="Verdana"/>
          <w:bCs/>
          <w:sz w:val="22"/>
          <w:szCs w:val="22"/>
        </w:rPr>
        <w:t>Adobe Reader (rozszerzenie *.pdf) i/lub MS WORD (rozszerzenie *.</w:t>
      </w:r>
      <w:proofErr w:type="spellStart"/>
      <w:r w:rsidRPr="00A502A0">
        <w:rPr>
          <w:rFonts w:ascii="Verdana" w:hAnsi="Verdana" w:cs="Verdana"/>
          <w:bCs/>
          <w:sz w:val="22"/>
          <w:szCs w:val="22"/>
        </w:rPr>
        <w:t>doc</w:t>
      </w:r>
      <w:proofErr w:type="spellEnd"/>
      <w:r w:rsidRPr="00A502A0">
        <w:rPr>
          <w:rFonts w:ascii="Verdana" w:hAnsi="Verdana" w:cs="Verdana"/>
          <w:bCs/>
          <w:sz w:val="22"/>
          <w:szCs w:val="22"/>
        </w:rPr>
        <w:t>) dla materiałów komunikacyjnych,</w:t>
      </w:r>
    </w:p>
    <w:p w:rsidR="00C06A66" w:rsidRDefault="00C06A66" w:rsidP="000D6E70">
      <w:pPr>
        <w:widowControl w:val="0"/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outlineLvl w:val="2"/>
        <w:rPr>
          <w:rFonts w:ascii="Verdana" w:hAnsi="Verdana" w:cs="Verdana"/>
          <w:bCs/>
          <w:sz w:val="22"/>
          <w:szCs w:val="22"/>
        </w:rPr>
      </w:pPr>
      <w:r w:rsidRPr="00A502A0">
        <w:rPr>
          <w:rFonts w:ascii="Verdana" w:hAnsi="Verdana" w:cs="Verdana"/>
          <w:bCs/>
          <w:sz w:val="22"/>
          <w:szCs w:val="22"/>
        </w:rPr>
        <w:t>graficznych (rozszerzenie *</w:t>
      </w:r>
      <w:proofErr w:type="spellStart"/>
      <w:r w:rsidRPr="00A502A0">
        <w:rPr>
          <w:rFonts w:ascii="Verdana" w:hAnsi="Verdana" w:cs="Verdana"/>
          <w:bCs/>
          <w:sz w:val="22"/>
          <w:szCs w:val="22"/>
        </w:rPr>
        <w:t>ai</w:t>
      </w:r>
      <w:proofErr w:type="spellEnd"/>
      <w:r w:rsidRPr="00A502A0">
        <w:rPr>
          <w:rFonts w:ascii="Verdana" w:hAnsi="Verdana" w:cs="Verdana"/>
          <w:bCs/>
          <w:sz w:val="22"/>
          <w:szCs w:val="22"/>
        </w:rPr>
        <w:t xml:space="preserve">, </w:t>
      </w:r>
      <w:proofErr w:type="spellStart"/>
      <w:r w:rsidRPr="00A502A0">
        <w:rPr>
          <w:rFonts w:ascii="Verdana" w:hAnsi="Verdana" w:cs="Verdana"/>
          <w:bCs/>
          <w:sz w:val="22"/>
          <w:szCs w:val="22"/>
        </w:rPr>
        <w:t>eps</w:t>
      </w:r>
      <w:proofErr w:type="spellEnd"/>
      <w:r w:rsidRPr="00A502A0">
        <w:rPr>
          <w:rFonts w:ascii="Verdana" w:hAnsi="Verdana" w:cs="Verdana"/>
          <w:bCs/>
          <w:sz w:val="22"/>
          <w:szCs w:val="22"/>
        </w:rPr>
        <w:t xml:space="preserve">, </w:t>
      </w:r>
      <w:r w:rsidRPr="00542203">
        <w:rPr>
          <w:rFonts w:ascii="Verdana" w:hAnsi="Verdana" w:cs="Verdana"/>
          <w:bCs/>
          <w:sz w:val="22"/>
          <w:szCs w:val="22"/>
        </w:rPr>
        <w:t>pdf</w:t>
      </w:r>
      <w:r w:rsidRPr="00A502A0">
        <w:rPr>
          <w:rFonts w:ascii="Verdana" w:hAnsi="Verdana" w:cs="Verdana"/>
          <w:bCs/>
          <w:sz w:val="22"/>
          <w:szCs w:val="22"/>
        </w:rPr>
        <w:t xml:space="preserve"> bądź inne, ustalone z Zamawiającym)</w:t>
      </w:r>
      <w:r>
        <w:rPr>
          <w:rFonts w:ascii="Verdana" w:hAnsi="Verdana" w:cs="Verdana"/>
          <w:bCs/>
          <w:sz w:val="22"/>
          <w:szCs w:val="22"/>
        </w:rPr>
        <w:t xml:space="preserve"> dla materiałów graficznych,</w:t>
      </w:r>
    </w:p>
    <w:p w:rsidR="00C06A66" w:rsidRPr="00A502A0" w:rsidRDefault="00C06A66" w:rsidP="000D6E70">
      <w:pPr>
        <w:widowControl w:val="0"/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outlineLvl w:val="2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 xml:space="preserve">do przeglądania zdjęć i odtwarzania filmów (rozszerzenie *jpg, </w:t>
      </w:r>
      <w:proofErr w:type="spellStart"/>
      <w:r>
        <w:rPr>
          <w:rFonts w:ascii="Verdana" w:hAnsi="Verdana" w:cs="Verdana"/>
          <w:bCs/>
          <w:sz w:val="22"/>
          <w:szCs w:val="22"/>
        </w:rPr>
        <w:t>png</w:t>
      </w:r>
      <w:proofErr w:type="spellEnd"/>
      <w:r>
        <w:rPr>
          <w:rFonts w:ascii="Verdana" w:hAnsi="Verdana" w:cs="Verdana"/>
          <w:bCs/>
          <w:sz w:val="22"/>
          <w:szCs w:val="22"/>
        </w:rPr>
        <w:t xml:space="preserve">, mp4, </w:t>
      </w:r>
      <w:proofErr w:type="spellStart"/>
      <w:r>
        <w:rPr>
          <w:rFonts w:ascii="Verdana" w:hAnsi="Verdana" w:cs="Verdana"/>
          <w:bCs/>
          <w:sz w:val="22"/>
          <w:szCs w:val="22"/>
        </w:rPr>
        <w:t>avi</w:t>
      </w:r>
      <w:proofErr w:type="spellEnd"/>
      <w:r>
        <w:rPr>
          <w:rFonts w:ascii="Verdana" w:hAnsi="Verdana" w:cs="Verdana"/>
          <w:bCs/>
          <w:sz w:val="22"/>
          <w:szCs w:val="22"/>
        </w:rPr>
        <w:t xml:space="preserve">, </w:t>
      </w:r>
      <w:proofErr w:type="spellStart"/>
      <w:r>
        <w:rPr>
          <w:rFonts w:ascii="Verdana" w:hAnsi="Verdana" w:cs="Verdana"/>
          <w:bCs/>
          <w:sz w:val="22"/>
          <w:szCs w:val="22"/>
        </w:rPr>
        <w:t>mov</w:t>
      </w:r>
      <w:proofErr w:type="spellEnd"/>
      <w:r>
        <w:rPr>
          <w:rFonts w:ascii="Verdana" w:hAnsi="Verdana" w:cs="Verdana"/>
          <w:bCs/>
          <w:sz w:val="22"/>
          <w:szCs w:val="22"/>
        </w:rPr>
        <w:t xml:space="preserve"> bądź inne, ustalone z Zamawiającym) dla materiałów zdjęciowych i</w:t>
      </w:r>
      <w:r w:rsidR="00A56849">
        <w:rPr>
          <w:rFonts w:ascii="Verdana" w:hAnsi="Verdana" w:cs="Verdana"/>
          <w:bCs/>
          <w:sz w:val="22"/>
          <w:szCs w:val="22"/>
        </w:rPr>
        <w:t> </w:t>
      </w:r>
      <w:r>
        <w:rPr>
          <w:rFonts w:ascii="Verdana" w:hAnsi="Verdana" w:cs="Verdana"/>
          <w:bCs/>
          <w:sz w:val="22"/>
          <w:szCs w:val="22"/>
        </w:rPr>
        <w:t>filmowych.</w:t>
      </w:r>
    </w:p>
    <w:bookmarkEnd w:id="1"/>
    <w:p w:rsidR="00F71A73" w:rsidRPr="00A12318" w:rsidRDefault="00FA3840" w:rsidP="00A12318">
      <w:pPr>
        <w:pStyle w:val="Nagwek1"/>
        <w:numPr>
          <w:ilvl w:val="0"/>
          <w:numId w:val="12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sz w:val="24"/>
          <w:szCs w:val="24"/>
        </w:rPr>
      </w:pPr>
      <w:r w:rsidRPr="00376BF2">
        <w:rPr>
          <w:rFonts w:ascii="Verdana" w:hAnsi="Verdana"/>
          <w:sz w:val="24"/>
          <w:szCs w:val="24"/>
        </w:rPr>
        <w:t>Termin wykonania zamówienia:</w:t>
      </w:r>
    </w:p>
    <w:p w:rsidR="00A12318" w:rsidRPr="004F29E3" w:rsidRDefault="00C06A66" w:rsidP="00A12318">
      <w:pPr>
        <w:pStyle w:val="Akapitzlist"/>
        <w:spacing w:before="120" w:line="360" w:lineRule="auto"/>
        <w:ind w:left="0"/>
        <w:mirrorIndents/>
        <w:rPr>
          <w:rFonts w:ascii="Verdana" w:hAnsi="Verdana"/>
          <w:sz w:val="22"/>
          <w:szCs w:val="22"/>
        </w:rPr>
      </w:pPr>
      <w:bookmarkStart w:id="2" w:name="_Hlk128739568"/>
      <w:r w:rsidRPr="00C06A66">
        <w:rPr>
          <w:rFonts w:ascii="Verdana" w:hAnsi="Verdana"/>
          <w:sz w:val="22"/>
          <w:szCs w:val="22"/>
        </w:rPr>
        <w:t xml:space="preserve">Zamówienie należy wykonać w terminie od dnia podpisania umowy do dnia </w:t>
      </w:r>
      <w:bookmarkStart w:id="3" w:name="_Hlk117767793"/>
      <w:r w:rsidR="00A12318" w:rsidRPr="004F29E3">
        <w:rPr>
          <w:rFonts w:ascii="Verdana" w:hAnsi="Verdana"/>
          <w:b/>
          <w:sz w:val="22"/>
          <w:szCs w:val="22"/>
        </w:rPr>
        <w:t>3</w:t>
      </w:r>
      <w:r w:rsidR="00A12318">
        <w:rPr>
          <w:rFonts w:ascii="Verdana" w:hAnsi="Verdana"/>
          <w:b/>
          <w:sz w:val="22"/>
          <w:szCs w:val="22"/>
        </w:rPr>
        <w:t>1</w:t>
      </w:r>
      <w:r w:rsidR="00A12318">
        <w:rPr>
          <w:rFonts w:ascii="Verdana" w:hAnsi="Verdana"/>
          <w:b/>
          <w:sz w:val="22"/>
          <w:szCs w:val="22"/>
          <w:lang w:val="pl-PL"/>
        </w:rPr>
        <w:t> </w:t>
      </w:r>
      <w:r w:rsidR="00A12318">
        <w:rPr>
          <w:rFonts w:ascii="Verdana" w:hAnsi="Verdana"/>
          <w:b/>
          <w:sz w:val="22"/>
          <w:szCs w:val="22"/>
        </w:rPr>
        <w:t>października</w:t>
      </w:r>
      <w:r w:rsidR="00A12318" w:rsidRPr="004F29E3">
        <w:rPr>
          <w:rFonts w:ascii="Verdana" w:hAnsi="Verdana"/>
          <w:b/>
          <w:sz w:val="22"/>
          <w:szCs w:val="22"/>
        </w:rPr>
        <w:t xml:space="preserve"> 202</w:t>
      </w:r>
      <w:r w:rsidR="00A12318">
        <w:rPr>
          <w:rFonts w:ascii="Verdana" w:hAnsi="Verdana"/>
          <w:b/>
          <w:sz w:val="22"/>
          <w:szCs w:val="22"/>
        </w:rPr>
        <w:t>5</w:t>
      </w:r>
      <w:r w:rsidR="00A12318" w:rsidRPr="004F29E3">
        <w:rPr>
          <w:rFonts w:ascii="Verdana" w:hAnsi="Verdana"/>
          <w:b/>
          <w:sz w:val="22"/>
          <w:szCs w:val="22"/>
        </w:rPr>
        <w:t xml:space="preserve"> r.</w:t>
      </w:r>
      <w:r w:rsidR="00A12318" w:rsidRPr="004F29E3">
        <w:rPr>
          <w:rFonts w:ascii="Verdana" w:hAnsi="Verdana"/>
          <w:sz w:val="22"/>
          <w:szCs w:val="22"/>
        </w:rPr>
        <w:t>, z zastrzeżeniem, że poszczególne etapy realizacji należy wykonać w następujących terminach:</w:t>
      </w:r>
    </w:p>
    <w:p w:rsidR="00A12318" w:rsidRPr="004F29E3" w:rsidRDefault="00A12318" w:rsidP="00A12318">
      <w:pPr>
        <w:pStyle w:val="Akapitzlist"/>
        <w:numPr>
          <w:ilvl w:val="0"/>
          <w:numId w:val="1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4F29E3">
        <w:rPr>
          <w:rFonts w:ascii="Verdana" w:hAnsi="Verdana"/>
          <w:sz w:val="22"/>
          <w:szCs w:val="22"/>
        </w:rPr>
        <w:lastRenderedPageBreak/>
        <w:t xml:space="preserve">Etap I w terminie do </w:t>
      </w:r>
      <w:r>
        <w:rPr>
          <w:rFonts w:ascii="Verdana" w:hAnsi="Verdana"/>
          <w:b/>
          <w:sz w:val="22"/>
          <w:szCs w:val="22"/>
        </w:rPr>
        <w:t>6 czerwca</w:t>
      </w:r>
      <w:r w:rsidRPr="004F29E3">
        <w:rPr>
          <w:rFonts w:ascii="Verdana" w:hAnsi="Verdana"/>
          <w:b/>
          <w:sz w:val="22"/>
          <w:szCs w:val="22"/>
        </w:rPr>
        <w:t xml:space="preserve"> 202</w:t>
      </w:r>
      <w:r>
        <w:rPr>
          <w:rFonts w:ascii="Verdana" w:hAnsi="Verdana"/>
          <w:b/>
          <w:sz w:val="22"/>
          <w:szCs w:val="22"/>
        </w:rPr>
        <w:t>5</w:t>
      </w:r>
      <w:r w:rsidRPr="004F29E3">
        <w:rPr>
          <w:rFonts w:ascii="Verdana" w:hAnsi="Verdana"/>
          <w:b/>
          <w:sz w:val="22"/>
          <w:szCs w:val="22"/>
        </w:rPr>
        <w:t xml:space="preserve"> r.,</w:t>
      </w:r>
    </w:p>
    <w:p w:rsidR="00A12318" w:rsidRPr="00AC0BEB" w:rsidRDefault="00A12318" w:rsidP="00A12318">
      <w:pPr>
        <w:pStyle w:val="Akapitzlist"/>
        <w:widowControl w:val="0"/>
        <w:numPr>
          <w:ilvl w:val="0"/>
          <w:numId w:val="1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Etap </w:t>
      </w:r>
      <w:r w:rsidRPr="004F29E3">
        <w:rPr>
          <w:rFonts w:ascii="Verdana" w:hAnsi="Verdana"/>
          <w:sz w:val="22"/>
          <w:szCs w:val="22"/>
        </w:rPr>
        <w:t xml:space="preserve">II w terminie do </w:t>
      </w:r>
      <w:r>
        <w:rPr>
          <w:rFonts w:ascii="Verdana" w:hAnsi="Verdana"/>
          <w:b/>
          <w:sz w:val="22"/>
          <w:szCs w:val="22"/>
        </w:rPr>
        <w:t>31 lipca</w:t>
      </w:r>
      <w:r w:rsidRPr="004F29E3">
        <w:rPr>
          <w:rFonts w:ascii="Verdana" w:hAnsi="Verdana"/>
          <w:b/>
          <w:sz w:val="22"/>
          <w:szCs w:val="22"/>
        </w:rPr>
        <w:t xml:space="preserve"> 202</w:t>
      </w:r>
      <w:r>
        <w:rPr>
          <w:rFonts w:ascii="Verdana" w:hAnsi="Verdana"/>
          <w:b/>
          <w:sz w:val="22"/>
          <w:szCs w:val="22"/>
        </w:rPr>
        <w:t>5</w:t>
      </w:r>
      <w:r w:rsidRPr="004F29E3">
        <w:rPr>
          <w:rFonts w:ascii="Verdana" w:hAnsi="Verdana"/>
          <w:b/>
          <w:sz w:val="22"/>
          <w:szCs w:val="22"/>
        </w:rPr>
        <w:t xml:space="preserve"> r.</w:t>
      </w:r>
      <w:r>
        <w:rPr>
          <w:rFonts w:ascii="Verdana" w:hAnsi="Verdana"/>
          <w:b/>
          <w:sz w:val="22"/>
          <w:szCs w:val="22"/>
        </w:rPr>
        <w:t>,</w:t>
      </w:r>
    </w:p>
    <w:p w:rsidR="009D1CB1" w:rsidRPr="00505983" w:rsidRDefault="00A12318" w:rsidP="00A12318">
      <w:pPr>
        <w:pStyle w:val="Akapitzlist"/>
        <w:widowControl w:val="0"/>
        <w:numPr>
          <w:ilvl w:val="0"/>
          <w:numId w:val="1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AC0BEB">
        <w:rPr>
          <w:rFonts w:ascii="Verdana" w:hAnsi="Verdana"/>
          <w:sz w:val="22"/>
          <w:szCs w:val="22"/>
        </w:rPr>
        <w:t xml:space="preserve">Etap </w:t>
      </w:r>
      <w:r>
        <w:rPr>
          <w:rFonts w:ascii="Verdana" w:hAnsi="Verdana"/>
          <w:sz w:val="22"/>
          <w:szCs w:val="22"/>
        </w:rPr>
        <w:t>I</w:t>
      </w:r>
      <w:r w:rsidRPr="00AC0BEB">
        <w:rPr>
          <w:rFonts w:ascii="Verdana" w:hAnsi="Verdana"/>
          <w:sz w:val="22"/>
          <w:szCs w:val="22"/>
        </w:rPr>
        <w:t xml:space="preserve">II w terminie do </w:t>
      </w:r>
      <w:r w:rsidRPr="00AC0BEB">
        <w:rPr>
          <w:rFonts w:ascii="Verdana" w:hAnsi="Verdana"/>
          <w:b/>
          <w:sz w:val="22"/>
          <w:szCs w:val="22"/>
        </w:rPr>
        <w:t xml:space="preserve">31 </w:t>
      </w:r>
      <w:r>
        <w:rPr>
          <w:rFonts w:ascii="Verdana" w:hAnsi="Verdana"/>
          <w:b/>
          <w:sz w:val="22"/>
          <w:szCs w:val="22"/>
        </w:rPr>
        <w:t>października</w:t>
      </w:r>
      <w:r w:rsidRPr="00AC0BEB">
        <w:rPr>
          <w:rFonts w:ascii="Verdana" w:hAnsi="Verdana"/>
          <w:b/>
          <w:sz w:val="22"/>
          <w:szCs w:val="22"/>
        </w:rPr>
        <w:t xml:space="preserve"> 2025 r.</w:t>
      </w:r>
    </w:p>
    <w:bookmarkEnd w:id="2"/>
    <w:bookmarkEnd w:id="3"/>
    <w:p w:rsidR="00FA3840" w:rsidRPr="00F158C6" w:rsidRDefault="00FA3840" w:rsidP="000D6E70">
      <w:pPr>
        <w:pStyle w:val="Nagwek1"/>
        <w:keepNext w:val="0"/>
        <w:widowControl w:val="0"/>
        <w:numPr>
          <w:ilvl w:val="0"/>
          <w:numId w:val="12"/>
        </w:numPr>
        <w:spacing w:before="100" w:beforeAutospacing="1" w:after="100" w:afterAutospacing="1" w:line="360" w:lineRule="auto"/>
        <w:ind w:left="720"/>
        <w:contextualSpacing/>
        <w:mirrorIndents/>
        <w:rPr>
          <w:rFonts w:ascii="Verdana" w:hAnsi="Verdana"/>
          <w:sz w:val="24"/>
          <w:szCs w:val="24"/>
        </w:rPr>
      </w:pPr>
      <w:r w:rsidRPr="00840DE8">
        <w:rPr>
          <w:rFonts w:ascii="Verdana" w:hAnsi="Verdana"/>
          <w:sz w:val="24"/>
          <w:szCs w:val="24"/>
        </w:rPr>
        <w:t xml:space="preserve">Warunki udziału w </w:t>
      </w:r>
      <w:r w:rsidRPr="00F158C6">
        <w:rPr>
          <w:rFonts w:ascii="Verdana" w:hAnsi="Verdana"/>
          <w:sz w:val="24"/>
          <w:szCs w:val="24"/>
        </w:rPr>
        <w:t>postępowaniu:</w:t>
      </w:r>
    </w:p>
    <w:p w:rsidR="00D2157B" w:rsidRDefault="003C6728" w:rsidP="000D6E70">
      <w:pPr>
        <w:pStyle w:val="Akapitzlist"/>
        <w:widowControl w:val="0"/>
        <w:numPr>
          <w:ilvl w:val="0"/>
          <w:numId w:val="4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462750">
        <w:rPr>
          <w:rFonts w:ascii="Verdana" w:hAnsi="Verdana"/>
          <w:sz w:val="22"/>
          <w:szCs w:val="22"/>
        </w:rPr>
        <w:t>Zapytanie ofertowe skierowane jest do podmiotów czynnie</w:t>
      </w:r>
      <w:r w:rsidR="000461BB" w:rsidRPr="00462750">
        <w:rPr>
          <w:rFonts w:ascii="Verdana" w:hAnsi="Verdana"/>
          <w:sz w:val="22"/>
          <w:szCs w:val="22"/>
        </w:rPr>
        <w:t xml:space="preserve"> </w:t>
      </w:r>
      <w:r w:rsidRPr="00462750">
        <w:rPr>
          <w:rFonts w:ascii="Verdana" w:hAnsi="Verdana"/>
          <w:sz w:val="22"/>
          <w:szCs w:val="22"/>
        </w:rPr>
        <w:t>prowadzących działalność gospodarczą, tj. osób fizycznych, bądź osób prawnych prowadzących działalność gospodarczą (weryfikowane poprzez wpis do właściwego rejestru przedsiębiorstw), bądź jednostek organizacyjnych posiadających zdolność prawną.</w:t>
      </w:r>
    </w:p>
    <w:p w:rsidR="00D2157B" w:rsidRPr="00D2157B" w:rsidRDefault="00D2157B" w:rsidP="000D6E70">
      <w:pPr>
        <w:pStyle w:val="Akapitzlist"/>
        <w:numPr>
          <w:ilvl w:val="0"/>
          <w:numId w:val="4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2157B">
        <w:rPr>
          <w:rFonts w:ascii="Verdana" w:hAnsi="Verdana" w:cs="Verdana"/>
          <w:color w:val="000000"/>
          <w:sz w:val="22"/>
          <w:szCs w:val="22"/>
        </w:rPr>
        <w:t>O udzielenie niniejszego zamówienia może ubiegać się Wykonawca, który:</w:t>
      </w:r>
    </w:p>
    <w:p w:rsidR="00E67A96" w:rsidRPr="009F52F6" w:rsidRDefault="00E67A96" w:rsidP="000D6E70">
      <w:pPr>
        <w:numPr>
          <w:ilvl w:val="0"/>
          <w:numId w:val="2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Arial"/>
        </w:rPr>
      </w:pPr>
      <w:r w:rsidRPr="00E67A96">
        <w:rPr>
          <w:rFonts w:ascii="Verdana" w:hAnsi="Verdana" w:cs="Arial"/>
          <w:sz w:val="22"/>
          <w:szCs w:val="22"/>
        </w:rPr>
        <w:t xml:space="preserve">w okresie ostatnich </w:t>
      </w:r>
      <w:r w:rsidR="007D754A" w:rsidRPr="000F12D2">
        <w:rPr>
          <w:rFonts w:ascii="Verdana" w:hAnsi="Verdana" w:cs="Arial"/>
          <w:sz w:val="22"/>
          <w:szCs w:val="22"/>
        </w:rPr>
        <w:t>3</w:t>
      </w:r>
      <w:r w:rsidRPr="00E67A96">
        <w:rPr>
          <w:rFonts w:ascii="Verdana" w:hAnsi="Verdana" w:cs="Arial"/>
          <w:sz w:val="22"/>
          <w:szCs w:val="22"/>
        </w:rPr>
        <w:t xml:space="preserve"> lat przed dniem upływu terminu składania ofert, a jeśli okres prowadzenia działalności jest krótszy, to w tym okresie wykonał co najmniej </w:t>
      </w:r>
      <w:r w:rsidR="009E3D57">
        <w:rPr>
          <w:rFonts w:ascii="Verdana" w:hAnsi="Verdana" w:cs="Arial"/>
          <w:sz w:val="22"/>
          <w:szCs w:val="22"/>
        </w:rPr>
        <w:t>jedną</w:t>
      </w:r>
      <w:r w:rsidRPr="00E67A96">
        <w:rPr>
          <w:rFonts w:ascii="Verdana" w:hAnsi="Verdana" w:cs="Arial"/>
          <w:sz w:val="22"/>
          <w:szCs w:val="22"/>
        </w:rPr>
        <w:t xml:space="preserve"> usług</w:t>
      </w:r>
      <w:r w:rsidR="009E3D57">
        <w:rPr>
          <w:rFonts w:ascii="Verdana" w:hAnsi="Verdana" w:cs="Arial"/>
          <w:sz w:val="22"/>
          <w:szCs w:val="22"/>
        </w:rPr>
        <w:t>ę</w:t>
      </w:r>
      <w:r w:rsidRPr="00E67A96">
        <w:rPr>
          <w:rFonts w:ascii="Verdana" w:hAnsi="Verdana" w:cs="Arial"/>
          <w:sz w:val="22"/>
          <w:szCs w:val="22"/>
        </w:rPr>
        <w:t xml:space="preserve"> odpowiadając</w:t>
      </w:r>
      <w:r w:rsidR="009E3D57">
        <w:rPr>
          <w:rFonts w:ascii="Verdana" w:hAnsi="Verdana" w:cs="Arial"/>
          <w:sz w:val="22"/>
          <w:szCs w:val="22"/>
        </w:rPr>
        <w:t>ą</w:t>
      </w:r>
      <w:r w:rsidRPr="00E67A96">
        <w:rPr>
          <w:rFonts w:ascii="Verdana" w:hAnsi="Verdana" w:cs="Arial"/>
          <w:sz w:val="22"/>
          <w:szCs w:val="22"/>
        </w:rPr>
        <w:t xml:space="preserve"> przedmiotowi zamówienia</w:t>
      </w:r>
      <w:r w:rsidRPr="00E67A96">
        <w:rPr>
          <w:rFonts w:ascii="Verdana" w:hAnsi="Verdana" w:cs="Arial"/>
          <w:sz w:val="22"/>
          <w:szCs w:val="22"/>
          <w:vertAlign w:val="superscript"/>
        </w:rPr>
        <w:t>1</w:t>
      </w:r>
      <w:r w:rsidRPr="009F52F6">
        <w:rPr>
          <w:rFonts w:ascii="Verdana" w:hAnsi="Verdana" w:cs="Arial"/>
        </w:rPr>
        <w:t>;</w:t>
      </w:r>
    </w:p>
    <w:p w:rsidR="00E67A96" w:rsidRPr="0033261F" w:rsidRDefault="00E67A96" w:rsidP="00E67A96">
      <w:pPr>
        <w:autoSpaceDE w:val="0"/>
        <w:autoSpaceDN w:val="0"/>
        <w:adjustRightInd w:val="0"/>
        <w:spacing w:line="360" w:lineRule="auto"/>
        <w:rPr>
          <w:rFonts w:ascii="Verdana" w:hAnsi="Verdana" w:cs="Arial"/>
          <w:strike/>
          <w:highlight w:val="yellow"/>
        </w:rPr>
      </w:pPr>
      <w:bookmarkStart w:id="4" w:name="_Hlk173491981"/>
      <w:r w:rsidRPr="009F52F6">
        <w:rPr>
          <w:rFonts w:ascii="Verdana" w:hAnsi="Verdana" w:cs="Verdana"/>
          <w:bCs/>
          <w:sz w:val="18"/>
          <w:szCs w:val="18"/>
          <w:vertAlign w:val="superscript"/>
        </w:rPr>
        <w:t>1</w:t>
      </w:r>
      <w:r w:rsidR="000F12D2">
        <w:rPr>
          <w:rFonts w:ascii="Verdana" w:hAnsi="Verdana" w:cs="Verdana"/>
          <w:color w:val="000000"/>
          <w:sz w:val="18"/>
          <w:szCs w:val="18"/>
        </w:rPr>
        <w:t>za usługę odpowiadającą przedmiotowi zamówienia Zamawiający uznaje</w:t>
      </w:r>
      <w:r w:rsidR="00505983">
        <w:rPr>
          <w:rFonts w:ascii="Verdana" w:hAnsi="Verdana" w:cs="Verdana"/>
          <w:color w:val="000000"/>
          <w:sz w:val="18"/>
          <w:szCs w:val="18"/>
        </w:rPr>
        <w:t xml:space="preserve"> </w:t>
      </w:r>
      <w:r w:rsidR="00D03C94" w:rsidRPr="00D03C94">
        <w:rPr>
          <w:rFonts w:ascii="Verdana" w:hAnsi="Verdana" w:cs="Verdana"/>
          <w:color w:val="000000"/>
          <w:sz w:val="18"/>
          <w:szCs w:val="18"/>
        </w:rPr>
        <w:t>zaprojektowanie i</w:t>
      </w:r>
      <w:r w:rsidR="00023055">
        <w:rPr>
          <w:rFonts w:ascii="Verdana" w:hAnsi="Verdana" w:cs="Verdana"/>
          <w:color w:val="000000"/>
          <w:sz w:val="18"/>
          <w:szCs w:val="18"/>
        </w:rPr>
        <w:t> </w:t>
      </w:r>
      <w:r w:rsidR="00D03C94" w:rsidRPr="00D03C94">
        <w:rPr>
          <w:rFonts w:ascii="Verdana" w:hAnsi="Verdana" w:cs="Verdana"/>
          <w:color w:val="000000"/>
          <w:sz w:val="18"/>
          <w:szCs w:val="18"/>
        </w:rPr>
        <w:t>realizację kampanii łączącej aspekty informacyjne i edukacyjne, ze szczególnym uwzględnieniem organizacji wydarzenia dla min. 100 osób wraz z planowaniem i realizacją działań marketingowych</w:t>
      </w:r>
      <w:r w:rsidR="00023055">
        <w:rPr>
          <w:rFonts w:ascii="Verdana" w:hAnsi="Verdana" w:cs="Verdana"/>
          <w:color w:val="000000"/>
          <w:sz w:val="18"/>
          <w:szCs w:val="18"/>
        </w:rPr>
        <w:t>;</w:t>
      </w:r>
    </w:p>
    <w:bookmarkEnd w:id="4"/>
    <w:p w:rsidR="00E67A96" w:rsidRPr="00E67A96" w:rsidRDefault="00E67A96" w:rsidP="000D6E70">
      <w:pPr>
        <w:numPr>
          <w:ilvl w:val="0"/>
          <w:numId w:val="2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iCs/>
          <w:sz w:val="22"/>
          <w:szCs w:val="22"/>
        </w:rPr>
      </w:pPr>
      <w:r w:rsidRPr="00E67A96">
        <w:rPr>
          <w:rFonts w:ascii="Verdana" w:hAnsi="Verdana" w:cs="Verdana"/>
          <w:iCs/>
          <w:sz w:val="22"/>
          <w:szCs w:val="22"/>
        </w:rPr>
        <w:t>dysponuje lub będzie dysponował co najmniej:</w:t>
      </w:r>
    </w:p>
    <w:p w:rsidR="0054505B" w:rsidRPr="00192E7F" w:rsidRDefault="009E3D57" w:rsidP="000D6E7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9E3D57">
        <w:rPr>
          <w:rFonts w:ascii="Verdana" w:hAnsi="Verdana" w:cs="Verdana"/>
          <w:iCs/>
          <w:sz w:val="22"/>
          <w:szCs w:val="22"/>
        </w:rPr>
        <w:t>jedn</w:t>
      </w:r>
      <w:r w:rsidR="0054505B">
        <w:rPr>
          <w:rFonts w:ascii="Verdana" w:hAnsi="Verdana" w:cs="Verdana"/>
          <w:iCs/>
          <w:sz w:val="22"/>
          <w:szCs w:val="22"/>
          <w:lang w:val="pl-PL"/>
        </w:rPr>
        <w:t>ą</w:t>
      </w:r>
      <w:r w:rsidRPr="009E3D57">
        <w:rPr>
          <w:rFonts w:ascii="Verdana" w:hAnsi="Verdana" w:cs="Verdana"/>
          <w:iCs/>
          <w:sz w:val="22"/>
          <w:szCs w:val="22"/>
        </w:rPr>
        <w:t xml:space="preserve"> osob</w:t>
      </w:r>
      <w:r w:rsidR="0054505B">
        <w:rPr>
          <w:rFonts w:ascii="Verdana" w:hAnsi="Verdana" w:cs="Verdana"/>
          <w:iCs/>
          <w:sz w:val="22"/>
          <w:szCs w:val="22"/>
          <w:lang w:val="pl-PL"/>
        </w:rPr>
        <w:t>ą</w:t>
      </w:r>
      <w:r w:rsidRPr="009E3D57">
        <w:rPr>
          <w:rFonts w:ascii="Verdana" w:hAnsi="Verdana" w:cs="Verdana"/>
          <w:iCs/>
          <w:sz w:val="22"/>
          <w:szCs w:val="22"/>
        </w:rPr>
        <w:t xml:space="preserve"> – </w:t>
      </w:r>
      <w:r w:rsidRPr="000F12D2">
        <w:rPr>
          <w:rFonts w:ascii="Verdana" w:hAnsi="Verdana" w:cs="Verdana"/>
          <w:b/>
          <w:iCs/>
          <w:sz w:val="22"/>
          <w:szCs w:val="22"/>
        </w:rPr>
        <w:t>specjalist</w:t>
      </w:r>
      <w:r w:rsidR="000F12D2" w:rsidRPr="000F12D2">
        <w:rPr>
          <w:rFonts w:ascii="Verdana" w:hAnsi="Verdana" w:cs="Verdana"/>
          <w:b/>
          <w:iCs/>
          <w:sz w:val="22"/>
          <w:szCs w:val="22"/>
          <w:lang w:val="pl-PL"/>
        </w:rPr>
        <w:t>ą</w:t>
      </w:r>
      <w:r w:rsidRPr="000F12D2">
        <w:rPr>
          <w:rFonts w:ascii="Verdana" w:hAnsi="Verdana" w:cs="Verdana"/>
          <w:b/>
          <w:iCs/>
          <w:sz w:val="22"/>
          <w:szCs w:val="22"/>
        </w:rPr>
        <w:t xml:space="preserve"> ds. </w:t>
      </w:r>
      <w:r w:rsidR="0054505B" w:rsidRPr="000F12D2">
        <w:rPr>
          <w:rFonts w:ascii="Verdana" w:hAnsi="Verdana" w:cs="Verdana"/>
          <w:b/>
          <w:iCs/>
          <w:sz w:val="22"/>
          <w:szCs w:val="22"/>
          <w:lang w:val="pl-PL"/>
        </w:rPr>
        <w:t>komunikacji wizerunkowej</w:t>
      </w:r>
      <w:r w:rsidR="00023055">
        <w:rPr>
          <w:rFonts w:ascii="Verdana" w:hAnsi="Verdana" w:cs="Verdana"/>
          <w:b/>
          <w:iCs/>
          <w:sz w:val="22"/>
          <w:szCs w:val="22"/>
          <w:lang w:val="pl-PL"/>
        </w:rPr>
        <w:t xml:space="preserve"> (event manager)</w:t>
      </w:r>
      <w:r w:rsidRPr="000F12D2">
        <w:rPr>
          <w:rFonts w:ascii="Verdana" w:hAnsi="Verdana" w:cs="Verdana"/>
          <w:b/>
          <w:iCs/>
          <w:sz w:val="22"/>
          <w:szCs w:val="22"/>
        </w:rPr>
        <w:t>,</w:t>
      </w:r>
      <w:r w:rsidRPr="009E3D57">
        <w:rPr>
          <w:rFonts w:ascii="Verdana" w:hAnsi="Verdana" w:cs="Verdana"/>
          <w:iCs/>
          <w:sz w:val="22"/>
          <w:szCs w:val="22"/>
        </w:rPr>
        <w:t xml:space="preserve"> </w:t>
      </w:r>
      <w:r w:rsidRPr="009E3D57">
        <w:rPr>
          <w:rFonts w:ascii="Verdana" w:hAnsi="Verdana" w:cs="Verdana"/>
          <w:sz w:val="22"/>
          <w:szCs w:val="22"/>
        </w:rPr>
        <w:t>legitymując</w:t>
      </w:r>
      <w:r w:rsidR="00013275">
        <w:rPr>
          <w:rFonts w:ascii="Verdana" w:hAnsi="Verdana" w:cs="Verdana"/>
          <w:sz w:val="22"/>
          <w:szCs w:val="22"/>
          <w:lang w:val="pl-PL"/>
        </w:rPr>
        <w:t>ą</w:t>
      </w:r>
      <w:r w:rsidRPr="009E3D57">
        <w:rPr>
          <w:rFonts w:ascii="Verdana" w:hAnsi="Verdana" w:cs="Verdana"/>
          <w:sz w:val="22"/>
          <w:szCs w:val="22"/>
        </w:rPr>
        <w:t xml:space="preserve"> się wykształceniem</w:t>
      </w:r>
      <w:r w:rsidRPr="009E3D57">
        <w:rPr>
          <w:rFonts w:ascii="Tms Rmn" w:hAnsi="Tms Rmn" w:cs="Tms Rmn"/>
          <w:sz w:val="22"/>
          <w:szCs w:val="22"/>
        </w:rPr>
        <w:t xml:space="preserve"> </w:t>
      </w:r>
      <w:r w:rsidRPr="009E3D57">
        <w:rPr>
          <w:rFonts w:ascii="Verdana" w:hAnsi="Verdana" w:cs="Verdana"/>
          <w:sz w:val="22"/>
          <w:szCs w:val="22"/>
        </w:rPr>
        <w:t>wyższ</w:t>
      </w:r>
      <w:r w:rsidR="0054505B">
        <w:rPr>
          <w:rFonts w:ascii="Verdana" w:hAnsi="Verdana" w:cs="Verdana"/>
          <w:sz w:val="22"/>
          <w:szCs w:val="22"/>
          <w:lang w:val="pl-PL"/>
        </w:rPr>
        <w:t>ym z zakresu komunikacji wizerunkowej</w:t>
      </w:r>
      <w:r w:rsidRPr="009E3D57">
        <w:rPr>
          <w:rFonts w:ascii="Verdana" w:hAnsi="Verdana" w:cs="Verdana"/>
          <w:sz w:val="22"/>
          <w:szCs w:val="22"/>
        </w:rPr>
        <w:t xml:space="preserve">, która </w:t>
      </w:r>
      <w:r w:rsidR="007D7E41" w:rsidRPr="000F12D2">
        <w:rPr>
          <w:rFonts w:ascii="Verdana" w:hAnsi="Verdana" w:cs="Verdana"/>
          <w:sz w:val="22"/>
          <w:szCs w:val="22"/>
          <w:lang w:val="pl-PL"/>
        </w:rPr>
        <w:t>była odpowiedzialna za organizację</w:t>
      </w:r>
      <w:r w:rsidR="000F12D2" w:rsidRPr="000F12D2">
        <w:rPr>
          <w:rFonts w:ascii="Verdana" w:hAnsi="Verdana" w:cs="Verdana"/>
          <w:sz w:val="22"/>
          <w:szCs w:val="22"/>
          <w:lang w:val="pl-PL"/>
        </w:rPr>
        <w:t xml:space="preserve"> i </w:t>
      </w:r>
      <w:r w:rsidR="007D7E41" w:rsidRPr="000F12D2">
        <w:rPr>
          <w:rFonts w:ascii="Verdana" w:hAnsi="Verdana" w:cs="Verdana"/>
          <w:sz w:val="22"/>
          <w:szCs w:val="22"/>
          <w:lang w:val="pl-PL"/>
        </w:rPr>
        <w:t>realizację,</w:t>
      </w:r>
      <w:r w:rsidR="007D7E41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9E3D57">
        <w:rPr>
          <w:rFonts w:ascii="Verdana" w:hAnsi="Verdana" w:cs="Verdana"/>
          <w:sz w:val="22"/>
          <w:szCs w:val="22"/>
        </w:rPr>
        <w:t xml:space="preserve">w </w:t>
      </w:r>
      <w:r w:rsidR="0054505B">
        <w:rPr>
          <w:rFonts w:ascii="Verdana" w:hAnsi="Verdana" w:cs="Verdana"/>
          <w:sz w:val="22"/>
          <w:szCs w:val="22"/>
          <w:lang w:val="pl-PL"/>
        </w:rPr>
        <w:t>okresie</w:t>
      </w:r>
      <w:r w:rsidRPr="009E3D57">
        <w:rPr>
          <w:rFonts w:ascii="Verdana" w:hAnsi="Verdana" w:cs="Verdana"/>
          <w:sz w:val="22"/>
          <w:szCs w:val="22"/>
        </w:rPr>
        <w:t xml:space="preserve"> ostatnich </w:t>
      </w:r>
      <w:r w:rsidR="0054505B" w:rsidRPr="000F12D2">
        <w:rPr>
          <w:rFonts w:ascii="Verdana" w:hAnsi="Verdana" w:cs="Verdana"/>
          <w:sz w:val="22"/>
          <w:szCs w:val="22"/>
          <w:lang w:val="pl-PL"/>
        </w:rPr>
        <w:t>3</w:t>
      </w:r>
      <w:r w:rsidRPr="009E3D57">
        <w:rPr>
          <w:rFonts w:ascii="Verdana" w:hAnsi="Verdana" w:cs="Verdana"/>
          <w:sz w:val="22"/>
          <w:szCs w:val="22"/>
        </w:rPr>
        <w:t xml:space="preserve"> lat przed upływem terminu składania ofert, a jeżeli okres prowadzenia działalności jest krótszy – w tym okresie,</w:t>
      </w:r>
      <w:r w:rsidRPr="009E3D57">
        <w:rPr>
          <w:rFonts w:ascii="Verdana" w:hAnsi="Verdana" w:cs="Verdana"/>
          <w:i/>
          <w:sz w:val="22"/>
          <w:szCs w:val="22"/>
        </w:rPr>
        <w:t xml:space="preserve"> </w:t>
      </w:r>
      <w:r w:rsidR="0054505B" w:rsidRPr="000F12D2">
        <w:rPr>
          <w:rFonts w:ascii="Verdana" w:hAnsi="Verdana" w:cs="Verdana"/>
          <w:sz w:val="22"/>
          <w:szCs w:val="22"/>
          <w:lang w:val="pl-PL"/>
        </w:rPr>
        <w:t xml:space="preserve">co najmniej </w:t>
      </w:r>
      <w:r w:rsidR="0054505B" w:rsidRPr="00023055">
        <w:rPr>
          <w:rFonts w:ascii="Verdana" w:hAnsi="Verdana" w:cs="Verdana"/>
          <w:sz w:val="22"/>
          <w:szCs w:val="22"/>
          <w:lang w:val="pl-PL"/>
        </w:rPr>
        <w:t>jednego wydarzenia</w:t>
      </w:r>
      <w:r w:rsidR="0054505B" w:rsidRPr="000F12D2">
        <w:rPr>
          <w:rFonts w:ascii="Verdana" w:hAnsi="Verdana" w:cs="Verdana"/>
          <w:sz w:val="22"/>
          <w:szCs w:val="22"/>
          <w:lang w:val="pl-PL"/>
        </w:rPr>
        <w:t xml:space="preserve"> odpowiadające</w:t>
      </w:r>
      <w:r w:rsidR="00192E7F" w:rsidRPr="000F12D2">
        <w:rPr>
          <w:rFonts w:ascii="Verdana" w:hAnsi="Verdana" w:cs="Verdana"/>
          <w:sz w:val="22"/>
          <w:szCs w:val="22"/>
          <w:lang w:val="pl-PL"/>
        </w:rPr>
        <w:t>go</w:t>
      </w:r>
      <w:r w:rsidR="0054505B" w:rsidRPr="000F12D2">
        <w:rPr>
          <w:rFonts w:ascii="Verdana" w:hAnsi="Verdana" w:cs="Verdana"/>
          <w:sz w:val="22"/>
          <w:szCs w:val="22"/>
          <w:lang w:val="pl-PL"/>
        </w:rPr>
        <w:t xml:space="preserve"> przedmiotowi zamówienia</w:t>
      </w:r>
      <w:r w:rsidR="0054505B" w:rsidRPr="000F12D2">
        <w:rPr>
          <w:rFonts w:ascii="Verdana" w:hAnsi="Verdana" w:cs="Verdana"/>
          <w:sz w:val="22"/>
          <w:szCs w:val="22"/>
          <w:vertAlign w:val="superscript"/>
          <w:lang w:val="pl-PL"/>
        </w:rPr>
        <w:t>1</w:t>
      </w:r>
      <w:r w:rsidR="0054505B" w:rsidRPr="000F12D2">
        <w:rPr>
          <w:rFonts w:ascii="Verdana" w:hAnsi="Verdana" w:cs="Verdana"/>
          <w:sz w:val="22"/>
          <w:szCs w:val="22"/>
          <w:lang w:val="pl-PL"/>
        </w:rPr>
        <w:t>;</w:t>
      </w:r>
    </w:p>
    <w:p w:rsidR="00192E7F" w:rsidRPr="0033261F" w:rsidRDefault="00192E7F" w:rsidP="00192E7F">
      <w:pPr>
        <w:autoSpaceDE w:val="0"/>
        <w:autoSpaceDN w:val="0"/>
        <w:adjustRightInd w:val="0"/>
        <w:spacing w:line="360" w:lineRule="auto"/>
        <w:rPr>
          <w:rFonts w:ascii="Verdana" w:hAnsi="Verdana" w:cs="Arial"/>
          <w:strike/>
          <w:highlight w:val="yellow"/>
        </w:rPr>
      </w:pPr>
      <w:bookmarkStart w:id="5" w:name="_Hlk173497158"/>
      <w:r w:rsidRPr="00192E7F">
        <w:rPr>
          <w:rFonts w:ascii="Verdana" w:hAnsi="Verdana" w:cs="Verdana"/>
          <w:bCs/>
          <w:sz w:val="18"/>
          <w:szCs w:val="18"/>
          <w:vertAlign w:val="superscript"/>
        </w:rPr>
        <w:t>1</w:t>
      </w:r>
      <w:r w:rsidRPr="00192E7F">
        <w:rPr>
          <w:rFonts w:ascii="Verdana" w:hAnsi="Verdana" w:cs="Verdana"/>
          <w:bCs/>
          <w:i/>
          <w:iCs/>
          <w:sz w:val="18"/>
          <w:szCs w:val="18"/>
        </w:rPr>
        <w:t xml:space="preserve"> </w:t>
      </w:r>
      <w:r w:rsidR="000F12D2">
        <w:rPr>
          <w:rFonts w:ascii="Verdana" w:hAnsi="Verdana" w:cs="Verdana"/>
          <w:color w:val="000000"/>
          <w:sz w:val="18"/>
          <w:szCs w:val="18"/>
        </w:rPr>
        <w:t xml:space="preserve">za usługę odpowiadającą przedmiotowi zamówienia Zamawiający uznaje </w:t>
      </w:r>
      <w:r w:rsidR="00023055" w:rsidRPr="00023055">
        <w:rPr>
          <w:rFonts w:ascii="Verdana" w:hAnsi="Verdana" w:cs="Verdana"/>
          <w:color w:val="000000"/>
          <w:sz w:val="18"/>
          <w:szCs w:val="18"/>
        </w:rPr>
        <w:t>zaprojektowanie i realizację kampanii łączącej aspekty informacyjne i edukacyjne, ze szczególnym uwzględnieniem organizacji wydarzenia dla min. 100 osób wraz z planowaniem i realizacją działań marketingowych</w:t>
      </w:r>
    </w:p>
    <w:bookmarkEnd w:id="5"/>
    <w:p w:rsidR="0054505B" w:rsidRPr="000F12D2" w:rsidRDefault="009E3D57" w:rsidP="000D6E7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54505B">
        <w:rPr>
          <w:rFonts w:ascii="Verdana" w:hAnsi="Verdana"/>
          <w:sz w:val="22"/>
          <w:szCs w:val="22"/>
        </w:rPr>
        <w:t>j</w:t>
      </w:r>
      <w:r w:rsidR="0054505B">
        <w:rPr>
          <w:rFonts w:ascii="Verdana" w:hAnsi="Verdana"/>
          <w:sz w:val="22"/>
          <w:szCs w:val="22"/>
          <w:lang w:val="pl-PL"/>
        </w:rPr>
        <w:t>e</w:t>
      </w:r>
      <w:r w:rsidRPr="0054505B">
        <w:rPr>
          <w:rFonts w:ascii="Verdana" w:hAnsi="Verdana"/>
          <w:sz w:val="22"/>
          <w:szCs w:val="22"/>
        </w:rPr>
        <w:t>dną</w:t>
      </w:r>
      <w:r w:rsidRPr="0054505B">
        <w:rPr>
          <w:rFonts w:ascii="Verdana" w:hAnsi="Verdana" w:cs="Verdana,Bold"/>
          <w:bCs/>
          <w:sz w:val="22"/>
          <w:szCs w:val="22"/>
        </w:rPr>
        <w:t xml:space="preserve"> osobą</w:t>
      </w:r>
      <w:r w:rsidR="0054505B">
        <w:rPr>
          <w:rFonts w:ascii="Verdana" w:hAnsi="Verdana" w:cs="Verdana,Bold"/>
          <w:bCs/>
          <w:sz w:val="22"/>
          <w:szCs w:val="22"/>
          <w:lang w:val="pl-PL"/>
        </w:rPr>
        <w:t xml:space="preserve"> – </w:t>
      </w:r>
      <w:r w:rsidR="0054505B" w:rsidRPr="000F12D2">
        <w:rPr>
          <w:rFonts w:ascii="Verdana" w:hAnsi="Verdana" w:cs="Verdana,Bold"/>
          <w:b/>
          <w:bCs/>
          <w:sz w:val="22"/>
          <w:szCs w:val="22"/>
          <w:lang w:val="pl-PL"/>
        </w:rPr>
        <w:t>grafik</w:t>
      </w:r>
      <w:r w:rsidR="000F12D2" w:rsidRPr="000F12D2">
        <w:rPr>
          <w:rFonts w:ascii="Verdana" w:hAnsi="Verdana" w:cs="Verdana,Bold"/>
          <w:b/>
          <w:bCs/>
          <w:sz w:val="22"/>
          <w:szCs w:val="22"/>
          <w:lang w:val="pl-PL"/>
        </w:rPr>
        <w:t>iem</w:t>
      </w:r>
      <w:r w:rsidR="0054505B" w:rsidRPr="000F12D2">
        <w:rPr>
          <w:rFonts w:ascii="Verdana" w:hAnsi="Verdana" w:cs="Verdana,Bold"/>
          <w:bCs/>
          <w:sz w:val="22"/>
          <w:szCs w:val="22"/>
          <w:lang w:val="pl-PL"/>
        </w:rPr>
        <w:t xml:space="preserve">, </w:t>
      </w:r>
      <w:r w:rsidR="0054505B" w:rsidRPr="000F12D2">
        <w:rPr>
          <w:rFonts w:ascii="Verdana" w:hAnsi="Verdana" w:cs="Verdana"/>
          <w:sz w:val="22"/>
          <w:szCs w:val="22"/>
        </w:rPr>
        <w:t>legitymując</w:t>
      </w:r>
      <w:r w:rsidR="00192E7F" w:rsidRPr="000F12D2">
        <w:rPr>
          <w:rFonts w:ascii="Verdana" w:hAnsi="Verdana" w:cs="Verdana"/>
          <w:sz w:val="22"/>
          <w:szCs w:val="22"/>
          <w:lang w:val="pl-PL"/>
        </w:rPr>
        <w:t>ą</w:t>
      </w:r>
      <w:r w:rsidR="0054505B" w:rsidRPr="000F12D2">
        <w:rPr>
          <w:rFonts w:ascii="Verdana" w:hAnsi="Verdana" w:cs="Verdana"/>
          <w:sz w:val="22"/>
          <w:szCs w:val="22"/>
        </w:rPr>
        <w:t xml:space="preserve"> się wykształceniem</w:t>
      </w:r>
      <w:r w:rsidR="0054505B" w:rsidRPr="000F12D2">
        <w:rPr>
          <w:rFonts w:ascii="Tms Rmn" w:hAnsi="Tms Rmn" w:cs="Tms Rmn"/>
          <w:sz w:val="22"/>
          <w:szCs w:val="22"/>
        </w:rPr>
        <w:t xml:space="preserve"> </w:t>
      </w:r>
      <w:r w:rsidR="0054505B" w:rsidRPr="000F12D2">
        <w:rPr>
          <w:rFonts w:ascii="Verdana" w:hAnsi="Verdana" w:cs="Verdana"/>
          <w:sz w:val="22"/>
          <w:szCs w:val="22"/>
        </w:rPr>
        <w:t>wyższ</w:t>
      </w:r>
      <w:r w:rsidR="0054505B" w:rsidRPr="000F12D2">
        <w:rPr>
          <w:rFonts w:ascii="Verdana" w:hAnsi="Verdana" w:cs="Verdana"/>
          <w:sz w:val="22"/>
          <w:szCs w:val="22"/>
          <w:lang w:val="pl-PL"/>
        </w:rPr>
        <w:t>ym i</w:t>
      </w:r>
      <w:r w:rsidR="00192E7F" w:rsidRPr="000F12D2">
        <w:rPr>
          <w:rFonts w:ascii="Verdana" w:hAnsi="Verdana" w:cs="Verdana"/>
          <w:sz w:val="22"/>
          <w:szCs w:val="22"/>
          <w:lang w:val="pl-PL"/>
        </w:rPr>
        <w:t> </w:t>
      </w:r>
      <w:r w:rsidR="0054505B" w:rsidRPr="000F12D2">
        <w:rPr>
          <w:rFonts w:ascii="Verdana" w:hAnsi="Verdana" w:cs="Verdana"/>
          <w:sz w:val="22"/>
          <w:szCs w:val="22"/>
          <w:lang w:val="pl-PL"/>
        </w:rPr>
        <w:t xml:space="preserve">posiadającą tytuł artysty plastyka, </w:t>
      </w:r>
      <w:r w:rsidR="0054505B" w:rsidRPr="000F12D2">
        <w:rPr>
          <w:rFonts w:ascii="Verdana" w:hAnsi="Verdana" w:cs="Verdana"/>
          <w:sz w:val="22"/>
          <w:szCs w:val="22"/>
        </w:rPr>
        <w:t xml:space="preserve">która </w:t>
      </w:r>
      <w:r w:rsidR="0054505B" w:rsidRPr="000F12D2">
        <w:rPr>
          <w:rFonts w:ascii="Verdana" w:hAnsi="Verdana" w:cs="Verdana"/>
          <w:sz w:val="22"/>
          <w:szCs w:val="22"/>
          <w:lang w:val="pl-PL"/>
        </w:rPr>
        <w:t>wykonała,</w:t>
      </w:r>
      <w:r w:rsidR="0054505B">
        <w:rPr>
          <w:rFonts w:ascii="Verdana" w:hAnsi="Verdana" w:cs="Verdana"/>
          <w:sz w:val="22"/>
          <w:szCs w:val="22"/>
          <w:lang w:val="pl-PL"/>
        </w:rPr>
        <w:t xml:space="preserve"> </w:t>
      </w:r>
      <w:r w:rsidR="0054505B" w:rsidRPr="009E3D57">
        <w:rPr>
          <w:rFonts w:ascii="Verdana" w:hAnsi="Verdana" w:cs="Verdana"/>
          <w:sz w:val="22"/>
          <w:szCs w:val="22"/>
        </w:rPr>
        <w:t xml:space="preserve">w </w:t>
      </w:r>
      <w:r w:rsidR="0054505B">
        <w:rPr>
          <w:rFonts w:ascii="Verdana" w:hAnsi="Verdana" w:cs="Verdana"/>
          <w:sz w:val="22"/>
          <w:szCs w:val="22"/>
          <w:lang w:val="pl-PL"/>
        </w:rPr>
        <w:t>okresie</w:t>
      </w:r>
      <w:r w:rsidR="0054505B" w:rsidRPr="009E3D57">
        <w:rPr>
          <w:rFonts w:ascii="Verdana" w:hAnsi="Verdana" w:cs="Verdana"/>
          <w:sz w:val="22"/>
          <w:szCs w:val="22"/>
        </w:rPr>
        <w:t xml:space="preserve"> ostatnich </w:t>
      </w:r>
      <w:r w:rsidR="0054505B" w:rsidRPr="000F12D2">
        <w:rPr>
          <w:rFonts w:ascii="Verdana" w:hAnsi="Verdana" w:cs="Verdana"/>
          <w:sz w:val="22"/>
          <w:szCs w:val="22"/>
          <w:lang w:val="pl-PL"/>
        </w:rPr>
        <w:t>3</w:t>
      </w:r>
      <w:r w:rsidR="0054505B" w:rsidRPr="009E3D57">
        <w:rPr>
          <w:rFonts w:ascii="Verdana" w:hAnsi="Verdana" w:cs="Verdana"/>
          <w:sz w:val="22"/>
          <w:szCs w:val="22"/>
        </w:rPr>
        <w:t xml:space="preserve"> lat przed upływem terminu składania ofert, a jeżeli okres prowadzenia działalności jest krótszy – w tym okresie</w:t>
      </w:r>
      <w:r w:rsidR="0054505B" w:rsidRPr="000F12D2">
        <w:rPr>
          <w:rFonts w:ascii="Verdana" w:hAnsi="Verdana" w:cs="Verdana"/>
          <w:sz w:val="22"/>
          <w:szCs w:val="22"/>
        </w:rPr>
        <w:t>,</w:t>
      </w:r>
      <w:r w:rsidR="0054505B" w:rsidRPr="000F12D2">
        <w:rPr>
          <w:rFonts w:ascii="Verdana" w:hAnsi="Verdana" w:cs="Verdana"/>
          <w:i/>
          <w:sz w:val="22"/>
          <w:szCs w:val="22"/>
        </w:rPr>
        <w:t xml:space="preserve"> </w:t>
      </w:r>
      <w:r w:rsidR="000F12D2" w:rsidRPr="000F12D2">
        <w:rPr>
          <w:rFonts w:ascii="Verdana" w:hAnsi="Verdana" w:cs="Verdana"/>
          <w:sz w:val="22"/>
          <w:szCs w:val="22"/>
          <w:lang w:val="pl-PL"/>
        </w:rPr>
        <w:t>co najmniej jedną usługę realizacji projektów graficznych dla wydarzenia odpowiadającego przedmiotowi zamówienia</w:t>
      </w:r>
      <w:r w:rsidR="000F12D2" w:rsidRPr="000F12D2">
        <w:rPr>
          <w:rFonts w:ascii="Verdana" w:hAnsi="Verdana" w:cs="Verdana"/>
          <w:sz w:val="22"/>
          <w:szCs w:val="22"/>
          <w:vertAlign w:val="superscript"/>
          <w:lang w:val="pl-PL"/>
        </w:rPr>
        <w:t>1</w:t>
      </w:r>
      <w:r w:rsidR="000F12D2" w:rsidRPr="000F12D2">
        <w:rPr>
          <w:rFonts w:ascii="Verdana" w:hAnsi="Verdana" w:cs="Verdana"/>
          <w:sz w:val="22"/>
          <w:szCs w:val="22"/>
          <w:lang w:val="pl-PL"/>
        </w:rPr>
        <w:t>;</w:t>
      </w:r>
    </w:p>
    <w:p w:rsidR="000F12D2" w:rsidRPr="000F12D2" w:rsidRDefault="000F12D2" w:rsidP="000F12D2">
      <w:pPr>
        <w:autoSpaceDE w:val="0"/>
        <w:autoSpaceDN w:val="0"/>
        <w:adjustRightInd w:val="0"/>
        <w:spacing w:line="360" w:lineRule="auto"/>
        <w:rPr>
          <w:rFonts w:ascii="Verdana" w:hAnsi="Verdana" w:cs="Arial"/>
          <w:highlight w:val="green"/>
        </w:rPr>
      </w:pPr>
      <w:r w:rsidRPr="000F12D2">
        <w:rPr>
          <w:rFonts w:ascii="Verdana" w:hAnsi="Verdana" w:cs="Verdana"/>
          <w:bCs/>
          <w:sz w:val="18"/>
          <w:szCs w:val="18"/>
          <w:vertAlign w:val="superscript"/>
        </w:rPr>
        <w:t>1</w:t>
      </w:r>
      <w:r w:rsidRPr="000F12D2">
        <w:rPr>
          <w:rFonts w:ascii="Verdana" w:hAnsi="Verdana" w:cs="Verdana"/>
          <w:bCs/>
          <w:i/>
          <w:iCs/>
          <w:sz w:val="18"/>
          <w:szCs w:val="18"/>
        </w:rPr>
        <w:t xml:space="preserve"> </w:t>
      </w:r>
      <w:r w:rsidRPr="000F12D2">
        <w:rPr>
          <w:rFonts w:ascii="Verdana" w:hAnsi="Verdana" w:cs="Verdana"/>
          <w:color w:val="000000"/>
          <w:sz w:val="18"/>
          <w:szCs w:val="18"/>
        </w:rPr>
        <w:t xml:space="preserve">za </w:t>
      </w:r>
      <w:r w:rsidRPr="00023055">
        <w:rPr>
          <w:rFonts w:ascii="Verdana" w:hAnsi="Verdana" w:cs="Verdana"/>
          <w:color w:val="000000"/>
          <w:sz w:val="18"/>
          <w:szCs w:val="18"/>
        </w:rPr>
        <w:t>usługę</w:t>
      </w:r>
      <w:r w:rsidR="0033261F" w:rsidRPr="00023055">
        <w:rPr>
          <w:rFonts w:ascii="Verdana" w:hAnsi="Verdana" w:cs="Verdana"/>
          <w:color w:val="000000"/>
          <w:sz w:val="18"/>
          <w:szCs w:val="18"/>
        </w:rPr>
        <w:t xml:space="preserve"> </w:t>
      </w:r>
      <w:r w:rsidR="00023055" w:rsidRPr="00023055">
        <w:rPr>
          <w:rFonts w:ascii="Verdana" w:hAnsi="Verdana" w:cs="Verdana"/>
          <w:color w:val="000000"/>
          <w:sz w:val="18"/>
          <w:szCs w:val="18"/>
        </w:rPr>
        <w:t>zaprojektowanie i realizację kampanii łączącej aspekty informacyjne i edukacyjne, ze szczególnym uwzględnieniem organizacji wydarzenia dla min. 100 osób wraz z planowaniem i</w:t>
      </w:r>
      <w:r w:rsidR="00023055">
        <w:rPr>
          <w:rFonts w:ascii="Verdana" w:hAnsi="Verdana" w:cs="Verdana"/>
          <w:color w:val="000000"/>
          <w:sz w:val="18"/>
          <w:szCs w:val="18"/>
        </w:rPr>
        <w:t> </w:t>
      </w:r>
      <w:r w:rsidR="00023055" w:rsidRPr="00023055">
        <w:rPr>
          <w:rFonts w:ascii="Verdana" w:hAnsi="Verdana" w:cs="Verdana"/>
          <w:color w:val="000000"/>
          <w:sz w:val="18"/>
          <w:szCs w:val="18"/>
        </w:rPr>
        <w:t>realizacją działań marketingowych</w:t>
      </w:r>
      <w:r w:rsidR="00023055">
        <w:rPr>
          <w:rFonts w:ascii="Verdana" w:hAnsi="Verdana" w:cs="Verdana"/>
          <w:color w:val="000000"/>
          <w:sz w:val="18"/>
          <w:szCs w:val="18"/>
        </w:rPr>
        <w:t>.</w:t>
      </w:r>
    </w:p>
    <w:p w:rsidR="00F9307E" w:rsidRPr="00406A01" w:rsidRDefault="00F9307E" w:rsidP="000D6E70">
      <w:pPr>
        <w:pStyle w:val="Nagwek1"/>
        <w:numPr>
          <w:ilvl w:val="0"/>
          <w:numId w:val="12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406A01">
        <w:rPr>
          <w:rFonts w:ascii="Verdana" w:hAnsi="Verdana"/>
          <w:sz w:val="24"/>
          <w:szCs w:val="24"/>
        </w:rPr>
        <w:lastRenderedPageBreak/>
        <w:t>Opis sposobu przygotowania oferty</w:t>
      </w:r>
      <w:r w:rsidR="00CB7DA4" w:rsidRPr="00406A01">
        <w:rPr>
          <w:rFonts w:ascii="Verdana" w:hAnsi="Verdana"/>
          <w:sz w:val="24"/>
          <w:szCs w:val="24"/>
        </w:rPr>
        <w:t>:</w:t>
      </w:r>
    </w:p>
    <w:p w:rsidR="00F9307E" w:rsidRPr="00B31E09" w:rsidRDefault="00F9307E" w:rsidP="006E2AFE">
      <w:pPr>
        <w:pStyle w:val="Tekstpodstawowy"/>
        <w:suppressAutoHyphens/>
        <w:spacing w:before="120" w:line="360" w:lineRule="auto"/>
        <w:mirrorIndents/>
        <w:jc w:val="left"/>
        <w:rPr>
          <w:rFonts w:ascii="Verdana" w:hAnsi="Verdana"/>
          <w:b w:val="0"/>
          <w:bCs/>
          <w:i w:val="0"/>
          <w:iCs/>
          <w:sz w:val="22"/>
          <w:szCs w:val="22"/>
        </w:rPr>
      </w:pPr>
      <w:r w:rsidRPr="00FF4109">
        <w:rPr>
          <w:rFonts w:ascii="Verdana" w:hAnsi="Verdana"/>
          <w:b w:val="0"/>
          <w:bCs/>
          <w:i w:val="0"/>
          <w:iCs/>
          <w:sz w:val="22"/>
          <w:szCs w:val="22"/>
        </w:rPr>
        <w:t>Ofer</w:t>
      </w:r>
      <w:r w:rsidRPr="00B31E09">
        <w:rPr>
          <w:rFonts w:ascii="Verdana" w:hAnsi="Verdana"/>
          <w:b w:val="0"/>
          <w:bCs/>
          <w:i w:val="0"/>
          <w:iCs/>
          <w:sz w:val="22"/>
          <w:szCs w:val="22"/>
        </w:rPr>
        <w:t>ta winna zawierać:</w:t>
      </w:r>
    </w:p>
    <w:p w:rsidR="00DC4859" w:rsidRPr="007F4F9C" w:rsidRDefault="00F9307E" w:rsidP="000D6E7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 w:cs="Open Sans"/>
          <w:sz w:val="22"/>
          <w:szCs w:val="22"/>
        </w:rPr>
        <w:t>wypełniony „</w:t>
      </w:r>
      <w:r w:rsidRPr="00680A92">
        <w:rPr>
          <w:rFonts w:ascii="Verdana" w:hAnsi="Verdana" w:cs="Open Sans"/>
          <w:sz w:val="22"/>
          <w:szCs w:val="22"/>
        </w:rPr>
        <w:t xml:space="preserve">Formularz ofertowy” </w:t>
      </w:r>
      <w:r w:rsidR="00CB7DA4" w:rsidRPr="00680A92">
        <w:rPr>
          <w:rFonts w:ascii="Verdana" w:hAnsi="Verdana" w:cs="Open Sans"/>
          <w:sz w:val="22"/>
          <w:szCs w:val="22"/>
        </w:rPr>
        <w:t>(</w:t>
      </w:r>
      <w:r w:rsidRPr="00680A92">
        <w:rPr>
          <w:rFonts w:ascii="Verdana" w:hAnsi="Verdana" w:cs="Open Sans"/>
          <w:sz w:val="22"/>
          <w:szCs w:val="22"/>
        </w:rPr>
        <w:t xml:space="preserve">zgodnie z załącznikiem nr </w:t>
      </w:r>
      <w:r w:rsidR="003A4A31" w:rsidRPr="00680A92">
        <w:rPr>
          <w:rFonts w:ascii="Verdana" w:hAnsi="Verdana" w:cs="Open Sans"/>
          <w:sz w:val="22"/>
          <w:szCs w:val="22"/>
          <w:lang w:val="pl-PL"/>
        </w:rPr>
        <w:t>2</w:t>
      </w:r>
      <w:r w:rsidRPr="007F4F9C">
        <w:rPr>
          <w:rFonts w:ascii="Verdana" w:hAnsi="Verdana" w:cs="Open Sans"/>
          <w:sz w:val="22"/>
          <w:szCs w:val="22"/>
        </w:rPr>
        <w:t xml:space="preserve"> do Zapytania ofertowego</w:t>
      </w:r>
      <w:r w:rsidR="00E44FC8" w:rsidRPr="007F4F9C">
        <w:rPr>
          <w:rFonts w:ascii="Verdana" w:hAnsi="Verdana" w:cs="Open Sans"/>
          <w:sz w:val="22"/>
          <w:szCs w:val="22"/>
        </w:rPr>
        <w:t>).</w:t>
      </w:r>
      <w:r w:rsidR="00182FC2" w:rsidRPr="007F4F9C">
        <w:rPr>
          <w:rFonts w:ascii="Verdana" w:hAnsi="Verdana" w:cs="Verdana"/>
          <w:bCs/>
        </w:rPr>
        <w:t xml:space="preserve"> </w:t>
      </w:r>
      <w:r w:rsidR="00182FC2" w:rsidRPr="007F4F9C">
        <w:rPr>
          <w:rFonts w:ascii="Verdana" w:hAnsi="Verdana" w:cs="Verdana"/>
          <w:bCs/>
          <w:sz w:val="22"/>
          <w:szCs w:val="22"/>
        </w:rPr>
        <w:t>Podana kwota powinna pokrywać wszystkie koszty związane z realizacją przedmiotu zamówienia. C</w:t>
      </w:r>
      <w:r w:rsidR="00182FC2" w:rsidRPr="007F4F9C">
        <w:rPr>
          <w:rFonts w:ascii="Verdana" w:hAnsi="Verdana" w:cs="Open Sans"/>
          <w:color w:val="000000"/>
          <w:sz w:val="22"/>
          <w:szCs w:val="22"/>
        </w:rPr>
        <w:t xml:space="preserve">enę należy </w:t>
      </w:r>
      <w:r w:rsidR="00182FC2" w:rsidRPr="007F4F9C">
        <w:rPr>
          <w:rFonts w:ascii="Verdana" w:hAnsi="Verdana" w:cs="Open Sans"/>
          <w:sz w:val="22"/>
          <w:szCs w:val="22"/>
        </w:rPr>
        <w:t>podać w PLN, z dokładnością do 1 grosza tj. w wartościach zaokrąglonych do 2 miejsc po przecinku i będzie ona niezmienna przez okres trwania umowy.</w:t>
      </w:r>
    </w:p>
    <w:p w:rsidR="003A4A31" w:rsidRPr="00680A92" w:rsidRDefault="00F9307E" w:rsidP="000D6E7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/>
          <w:sz w:val="22"/>
          <w:szCs w:val="22"/>
        </w:rPr>
        <w:t xml:space="preserve">informację o </w:t>
      </w:r>
      <w:proofErr w:type="spellStart"/>
      <w:r w:rsidRPr="007F4F9C">
        <w:rPr>
          <w:rFonts w:ascii="Verdana" w:hAnsi="Verdana"/>
          <w:sz w:val="22"/>
          <w:szCs w:val="22"/>
        </w:rPr>
        <w:t>wykonan</w:t>
      </w:r>
      <w:r w:rsidR="00076D42">
        <w:rPr>
          <w:rFonts w:ascii="Verdana" w:hAnsi="Verdana"/>
          <w:sz w:val="22"/>
          <w:szCs w:val="22"/>
          <w:lang w:val="pl-PL"/>
        </w:rPr>
        <w:t>anej</w:t>
      </w:r>
      <w:proofErr w:type="spellEnd"/>
      <w:r w:rsidR="006830B5" w:rsidRPr="007F4F9C">
        <w:rPr>
          <w:rFonts w:ascii="Verdana" w:hAnsi="Verdana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 xml:space="preserve">przez Wykonawcę, w okresie ostatnich 3 lat </w:t>
      </w:r>
      <w:r w:rsidRPr="007F4F9C">
        <w:rPr>
          <w:rFonts w:ascii="Verdana" w:hAnsi="Verdana" w:cs="Verdana"/>
          <w:sz w:val="22"/>
          <w:szCs w:val="22"/>
        </w:rPr>
        <w:t>przed upływem terminu składania ofert o udzielenie zamówienia, a jeżeli okres prowadzenia działalności jest krótszy – w tym okresie</w:t>
      </w:r>
      <w:r w:rsidRPr="007F4F9C">
        <w:rPr>
          <w:rFonts w:ascii="Verdana" w:hAnsi="Verdana" w:cs="Arial"/>
          <w:sz w:val="22"/>
          <w:szCs w:val="22"/>
        </w:rPr>
        <w:t>,</w:t>
      </w:r>
      <w:r w:rsidR="00E44FC8" w:rsidRPr="007F4F9C">
        <w:rPr>
          <w:rFonts w:ascii="Verdana" w:hAnsi="Verdana" w:cs="Arial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>usłu</w:t>
      </w:r>
      <w:r w:rsidR="007D754A">
        <w:rPr>
          <w:rFonts w:ascii="Verdana" w:hAnsi="Verdana"/>
          <w:sz w:val="22"/>
          <w:szCs w:val="22"/>
          <w:lang w:val="pl-PL"/>
        </w:rPr>
        <w:t>dze</w:t>
      </w:r>
      <w:r w:rsidRPr="007F4F9C">
        <w:rPr>
          <w:rFonts w:ascii="Verdana" w:hAnsi="Verdana"/>
          <w:sz w:val="22"/>
          <w:szCs w:val="22"/>
        </w:rPr>
        <w:t xml:space="preserve"> – </w:t>
      </w:r>
      <w:r w:rsidRPr="007F4F9C">
        <w:rPr>
          <w:rFonts w:ascii="Verdana" w:hAnsi="Verdana" w:cs="Verdana"/>
          <w:sz w:val="22"/>
          <w:szCs w:val="22"/>
        </w:rPr>
        <w:t xml:space="preserve">celem potwierdzenia warunku udziału, o którym mowa w pkt III.2.1) </w:t>
      </w:r>
      <w:r w:rsidR="002A7FC1" w:rsidRPr="007F4F9C">
        <w:rPr>
          <w:rFonts w:ascii="Verdana" w:hAnsi="Verdana" w:cs="Verdana"/>
          <w:sz w:val="22"/>
          <w:szCs w:val="22"/>
        </w:rPr>
        <w:t xml:space="preserve">- </w:t>
      </w:r>
      <w:r w:rsidRPr="007F4F9C">
        <w:rPr>
          <w:rFonts w:ascii="Verdana" w:hAnsi="Verdana" w:cs="Verdana"/>
          <w:sz w:val="22"/>
          <w:szCs w:val="22"/>
        </w:rPr>
        <w:t xml:space="preserve">zgodnie </w:t>
      </w:r>
      <w:r w:rsidRPr="00680A92">
        <w:rPr>
          <w:rFonts w:ascii="Verdana" w:hAnsi="Verdana" w:cs="Verdana"/>
          <w:sz w:val="22"/>
          <w:szCs w:val="22"/>
        </w:rPr>
        <w:t xml:space="preserve">z załącznikiem nr </w:t>
      </w:r>
      <w:r w:rsidR="003A4A31" w:rsidRPr="00680A92">
        <w:rPr>
          <w:rFonts w:ascii="Verdana" w:hAnsi="Verdana" w:cs="Verdana"/>
          <w:sz w:val="22"/>
          <w:szCs w:val="22"/>
          <w:lang w:val="pl-PL"/>
        </w:rPr>
        <w:t>4</w:t>
      </w:r>
      <w:r w:rsidRPr="00680A92">
        <w:rPr>
          <w:rFonts w:ascii="Verdana" w:hAnsi="Verdana" w:cs="Verdana"/>
          <w:sz w:val="22"/>
          <w:szCs w:val="22"/>
        </w:rPr>
        <w:t xml:space="preserve"> do zapytania ofertowego</w:t>
      </w:r>
      <w:r w:rsidR="002A7FC1" w:rsidRPr="00680A92">
        <w:rPr>
          <w:rFonts w:ascii="Verdana" w:hAnsi="Verdana" w:cs="Verdana"/>
          <w:sz w:val="22"/>
          <w:szCs w:val="22"/>
        </w:rPr>
        <w:t>.</w:t>
      </w:r>
    </w:p>
    <w:p w:rsidR="007D754A" w:rsidRPr="00680A92" w:rsidRDefault="003A4A31" w:rsidP="000D6E7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680A92">
        <w:rPr>
          <w:rFonts w:ascii="Verdana" w:hAnsi="Verdana" w:cs="Verdana"/>
          <w:sz w:val="22"/>
          <w:szCs w:val="22"/>
        </w:rPr>
        <w:t>informację o os</w:t>
      </w:r>
      <w:r w:rsidRPr="00680A92">
        <w:rPr>
          <w:rFonts w:ascii="Verdana" w:hAnsi="Verdana" w:cs="Verdana"/>
          <w:sz w:val="22"/>
          <w:szCs w:val="22"/>
          <w:lang w:val="pl-PL"/>
        </w:rPr>
        <w:t>ob</w:t>
      </w:r>
      <w:r w:rsidR="007D754A" w:rsidRPr="00680A92">
        <w:rPr>
          <w:rFonts w:ascii="Verdana" w:hAnsi="Verdana" w:cs="Verdana"/>
          <w:sz w:val="22"/>
          <w:szCs w:val="22"/>
          <w:lang w:val="pl-PL"/>
        </w:rPr>
        <w:t>ach</w:t>
      </w:r>
      <w:r w:rsidRPr="00680A92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680A92">
        <w:rPr>
          <w:rFonts w:ascii="Verdana" w:hAnsi="Verdana" w:cs="Verdana"/>
          <w:sz w:val="22"/>
          <w:szCs w:val="22"/>
        </w:rPr>
        <w:t>wskazan</w:t>
      </w:r>
      <w:r w:rsidR="007D754A" w:rsidRPr="00680A92">
        <w:rPr>
          <w:rFonts w:ascii="Verdana" w:hAnsi="Verdana" w:cs="Verdana"/>
          <w:sz w:val="22"/>
          <w:szCs w:val="22"/>
          <w:lang w:val="pl-PL"/>
        </w:rPr>
        <w:t>ych</w:t>
      </w:r>
      <w:r w:rsidRPr="00680A92">
        <w:rPr>
          <w:rFonts w:ascii="Verdana" w:hAnsi="Verdana" w:cs="Verdana"/>
          <w:sz w:val="22"/>
          <w:szCs w:val="22"/>
        </w:rPr>
        <w:t xml:space="preserve"> przez Wykonawcę do realizacji zamówienia wraz z informacją o</w:t>
      </w:r>
      <w:r w:rsidRPr="00680A92">
        <w:rPr>
          <w:rFonts w:ascii="Verdana" w:hAnsi="Verdana" w:cs="Verdana"/>
          <w:sz w:val="22"/>
          <w:szCs w:val="22"/>
          <w:lang w:val="pl-PL"/>
        </w:rPr>
        <w:t xml:space="preserve"> </w:t>
      </w:r>
      <w:r w:rsidR="007D754A" w:rsidRPr="00680A92">
        <w:rPr>
          <w:rFonts w:ascii="Verdana" w:hAnsi="Verdana" w:cs="Verdana"/>
          <w:sz w:val="22"/>
          <w:szCs w:val="22"/>
          <w:lang w:val="pl-PL"/>
        </w:rPr>
        <w:t>ich kwalifikacjach i</w:t>
      </w:r>
      <w:r w:rsidRPr="00680A92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680A92">
        <w:rPr>
          <w:rFonts w:ascii="Verdana" w:hAnsi="Verdana" w:cs="Verdana"/>
          <w:sz w:val="22"/>
          <w:szCs w:val="22"/>
        </w:rPr>
        <w:t>doświadczeniu w</w:t>
      </w:r>
      <w:r w:rsidR="00152279" w:rsidRPr="00680A92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680A92">
        <w:rPr>
          <w:rFonts w:ascii="Verdana" w:hAnsi="Verdana" w:cs="Verdana"/>
          <w:sz w:val="22"/>
          <w:szCs w:val="22"/>
        </w:rPr>
        <w:t xml:space="preserve">okresie ostatnich </w:t>
      </w:r>
      <w:r w:rsidRPr="00680A92">
        <w:rPr>
          <w:rFonts w:ascii="Verdana" w:hAnsi="Verdana" w:cs="Verdana"/>
          <w:sz w:val="22"/>
          <w:szCs w:val="22"/>
          <w:lang w:val="pl-PL"/>
        </w:rPr>
        <w:t>3</w:t>
      </w:r>
      <w:r w:rsidRPr="00680A92">
        <w:rPr>
          <w:rFonts w:ascii="Verdana" w:hAnsi="Verdana" w:cs="Verdana"/>
          <w:sz w:val="22"/>
          <w:szCs w:val="22"/>
        </w:rPr>
        <w:t xml:space="preserve"> lat przed upływem terminu składania ofert, a jeżeli okres prowadzenia działalności jest krótszy – w</w:t>
      </w:r>
      <w:r w:rsidR="005B442A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680A92">
        <w:rPr>
          <w:rFonts w:ascii="Verdana" w:hAnsi="Verdana" w:cs="Verdana"/>
          <w:sz w:val="22"/>
          <w:szCs w:val="22"/>
        </w:rPr>
        <w:t>tym okresie</w:t>
      </w:r>
      <w:r w:rsidRPr="00680A92">
        <w:rPr>
          <w:rFonts w:ascii="Verdana" w:hAnsi="Verdana" w:cs="Arial"/>
          <w:sz w:val="22"/>
          <w:szCs w:val="22"/>
        </w:rPr>
        <w:t>,</w:t>
      </w:r>
      <w:r w:rsidRPr="00680A92">
        <w:rPr>
          <w:rFonts w:ascii="Verdana" w:hAnsi="Verdana" w:cs="Verdana"/>
          <w:sz w:val="22"/>
          <w:szCs w:val="22"/>
        </w:rPr>
        <w:t xml:space="preserve"> celem potwierdzenia warunku udziału, o którym mowa w pkt</w:t>
      </w:r>
      <w:r w:rsidRPr="00680A92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680A92">
        <w:rPr>
          <w:rFonts w:ascii="Verdana" w:hAnsi="Verdana" w:cs="Verdana"/>
          <w:sz w:val="22"/>
          <w:szCs w:val="22"/>
        </w:rPr>
        <w:t>I</w:t>
      </w:r>
      <w:r w:rsidRPr="00680A92">
        <w:rPr>
          <w:rFonts w:ascii="Verdana" w:hAnsi="Verdana" w:cs="Verdana"/>
          <w:sz w:val="22"/>
          <w:szCs w:val="22"/>
          <w:lang w:val="pl-PL"/>
        </w:rPr>
        <w:t>II</w:t>
      </w:r>
      <w:r w:rsidRPr="00680A92">
        <w:rPr>
          <w:rFonts w:ascii="Verdana" w:hAnsi="Verdana" w:cs="Verdana"/>
          <w:sz w:val="22"/>
          <w:szCs w:val="22"/>
        </w:rPr>
        <w:t>.2.</w:t>
      </w:r>
      <w:r w:rsidRPr="00680A92">
        <w:rPr>
          <w:rFonts w:ascii="Verdana" w:hAnsi="Verdana" w:cs="Verdana"/>
          <w:sz w:val="22"/>
          <w:szCs w:val="22"/>
          <w:lang w:val="pl-PL"/>
        </w:rPr>
        <w:t>2)</w:t>
      </w:r>
      <w:r w:rsidRPr="00680A92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680A92">
        <w:rPr>
          <w:rFonts w:ascii="Verdana" w:hAnsi="Verdana" w:cs="Verdana"/>
          <w:sz w:val="22"/>
          <w:szCs w:val="22"/>
        </w:rPr>
        <w:t>(zgodnie z</w:t>
      </w:r>
      <w:r w:rsidR="00152279" w:rsidRPr="00680A92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680A92">
        <w:rPr>
          <w:rFonts w:ascii="Verdana" w:hAnsi="Verdana" w:cs="Verdana"/>
          <w:sz w:val="22"/>
          <w:szCs w:val="22"/>
        </w:rPr>
        <w:t>załącznikiem nr 5 do zapytania ofertowego) oraz w</w:t>
      </w:r>
      <w:r w:rsidR="00152279" w:rsidRPr="00680A92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680A92">
        <w:rPr>
          <w:rFonts w:ascii="Verdana" w:hAnsi="Verdana" w:cs="Verdana"/>
          <w:sz w:val="22"/>
          <w:szCs w:val="22"/>
        </w:rPr>
        <w:t>celu dokonania oceny ofert w</w:t>
      </w:r>
      <w:r w:rsidR="00152279" w:rsidRPr="00680A92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680A92">
        <w:rPr>
          <w:rFonts w:ascii="Verdana" w:hAnsi="Verdana" w:cs="Verdana"/>
          <w:sz w:val="22"/>
          <w:szCs w:val="22"/>
        </w:rPr>
        <w:t>oparciu o kryterium D - załącznik nr 5a;</w:t>
      </w:r>
    </w:p>
    <w:p w:rsidR="00F9307E" w:rsidRPr="007D754A" w:rsidRDefault="00F9307E" w:rsidP="000D6E7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7D754A">
        <w:rPr>
          <w:rFonts w:ascii="Verdana" w:hAnsi="Verdana" w:cs="Verdana"/>
          <w:sz w:val="22"/>
          <w:szCs w:val="22"/>
        </w:rPr>
        <w:t>oświadczenie o spełnieniu wobec Wykonawcy obowiązków określonych</w:t>
      </w:r>
      <w:r w:rsidRPr="007D754A">
        <w:rPr>
          <w:rFonts w:ascii="Verdana" w:hAnsi="Verdana" w:cs="Courier New"/>
          <w:sz w:val="22"/>
          <w:szCs w:val="22"/>
        </w:rPr>
        <w:t xml:space="preserve"> w art.</w:t>
      </w:r>
      <w:r w:rsidR="00E44FC8" w:rsidRPr="007D754A">
        <w:rPr>
          <w:rFonts w:ascii="Verdana" w:hAnsi="Verdana" w:cs="Courier New"/>
          <w:sz w:val="22"/>
          <w:szCs w:val="22"/>
        </w:rPr>
        <w:t xml:space="preserve"> </w:t>
      </w:r>
      <w:r w:rsidRPr="007D754A">
        <w:rPr>
          <w:rFonts w:ascii="Verdana" w:hAnsi="Verdana" w:cs="Courier New"/>
          <w:sz w:val="22"/>
          <w:szCs w:val="22"/>
        </w:rPr>
        <w:t xml:space="preserve">13 </w:t>
      </w:r>
      <w:r w:rsidRPr="007D754A">
        <w:rPr>
          <w:rFonts w:ascii="Verdana" w:hAnsi="Verdana"/>
          <w:sz w:val="22"/>
          <w:szCs w:val="22"/>
        </w:rPr>
        <w:t>rozporządzenia Parlamentu Europejskiego i Rady (UE) 2016/679 z</w:t>
      </w:r>
      <w:r w:rsidR="00E44FC8" w:rsidRPr="007D754A">
        <w:rPr>
          <w:rFonts w:ascii="Verdana" w:hAnsi="Verdana"/>
          <w:sz w:val="22"/>
          <w:szCs w:val="22"/>
        </w:rPr>
        <w:t xml:space="preserve"> </w:t>
      </w:r>
      <w:r w:rsidRPr="007D754A">
        <w:rPr>
          <w:rFonts w:ascii="Verdana" w:hAnsi="Verdana"/>
          <w:sz w:val="22"/>
          <w:szCs w:val="22"/>
        </w:rPr>
        <w:t>dnia 27 kwietnia 2016 r. w sprawie ochrony osób fizycznych w związku z przetwarzaniem danych osobowych i w sprawie swobodnego przepływu takich danych oraz uchylenia dyrektywy 95/46/WE (ogólne rozporządzenie o</w:t>
      </w:r>
      <w:r w:rsidR="00E44FC8" w:rsidRPr="007D754A">
        <w:rPr>
          <w:rFonts w:ascii="Verdana" w:hAnsi="Verdana"/>
          <w:sz w:val="22"/>
          <w:szCs w:val="22"/>
        </w:rPr>
        <w:t xml:space="preserve"> </w:t>
      </w:r>
      <w:r w:rsidRPr="007D754A">
        <w:rPr>
          <w:rFonts w:ascii="Verdana" w:hAnsi="Verdana"/>
          <w:sz w:val="22"/>
          <w:szCs w:val="22"/>
        </w:rPr>
        <w:t>ochronie danych) (Dziennik Urzędowy Unii Europejskiej z dnia 14 maja 2016</w:t>
      </w:r>
      <w:r w:rsidR="00E44FC8" w:rsidRPr="007D754A">
        <w:rPr>
          <w:rFonts w:ascii="Verdana" w:hAnsi="Verdana"/>
          <w:sz w:val="22"/>
          <w:szCs w:val="22"/>
        </w:rPr>
        <w:t xml:space="preserve"> </w:t>
      </w:r>
      <w:r w:rsidRPr="007D754A">
        <w:rPr>
          <w:rFonts w:ascii="Verdana" w:hAnsi="Verdana"/>
          <w:sz w:val="22"/>
          <w:szCs w:val="22"/>
        </w:rPr>
        <w:t>r. L 119/1)</w:t>
      </w:r>
      <w:r w:rsidRPr="007D754A">
        <w:rPr>
          <w:rFonts w:ascii="Verdana" w:hAnsi="Verdana" w:cs="Verdana"/>
          <w:sz w:val="22"/>
          <w:szCs w:val="22"/>
        </w:rPr>
        <w:t>,</w:t>
      </w:r>
    </w:p>
    <w:p w:rsidR="006E2AFE" w:rsidRPr="00346321" w:rsidRDefault="00F9307E" w:rsidP="00346321">
      <w:pPr>
        <w:tabs>
          <w:tab w:val="left" w:pos="426"/>
        </w:tabs>
        <w:suppressAutoHyphens/>
        <w:autoSpaceDE w:val="0"/>
        <w:autoSpaceDN w:val="0"/>
        <w:adjustRightInd w:val="0"/>
        <w:spacing w:before="120" w:line="360" w:lineRule="auto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 w:cs="Verdana"/>
          <w:sz w:val="22"/>
          <w:szCs w:val="22"/>
        </w:rPr>
        <w:t xml:space="preserve">Zamawiający załącza SZCZEGÓŁOWE INFORMACJE DOTYCZĄCE PRZETWARZANIA TWOICH DANYCH OSOBOWYCH PRZEZ </w:t>
      </w:r>
      <w:r w:rsidRPr="00D908A2">
        <w:rPr>
          <w:rFonts w:ascii="Verdana" w:hAnsi="Verdana" w:cs="Verdana"/>
          <w:sz w:val="22"/>
          <w:szCs w:val="22"/>
        </w:rPr>
        <w:t>GMINĘ WROCŁAW, zwane dalej „szczegółowymi informacjami” (</w:t>
      </w:r>
      <w:r w:rsidRPr="00680A92">
        <w:rPr>
          <w:rFonts w:ascii="Verdana" w:hAnsi="Verdana" w:cs="Verdana"/>
          <w:sz w:val="22"/>
          <w:szCs w:val="22"/>
        </w:rPr>
        <w:t xml:space="preserve">załącznik nr </w:t>
      </w:r>
      <w:r w:rsidR="003A4A31" w:rsidRPr="00680A92">
        <w:rPr>
          <w:rFonts w:ascii="Verdana" w:hAnsi="Verdana" w:cs="Verdana"/>
          <w:sz w:val="22"/>
          <w:szCs w:val="22"/>
        </w:rPr>
        <w:t>3</w:t>
      </w:r>
      <w:r w:rsidRPr="007F4F9C">
        <w:rPr>
          <w:rFonts w:ascii="Verdana" w:hAnsi="Verdana" w:cs="Verdana"/>
          <w:sz w:val="22"/>
          <w:szCs w:val="22"/>
        </w:rPr>
        <w:t xml:space="preserve"> do zapytania ofertowego).</w:t>
      </w:r>
    </w:p>
    <w:p w:rsidR="00F9307E" w:rsidRPr="00B31E09" w:rsidRDefault="00F9307E" w:rsidP="00FF4109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b/>
        </w:rPr>
      </w:pPr>
      <w:r w:rsidRPr="007F4F9C">
        <w:rPr>
          <w:rFonts w:ascii="Verdana" w:hAnsi="Verdana" w:cs="Verdana"/>
          <w:b/>
        </w:rPr>
        <w:t>UWAGA:</w:t>
      </w:r>
    </w:p>
    <w:p w:rsidR="00F9307E" w:rsidRPr="00B31E09" w:rsidRDefault="00F9307E" w:rsidP="006E2AFE">
      <w:pPr>
        <w:suppressAutoHyphens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B31E09">
        <w:rPr>
          <w:rFonts w:ascii="Verdana" w:hAnsi="Verdana" w:cs="Verdana"/>
          <w:sz w:val="22"/>
          <w:szCs w:val="22"/>
        </w:rPr>
        <w:t>Powyższe szczegółowe informacje dotyczą wyłącznie osób fizycznych prowadzących działalność gospodarczą.</w:t>
      </w:r>
    </w:p>
    <w:p w:rsidR="00F9307E" w:rsidRPr="00F976D8" w:rsidRDefault="00F9307E" w:rsidP="000D6E70">
      <w:pPr>
        <w:pStyle w:val="Akapitzlist"/>
        <w:numPr>
          <w:ilvl w:val="0"/>
          <w:numId w:val="1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F976D8">
        <w:rPr>
          <w:rFonts w:ascii="Verdana" w:hAnsi="Verdana"/>
          <w:sz w:val="22"/>
          <w:szCs w:val="22"/>
        </w:rPr>
        <w:t xml:space="preserve">oświadczenie o wypełnieniu przez Wykonawcę obowiązku informacyjnego przewidzianego w art. 13 lub art. 14 RODO (Rozporządzenie Parlamentu </w:t>
      </w:r>
      <w:r w:rsidRPr="00F976D8">
        <w:rPr>
          <w:rFonts w:ascii="Verdana" w:hAnsi="Verdana"/>
          <w:sz w:val="22"/>
          <w:szCs w:val="22"/>
        </w:rPr>
        <w:lastRenderedPageBreak/>
        <w:t>Europejskiego i Rady (UE) 2016/679 z dnia 27 kwietnia 2016 r. w sprawie ochrony osób fizycznych w związku z przetwarzaniem danych osobowych i w sprawie swobodnego przepływu takich danych oraz uchylenia dyrektywy 95/46/WE) wobec osób fizycznych, od których dane osobowe bezpośrednio lub pośrednio Wykonawca pozyskał w celu ubiegania się o udzielenie zamówienia publicznego w</w:t>
      </w:r>
      <w:r w:rsidR="00876EA3" w:rsidRPr="00F976D8">
        <w:rPr>
          <w:rFonts w:ascii="Verdana" w:hAnsi="Verdana"/>
          <w:sz w:val="22"/>
          <w:szCs w:val="22"/>
        </w:rPr>
        <w:t xml:space="preserve"> </w:t>
      </w:r>
      <w:r w:rsidRPr="00F976D8">
        <w:rPr>
          <w:rFonts w:ascii="Verdana" w:hAnsi="Verdana"/>
          <w:sz w:val="22"/>
          <w:szCs w:val="22"/>
        </w:rPr>
        <w:t>niniejszym postępowaniu.</w:t>
      </w:r>
    </w:p>
    <w:p w:rsidR="00F9307E" w:rsidRPr="00FF4109" w:rsidRDefault="00F9307E" w:rsidP="006E2AFE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b/>
        </w:rPr>
      </w:pPr>
      <w:r w:rsidRPr="00FF4109">
        <w:rPr>
          <w:rFonts w:ascii="Verdana" w:hAnsi="Verdana" w:cs="Verdana"/>
          <w:b/>
        </w:rPr>
        <w:t>UWAGA:</w:t>
      </w:r>
    </w:p>
    <w:p w:rsidR="00F9307E" w:rsidRPr="00FF4109" w:rsidRDefault="00F9307E" w:rsidP="006E2AFE">
      <w:pPr>
        <w:pStyle w:val="Tekstpodstawowy31"/>
        <w:tabs>
          <w:tab w:val="clear" w:pos="284"/>
          <w:tab w:val="left" w:pos="142"/>
        </w:tabs>
        <w:suppressAutoHyphens/>
        <w:spacing w:before="120" w:line="360" w:lineRule="auto"/>
        <w:contextualSpacing/>
        <w:mirrorIndents/>
        <w:rPr>
          <w:rFonts w:ascii="Verdana" w:eastAsia="Calibri" w:hAnsi="Verdana" w:cs="Verdana,Italic"/>
          <w:iCs/>
          <w:lang w:eastAsia="en-US"/>
        </w:rPr>
      </w:pPr>
      <w:r w:rsidRPr="00FF4109">
        <w:rPr>
          <w:rFonts w:ascii="Verdana" w:hAnsi="Verdana" w:cs="Verdana"/>
        </w:rPr>
        <w:t xml:space="preserve">Powyższe oświadczenie dotyczy Wykonawcy, który </w:t>
      </w:r>
      <w:r w:rsidRPr="00FF4109">
        <w:rPr>
          <w:rFonts w:ascii="Verdana" w:eastAsia="Calibri" w:hAnsi="Verdana" w:cs="Verdana,Italic"/>
          <w:iCs/>
          <w:lang w:eastAsia="en-US"/>
        </w:rPr>
        <w:t>przekazuje dane osobowe inne niż bezpośrednio jego dotyczące lub zachodzi wyłączenie stosowania obowiązku informacyjnego, stosownie do art. 13 ust. 4 lub art. 14 ust. 5 RODO.</w:t>
      </w:r>
    </w:p>
    <w:p w:rsidR="00F9307E" w:rsidRPr="00FF4109" w:rsidRDefault="00F9307E" w:rsidP="006E2AFE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</w:rPr>
      </w:pPr>
      <w:r w:rsidRPr="00FF4109">
        <w:rPr>
          <w:rFonts w:ascii="Verdana" w:hAnsi="Verdana" w:cs="Verdana"/>
        </w:rPr>
        <w:t xml:space="preserve">Zamawiający załącza wzór formularza ofertowego (załącznik nr </w:t>
      </w:r>
      <w:r w:rsidR="00406A01">
        <w:rPr>
          <w:rFonts w:ascii="Verdana" w:hAnsi="Verdana" w:cs="Verdana"/>
        </w:rPr>
        <w:t>3</w:t>
      </w:r>
      <w:r w:rsidRPr="00FF4109">
        <w:rPr>
          <w:rFonts w:ascii="Verdana" w:hAnsi="Verdana" w:cs="Verdana"/>
        </w:rPr>
        <w:t xml:space="preserve"> do zapytania</w:t>
      </w:r>
      <w:r w:rsidR="00DC3B96">
        <w:rPr>
          <w:rFonts w:ascii="Verdana" w:hAnsi="Verdana" w:cs="Verdana"/>
        </w:rPr>
        <w:t xml:space="preserve"> ofertowego</w:t>
      </w:r>
      <w:r w:rsidRPr="00FF4109">
        <w:rPr>
          <w:rFonts w:ascii="Verdana" w:hAnsi="Verdana" w:cs="Verdana"/>
        </w:rPr>
        <w:t>) do wykorzystania.</w:t>
      </w:r>
    </w:p>
    <w:p w:rsidR="00F9307E" w:rsidRPr="00406A01" w:rsidRDefault="00F9307E" w:rsidP="000D6E70">
      <w:pPr>
        <w:pStyle w:val="Nagwek1"/>
        <w:numPr>
          <w:ilvl w:val="0"/>
          <w:numId w:val="12"/>
        </w:numPr>
        <w:spacing w:before="100" w:beforeAutospacing="1" w:after="100" w:afterAutospacing="1" w:line="24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406A01">
        <w:rPr>
          <w:rFonts w:ascii="Verdana" w:hAnsi="Verdana"/>
          <w:sz w:val="24"/>
          <w:szCs w:val="24"/>
        </w:rPr>
        <w:t>Miejsce oraz termin składania ofert</w:t>
      </w:r>
      <w:r w:rsidR="00CF34AE" w:rsidRPr="00406A01">
        <w:rPr>
          <w:rFonts w:ascii="Verdana" w:hAnsi="Verdana"/>
          <w:sz w:val="24"/>
          <w:szCs w:val="24"/>
        </w:rPr>
        <w:t>:</w:t>
      </w:r>
    </w:p>
    <w:p w:rsidR="00F9307E" w:rsidRPr="00FF4109" w:rsidRDefault="00F9307E" w:rsidP="00C05343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FF4109">
        <w:rPr>
          <w:rFonts w:ascii="Verdana" w:hAnsi="Verdana"/>
        </w:rPr>
        <w:t>W przypadku Państwa zainteresowania niniejszym zamówieniem uprzejmie proszę o złożenie oferty:</w:t>
      </w:r>
    </w:p>
    <w:p w:rsidR="00457F99" w:rsidRDefault="00F9307E" w:rsidP="000D6E70">
      <w:pPr>
        <w:pStyle w:val="Tekstpodstawowy31"/>
        <w:numPr>
          <w:ilvl w:val="0"/>
          <w:numId w:val="6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F4109">
        <w:rPr>
          <w:rFonts w:ascii="Verdana" w:hAnsi="Verdana"/>
        </w:rPr>
        <w:t xml:space="preserve">za pośrednictwem poczty elektronicznej na adres: </w:t>
      </w:r>
      <w:hyperlink r:id="rId9" w:history="1">
        <w:r w:rsidRPr="00FF4109">
          <w:rPr>
            <w:rStyle w:val="Hipercze"/>
            <w:rFonts w:ascii="Verdana" w:hAnsi="Verdana"/>
          </w:rPr>
          <w:t>wke@um.wroc.pl</w:t>
        </w:r>
      </w:hyperlink>
      <w:r w:rsidRPr="00FF4109">
        <w:rPr>
          <w:rFonts w:ascii="Verdana" w:hAnsi="Verdana"/>
        </w:rPr>
        <w:t xml:space="preserve"> (skan podpisanej oferty) lub,</w:t>
      </w:r>
    </w:p>
    <w:p w:rsidR="00457F99" w:rsidRDefault="00F9307E" w:rsidP="000D6E70">
      <w:pPr>
        <w:pStyle w:val="Tekstpodstawowy31"/>
        <w:numPr>
          <w:ilvl w:val="0"/>
          <w:numId w:val="6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57F99">
        <w:rPr>
          <w:rFonts w:ascii="Verdana" w:eastAsia="Arial" w:hAnsi="Verdana"/>
        </w:rPr>
        <w:t xml:space="preserve">osobiście, w siedzibie Zamawiającego, </w:t>
      </w:r>
      <w:r w:rsidRPr="00457F99">
        <w:rPr>
          <w:rFonts w:ascii="Verdana" w:hAnsi="Verdana"/>
        </w:rPr>
        <w:t xml:space="preserve">w sekretariacie Wydziału Klimatu i Energii Urzędu Miejskiego </w:t>
      </w:r>
      <w:r w:rsidRPr="005B442A">
        <w:rPr>
          <w:rFonts w:ascii="Verdana" w:hAnsi="Verdana"/>
        </w:rPr>
        <w:t xml:space="preserve">Wrocławia, ul. </w:t>
      </w:r>
      <w:r w:rsidR="005B442A" w:rsidRPr="005B442A">
        <w:rPr>
          <w:rFonts w:ascii="Verdana" w:hAnsi="Verdana"/>
        </w:rPr>
        <w:t>Bogusławskiego 8,10,</w:t>
      </w:r>
      <w:r w:rsidRPr="005B442A">
        <w:rPr>
          <w:rFonts w:ascii="Verdana" w:hAnsi="Verdana"/>
        </w:rPr>
        <w:t xml:space="preserve"> 50-03</w:t>
      </w:r>
      <w:r w:rsidR="005B442A" w:rsidRPr="005B442A">
        <w:rPr>
          <w:rFonts w:ascii="Verdana" w:hAnsi="Verdana"/>
        </w:rPr>
        <w:t>1</w:t>
      </w:r>
      <w:r w:rsidRPr="005B442A">
        <w:rPr>
          <w:rFonts w:ascii="Verdana" w:hAnsi="Verdana"/>
        </w:rPr>
        <w:t xml:space="preserve"> Wrocław, pok</w:t>
      </w:r>
      <w:r w:rsidR="005366F6" w:rsidRPr="005B442A">
        <w:rPr>
          <w:rFonts w:ascii="Verdana" w:hAnsi="Verdana"/>
        </w:rPr>
        <w:t xml:space="preserve">. </w:t>
      </w:r>
      <w:r w:rsidR="005B442A" w:rsidRPr="005B442A">
        <w:rPr>
          <w:rFonts w:ascii="Verdana" w:hAnsi="Verdana"/>
        </w:rPr>
        <w:t>524</w:t>
      </w:r>
      <w:r w:rsidRPr="005B442A">
        <w:rPr>
          <w:rFonts w:ascii="Verdana" w:hAnsi="Verdana"/>
        </w:rPr>
        <w:t xml:space="preserve"> sekretariat (</w:t>
      </w:r>
      <w:r w:rsidR="005B442A" w:rsidRPr="005B442A">
        <w:rPr>
          <w:rFonts w:ascii="Verdana" w:hAnsi="Verdana"/>
        </w:rPr>
        <w:t>V</w:t>
      </w:r>
      <w:r w:rsidRPr="005B442A">
        <w:rPr>
          <w:rFonts w:ascii="Verdana" w:hAnsi="Verdana"/>
        </w:rPr>
        <w:t xml:space="preserve"> piętro) lub,</w:t>
      </w:r>
    </w:p>
    <w:p w:rsidR="00457F99" w:rsidRPr="005B442A" w:rsidRDefault="00F9307E" w:rsidP="000D6E70">
      <w:pPr>
        <w:pStyle w:val="Tekstpodstawowy31"/>
        <w:numPr>
          <w:ilvl w:val="0"/>
          <w:numId w:val="6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B442A">
        <w:rPr>
          <w:rFonts w:ascii="Verdana" w:eastAsia="Arial" w:hAnsi="Verdana"/>
        </w:rPr>
        <w:t xml:space="preserve">za pośrednictwem </w:t>
      </w:r>
      <w:r w:rsidRPr="005B442A">
        <w:rPr>
          <w:rFonts w:ascii="Verdana" w:hAnsi="Verdana"/>
        </w:rPr>
        <w:t xml:space="preserve">usług pocztowych/kurierskich na adres: Wydział Klimatu i Energii Urzędu Miejskiego Wrocławia, ul. </w:t>
      </w:r>
      <w:r w:rsidR="005B442A" w:rsidRPr="005B442A">
        <w:rPr>
          <w:rFonts w:ascii="Verdana" w:hAnsi="Verdana"/>
        </w:rPr>
        <w:t>Bogusławskiego 8,10</w:t>
      </w:r>
      <w:r w:rsidR="00CF34AE" w:rsidRPr="005B442A">
        <w:rPr>
          <w:rFonts w:ascii="Verdana" w:hAnsi="Verdana"/>
        </w:rPr>
        <w:t>,</w:t>
      </w:r>
      <w:r w:rsidRPr="005B442A">
        <w:rPr>
          <w:rFonts w:ascii="Verdana" w:hAnsi="Verdana"/>
        </w:rPr>
        <w:t xml:space="preserve"> 50-03</w:t>
      </w:r>
      <w:r w:rsidR="005B442A" w:rsidRPr="005B442A">
        <w:rPr>
          <w:rFonts w:ascii="Verdana" w:hAnsi="Verdana"/>
        </w:rPr>
        <w:t xml:space="preserve">1 </w:t>
      </w:r>
      <w:r w:rsidRPr="005B442A">
        <w:rPr>
          <w:rFonts w:ascii="Verdana" w:hAnsi="Verdana"/>
        </w:rPr>
        <w:t>Wrocław,</w:t>
      </w:r>
    </w:p>
    <w:p w:rsidR="006E54F3" w:rsidRDefault="00457F99" w:rsidP="00C05343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5B442A">
        <w:rPr>
          <w:rFonts w:ascii="Verdana" w:hAnsi="Verdana"/>
          <w:b/>
        </w:rPr>
        <w:t>w nieprzekraczalnym terminie</w:t>
      </w:r>
      <w:r w:rsidRPr="005B442A">
        <w:rPr>
          <w:rFonts w:ascii="Verdana" w:hAnsi="Verdana"/>
        </w:rPr>
        <w:t xml:space="preserve"> </w:t>
      </w:r>
      <w:r w:rsidR="00F9307E" w:rsidRPr="005B442A">
        <w:rPr>
          <w:rFonts w:ascii="Verdana" w:hAnsi="Verdana"/>
          <w:b/>
        </w:rPr>
        <w:t>do dnia</w:t>
      </w:r>
      <w:r w:rsidRPr="005B442A">
        <w:rPr>
          <w:rFonts w:ascii="Verdana" w:hAnsi="Verdana"/>
          <w:b/>
        </w:rPr>
        <w:t xml:space="preserve"> </w:t>
      </w:r>
      <w:r w:rsidR="005B442A" w:rsidRPr="005B442A">
        <w:rPr>
          <w:rFonts w:ascii="Verdana" w:hAnsi="Verdana"/>
          <w:b/>
        </w:rPr>
        <w:t>2</w:t>
      </w:r>
      <w:r w:rsidR="00664A40" w:rsidRPr="005B442A">
        <w:rPr>
          <w:rFonts w:ascii="Verdana" w:hAnsi="Verdana"/>
          <w:b/>
        </w:rPr>
        <w:t>2</w:t>
      </w:r>
      <w:r w:rsidR="00815ABB" w:rsidRPr="005B442A">
        <w:rPr>
          <w:rFonts w:ascii="Verdana" w:hAnsi="Verdana"/>
          <w:b/>
        </w:rPr>
        <w:t>.</w:t>
      </w:r>
      <w:r w:rsidR="00774A83" w:rsidRPr="005B442A">
        <w:rPr>
          <w:rFonts w:ascii="Verdana" w:hAnsi="Verdana"/>
          <w:b/>
        </w:rPr>
        <w:t>0</w:t>
      </w:r>
      <w:r w:rsidR="005B442A" w:rsidRPr="005B442A">
        <w:rPr>
          <w:rFonts w:ascii="Verdana" w:hAnsi="Verdana"/>
          <w:b/>
        </w:rPr>
        <w:t>5</w:t>
      </w:r>
      <w:r w:rsidR="00815ABB" w:rsidRPr="005B442A">
        <w:rPr>
          <w:rFonts w:ascii="Verdana" w:hAnsi="Verdana"/>
          <w:b/>
        </w:rPr>
        <w:t>.</w:t>
      </w:r>
      <w:r w:rsidR="00F9307E" w:rsidRPr="005B442A">
        <w:rPr>
          <w:rFonts w:ascii="Verdana" w:hAnsi="Verdana"/>
          <w:b/>
        </w:rPr>
        <w:t>202</w:t>
      </w:r>
      <w:r w:rsidR="005B442A" w:rsidRPr="005B442A">
        <w:rPr>
          <w:rFonts w:ascii="Verdana" w:hAnsi="Verdana"/>
          <w:b/>
        </w:rPr>
        <w:t>5</w:t>
      </w:r>
      <w:r w:rsidR="00F9307E" w:rsidRPr="005B442A">
        <w:rPr>
          <w:rFonts w:ascii="Verdana" w:hAnsi="Verdana"/>
          <w:b/>
        </w:rPr>
        <w:t xml:space="preserve"> r. do godz. </w:t>
      </w:r>
      <w:r w:rsidRPr="005B442A">
        <w:rPr>
          <w:rFonts w:ascii="Verdana" w:hAnsi="Verdana"/>
          <w:b/>
        </w:rPr>
        <w:t>12</w:t>
      </w:r>
      <w:r w:rsidR="00F9307E" w:rsidRPr="005B442A">
        <w:rPr>
          <w:rFonts w:ascii="Verdana" w:hAnsi="Verdana"/>
          <w:b/>
        </w:rPr>
        <w:t>:00.</w:t>
      </w:r>
    </w:p>
    <w:p w:rsidR="00CF34AE" w:rsidRPr="009F01FD" w:rsidRDefault="00F9307E" w:rsidP="00AE558C">
      <w:pPr>
        <w:pStyle w:val="Tekstpodstawowy31"/>
        <w:widowControl w:val="0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457F99">
        <w:rPr>
          <w:rFonts w:ascii="Verdana" w:hAnsi="Verdana" w:cs="Verdana"/>
        </w:rPr>
        <w:t>W</w:t>
      </w:r>
      <w:r w:rsidR="00457F99">
        <w:rPr>
          <w:rFonts w:ascii="Verdana" w:hAnsi="Verdana" w:cs="Verdana"/>
        </w:rPr>
        <w:t xml:space="preserve"> </w:t>
      </w:r>
      <w:r w:rsidRPr="00457F99">
        <w:rPr>
          <w:rFonts w:ascii="Verdana" w:hAnsi="Verdana" w:cs="Verdana"/>
        </w:rPr>
        <w:t>przypadku korzystania z usług pocztowych/kurierskich, Zamawiający uznaje za termin złożenia oferty – termin i godzinę potwierdzenia odbioru przesyłki przez Zamawiającego.</w:t>
      </w:r>
    </w:p>
    <w:p w:rsidR="00B31E09" w:rsidRPr="0056626C" w:rsidRDefault="00F9307E" w:rsidP="000D6E70">
      <w:pPr>
        <w:pStyle w:val="Nagwek1"/>
        <w:numPr>
          <w:ilvl w:val="0"/>
          <w:numId w:val="12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56626C">
        <w:rPr>
          <w:rFonts w:ascii="Verdana" w:hAnsi="Verdana"/>
          <w:sz w:val="24"/>
          <w:szCs w:val="24"/>
        </w:rPr>
        <w:t>Kryteria oceny złożonych ofert</w:t>
      </w:r>
      <w:r w:rsidR="00CF34AE" w:rsidRPr="0056626C">
        <w:rPr>
          <w:rFonts w:ascii="Verdana" w:hAnsi="Verdana"/>
          <w:sz w:val="24"/>
          <w:szCs w:val="24"/>
        </w:rPr>
        <w:t>: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bCs/>
          <w:iCs/>
          <w:sz w:val="22"/>
          <w:szCs w:val="22"/>
        </w:rPr>
      </w:pPr>
      <w:r w:rsidRPr="006E54F3">
        <w:rPr>
          <w:rFonts w:ascii="Verdana" w:hAnsi="Verdana" w:cs="Arial"/>
          <w:bCs/>
          <w:iCs/>
          <w:sz w:val="22"/>
          <w:szCs w:val="22"/>
        </w:rPr>
        <w:t>Przy wyborze najkorzystniejszej oferty, Zamawiający będzie się kierował następującymi kryteriami i ich wagami:</w:t>
      </w:r>
    </w:p>
    <w:p w:rsidR="00B31E09" w:rsidRPr="006E54F3" w:rsidRDefault="00B31E09" w:rsidP="000D6E70">
      <w:pPr>
        <w:pStyle w:val="Akapitzlist"/>
        <w:numPr>
          <w:ilvl w:val="0"/>
          <w:numId w:val="8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>cena (C) - 60%</w:t>
      </w:r>
    </w:p>
    <w:p w:rsidR="00B31E09" w:rsidRPr="006E54F3" w:rsidRDefault="00B31E09" w:rsidP="000D6E70">
      <w:pPr>
        <w:pStyle w:val="Akapitzlist"/>
        <w:numPr>
          <w:ilvl w:val="0"/>
          <w:numId w:val="8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 xml:space="preserve">doświadczenie </w:t>
      </w:r>
      <w:r w:rsidR="007833EE">
        <w:rPr>
          <w:rFonts w:ascii="Verdana" w:hAnsi="Verdana"/>
          <w:sz w:val="22"/>
          <w:szCs w:val="22"/>
          <w:lang w:val="pl-PL"/>
        </w:rPr>
        <w:t>os</w:t>
      </w:r>
      <w:r w:rsidR="007D754A">
        <w:rPr>
          <w:rFonts w:ascii="Verdana" w:hAnsi="Verdana"/>
          <w:sz w:val="22"/>
          <w:szCs w:val="22"/>
          <w:lang w:val="pl-PL"/>
        </w:rPr>
        <w:t>ób</w:t>
      </w:r>
      <w:r w:rsidR="007833EE">
        <w:rPr>
          <w:rFonts w:ascii="Verdana" w:hAnsi="Verdana"/>
          <w:sz w:val="22"/>
          <w:szCs w:val="22"/>
          <w:lang w:val="pl-PL"/>
        </w:rPr>
        <w:t xml:space="preserve"> wskazan</w:t>
      </w:r>
      <w:r w:rsidR="007D754A">
        <w:rPr>
          <w:rFonts w:ascii="Verdana" w:hAnsi="Verdana"/>
          <w:sz w:val="22"/>
          <w:szCs w:val="22"/>
          <w:lang w:val="pl-PL"/>
        </w:rPr>
        <w:t>ych</w:t>
      </w:r>
      <w:r w:rsidRPr="006E54F3">
        <w:rPr>
          <w:rFonts w:ascii="Verdana" w:hAnsi="Verdana"/>
          <w:sz w:val="22"/>
          <w:szCs w:val="22"/>
        </w:rPr>
        <w:t xml:space="preserve"> do realizacji przedmiotu zamówienia (D) – 40%</w:t>
      </w:r>
    </w:p>
    <w:p w:rsidR="00B31E09" w:rsidRDefault="00B31E09" w:rsidP="000D6E70">
      <w:pPr>
        <w:pStyle w:val="Tekstpodstawowywcity3"/>
        <w:numPr>
          <w:ilvl w:val="0"/>
          <w:numId w:val="9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Arial"/>
          <w:bCs/>
          <w:iCs/>
          <w:sz w:val="22"/>
          <w:szCs w:val="22"/>
        </w:rPr>
      </w:pPr>
      <w:r>
        <w:rPr>
          <w:rFonts w:ascii="Verdana" w:hAnsi="Verdana" w:cs="Arial"/>
          <w:b/>
          <w:bCs/>
          <w:iCs/>
          <w:sz w:val="22"/>
          <w:szCs w:val="22"/>
        </w:rPr>
        <w:lastRenderedPageBreak/>
        <w:t xml:space="preserve">Kryterium Cena </w:t>
      </w:r>
      <w:r>
        <w:rPr>
          <w:rFonts w:ascii="Verdana" w:hAnsi="Verdana" w:cs="Arial"/>
          <w:b/>
          <w:sz w:val="22"/>
          <w:szCs w:val="22"/>
        </w:rPr>
        <w:t>(C)</w:t>
      </w:r>
      <w:r>
        <w:rPr>
          <w:rFonts w:ascii="Verdana" w:hAnsi="Verdana" w:cs="Arial"/>
          <w:bCs/>
          <w:iCs/>
          <w:sz w:val="22"/>
          <w:szCs w:val="22"/>
        </w:rPr>
        <w:t xml:space="preserve"> - oferta z najniższą ceną za realizację przedmiotu zamówienia otrzyma maksymalną liczbę </w:t>
      </w:r>
      <w:r w:rsidRPr="0010027D">
        <w:rPr>
          <w:rFonts w:ascii="Verdana" w:hAnsi="Verdana" w:cs="Arial"/>
          <w:b/>
          <w:bCs/>
          <w:iCs/>
          <w:sz w:val="22"/>
          <w:szCs w:val="22"/>
        </w:rPr>
        <w:t>60 punktów</w:t>
      </w:r>
      <w:r>
        <w:rPr>
          <w:rFonts w:ascii="Verdana" w:hAnsi="Verdana" w:cs="Arial"/>
          <w:bCs/>
          <w:iCs/>
          <w:sz w:val="22"/>
          <w:szCs w:val="22"/>
        </w:rPr>
        <w:t>, natomiast pozostałe oferty uzyskają wartość punktową wyliczoną wg poniższego wzoru:</w:t>
      </w:r>
    </w:p>
    <w:p w:rsidR="00B31E09" w:rsidRPr="00766DF7" w:rsidRDefault="00766DF7" w:rsidP="00B31E09">
      <w:pPr>
        <w:spacing w:before="120" w:line="360" w:lineRule="auto"/>
        <w:jc w:val="center"/>
        <w:rPr>
          <w:rFonts w:ascii="Verdana" w:hAnsi="Verdana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C</m:t>
          </m:r>
          <m:r>
            <m:rPr>
              <m:sty m:val="bi"/>
            </m:rPr>
            <w:rPr>
              <w:rFonts w:ascii="Cambria Math" w:hAnsi="Verdana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="Calibri" w:hAnsi="Verdana"/>
                  <w:b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Verdana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of</m:t>
                  </m:r>
                  <m:r>
                    <m:rPr>
                      <m:sty m:val="bi"/>
                    </m:rPr>
                    <w:rPr>
                      <w:rFonts w:ascii="Cambria Math" w:hAnsi="Verdana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Verdana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of</m:t>
                  </m:r>
                  <m:r>
                    <m:rPr>
                      <m:sty m:val="bi"/>
                    </m:rPr>
                    <w:rPr>
                      <w:rFonts w:ascii="Cambria Math" w:hAnsi="Verdana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</m:sub>
              </m:sSub>
            </m:den>
          </m:f>
          <m:r>
            <m:rPr>
              <m:sty m:val="bi"/>
            </m:rPr>
            <w:rPr>
              <w:rFonts w:ascii="Verdana" w:hAnsi="Cambria Math"/>
              <w:sz w:val="20"/>
              <w:szCs w:val="20"/>
            </w:rPr>
            <m:t>*</m:t>
          </m:r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W</m:t>
          </m:r>
        </m:oMath>
      </m:oMathPara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napToGrid w:val="0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C </w:t>
      </w:r>
      <w:r w:rsidRPr="006E54F3">
        <w:rPr>
          <w:rFonts w:ascii="Verdana" w:hAnsi="Verdana" w:cs="Arial"/>
          <w:snapToGrid w:val="0"/>
          <w:sz w:val="22"/>
          <w:szCs w:val="22"/>
        </w:rPr>
        <w:t xml:space="preserve">- liczba punktów w kryterium </w:t>
      </w:r>
      <w:r w:rsidRPr="006E54F3">
        <w:rPr>
          <w:rFonts w:ascii="Verdana" w:hAnsi="Verdana" w:cs="Arial"/>
          <w:sz w:val="22"/>
          <w:szCs w:val="22"/>
        </w:rPr>
        <w:t>Cena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napToGrid w:val="0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>C</w:t>
      </w:r>
      <w:r w:rsid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 </w:t>
      </w:r>
      <w:r w:rsidR="006E54F3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 xml:space="preserve">of </w:t>
      </w: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>min</w:t>
      </w:r>
      <w:r w:rsidRPr="006E54F3">
        <w:rPr>
          <w:rFonts w:ascii="Verdana" w:hAnsi="Verdana" w:cs="Arial"/>
          <w:snapToGrid w:val="0"/>
          <w:sz w:val="22"/>
          <w:szCs w:val="22"/>
          <w:vertAlign w:val="subscript"/>
        </w:rPr>
        <w:t xml:space="preserve"> </w:t>
      </w:r>
      <w:r w:rsidRPr="006E54F3">
        <w:rPr>
          <w:rFonts w:ascii="Verdana" w:hAnsi="Verdana" w:cs="Arial"/>
          <w:snapToGrid w:val="0"/>
          <w:sz w:val="22"/>
          <w:szCs w:val="22"/>
        </w:rPr>
        <w:t xml:space="preserve">- najniższa cena ofertowa </w:t>
      </w:r>
      <w:r w:rsidRPr="006E54F3">
        <w:rPr>
          <w:rFonts w:ascii="Verdana" w:hAnsi="Verdana" w:cs="Tahoma"/>
          <w:snapToGrid w:val="0"/>
          <w:sz w:val="22"/>
          <w:szCs w:val="22"/>
        </w:rPr>
        <w:t>w zbiorze ofert podlegających ocenie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z w:val="22"/>
          <w:szCs w:val="22"/>
        </w:rPr>
        <w:t>C</w:t>
      </w:r>
      <w:r w:rsidR="006E54F3">
        <w:rPr>
          <w:rFonts w:ascii="Verdana" w:hAnsi="Verdana" w:cs="Arial"/>
          <w:bCs/>
          <w:i/>
          <w:iCs/>
          <w:sz w:val="22"/>
          <w:szCs w:val="22"/>
        </w:rPr>
        <w:t xml:space="preserve"> </w:t>
      </w:r>
      <w:r w:rsidR="006E54F3">
        <w:rPr>
          <w:rFonts w:ascii="Verdana" w:hAnsi="Verdana" w:cs="Arial"/>
          <w:bCs/>
          <w:i/>
          <w:iCs/>
          <w:sz w:val="22"/>
          <w:szCs w:val="22"/>
          <w:vertAlign w:val="subscript"/>
        </w:rPr>
        <w:t xml:space="preserve">of </w:t>
      </w:r>
      <w:r w:rsidRPr="006E54F3">
        <w:rPr>
          <w:rFonts w:ascii="Verdana" w:hAnsi="Verdana" w:cs="Arial"/>
          <w:bCs/>
          <w:i/>
          <w:iCs/>
          <w:sz w:val="22"/>
          <w:szCs w:val="22"/>
          <w:vertAlign w:val="subscript"/>
        </w:rPr>
        <w:t>b</w:t>
      </w:r>
      <w:r w:rsidRPr="006E54F3">
        <w:rPr>
          <w:rFonts w:ascii="Verdana" w:hAnsi="Verdana" w:cs="Arial"/>
          <w:sz w:val="22"/>
          <w:szCs w:val="22"/>
        </w:rPr>
        <w:t xml:space="preserve"> - cena ofertowa ocenianej oferty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z w:val="22"/>
          <w:szCs w:val="22"/>
        </w:rPr>
        <w:t xml:space="preserve">W </w:t>
      </w:r>
      <w:r w:rsidRPr="006E54F3">
        <w:rPr>
          <w:rFonts w:ascii="Verdana" w:hAnsi="Verdana" w:cs="Arial"/>
          <w:sz w:val="22"/>
          <w:szCs w:val="22"/>
        </w:rPr>
        <w:t xml:space="preserve">- waga kryterium = 60 </w:t>
      </w:r>
      <w:r w:rsidRPr="006E54F3">
        <w:rPr>
          <w:rFonts w:ascii="Verdana" w:hAnsi="Verdana" w:cs="Arial"/>
          <w:bCs/>
          <w:iCs/>
          <w:sz w:val="22"/>
          <w:szCs w:val="22"/>
        </w:rPr>
        <w:t>%, gdzie 1 % = 1 p</w:t>
      </w:r>
      <w:r w:rsidR="0010027D">
        <w:rPr>
          <w:rFonts w:ascii="Verdana" w:hAnsi="Verdana" w:cs="Arial"/>
          <w:bCs/>
          <w:iCs/>
          <w:sz w:val="22"/>
          <w:szCs w:val="22"/>
        </w:rPr>
        <w:t>unkt</w:t>
      </w:r>
    </w:p>
    <w:p w:rsidR="007833EE" w:rsidRPr="007833EE" w:rsidRDefault="00B31E09" w:rsidP="000D6E70">
      <w:pPr>
        <w:pStyle w:val="Tekstpodstawowywcity3"/>
        <w:numPr>
          <w:ilvl w:val="0"/>
          <w:numId w:val="9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b/>
          <w:strike/>
          <w:sz w:val="22"/>
          <w:szCs w:val="22"/>
        </w:rPr>
      </w:pPr>
      <w:r w:rsidRPr="00BF20A2">
        <w:rPr>
          <w:rFonts w:ascii="Verdana" w:hAnsi="Verdana" w:cs="Verdana"/>
          <w:b/>
          <w:sz w:val="22"/>
          <w:szCs w:val="22"/>
        </w:rPr>
        <w:t xml:space="preserve">Doświadczenie </w:t>
      </w:r>
      <w:r w:rsidR="007833EE">
        <w:rPr>
          <w:rFonts w:ascii="Verdana" w:hAnsi="Verdana" w:cs="Verdana"/>
          <w:b/>
          <w:sz w:val="22"/>
          <w:szCs w:val="22"/>
        </w:rPr>
        <w:t>os</w:t>
      </w:r>
      <w:r w:rsidR="007D754A">
        <w:rPr>
          <w:rFonts w:ascii="Verdana" w:hAnsi="Verdana" w:cs="Verdana"/>
          <w:b/>
          <w:sz w:val="22"/>
          <w:szCs w:val="22"/>
        </w:rPr>
        <w:t>ób</w:t>
      </w:r>
      <w:r w:rsidR="007833EE">
        <w:rPr>
          <w:rFonts w:ascii="Verdana" w:hAnsi="Verdana" w:cs="Verdana"/>
          <w:b/>
          <w:sz w:val="22"/>
          <w:szCs w:val="22"/>
        </w:rPr>
        <w:t xml:space="preserve"> wskaza</w:t>
      </w:r>
      <w:r w:rsidR="007D754A">
        <w:rPr>
          <w:rFonts w:ascii="Verdana" w:hAnsi="Verdana" w:cs="Verdana"/>
          <w:b/>
          <w:sz w:val="22"/>
          <w:szCs w:val="22"/>
        </w:rPr>
        <w:t>nych</w:t>
      </w:r>
      <w:r w:rsidRPr="00BF20A2">
        <w:rPr>
          <w:rFonts w:ascii="Verdana" w:hAnsi="Verdana" w:cs="Verdana"/>
          <w:b/>
          <w:sz w:val="22"/>
          <w:szCs w:val="22"/>
        </w:rPr>
        <w:t xml:space="preserve"> do realizacji przedmiotu zamówienia (D)</w:t>
      </w:r>
    </w:p>
    <w:p w:rsidR="003F2491" w:rsidRPr="003F2491" w:rsidRDefault="003F2491" w:rsidP="003F2491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  <w:lang w:val="x-none"/>
        </w:rPr>
      </w:pPr>
      <w:r w:rsidRPr="003F2491">
        <w:rPr>
          <w:rFonts w:ascii="Verdana" w:hAnsi="Verdana"/>
          <w:sz w:val="22"/>
          <w:szCs w:val="22"/>
          <w:lang w:val="x-none"/>
        </w:rPr>
        <w:t>Maksymalna liczba punktów, któr</w:t>
      </w:r>
      <w:r w:rsidR="006D1147">
        <w:rPr>
          <w:rFonts w:ascii="Verdana" w:hAnsi="Verdana"/>
          <w:sz w:val="22"/>
          <w:szCs w:val="22"/>
        </w:rPr>
        <w:t>a</w:t>
      </w:r>
      <w:r w:rsidRPr="003F2491">
        <w:rPr>
          <w:rFonts w:ascii="Verdana" w:hAnsi="Verdana"/>
          <w:sz w:val="22"/>
          <w:szCs w:val="22"/>
          <w:lang w:val="x-none"/>
        </w:rPr>
        <w:t xml:space="preserve"> może zostać przyznana Wykonawcy w ocenie ww. kryterium wynosi </w:t>
      </w:r>
      <w:r w:rsidRPr="003F2491">
        <w:rPr>
          <w:rFonts w:ascii="Verdana" w:hAnsi="Verdana"/>
          <w:b/>
          <w:sz w:val="22"/>
          <w:szCs w:val="22"/>
          <w:lang w:val="x-none"/>
        </w:rPr>
        <w:t>40 pkt.</w:t>
      </w:r>
    </w:p>
    <w:p w:rsidR="006D1147" w:rsidRPr="006D1147" w:rsidRDefault="006D1147" w:rsidP="003F2491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Zasady oceny według kryterium Doświadczenie os</w:t>
      </w:r>
      <w:r w:rsidR="00F56DF1">
        <w:rPr>
          <w:rFonts w:ascii="Verdana" w:hAnsi="Verdana"/>
          <w:sz w:val="22"/>
          <w:szCs w:val="22"/>
        </w:rPr>
        <w:t>ób</w:t>
      </w:r>
      <w:r>
        <w:rPr>
          <w:rFonts w:ascii="Verdana" w:hAnsi="Verdana"/>
          <w:sz w:val="22"/>
          <w:szCs w:val="22"/>
        </w:rPr>
        <w:t xml:space="preserve"> wskaza</w:t>
      </w:r>
      <w:r w:rsidR="00F56DF1">
        <w:rPr>
          <w:rFonts w:ascii="Verdana" w:hAnsi="Verdana"/>
          <w:sz w:val="22"/>
          <w:szCs w:val="22"/>
        </w:rPr>
        <w:t>nych</w:t>
      </w:r>
      <w:r>
        <w:rPr>
          <w:rFonts w:ascii="Verdana" w:hAnsi="Verdana"/>
          <w:sz w:val="22"/>
          <w:szCs w:val="22"/>
        </w:rPr>
        <w:t xml:space="preserve"> do realizacji przedmiotu zamówienia (D):</w:t>
      </w:r>
    </w:p>
    <w:p w:rsidR="003F2491" w:rsidRPr="006D1147" w:rsidRDefault="006D1147" w:rsidP="000D6E7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pl-PL"/>
        </w:rPr>
        <w:t>o</w:t>
      </w:r>
      <w:proofErr w:type="spellStart"/>
      <w:r w:rsidR="003F2491" w:rsidRPr="006D1147">
        <w:rPr>
          <w:rFonts w:ascii="Verdana" w:hAnsi="Verdana"/>
          <w:sz w:val="22"/>
          <w:szCs w:val="22"/>
        </w:rPr>
        <w:t>ceniane</w:t>
      </w:r>
      <w:proofErr w:type="spellEnd"/>
      <w:r w:rsidR="003F2491" w:rsidRPr="006D1147">
        <w:rPr>
          <w:rFonts w:ascii="Verdana" w:hAnsi="Verdana"/>
          <w:sz w:val="22"/>
          <w:szCs w:val="22"/>
        </w:rPr>
        <w:t xml:space="preserve"> będzie na podstawie</w:t>
      </w:r>
      <w:r>
        <w:rPr>
          <w:rFonts w:ascii="Verdana" w:hAnsi="Verdana"/>
          <w:sz w:val="22"/>
          <w:szCs w:val="22"/>
          <w:lang w:val="pl-PL"/>
        </w:rPr>
        <w:t xml:space="preserve"> wypełnionego przez Wykonawcę</w:t>
      </w:r>
      <w:r w:rsidR="003F2491" w:rsidRPr="006D1147">
        <w:rPr>
          <w:rFonts w:ascii="Verdana" w:hAnsi="Verdana"/>
          <w:sz w:val="22"/>
          <w:szCs w:val="22"/>
        </w:rPr>
        <w:t xml:space="preserve"> </w:t>
      </w:r>
      <w:r w:rsidR="003F2491" w:rsidRPr="00680A92">
        <w:rPr>
          <w:rFonts w:ascii="Verdana" w:hAnsi="Verdana"/>
          <w:sz w:val="22"/>
          <w:szCs w:val="22"/>
        </w:rPr>
        <w:t>załącznika nr 5a</w:t>
      </w:r>
      <w:r w:rsidR="003F2491" w:rsidRPr="006D1147">
        <w:rPr>
          <w:rFonts w:ascii="Verdana" w:hAnsi="Verdana"/>
          <w:sz w:val="22"/>
          <w:szCs w:val="22"/>
        </w:rPr>
        <w:t xml:space="preserve"> do zapytania ofertowego</w:t>
      </w:r>
      <w:r>
        <w:rPr>
          <w:rFonts w:ascii="Verdana" w:hAnsi="Verdana"/>
          <w:sz w:val="22"/>
          <w:szCs w:val="22"/>
          <w:lang w:val="pl-PL"/>
        </w:rPr>
        <w:t>;</w:t>
      </w:r>
    </w:p>
    <w:p w:rsidR="006D1147" w:rsidRPr="006D1147" w:rsidRDefault="006D1147" w:rsidP="000D6E7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pl-PL"/>
        </w:rPr>
        <w:t>punkty w tym kryterium będą przyznawane za doświadczenie os</w:t>
      </w:r>
      <w:r w:rsidR="007D754A">
        <w:rPr>
          <w:rFonts w:ascii="Verdana" w:hAnsi="Verdana"/>
          <w:sz w:val="22"/>
          <w:szCs w:val="22"/>
          <w:lang w:val="pl-PL"/>
        </w:rPr>
        <w:t>ób</w:t>
      </w:r>
      <w:r>
        <w:rPr>
          <w:rFonts w:ascii="Verdana" w:hAnsi="Verdana"/>
          <w:sz w:val="22"/>
          <w:szCs w:val="22"/>
          <w:lang w:val="pl-PL"/>
        </w:rPr>
        <w:t xml:space="preserve"> wykazan</w:t>
      </w:r>
      <w:r w:rsidR="007D754A">
        <w:rPr>
          <w:rFonts w:ascii="Verdana" w:hAnsi="Verdana"/>
          <w:sz w:val="22"/>
          <w:szCs w:val="22"/>
          <w:lang w:val="pl-PL"/>
        </w:rPr>
        <w:t>ych</w:t>
      </w:r>
      <w:r>
        <w:rPr>
          <w:rFonts w:ascii="Verdana" w:hAnsi="Verdana"/>
          <w:sz w:val="22"/>
          <w:szCs w:val="22"/>
          <w:lang w:val="pl-PL"/>
        </w:rPr>
        <w:t xml:space="preserve"> przez Wykonawcę do realizacji zamówienia zgodnie z poniższą punktacją</w:t>
      </w:r>
    </w:p>
    <w:p w:rsidR="0010407B" w:rsidRPr="007D7E41" w:rsidRDefault="003F2491" w:rsidP="000D6E70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7D754A">
        <w:rPr>
          <w:rFonts w:ascii="Verdana" w:hAnsi="Verdana"/>
          <w:b/>
          <w:sz w:val="22"/>
          <w:szCs w:val="22"/>
        </w:rPr>
        <w:t>D</w:t>
      </w:r>
      <w:r w:rsidR="007D754A">
        <w:rPr>
          <w:rFonts w:ascii="Verdana" w:hAnsi="Verdana"/>
          <w:b/>
          <w:sz w:val="22"/>
          <w:szCs w:val="22"/>
          <w:lang w:val="pl-PL"/>
        </w:rPr>
        <w:t>1</w:t>
      </w:r>
      <w:r w:rsidRPr="007D754A">
        <w:rPr>
          <w:rFonts w:ascii="Verdana" w:hAnsi="Verdana"/>
          <w:b/>
          <w:sz w:val="22"/>
          <w:szCs w:val="22"/>
        </w:rPr>
        <w:t xml:space="preserve">-dodatkowe doświadczenie </w:t>
      </w:r>
      <w:r w:rsidR="007D754A" w:rsidRPr="009165C9">
        <w:rPr>
          <w:rFonts w:ascii="Verdana" w:hAnsi="Verdana" w:cs="Verdana"/>
          <w:b/>
          <w:iCs/>
          <w:sz w:val="22"/>
          <w:szCs w:val="22"/>
        </w:rPr>
        <w:t xml:space="preserve">specjalisty ds. </w:t>
      </w:r>
      <w:r w:rsidR="007D754A" w:rsidRPr="009165C9">
        <w:rPr>
          <w:rFonts w:ascii="Verdana" w:hAnsi="Verdana" w:cs="Verdana"/>
          <w:b/>
          <w:iCs/>
          <w:sz w:val="22"/>
          <w:szCs w:val="22"/>
          <w:lang w:val="pl-PL"/>
        </w:rPr>
        <w:t>komunikacji wizerunkowej</w:t>
      </w:r>
      <w:r w:rsidR="007D754A" w:rsidRPr="007D754A">
        <w:rPr>
          <w:rFonts w:ascii="Verdana" w:hAnsi="Verdana"/>
          <w:b/>
          <w:sz w:val="22"/>
          <w:szCs w:val="22"/>
        </w:rPr>
        <w:t xml:space="preserve"> </w:t>
      </w:r>
      <w:r w:rsidR="00705B6A">
        <w:rPr>
          <w:rFonts w:ascii="Verdana" w:hAnsi="Verdana"/>
          <w:b/>
          <w:sz w:val="22"/>
          <w:szCs w:val="22"/>
          <w:lang w:val="pl-PL"/>
        </w:rPr>
        <w:t>(event manager)</w:t>
      </w:r>
      <w:r w:rsidRPr="007D754A">
        <w:rPr>
          <w:rFonts w:ascii="Verdana" w:hAnsi="Verdana"/>
          <w:b/>
          <w:sz w:val="22"/>
          <w:szCs w:val="22"/>
        </w:rPr>
        <w:t xml:space="preserve">– max. </w:t>
      </w:r>
      <w:r w:rsidR="007D754A">
        <w:rPr>
          <w:rFonts w:ascii="Verdana" w:hAnsi="Verdana"/>
          <w:b/>
          <w:sz w:val="22"/>
          <w:szCs w:val="22"/>
          <w:lang w:val="pl-PL"/>
        </w:rPr>
        <w:t>2</w:t>
      </w:r>
      <w:r w:rsidRPr="007D754A">
        <w:rPr>
          <w:rFonts w:ascii="Verdana" w:hAnsi="Verdana"/>
          <w:b/>
          <w:sz w:val="22"/>
          <w:szCs w:val="22"/>
        </w:rPr>
        <w:t>0 pkt.</w:t>
      </w:r>
      <w:r w:rsidRPr="007D754A">
        <w:rPr>
          <w:rFonts w:ascii="Verdana" w:hAnsi="Verdana"/>
          <w:sz w:val="22"/>
          <w:szCs w:val="22"/>
        </w:rPr>
        <w:t xml:space="preserve"> </w:t>
      </w:r>
      <w:bookmarkStart w:id="6" w:name="_Hlk173497579"/>
      <w:r w:rsidRPr="007D754A">
        <w:rPr>
          <w:rFonts w:ascii="Verdana" w:hAnsi="Verdana"/>
          <w:sz w:val="22"/>
          <w:szCs w:val="22"/>
        </w:rPr>
        <w:t>(</w:t>
      </w:r>
      <w:r w:rsidR="007D7E41">
        <w:rPr>
          <w:rFonts w:ascii="Verdana" w:hAnsi="Verdana"/>
          <w:sz w:val="22"/>
          <w:szCs w:val="22"/>
          <w:lang w:val="pl-PL"/>
        </w:rPr>
        <w:t>zgodnie z wymaganym w</w:t>
      </w:r>
      <w:r w:rsidR="00705B6A">
        <w:rPr>
          <w:rFonts w:ascii="Verdana" w:hAnsi="Verdana"/>
          <w:sz w:val="22"/>
          <w:szCs w:val="22"/>
          <w:lang w:val="pl-PL"/>
        </w:rPr>
        <w:t> </w:t>
      </w:r>
      <w:r w:rsidR="007D7E41">
        <w:rPr>
          <w:rFonts w:ascii="Verdana" w:hAnsi="Verdana"/>
          <w:sz w:val="22"/>
          <w:szCs w:val="22"/>
          <w:lang w:val="pl-PL"/>
        </w:rPr>
        <w:t xml:space="preserve">pkt. III.2.2)a) ) - </w:t>
      </w:r>
      <w:r w:rsidRPr="007D754A">
        <w:rPr>
          <w:rFonts w:ascii="Verdana" w:hAnsi="Verdana"/>
          <w:sz w:val="22"/>
          <w:szCs w:val="22"/>
        </w:rPr>
        <w:t>inne niż wykazane w załączniku nr 5 w celu spełnienia warunku udziału</w:t>
      </w:r>
      <w:r w:rsidR="007D7E41">
        <w:rPr>
          <w:rFonts w:ascii="Verdana" w:hAnsi="Verdana"/>
          <w:sz w:val="22"/>
          <w:szCs w:val="22"/>
          <w:lang w:val="pl-PL"/>
        </w:rPr>
        <w:t xml:space="preserve">. </w:t>
      </w:r>
      <w:r w:rsidR="007D7E41" w:rsidRPr="00705B6A">
        <w:rPr>
          <w:rFonts w:ascii="Verdana" w:hAnsi="Verdana"/>
          <w:sz w:val="22"/>
          <w:szCs w:val="22"/>
          <w:lang w:val="pl-PL"/>
        </w:rPr>
        <w:t>Za każdą</w:t>
      </w:r>
      <w:r w:rsidR="004A1216" w:rsidRPr="00705B6A">
        <w:rPr>
          <w:rFonts w:ascii="Verdana" w:hAnsi="Verdana"/>
          <w:sz w:val="22"/>
          <w:szCs w:val="22"/>
          <w:lang w:val="pl-PL"/>
        </w:rPr>
        <w:t xml:space="preserve"> </w:t>
      </w:r>
      <w:r w:rsidR="007D7E41" w:rsidRPr="00705B6A">
        <w:rPr>
          <w:rFonts w:ascii="Verdana" w:hAnsi="Verdana"/>
          <w:sz w:val="22"/>
          <w:szCs w:val="22"/>
          <w:lang w:val="pl-PL"/>
        </w:rPr>
        <w:t xml:space="preserve">kolejną </w:t>
      </w:r>
      <w:r w:rsidR="00CC7395" w:rsidRPr="00705B6A">
        <w:rPr>
          <w:rFonts w:ascii="Verdana" w:hAnsi="Verdana"/>
          <w:sz w:val="22"/>
          <w:szCs w:val="22"/>
          <w:lang w:val="pl-PL"/>
        </w:rPr>
        <w:t>organizację</w:t>
      </w:r>
      <w:r w:rsidR="009165C9" w:rsidRPr="00705B6A">
        <w:rPr>
          <w:rFonts w:ascii="Verdana" w:hAnsi="Verdana"/>
          <w:sz w:val="22"/>
          <w:szCs w:val="22"/>
          <w:lang w:val="pl-PL"/>
        </w:rPr>
        <w:t xml:space="preserve"> i </w:t>
      </w:r>
      <w:r w:rsidR="00CC7395" w:rsidRPr="00705B6A">
        <w:rPr>
          <w:rFonts w:ascii="Verdana" w:hAnsi="Verdana"/>
          <w:sz w:val="22"/>
          <w:szCs w:val="22"/>
          <w:lang w:val="pl-PL"/>
        </w:rPr>
        <w:t>realizację wydarzenia</w:t>
      </w:r>
      <w:r w:rsidR="006D1147" w:rsidRPr="007D754A">
        <w:rPr>
          <w:rFonts w:ascii="Verdana" w:hAnsi="Verdana"/>
          <w:sz w:val="22"/>
          <w:szCs w:val="22"/>
        </w:rPr>
        <w:t xml:space="preserve"> </w:t>
      </w:r>
      <w:r w:rsidR="007D7E41" w:rsidRPr="007D7E41">
        <w:rPr>
          <w:rFonts w:ascii="Verdana" w:hAnsi="Verdana" w:cs="Verdana"/>
          <w:iCs/>
          <w:sz w:val="22"/>
          <w:szCs w:val="22"/>
        </w:rPr>
        <w:t>odpowiadającą przedmiotowi zamówienia</w:t>
      </w:r>
      <w:r w:rsidR="007D7E41" w:rsidRPr="007D7E41">
        <w:rPr>
          <w:rFonts w:ascii="Verdana" w:hAnsi="Verdana" w:cs="Verdana"/>
          <w:bCs/>
          <w:iCs/>
          <w:sz w:val="22"/>
          <w:szCs w:val="22"/>
          <w:vertAlign w:val="superscript"/>
        </w:rPr>
        <w:t>1</w:t>
      </w:r>
      <w:r w:rsidR="007D7E41" w:rsidRPr="007D7E41">
        <w:rPr>
          <w:rFonts w:ascii="Verdana" w:hAnsi="Verdana" w:cs="Verdana"/>
          <w:iCs/>
          <w:sz w:val="22"/>
          <w:szCs w:val="22"/>
        </w:rPr>
        <w:t>, wykonaną w ciągu ostatnich 3 lat p</w:t>
      </w:r>
      <w:r w:rsidR="007D7E41" w:rsidRPr="007D7E41">
        <w:rPr>
          <w:rFonts w:ascii="Verdana" w:hAnsi="Verdana"/>
          <w:sz w:val="22"/>
          <w:szCs w:val="22"/>
        </w:rPr>
        <w:t xml:space="preserve">rzed upływem terminu składania ofert, </w:t>
      </w:r>
      <w:r w:rsidR="007D7E41" w:rsidRPr="007D7E41">
        <w:rPr>
          <w:rFonts w:ascii="Verdana" w:hAnsi="Verdana" w:cs="Verdana"/>
          <w:sz w:val="22"/>
          <w:szCs w:val="22"/>
        </w:rPr>
        <w:t>a jeżeli okres prowadzenia działalności jest krótszy – w</w:t>
      </w:r>
      <w:r w:rsidR="00705B6A">
        <w:rPr>
          <w:rFonts w:ascii="Verdana" w:hAnsi="Verdana" w:cs="Verdana"/>
          <w:sz w:val="22"/>
          <w:szCs w:val="22"/>
          <w:lang w:val="pl-PL"/>
        </w:rPr>
        <w:t xml:space="preserve"> </w:t>
      </w:r>
      <w:r w:rsidR="007D7E41" w:rsidRPr="007D7E41">
        <w:rPr>
          <w:rFonts w:ascii="Verdana" w:hAnsi="Verdana" w:cs="Verdana"/>
          <w:sz w:val="22"/>
          <w:szCs w:val="22"/>
        </w:rPr>
        <w:t>tym okresie,</w:t>
      </w:r>
      <w:r w:rsidR="007D7E41" w:rsidRPr="007D7E41">
        <w:rPr>
          <w:rFonts w:ascii="Verdana" w:hAnsi="Verdana"/>
          <w:sz w:val="22"/>
          <w:szCs w:val="22"/>
        </w:rPr>
        <w:t xml:space="preserve"> osoba ta </w:t>
      </w:r>
      <w:r w:rsidR="007D7E41" w:rsidRPr="007D7E41">
        <w:rPr>
          <w:rFonts w:ascii="Verdana" w:hAnsi="Verdana" w:cs="Verdana"/>
          <w:iCs/>
          <w:sz w:val="22"/>
          <w:szCs w:val="22"/>
        </w:rPr>
        <w:t xml:space="preserve">otrzyma odpowiednio </w:t>
      </w:r>
      <w:r w:rsidR="007D7E41">
        <w:rPr>
          <w:rFonts w:ascii="Verdana" w:hAnsi="Verdana" w:cs="Verdana"/>
          <w:b/>
          <w:bCs/>
          <w:iCs/>
          <w:sz w:val="22"/>
          <w:szCs w:val="22"/>
          <w:lang w:val="pl-PL"/>
        </w:rPr>
        <w:t>10</w:t>
      </w:r>
      <w:r w:rsidR="007D7E41" w:rsidRPr="007D7E41">
        <w:rPr>
          <w:rFonts w:ascii="Verdana" w:hAnsi="Verdana" w:cs="Verdana"/>
          <w:b/>
          <w:bCs/>
          <w:iCs/>
          <w:sz w:val="22"/>
          <w:szCs w:val="22"/>
        </w:rPr>
        <w:t xml:space="preserve"> punktów.</w:t>
      </w:r>
    </w:p>
    <w:bookmarkEnd w:id="6"/>
    <w:p w:rsidR="009165C9" w:rsidRPr="009165C9" w:rsidRDefault="009165C9" w:rsidP="009165C9">
      <w:pPr>
        <w:autoSpaceDE w:val="0"/>
        <w:autoSpaceDN w:val="0"/>
        <w:adjustRightInd w:val="0"/>
        <w:spacing w:line="360" w:lineRule="auto"/>
        <w:rPr>
          <w:rFonts w:ascii="Verdana" w:hAnsi="Verdana" w:cs="Arial"/>
          <w:highlight w:val="green"/>
        </w:rPr>
      </w:pPr>
      <w:r w:rsidRPr="009165C9">
        <w:rPr>
          <w:rFonts w:ascii="Verdana" w:hAnsi="Verdana" w:cs="Verdana"/>
          <w:bCs/>
          <w:sz w:val="18"/>
          <w:szCs w:val="18"/>
          <w:vertAlign w:val="superscript"/>
        </w:rPr>
        <w:t>1</w:t>
      </w:r>
      <w:r w:rsidRPr="009165C9">
        <w:rPr>
          <w:rFonts w:ascii="Verdana" w:hAnsi="Verdana" w:cs="Verdana"/>
          <w:bCs/>
          <w:i/>
          <w:iCs/>
          <w:sz w:val="18"/>
          <w:szCs w:val="18"/>
        </w:rPr>
        <w:t xml:space="preserve"> </w:t>
      </w:r>
      <w:r w:rsidRPr="009165C9">
        <w:rPr>
          <w:rFonts w:ascii="Verdana" w:hAnsi="Verdana" w:cs="Verdana"/>
          <w:color w:val="000000"/>
          <w:sz w:val="18"/>
          <w:szCs w:val="18"/>
        </w:rPr>
        <w:t xml:space="preserve">za usługę odpowiadającą przedmiotowi zamówienia Zamawiający uznaje </w:t>
      </w:r>
      <w:r w:rsidR="00705B6A" w:rsidRPr="00705B6A">
        <w:rPr>
          <w:rFonts w:ascii="Verdana" w:hAnsi="Verdana" w:cs="Verdana"/>
          <w:color w:val="000000"/>
          <w:sz w:val="18"/>
          <w:szCs w:val="18"/>
        </w:rPr>
        <w:t>zaprojektowanie i</w:t>
      </w:r>
      <w:r w:rsidR="00045A5F">
        <w:rPr>
          <w:rFonts w:ascii="Verdana" w:hAnsi="Verdana" w:cs="Verdana"/>
          <w:color w:val="000000"/>
          <w:sz w:val="18"/>
          <w:szCs w:val="18"/>
        </w:rPr>
        <w:t> </w:t>
      </w:r>
      <w:r w:rsidR="00705B6A" w:rsidRPr="00705B6A">
        <w:rPr>
          <w:rFonts w:ascii="Verdana" w:hAnsi="Verdana" w:cs="Verdana"/>
          <w:color w:val="000000"/>
          <w:sz w:val="18"/>
          <w:szCs w:val="18"/>
        </w:rPr>
        <w:t>realizację kampanii łączącej aspekty informacyjne i edukacyjne, ze szczególnym uwzględnieniem organizacji wydarzenia dla min. 100 osób wraz z planowaniem i realizacją działań marketingowych</w:t>
      </w:r>
    </w:p>
    <w:p w:rsidR="007D7E41" w:rsidRPr="005A75DB" w:rsidRDefault="007D7E41" w:rsidP="000D6E70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CC7395">
        <w:rPr>
          <w:rFonts w:ascii="Verdana" w:hAnsi="Verdana"/>
          <w:b/>
          <w:sz w:val="22"/>
          <w:szCs w:val="22"/>
        </w:rPr>
        <w:t>D</w:t>
      </w:r>
      <w:r w:rsidRPr="00CC7395">
        <w:rPr>
          <w:rFonts w:ascii="Verdana" w:hAnsi="Verdana"/>
          <w:b/>
          <w:sz w:val="22"/>
          <w:szCs w:val="22"/>
          <w:lang w:val="pl-PL"/>
        </w:rPr>
        <w:t>2</w:t>
      </w:r>
      <w:r w:rsidRPr="00CC7395">
        <w:rPr>
          <w:rFonts w:ascii="Verdana" w:hAnsi="Verdana"/>
          <w:b/>
          <w:sz w:val="22"/>
          <w:szCs w:val="22"/>
        </w:rPr>
        <w:t xml:space="preserve">-dodatkowe doświadczenie </w:t>
      </w:r>
      <w:r w:rsidRPr="005A75DB">
        <w:rPr>
          <w:rFonts w:ascii="Verdana" w:hAnsi="Verdana" w:cs="Verdana"/>
          <w:b/>
          <w:iCs/>
          <w:sz w:val="22"/>
          <w:szCs w:val="22"/>
          <w:lang w:val="pl-PL"/>
        </w:rPr>
        <w:t>grafika</w:t>
      </w:r>
      <w:r w:rsidRPr="00CC7395">
        <w:rPr>
          <w:rFonts w:ascii="Verdana" w:hAnsi="Verdana"/>
          <w:b/>
          <w:sz w:val="22"/>
          <w:szCs w:val="22"/>
        </w:rPr>
        <w:t xml:space="preserve"> – max. </w:t>
      </w:r>
      <w:r w:rsidRPr="00CC7395">
        <w:rPr>
          <w:rFonts w:ascii="Verdana" w:hAnsi="Verdana"/>
          <w:b/>
          <w:sz w:val="22"/>
          <w:szCs w:val="22"/>
          <w:lang w:val="pl-PL"/>
        </w:rPr>
        <w:t>2</w:t>
      </w:r>
      <w:r w:rsidRPr="00CC7395">
        <w:rPr>
          <w:rFonts w:ascii="Verdana" w:hAnsi="Verdana"/>
          <w:b/>
          <w:sz w:val="22"/>
          <w:szCs w:val="22"/>
        </w:rPr>
        <w:t>0 pkt.</w:t>
      </w:r>
      <w:r w:rsidRPr="00CC7395">
        <w:rPr>
          <w:rFonts w:ascii="Verdana" w:hAnsi="Verdana"/>
          <w:sz w:val="22"/>
          <w:szCs w:val="22"/>
        </w:rPr>
        <w:t xml:space="preserve"> </w:t>
      </w:r>
      <w:r w:rsidR="00CC7395" w:rsidRPr="007D754A">
        <w:rPr>
          <w:rFonts w:ascii="Verdana" w:hAnsi="Verdana"/>
          <w:sz w:val="22"/>
          <w:szCs w:val="22"/>
        </w:rPr>
        <w:t>(</w:t>
      </w:r>
      <w:r w:rsidR="00CC7395">
        <w:rPr>
          <w:rFonts w:ascii="Verdana" w:hAnsi="Verdana"/>
          <w:sz w:val="22"/>
          <w:szCs w:val="22"/>
          <w:lang w:val="pl-PL"/>
        </w:rPr>
        <w:t>zgodnie z</w:t>
      </w:r>
      <w:r w:rsidR="005A75DB">
        <w:rPr>
          <w:rFonts w:ascii="Verdana" w:hAnsi="Verdana"/>
          <w:sz w:val="22"/>
          <w:szCs w:val="22"/>
          <w:lang w:val="pl-PL"/>
        </w:rPr>
        <w:t> </w:t>
      </w:r>
      <w:r w:rsidR="00CC7395">
        <w:rPr>
          <w:rFonts w:ascii="Verdana" w:hAnsi="Verdana"/>
          <w:sz w:val="22"/>
          <w:szCs w:val="22"/>
          <w:lang w:val="pl-PL"/>
        </w:rPr>
        <w:t>wymaganym w pkt. III.2.2)b)</w:t>
      </w:r>
      <w:r w:rsidR="004A1216">
        <w:rPr>
          <w:rFonts w:ascii="Verdana" w:hAnsi="Verdana"/>
          <w:sz w:val="22"/>
          <w:szCs w:val="22"/>
          <w:lang w:val="pl-PL"/>
        </w:rPr>
        <w:t xml:space="preserve"> </w:t>
      </w:r>
      <w:r w:rsidR="00CC7395">
        <w:rPr>
          <w:rFonts w:ascii="Verdana" w:hAnsi="Verdana"/>
          <w:sz w:val="22"/>
          <w:szCs w:val="22"/>
          <w:lang w:val="pl-PL"/>
        </w:rPr>
        <w:t xml:space="preserve">) - </w:t>
      </w:r>
      <w:r w:rsidR="00CC7395" w:rsidRPr="007D754A">
        <w:rPr>
          <w:rFonts w:ascii="Verdana" w:hAnsi="Verdana"/>
          <w:sz w:val="22"/>
          <w:szCs w:val="22"/>
        </w:rPr>
        <w:t>inne niż wykazane w załączniku nr 5 w celu spełnienia warunku udziału</w:t>
      </w:r>
      <w:r w:rsidR="00CC7395">
        <w:rPr>
          <w:rFonts w:ascii="Verdana" w:hAnsi="Verdana"/>
          <w:sz w:val="22"/>
          <w:szCs w:val="22"/>
          <w:lang w:val="pl-PL"/>
        </w:rPr>
        <w:t xml:space="preserve">. Za każdą kolejną </w:t>
      </w:r>
      <w:r w:rsidR="00CC7395" w:rsidRPr="005A75DB">
        <w:rPr>
          <w:rFonts w:ascii="Verdana" w:hAnsi="Verdana"/>
          <w:sz w:val="22"/>
          <w:szCs w:val="22"/>
          <w:lang w:val="pl-PL"/>
        </w:rPr>
        <w:t xml:space="preserve">usługę </w:t>
      </w:r>
      <w:r w:rsidR="005A75DB" w:rsidRPr="005A75DB">
        <w:rPr>
          <w:rFonts w:ascii="Verdana" w:hAnsi="Verdana"/>
          <w:sz w:val="22"/>
          <w:szCs w:val="22"/>
          <w:lang w:val="pl-PL"/>
        </w:rPr>
        <w:t>realizacji projektów graficznych dla wydarzenia odpowiadającego przedmiotowi zamówienia</w:t>
      </w:r>
      <w:r w:rsidR="005A75DB" w:rsidRPr="005A75DB">
        <w:rPr>
          <w:rFonts w:ascii="Verdana" w:hAnsi="Verdana"/>
          <w:sz w:val="22"/>
          <w:szCs w:val="22"/>
          <w:vertAlign w:val="superscript"/>
          <w:lang w:val="pl-PL"/>
        </w:rPr>
        <w:t>1</w:t>
      </w:r>
      <w:r w:rsidR="00CC7395" w:rsidRPr="005A75DB">
        <w:rPr>
          <w:rFonts w:ascii="Verdana" w:hAnsi="Verdana" w:cs="Verdana"/>
          <w:iCs/>
          <w:sz w:val="22"/>
          <w:szCs w:val="22"/>
        </w:rPr>
        <w:t>,</w:t>
      </w:r>
      <w:r w:rsidR="00CC7395" w:rsidRPr="007D7E41">
        <w:rPr>
          <w:rFonts w:ascii="Verdana" w:hAnsi="Verdana" w:cs="Verdana"/>
          <w:iCs/>
          <w:sz w:val="22"/>
          <w:szCs w:val="22"/>
        </w:rPr>
        <w:t xml:space="preserve"> wykonaną w ciągu ostatnich 3 lat p</w:t>
      </w:r>
      <w:r w:rsidR="00CC7395" w:rsidRPr="007D7E41">
        <w:rPr>
          <w:rFonts w:ascii="Verdana" w:hAnsi="Verdana"/>
          <w:sz w:val="22"/>
          <w:szCs w:val="22"/>
        </w:rPr>
        <w:t xml:space="preserve">rzed upływem terminu składania ofert, </w:t>
      </w:r>
      <w:r w:rsidR="00CC7395" w:rsidRPr="007D7E41">
        <w:rPr>
          <w:rFonts w:ascii="Verdana" w:hAnsi="Verdana" w:cs="Verdana"/>
          <w:sz w:val="22"/>
          <w:szCs w:val="22"/>
        </w:rPr>
        <w:t xml:space="preserve">a jeżeli </w:t>
      </w:r>
      <w:r w:rsidR="00CC7395" w:rsidRPr="007D7E41">
        <w:rPr>
          <w:rFonts w:ascii="Verdana" w:hAnsi="Verdana" w:cs="Verdana"/>
          <w:sz w:val="22"/>
          <w:szCs w:val="22"/>
        </w:rPr>
        <w:lastRenderedPageBreak/>
        <w:t>okres prowadzenia działalności jest krótszy – w</w:t>
      </w:r>
      <w:r w:rsidR="009D7BE0">
        <w:rPr>
          <w:rFonts w:ascii="Verdana" w:hAnsi="Verdana" w:cs="Verdana"/>
          <w:sz w:val="22"/>
          <w:szCs w:val="22"/>
          <w:lang w:val="pl-PL"/>
        </w:rPr>
        <w:t xml:space="preserve"> </w:t>
      </w:r>
      <w:r w:rsidR="00CC7395" w:rsidRPr="007D7E41">
        <w:rPr>
          <w:rFonts w:ascii="Verdana" w:hAnsi="Verdana" w:cs="Verdana"/>
          <w:sz w:val="22"/>
          <w:szCs w:val="22"/>
        </w:rPr>
        <w:t>tym okresie,</w:t>
      </w:r>
      <w:r w:rsidR="00CC7395" w:rsidRPr="007D7E41">
        <w:rPr>
          <w:rFonts w:ascii="Verdana" w:hAnsi="Verdana"/>
          <w:sz w:val="22"/>
          <w:szCs w:val="22"/>
        </w:rPr>
        <w:t xml:space="preserve"> osoba ta </w:t>
      </w:r>
      <w:r w:rsidR="00CC7395" w:rsidRPr="007D7E41">
        <w:rPr>
          <w:rFonts w:ascii="Verdana" w:hAnsi="Verdana" w:cs="Verdana"/>
          <w:iCs/>
          <w:sz w:val="22"/>
          <w:szCs w:val="22"/>
        </w:rPr>
        <w:t xml:space="preserve">otrzyma odpowiednio </w:t>
      </w:r>
      <w:r w:rsidR="00CC7395">
        <w:rPr>
          <w:rFonts w:ascii="Verdana" w:hAnsi="Verdana" w:cs="Verdana"/>
          <w:b/>
          <w:bCs/>
          <w:iCs/>
          <w:sz w:val="22"/>
          <w:szCs w:val="22"/>
          <w:lang w:val="pl-PL"/>
        </w:rPr>
        <w:t>10</w:t>
      </w:r>
      <w:r w:rsidR="00CC7395" w:rsidRPr="007D7E41">
        <w:rPr>
          <w:rFonts w:ascii="Verdana" w:hAnsi="Verdana" w:cs="Verdana"/>
          <w:b/>
          <w:bCs/>
          <w:iCs/>
          <w:sz w:val="22"/>
          <w:szCs w:val="22"/>
        </w:rPr>
        <w:t xml:space="preserve"> punktów.</w:t>
      </w:r>
    </w:p>
    <w:p w:rsidR="00B84F04" w:rsidRPr="00ED2CDE" w:rsidRDefault="005A75DB" w:rsidP="00ED2CDE">
      <w:pPr>
        <w:autoSpaceDE w:val="0"/>
        <w:autoSpaceDN w:val="0"/>
        <w:adjustRightInd w:val="0"/>
        <w:spacing w:line="360" w:lineRule="auto"/>
        <w:rPr>
          <w:rFonts w:ascii="Verdana" w:hAnsi="Verdana" w:cs="Arial"/>
          <w:strike/>
        </w:rPr>
      </w:pPr>
      <w:r w:rsidRPr="00045A5F">
        <w:rPr>
          <w:rFonts w:ascii="Verdana" w:hAnsi="Verdana" w:cs="Verdana"/>
          <w:bCs/>
          <w:sz w:val="18"/>
          <w:szCs w:val="18"/>
          <w:vertAlign w:val="superscript"/>
        </w:rPr>
        <w:t>1</w:t>
      </w:r>
      <w:r w:rsidRPr="00045A5F">
        <w:rPr>
          <w:rFonts w:ascii="Verdana" w:hAnsi="Verdana" w:cs="Verdana"/>
          <w:bCs/>
          <w:i/>
          <w:iCs/>
          <w:sz w:val="18"/>
          <w:szCs w:val="18"/>
        </w:rPr>
        <w:t xml:space="preserve"> </w:t>
      </w:r>
      <w:r w:rsidRPr="00045A5F">
        <w:rPr>
          <w:rFonts w:ascii="Verdana" w:hAnsi="Verdana" w:cs="Verdana"/>
          <w:color w:val="000000"/>
          <w:sz w:val="18"/>
          <w:szCs w:val="18"/>
        </w:rPr>
        <w:t xml:space="preserve">za usługę odpowiadającą przedmiotowi zamówienia Zamawiający uznaje </w:t>
      </w:r>
      <w:r w:rsidR="00045A5F" w:rsidRPr="00045A5F">
        <w:rPr>
          <w:rFonts w:ascii="Verdana" w:hAnsi="Verdana" w:cs="Verdana"/>
          <w:color w:val="000000"/>
          <w:sz w:val="18"/>
          <w:szCs w:val="18"/>
        </w:rPr>
        <w:t>zaprojektowanie i</w:t>
      </w:r>
      <w:r w:rsidR="00BB5C5D">
        <w:rPr>
          <w:rFonts w:ascii="Verdana" w:hAnsi="Verdana" w:cs="Verdana"/>
          <w:color w:val="000000"/>
          <w:sz w:val="18"/>
          <w:szCs w:val="18"/>
        </w:rPr>
        <w:t> </w:t>
      </w:r>
      <w:r w:rsidR="00045A5F" w:rsidRPr="00045A5F">
        <w:rPr>
          <w:rFonts w:ascii="Verdana" w:hAnsi="Verdana" w:cs="Verdana"/>
          <w:color w:val="000000"/>
          <w:sz w:val="18"/>
          <w:szCs w:val="18"/>
        </w:rPr>
        <w:t>realizację kampanii łączącej aspekty informacyjne i edukacyjne, ze szczególnym uwzględnieniem organizacji wydarzenia dla min. 100 osób wraz z planowaniem i realizacją działań marketingowych</w:t>
      </w:r>
      <w:r w:rsidR="00ED2CDE">
        <w:rPr>
          <w:rFonts w:ascii="Verdana" w:hAnsi="Verdana" w:cs="Verdana"/>
          <w:color w:val="000000"/>
          <w:sz w:val="18"/>
          <w:szCs w:val="18"/>
        </w:rPr>
        <w:t>.</w:t>
      </w:r>
    </w:p>
    <w:p w:rsidR="00B84F04" w:rsidRDefault="007833EE" w:rsidP="0010407B">
      <w:pPr>
        <w:pStyle w:val="Akapitzlist"/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>Za najkorzystniejszą ofertę uznana zostanie ta, która uzyska w sumie największą liczbę punktów w ramach kryteriów oceny ofert, obliczoną wg wzoru:</w:t>
      </w:r>
    </w:p>
    <w:p w:rsidR="007833EE" w:rsidRPr="003D1D0E" w:rsidRDefault="007833EE" w:rsidP="0010407B">
      <w:pPr>
        <w:pStyle w:val="Akapitzlist"/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hAnsi="Verdana"/>
          <w:sz w:val="22"/>
          <w:szCs w:val="22"/>
        </w:rPr>
      </w:pPr>
      <w:proofErr w:type="spellStart"/>
      <w:r w:rsidRPr="006E54F3">
        <w:rPr>
          <w:rFonts w:ascii="Verdana" w:hAnsi="Verdana"/>
          <w:b/>
          <w:sz w:val="22"/>
          <w:szCs w:val="22"/>
        </w:rPr>
        <w:t>Wp</w:t>
      </w:r>
      <w:proofErr w:type="spellEnd"/>
      <w:r w:rsidRPr="006E54F3">
        <w:rPr>
          <w:rFonts w:ascii="Verdana" w:hAnsi="Verdana"/>
          <w:b/>
          <w:sz w:val="22"/>
          <w:szCs w:val="22"/>
        </w:rPr>
        <w:t>=C+D</w:t>
      </w:r>
    </w:p>
    <w:p w:rsidR="007833EE" w:rsidRPr="006E54F3" w:rsidRDefault="007833EE" w:rsidP="007833EE">
      <w:pPr>
        <w:spacing w:before="120" w:line="360" w:lineRule="auto"/>
        <w:rPr>
          <w:rFonts w:ascii="Verdana" w:hAnsi="Verdana"/>
          <w:sz w:val="22"/>
          <w:szCs w:val="22"/>
        </w:rPr>
      </w:pPr>
      <w:proofErr w:type="spellStart"/>
      <w:r w:rsidRPr="006E54F3">
        <w:rPr>
          <w:rFonts w:ascii="Verdana" w:hAnsi="Verdana"/>
          <w:sz w:val="22"/>
          <w:szCs w:val="22"/>
        </w:rPr>
        <w:t>Wp</w:t>
      </w:r>
      <w:proofErr w:type="spellEnd"/>
      <w:r w:rsidRPr="006E54F3">
        <w:rPr>
          <w:rFonts w:ascii="Verdana" w:hAnsi="Verdana"/>
          <w:sz w:val="22"/>
          <w:szCs w:val="22"/>
        </w:rPr>
        <w:t xml:space="preserve"> – liczba punktów uzyskanych przez ocenianą ofertę</w:t>
      </w:r>
    </w:p>
    <w:p w:rsidR="007833EE" w:rsidRPr="006E54F3" w:rsidRDefault="007833EE" w:rsidP="007833EE">
      <w:pPr>
        <w:spacing w:before="120" w:line="360" w:lineRule="auto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>C – liczba punktów uzyskanych przez ocenianą ofertę w kryterium cena</w:t>
      </w:r>
    </w:p>
    <w:p w:rsidR="007833EE" w:rsidRDefault="007833EE" w:rsidP="0010407B">
      <w:pPr>
        <w:spacing w:before="120" w:line="360" w:lineRule="auto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 xml:space="preserve">D </w:t>
      </w:r>
      <w:r w:rsidR="00B84F04">
        <w:rPr>
          <w:rFonts w:ascii="Verdana" w:hAnsi="Verdana"/>
          <w:sz w:val="22"/>
          <w:szCs w:val="22"/>
        </w:rPr>
        <w:t xml:space="preserve">= D1 +D2 – </w:t>
      </w:r>
      <w:r w:rsidRPr="006E54F3">
        <w:rPr>
          <w:rFonts w:ascii="Verdana" w:hAnsi="Verdana"/>
          <w:sz w:val="22"/>
          <w:szCs w:val="22"/>
        </w:rPr>
        <w:t xml:space="preserve">doświadczenie </w:t>
      </w:r>
      <w:r w:rsidRPr="00B065D4">
        <w:rPr>
          <w:rFonts w:ascii="Verdana" w:hAnsi="Verdana"/>
          <w:sz w:val="22"/>
          <w:szCs w:val="22"/>
        </w:rPr>
        <w:t>os</w:t>
      </w:r>
      <w:r w:rsidR="00B84F04">
        <w:rPr>
          <w:rFonts w:ascii="Verdana" w:hAnsi="Verdana"/>
          <w:sz w:val="22"/>
          <w:szCs w:val="22"/>
        </w:rPr>
        <w:t>ób</w:t>
      </w:r>
      <w:r w:rsidRPr="006E54F3">
        <w:rPr>
          <w:rFonts w:ascii="Verdana" w:hAnsi="Verdana"/>
          <w:sz w:val="22"/>
          <w:szCs w:val="22"/>
        </w:rPr>
        <w:t xml:space="preserve"> wskazan</w:t>
      </w:r>
      <w:r w:rsidR="00B84F04">
        <w:rPr>
          <w:rFonts w:ascii="Verdana" w:hAnsi="Verdana"/>
          <w:sz w:val="22"/>
          <w:szCs w:val="22"/>
        </w:rPr>
        <w:t>ych</w:t>
      </w:r>
      <w:r w:rsidRPr="006E54F3">
        <w:rPr>
          <w:rFonts w:ascii="Verdana" w:hAnsi="Verdana"/>
          <w:sz w:val="22"/>
          <w:szCs w:val="22"/>
        </w:rPr>
        <w:t xml:space="preserve"> do realizacji przedmiotu zamówienia</w:t>
      </w:r>
    </w:p>
    <w:p w:rsidR="00B31E09" w:rsidRPr="0056626C" w:rsidRDefault="00B31E09" w:rsidP="000D6E70">
      <w:pPr>
        <w:pStyle w:val="Nagwek1"/>
        <w:numPr>
          <w:ilvl w:val="0"/>
          <w:numId w:val="12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eastAsia="Arial Unicode MS" w:hAnsi="Verdana"/>
          <w:i/>
          <w:sz w:val="24"/>
          <w:szCs w:val="24"/>
        </w:rPr>
      </w:pPr>
      <w:r w:rsidRPr="0056626C">
        <w:rPr>
          <w:rFonts w:ascii="Verdana" w:eastAsia="Arial Unicode MS" w:hAnsi="Verdana"/>
          <w:sz w:val="24"/>
          <w:szCs w:val="24"/>
        </w:rPr>
        <w:t>Sposób oceny ofert</w:t>
      </w:r>
      <w:r w:rsidR="00C43D02" w:rsidRPr="0056626C">
        <w:rPr>
          <w:rFonts w:ascii="Verdana" w:eastAsia="Arial Unicode MS" w:hAnsi="Verdana"/>
          <w:sz w:val="24"/>
          <w:szCs w:val="24"/>
        </w:rPr>
        <w:t>:</w:t>
      </w:r>
    </w:p>
    <w:p w:rsidR="00276C4E" w:rsidRDefault="00B31E09" w:rsidP="000D6E70">
      <w:pPr>
        <w:pStyle w:val="Listapunktowana"/>
        <w:numPr>
          <w:ilvl w:val="0"/>
          <w:numId w:val="10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6E54F3">
        <w:rPr>
          <w:rFonts w:ascii="Verdana" w:eastAsia="Arial Unicode MS" w:hAnsi="Verdana" w:cs="Verdana"/>
        </w:rPr>
        <w:t>Oferty spełniające warunki udziału</w:t>
      </w:r>
      <w:r w:rsidR="00276C4E">
        <w:rPr>
          <w:rFonts w:ascii="Verdana" w:eastAsia="Arial Unicode MS" w:hAnsi="Verdana" w:cs="Verdana"/>
        </w:rPr>
        <w:t>, o których mowa w pkt. III</w:t>
      </w:r>
      <w:r w:rsidRPr="006E54F3">
        <w:rPr>
          <w:rFonts w:ascii="Verdana" w:eastAsia="Arial Unicode MS" w:hAnsi="Verdana" w:cs="Verdana"/>
        </w:rPr>
        <w:t xml:space="preserve"> zostaną poddane dalszej ocenie. Oferty nie spełniające któregokolwiek z </w:t>
      </w:r>
      <w:r w:rsidR="00276C4E">
        <w:rPr>
          <w:rFonts w:ascii="Verdana" w:eastAsia="Arial Unicode MS" w:hAnsi="Verdana" w:cs="Verdana"/>
        </w:rPr>
        <w:t>warunków i </w:t>
      </w:r>
      <w:r w:rsidRPr="006E54F3">
        <w:rPr>
          <w:rFonts w:ascii="Verdana" w:eastAsia="Arial Unicode MS" w:hAnsi="Verdana" w:cs="Verdana"/>
        </w:rPr>
        <w:t>wymagań zostaną odrzucone.</w:t>
      </w:r>
    </w:p>
    <w:p w:rsidR="00276C4E" w:rsidRDefault="00B31E09" w:rsidP="000D6E70">
      <w:pPr>
        <w:pStyle w:val="Listapunktowana"/>
        <w:numPr>
          <w:ilvl w:val="0"/>
          <w:numId w:val="10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hAnsi="Verdana" w:cs="Verdana"/>
        </w:rPr>
        <w:t>Zamawiający zastrzega sobie prawo do poprawienia w tekście przysłanej oferty oczywistych omyłek pisarskich lub rachunkowych, niezwłocznie zawiadamiając o</w:t>
      </w:r>
      <w:r w:rsidR="000C73B2">
        <w:rPr>
          <w:rFonts w:ascii="Verdana" w:hAnsi="Verdana" w:cs="Verdana"/>
        </w:rPr>
        <w:t xml:space="preserve"> </w:t>
      </w:r>
      <w:r w:rsidRPr="00276C4E">
        <w:rPr>
          <w:rFonts w:ascii="Verdana" w:hAnsi="Verdana" w:cs="Verdana"/>
        </w:rPr>
        <w:t>tym danego Wykonawcę.</w:t>
      </w:r>
    </w:p>
    <w:p w:rsidR="00276C4E" w:rsidRDefault="00B31E09" w:rsidP="000D6E70">
      <w:pPr>
        <w:pStyle w:val="Listapunktowana"/>
        <w:numPr>
          <w:ilvl w:val="0"/>
          <w:numId w:val="10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>Za najkorzystniejszą ofertę Zamawiający uzna taką, która otrzyma najwyższą łączną punktację spośród ocenianych.</w:t>
      </w:r>
    </w:p>
    <w:p w:rsidR="00276C4E" w:rsidRDefault="00B31E09" w:rsidP="000D6E70">
      <w:pPr>
        <w:pStyle w:val="Listapunktowana"/>
        <w:numPr>
          <w:ilvl w:val="0"/>
          <w:numId w:val="10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>W przypadku, gdy kwoty przedstawione w odpowiedziach na zapytanie będą wyższe od zaplanowanej w budżecie ww. zamówienia Zamawiający zastrzega sobie prawo negocjacji z Wykonawcą, który uzyskał najwięcej punktów lub odstąpienia od kontynuacji procedury zamówienia.</w:t>
      </w:r>
    </w:p>
    <w:p w:rsidR="00B31E09" w:rsidRPr="006A53FF" w:rsidRDefault="00B31E09" w:rsidP="000D6E70">
      <w:pPr>
        <w:pStyle w:val="Listapunktowana"/>
        <w:numPr>
          <w:ilvl w:val="0"/>
          <w:numId w:val="10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>Jeżeli nie będzie można dokonać wyboru oferty najkorzystniejszej zgodnie z powyższymi zasadami, ze względu na złożenie ofert o takiej samej liczbie punktów, Zamawiający może wezwać Wykonawców, którzy złożyli oferty, do złożenia w terminie określonym przez Zamawiającego ofert dodatkowych lub zaprosić ich do negocjacji.</w:t>
      </w:r>
    </w:p>
    <w:p w:rsidR="00F9307E" w:rsidRPr="0056626C" w:rsidRDefault="00F9307E" w:rsidP="00BB5C5D">
      <w:pPr>
        <w:pStyle w:val="Nagwek1"/>
        <w:keepNext w:val="0"/>
        <w:widowControl w:val="0"/>
        <w:numPr>
          <w:ilvl w:val="0"/>
          <w:numId w:val="12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 w:cs="Verdana"/>
          <w:i/>
          <w:sz w:val="24"/>
          <w:szCs w:val="24"/>
        </w:rPr>
      </w:pPr>
      <w:r w:rsidRPr="0056626C">
        <w:rPr>
          <w:rFonts w:ascii="Verdana" w:hAnsi="Verdana"/>
          <w:sz w:val="24"/>
          <w:szCs w:val="24"/>
        </w:rPr>
        <w:t>Dodatkowe informacje</w:t>
      </w:r>
      <w:r w:rsidR="003A7482" w:rsidRPr="0056626C">
        <w:rPr>
          <w:rFonts w:ascii="Verdana" w:hAnsi="Verdana"/>
          <w:sz w:val="24"/>
          <w:szCs w:val="24"/>
        </w:rPr>
        <w:t>:</w:t>
      </w:r>
    </w:p>
    <w:p w:rsidR="007F5E8F" w:rsidRPr="007F5E8F" w:rsidRDefault="007F5E8F" w:rsidP="00BB5C5D">
      <w:pPr>
        <w:pStyle w:val="Akapitzlist"/>
        <w:widowControl w:val="0"/>
        <w:numPr>
          <w:ilvl w:val="0"/>
          <w:numId w:val="7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7F5E8F">
        <w:rPr>
          <w:rFonts w:ascii="Verdana" w:hAnsi="Verdana" w:cs="Verdana"/>
          <w:sz w:val="22"/>
          <w:szCs w:val="22"/>
        </w:rPr>
        <w:t xml:space="preserve">Z uwagi na to, że szacunkowa wartość zamówienia nie przekracza kwoty 130 000 zł Zamawiający, w oparciu o art. 2 ust. 1 pkt 1 ustawy Prawo zamówień </w:t>
      </w:r>
      <w:r w:rsidRPr="007F5E8F">
        <w:rPr>
          <w:rFonts w:ascii="Verdana" w:hAnsi="Verdana" w:cs="Verdana"/>
          <w:sz w:val="22"/>
          <w:szCs w:val="22"/>
        </w:rPr>
        <w:lastRenderedPageBreak/>
        <w:t>publicznych nie stosuje przepisów cytowanej ustawy.</w:t>
      </w:r>
    </w:p>
    <w:p w:rsidR="00F8333C" w:rsidRPr="009D7BE0" w:rsidRDefault="00F9307E" w:rsidP="000D6E70">
      <w:pPr>
        <w:pStyle w:val="Akapitzlist"/>
        <w:numPr>
          <w:ilvl w:val="0"/>
          <w:numId w:val="7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 xml:space="preserve">Termin związania ofertą </w:t>
      </w:r>
      <w:r w:rsidRPr="009D7BE0">
        <w:rPr>
          <w:rFonts w:ascii="Verdana" w:hAnsi="Verdana"/>
          <w:sz w:val="22"/>
          <w:szCs w:val="22"/>
        </w:rPr>
        <w:t xml:space="preserve">do dnia </w:t>
      </w:r>
      <w:r w:rsidR="009D7BE0" w:rsidRPr="009D7BE0">
        <w:rPr>
          <w:rFonts w:ascii="Verdana" w:hAnsi="Verdana"/>
          <w:sz w:val="22"/>
          <w:szCs w:val="22"/>
          <w:lang w:val="pl-PL"/>
        </w:rPr>
        <w:t>2</w:t>
      </w:r>
      <w:r w:rsidR="00F56DF1" w:rsidRPr="009D7BE0">
        <w:rPr>
          <w:rFonts w:ascii="Verdana" w:hAnsi="Verdana"/>
          <w:sz w:val="22"/>
          <w:szCs w:val="22"/>
          <w:lang w:val="pl-PL"/>
        </w:rPr>
        <w:t>0</w:t>
      </w:r>
      <w:r w:rsidR="00815ABB" w:rsidRPr="009D7BE0">
        <w:rPr>
          <w:rFonts w:ascii="Verdana" w:hAnsi="Verdana"/>
          <w:sz w:val="22"/>
          <w:szCs w:val="22"/>
        </w:rPr>
        <w:t>.</w:t>
      </w:r>
      <w:r w:rsidR="007B45FB" w:rsidRPr="009D7BE0">
        <w:rPr>
          <w:rFonts w:ascii="Verdana" w:hAnsi="Verdana"/>
          <w:sz w:val="22"/>
          <w:szCs w:val="22"/>
        </w:rPr>
        <w:t>0</w:t>
      </w:r>
      <w:r w:rsidR="009D7BE0" w:rsidRPr="009D7BE0">
        <w:rPr>
          <w:rFonts w:ascii="Verdana" w:hAnsi="Verdana"/>
          <w:sz w:val="22"/>
          <w:szCs w:val="22"/>
          <w:lang w:val="pl-PL"/>
        </w:rPr>
        <w:t>6</w:t>
      </w:r>
      <w:r w:rsidR="00CA1311" w:rsidRPr="009D7BE0">
        <w:rPr>
          <w:rFonts w:ascii="Verdana" w:hAnsi="Verdana"/>
          <w:sz w:val="22"/>
          <w:szCs w:val="22"/>
        </w:rPr>
        <w:t>.</w:t>
      </w:r>
      <w:r w:rsidRPr="009D7BE0">
        <w:rPr>
          <w:rFonts w:ascii="Verdana" w:hAnsi="Verdana"/>
          <w:sz w:val="22"/>
          <w:szCs w:val="22"/>
        </w:rPr>
        <w:t>202</w:t>
      </w:r>
      <w:r w:rsidR="009D7BE0" w:rsidRPr="009D7BE0">
        <w:rPr>
          <w:rFonts w:ascii="Verdana" w:hAnsi="Verdana"/>
          <w:sz w:val="22"/>
          <w:szCs w:val="22"/>
          <w:lang w:val="pl-PL"/>
        </w:rPr>
        <w:t>5</w:t>
      </w:r>
      <w:r w:rsidRPr="009D7BE0">
        <w:rPr>
          <w:rFonts w:ascii="Verdana" w:hAnsi="Verdana"/>
          <w:sz w:val="22"/>
          <w:szCs w:val="22"/>
        </w:rPr>
        <w:t xml:space="preserve"> r.</w:t>
      </w:r>
      <w:r w:rsidRPr="00F8333C">
        <w:rPr>
          <w:rFonts w:ascii="Verdana" w:hAnsi="Verdana"/>
          <w:sz w:val="22"/>
          <w:szCs w:val="22"/>
        </w:rPr>
        <w:t xml:space="preserve"> Bieg terminu związania </w:t>
      </w:r>
      <w:r w:rsidRPr="009D7BE0">
        <w:rPr>
          <w:rFonts w:ascii="Verdana" w:hAnsi="Verdana"/>
          <w:sz w:val="22"/>
          <w:szCs w:val="22"/>
        </w:rPr>
        <w:t>ofertą rozpoczyna się wraz z upływem terminu składania ofert.</w:t>
      </w:r>
    </w:p>
    <w:p w:rsidR="00F8333C" w:rsidRPr="009D7BE0" w:rsidRDefault="00F9307E" w:rsidP="000D6E70">
      <w:pPr>
        <w:pStyle w:val="Akapitzlist"/>
        <w:numPr>
          <w:ilvl w:val="0"/>
          <w:numId w:val="7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9D7BE0">
        <w:rPr>
          <w:rFonts w:ascii="Verdana" w:hAnsi="Verdana"/>
          <w:sz w:val="22"/>
          <w:szCs w:val="22"/>
        </w:rPr>
        <w:t>Osob</w:t>
      </w:r>
      <w:r w:rsidR="00037031" w:rsidRPr="009D7BE0">
        <w:rPr>
          <w:rFonts w:ascii="Verdana" w:hAnsi="Verdana"/>
          <w:sz w:val="22"/>
          <w:szCs w:val="22"/>
        </w:rPr>
        <w:t>ą</w:t>
      </w:r>
      <w:r w:rsidRPr="009D7BE0">
        <w:rPr>
          <w:rFonts w:ascii="Verdana" w:hAnsi="Verdana"/>
          <w:sz w:val="22"/>
          <w:szCs w:val="22"/>
        </w:rPr>
        <w:t xml:space="preserve"> wyznaczon</w:t>
      </w:r>
      <w:r w:rsidR="00037031" w:rsidRPr="009D7BE0">
        <w:rPr>
          <w:rFonts w:ascii="Verdana" w:hAnsi="Verdana"/>
          <w:sz w:val="22"/>
          <w:szCs w:val="22"/>
        </w:rPr>
        <w:t xml:space="preserve">ą </w:t>
      </w:r>
      <w:r w:rsidRPr="009D7BE0">
        <w:rPr>
          <w:rFonts w:ascii="Verdana" w:hAnsi="Verdana"/>
          <w:sz w:val="22"/>
          <w:szCs w:val="22"/>
        </w:rPr>
        <w:t xml:space="preserve">do kontaktu </w:t>
      </w:r>
      <w:r w:rsidR="00037031" w:rsidRPr="009D7BE0">
        <w:rPr>
          <w:rFonts w:ascii="Verdana" w:hAnsi="Verdana"/>
          <w:sz w:val="22"/>
          <w:szCs w:val="22"/>
        </w:rPr>
        <w:t>jest</w:t>
      </w:r>
      <w:r w:rsidR="003A7482" w:rsidRPr="009D7BE0">
        <w:rPr>
          <w:sz w:val="22"/>
          <w:szCs w:val="22"/>
        </w:rPr>
        <w:t xml:space="preserve"> </w:t>
      </w:r>
      <w:r w:rsidR="00B84F04" w:rsidRPr="009D7BE0">
        <w:rPr>
          <w:rFonts w:ascii="Verdana" w:hAnsi="Verdana"/>
          <w:sz w:val="22"/>
          <w:szCs w:val="22"/>
          <w:lang w:val="pl-PL"/>
        </w:rPr>
        <w:t xml:space="preserve">Katarzyna </w:t>
      </w:r>
      <w:r w:rsidR="009D7BE0" w:rsidRPr="009D7BE0">
        <w:rPr>
          <w:rFonts w:ascii="Verdana" w:hAnsi="Verdana"/>
          <w:sz w:val="22"/>
          <w:szCs w:val="22"/>
          <w:lang w:val="pl-PL"/>
        </w:rPr>
        <w:t>Wysocka</w:t>
      </w:r>
      <w:r w:rsidR="003A7482" w:rsidRPr="009D7BE0">
        <w:rPr>
          <w:rFonts w:ascii="Verdana" w:hAnsi="Verdana"/>
          <w:sz w:val="22"/>
          <w:szCs w:val="22"/>
        </w:rPr>
        <w:t>, e-mail:</w:t>
      </w:r>
      <w:r w:rsidR="00B84F04" w:rsidRPr="009D7BE0">
        <w:rPr>
          <w:rFonts w:ascii="Verdana" w:hAnsi="Verdana"/>
          <w:sz w:val="22"/>
          <w:szCs w:val="22"/>
          <w:lang w:val="pl-PL"/>
        </w:rPr>
        <w:t xml:space="preserve"> </w:t>
      </w:r>
      <w:hyperlink r:id="rId10" w:history="1">
        <w:r w:rsidR="009D7BE0" w:rsidRPr="009D7BE0">
          <w:rPr>
            <w:rStyle w:val="Hipercze"/>
            <w:rFonts w:ascii="Verdana" w:hAnsi="Verdana"/>
            <w:sz w:val="22"/>
            <w:szCs w:val="22"/>
            <w:lang w:val="pl-PL"/>
          </w:rPr>
          <w:t>katarzyna.wysocka01@um.wroc.pl</w:t>
        </w:r>
      </w:hyperlink>
      <w:r w:rsidR="00B84F04" w:rsidRPr="009D7BE0">
        <w:rPr>
          <w:rFonts w:ascii="Verdana" w:hAnsi="Verdana"/>
          <w:sz w:val="22"/>
          <w:szCs w:val="22"/>
          <w:lang w:val="pl-PL"/>
        </w:rPr>
        <w:t>.</w:t>
      </w:r>
    </w:p>
    <w:p w:rsidR="00F8333C" w:rsidRPr="00F8333C" w:rsidRDefault="00F9307E" w:rsidP="000D6E70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zastrzega sobie prawo do unieważnienia Zapytania ofertowego bez podania przyczyny na każdym etapie postępowania, a także do pozostawienia postępowania bez wyboru oferty, bez ponoszenia jakichkolwiek skutków prawnych i finansowych.</w:t>
      </w:r>
    </w:p>
    <w:p w:rsidR="00F8333C" w:rsidRPr="00F8333C" w:rsidRDefault="00F9307E" w:rsidP="000D6E70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Open Sans"/>
          <w:sz w:val="22"/>
          <w:szCs w:val="22"/>
          <w:shd w:val="clear" w:color="auto" w:fill="FFFFFF"/>
        </w:rPr>
        <w:t>W celu zapewnienia porównywalności ofert Zamawiający zastrzega sobie prawo do skontaktowania się (telefonicznie, e-mail) z Wykonawcami, których dokumenty będą wymagały uzupełnienia, wyjaśnienia lub doprecyzowania. Dokumenty, co do których dany Wykonawca nie dokonał uzupełnień, wyjaśnień lub doprecyzowania w terminie wyznaczonym przez Zamawiającego nie będą rozpatrywane.</w:t>
      </w:r>
    </w:p>
    <w:p w:rsidR="00F8333C" w:rsidRPr="00F8333C" w:rsidRDefault="00F9307E" w:rsidP="000D6E70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Do oferty powinien być załączony odpis z właściwego rejestru lub zaświadczenie o wpisie do ewidencji działalności gospodarczej.</w:t>
      </w:r>
    </w:p>
    <w:p w:rsidR="00F8333C" w:rsidRPr="00F8333C" w:rsidRDefault="00F9307E" w:rsidP="000D6E70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Arial"/>
          <w:sz w:val="22"/>
          <w:szCs w:val="22"/>
        </w:rPr>
        <w:t>Oferta (oraz załączniki do niej) musi być podpisana przez osobę upoważnioną do reprezentacji Wykonawcy zgodnie z informacjami zawartymi w dokumencie rejestrowym Wykonawcy lub przez osobę posiadającą odpowiednie pełnomocnictwo do dokonywania czynności prawnych, udzielone przez osobę upoważnioną do reprezentacji Wykonawcy. Podpisy winny być złożone w sposób umożliwiający identyfikację podpisującego lub podpis nieczytelny winien być opatrzony pieczątką imienną osoby podpisującej.</w:t>
      </w:r>
    </w:p>
    <w:p w:rsidR="00F8333C" w:rsidRPr="00F8333C" w:rsidRDefault="00F9307E" w:rsidP="000D6E70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Arial"/>
          <w:sz w:val="22"/>
          <w:szCs w:val="22"/>
        </w:rPr>
        <w:t xml:space="preserve">W przypadku pełnomocnictwa - powinno być ono załączone do oferty w formie oryginału lub kopii poświadczonej notarialnie albo </w:t>
      </w:r>
      <w:r w:rsidRPr="00F8333C">
        <w:rPr>
          <w:rFonts w:ascii="Verdana" w:hAnsi="Verdana"/>
          <w:sz w:val="22"/>
          <w:szCs w:val="22"/>
        </w:rPr>
        <w:t xml:space="preserve">w oryginale w postaci dokumentu elektronicznego </w:t>
      </w:r>
      <w:r w:rsidRPr="00F8333C">
        <w:rPr>
          <w:rFonts w:ascii="Verdana" w:hAnsi="Verdana"/>
          <w:color w:val="000000"/>
          <w:sz w:val="22"/>
          <w:szCs w:val="22"/>
        </w:rPr>
        <w:t xml:space="preserve">opatrzonego kwalifikowanym podpisem elektronicznym lub </w:t>
      </w:r>
      <w:r w:rsidRPr="00F8333C">
        <w:rPr>
          <w:rFonts w:ascii="Verdana" w:hAnsi="Verdana"/>
          <w:sz w:val="22"/>
          <w:szCs w:val="22"/>
        </w:rPr>
        <w:t>w elektronicznej kopii dokumentu poświadczonej notarialnie</w:t>
      </w:r>
      <w:r w:rsidRPr="00F8333C">
        <w:rPr>
          <w:rFonts w:ascii="Verdana" w:hAnsi="Verdana" w:cs="Arial"/>
          <w:sz w:val="22"/>
          <w:szCs w:val="22"/>
        </w:rPr>
        <w:t>.</w:t>
      </w:r>
    </w:p>
    <w:p w:rsidR="00F8333C" w:rsidRPr="00F8333C" w:rsidRDefault="00F9307E" w:rsidP="000D6E70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Oferty złożone po terminie nie zostaną rozpatrzone.</w:t>
      </w:r>
    </w:p>
    <w:p w:rsidR="00F8333C" w:rsidRPr="00F8333C" w:rsidRDefault="00F9307E" w:rsidP="000D6E70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 xml:space="preserve">Zamawiający zastrzega sobie prawo do organizacji spotkań z wybranymi Wykonawcami celem lepszego zrozumienia złożonej oferty podczas ich oceny, doprecyzowania Zapytania ofertowego po wstępnej ocenie w razie potrzeby oraz następnie do przeprowadzenia negocjacji z Wykonawcą, który uzyskał najwyższą liczbę punktów spośród wszystkich złożonych ofert. Negocjacje mogą odbywać się za pośrednictwem poczty elektronicznej lub w siedzibie Zamawiającego, poprzez osobiste stawienie się należycie umocowanego przedstawiciela Wykonawcy. O terminie spotkania oraz/lub negocjacji bezpośrednich w siedzibie </w:t>
      </w:r>
      <w:r w:rsidRPr="00F8333C">
        <w:rPr>
          <w:rFonts w:ascii="Verdana" w:hAnsi="Verdana"/>
          <w:sz w:val="22"/>
          <w:szCs w:val="22"/>
        </w:rPr>
        <w:lastRenderedPageBreak/>
        <w:t>Zamawiającego Wykonawcy zostaną zawiadomieni za pośrednictwem poczty elektronicznej lub telefonicznie. Ostateczny wybór Wykonawcy nastąpi po zakończeniu ewentualnych negocjacji.</w:t>
      </w:r>
    </w:p>
    <w:p w:rsidR="00F8333C" w:rsidRPr="00F8333C" w:rsidRDefault="00F9307E" w:rsidP="000D6E70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nie zwraca kosztów przygotowania oferty ani udziału w postępowaniu.</w:t>
      </w:r>
    </w:p>
    <w:p w:rsidR="00F8333C" w:rsidRPr="00F8333C" w:rsidRDefault="00F9307E" w:rsidP="000D6E70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zastrzega sobie prawo do zmiany treści niniejszego Zapytania ofertowego. Jeżeli zmiany będą mogły mieć wpływ na treść składanych w postępowaniu ofert, Zamawiający przedłuży termin składania ofert.</w:t>
      </w:r>
    </w:p>
    <w:p w:rsidR="00C75D73" w:rsidRPr="00C75D73" w:rsidRDefault="00F9307E" w:rsidP="000D6E70">
      <w:pPr>
        <w:pStyle w:val="Akapitzlist"/>
        <w:numPr>
          <w:ilvl w:val="0"/>
          <w:numId w:val="7"/>
        </w:numPr>
        <w:spacing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Wybór Wykonawcy zostanie ogłoszony na stronie internetowej Zamawiającego.</w:t>
      </w:r>
    </w:p>
    <w:p w:rsidR="00B17CBD" w:rsidRPr="00753F3F" w:rsidRDefault="00B17CBD" w:rsidP="00564FEB">
      <w:pPr>
        <w:spacing w:line="360" w:lineRule="auto"/>
        <w:mirrorIndents/>
        <w:rPr>
          <w:rFonts w:ascii="Verdana" w:hAnsi="Verdana" w:cs="Verdana"/>
          <w:sz w:val="22"/>
          <w:szCs w:val="22"/>
        </w:rPr>
      </w:pPr>
      <w:r w:rsidRPr="00753F3F">
        <w:rPr>
          <w:rFonts w:ascii="Verdana" w:hAnsi="Verdana" w:cs="Verdana"/>
          <w:sz w:val="22"/>
          <w:szCs w:val="22"/>
        </w:rPr>
        <w:t>Dyrektor Wydziału Klimatu i Energii</w:t>
      </w:r>
    </w:p>
    <w:p w:rsidR="00B17CBD" w:rsidRPr="00753F3F" w:rsidRDefault="009D7BE0" w:rsidP="00564FEB">
      <w:pPr>
        <w:spacing w:line="360" w:lineRule="auto"/>
        <w:mirrorIndents/>
        <w:rPr>
          <w:rFonts w:ascii="Verdana" w:hAnsi="Verdana" w:cs="Verdana"/>
          <w:sz w:val="22"/>
          <w:szCs w:val="22"/>
        </w:rPr>
      </w:pPr>
      <w:r w:rsidRPr="00753F3F">
        <w:rPr>
          <w:rFonts w:ascii="Verdana" w:hAnsi="Verdana" w:cs="Verdana"/>
          <w:sz w:val="22"/>
          <w:szCs w:val="22"/>
        </w:rPr>
        <w:t xml:space="preserve">Małgorzata </w:t>
      </w:r>
      <w:proofErr w:type="spellStart"/>
      <w:r w:rsidRPr="00753F3F">
        <w:rPr>
          <w:rFonts w:ascii="Verdana" w:hAnsi="Verdana" w:cs="Verdana"/>
          <w:sz w:val="22"/>
          <w:szCs w:val="22"/>
        </w:rPr>
        <w:t>Brykarz</w:t>
      </w:r>
      <w:proofErr w:type="spellEnd"/>
    </w:p>
    <w:p w:rsidR="00374B03" w:rsidRDefault="00374B03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374B03" w:rsidRDefault="00374B03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374B03" w:rsidRDefault="00374B03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374B03" w:rsidRDefault="00374B03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374B03" w:rsidRDefault="00374B03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374B03" w:rsidRDefault="00374B03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  <w:bookmarkStart w:id="7" w:name="_GoBack"/>
      <w:bookmarkEnd w:id="7"/>
    </w:p>
    <w:p w:rsidR="00374B03" w:rsidRDefault="00374B03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374B03" w:rsidRDefault="00374B03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374B03" w:rsidRDefault="00374B03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374B03" w:rsidRDefault="00374B03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374B03" w:rsidRDefault="00374B03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F9307E" w:rsidRPr="004679D8" w:rsidRDefault="00F9307E" w:rsidP="004679D8">
      <w:pPr>
        <w:pStyle w:val="Akapitzlist"/>
        <w:spacing w:after="5160" w:line="360" w:lineRule="auto"/>
        <w:ind w:left="0"/>
        <w:mirrorIndents/>
        <w:rPr>
          <w:rFonts w:ascii="Verdana" w:hAnsi="Verdana" w:cs="Verdana"/>
          <w:sz w:val="22"/>
          <w:szCs w:val="22"/>
          <w:highlight w:val="yellow"/>
          <w:lang w:val="pl-PL"/>
        </w:rPr>
      </w:pPr>
      <w:r w:rsidRPr="00061ED2">
        <w:rPr>
          <w:rFonts w:ascii="Verdana" w:hAnsi="Verdana"/>
          <w:sz w:val="20"/>
          <w:szCs w:val="20"/>
        </w:rPr>
        <w:t>Załączniki:</w:t>
      </w:r>
    </w:p>
    <w:p w:rsidR="00BB75D3" w:rsidRPr="00061ED2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061ED2">
        <w:rPr>
          <w:rFonts w:ascii="Verdana" w:hAnsi="Verdana"/>
          <w:sz w:val="20"/>
          <w:szCs w:val="20"/>
        </w:rPr>
        <w:t xml:space="preserve">Projekt umowy – załącznik nr </w:t>
      </w:r>
      <w:r w:rsidR="007E4020">
        <w:rPr>
          <w:rFonts w:ascii="Verdana" w:hAnsi="Verdana"/>
          <w:sz w:val="20"/>
          <w:szCs w:val="20"/>
          <w:lang w:val="pl-PL"/>
        </w:rPr>
        <w:t>1</w:t>
      </w:r>
    </w:p>
    <w:p w:rsidR="00BB75D3" w:rsidRPr="00061ED2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061ED2">
        <w:rPr>
          <w:rFonts w:ascii="Verdana" w:hAnsi="Verdana"/>
          <w:sz w:val="20"/>
          <w:szCs w:val="20"/>
        </w:rPr>
        <w:t xml:space="preserve">Formularz ofertowy – załącznik nr </w:t>
      </w:r>
      <w:r w:rsidR="007E4020">
        <w:rPr>
          <w:rFonts w:ascii="Verdana" w:hAnsi="Verdana"/>
          <w:sz w:val="20"/>
          <w:szCs w:val="20"/>
          <w:lang w:val="pl-PL"/>
        </w:rPr>
        <w:t>2</w:t>
      </w:r>
    </w:p>
    <w:p w:rsidR="00BB75D3" w:rsidRPr="00061ED2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061ED2">
        <w:rPr>
          <w:rFonts w:ascii="Verdana" w:hAnsi="Verdana"/>
          <w:sz w:val="20"/>
          <w:szCs w:val="20"/>
        </w:rPr>
        <w:t xml:space="preserve">Szczegółowe informacje dotyczące przetwarzania danych osobowych przez Gminę Wrocław – załącznik nr </w:t>
      </w:r>
      <w:r w:rsidR="007E4020">
        <w:rPr>
          <w:rFonts w:ascii="Verdana" w:hAnsi="Verdana"/>
          <w:sz w:val="20"/>
          <w:szCs w:val="20"/>
          <w:lang w:val="pl-PL"/>
        </w:rPr>
        <w:t>3</w:t>
      </w:r>
    </w:p>
    <w:p w:rsidR="007E4020" w:rsidRPr="007E4020" w:rsidRDefault="007E4020" w:rsidP="007E4020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7E4020">
        <w:rPr>
          <w:rFonts w:ascii="Verdana" w:hAnsi="Verdana"/>
          <w:sz w:val="20"/>
          <w:szCs w:val="20"/>
        </w:rPr>
        <w:t>Doświadczenie Wykonawcy – Załącznik nr 4</w:t>
      </w:r>
    </w:p>
    <w:p w:rsidR="007E4020" w:rsidRPr="007E4020" w:rsidRDefault="007E4020" w:rsidP="007E4020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7E4020">
        <w:rPr>
          <w:rFonts w:ascii="Verdana" w:hAnsi="Verdana"/>
          <w:sz w:val="20"/>
          <w:szCs w:val="20"/>
        </w:rPr>
        <w:t>Doświadczenie osoby wskazanej w celu spełnienia warunku udziału w postępowaniu – Załącznik nr 5</w:t>
      </w:r>
    </w:p>
    <w:p w:rsidR="002C6A29" w:rsidRPr="004679D8" w:rsidRDefault="007E4020" w:rsidP="007E4020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7E4020">
        <w:rPr>
          <w:rFonts w:ascii="Verdana" w:hAnsi="Verdana"/>
          <w:sz w:val="20"/>
          <w:szCs w:val="20"/>
        </w:rPr>
        <w:t>Doświadczenie osoby wskazanej w celu dokonania oceny ofert w kryterium D – Załącznik nr 5a</w:t>
      </w:r>
    </w:p>
    <w:sectPr w:rsidR="002C6A29" w:rsidRPr="004679D8" w:rsidSect="009D7BE0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1417" w:bottom="993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694" w:rsidRDefault="00F76694">
      <w:r>
        <w:separator/>
      </w:r>
    </w:p>
  </w:endnote>
  <w:endnote w:type="continuationSeparator" w:id="0">
    <w:p w:rsidR="00F76694" w:rsidRDefault="00F7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Pr="004D6885" w:rsidRDefault="0023667D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F493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F493B" w:rsidRPr="004D6885">
      <w:rPr>
        <w:sz w:val="14"/>
        <w:szCs w:val="14"/>
      </w:rPr>
      <w:fldChar w:fldCharType="separate"/>
    </w:r>
    <w:r w:rsidR="006C5923">
      <w:rPr>
        <w:noProof/>
        <w:sz w:val="14"/>
        <w:szCs w:val="14"/>
      </w:rPr>
      <w:t>8</w:t>
    </w:r>
    <w:r w:rsidR="001F493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F493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F493B" w:rsidRPr="004D6885">
      <w:rPr>
        <w:sz w:val="14"/>
        <w:szCs w:val="14"/>
      </w:rPr>
      <w:fldChar w:fldCharType="separate"/>
    </w:r>
    <w:r w:rsidR="006C5923">
      <w:rPr>
        <w:noProof/>
        <w:sz w:val="14"/>
        <w:szCs w:val="14"/>
      </w:rPr>
      <w:t>8</w:t>
    </w:r>
    <w:r w:rsidR="001F493B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8A0949" w:rsidP="00F261E5">
    <w:pPr>
      <w:pStyle w:val="Stopka"/>
    </w:pPr>
    <w:r w:rsidRPr="00AD3E93">
      <w:rPr>
        <w:noProof/>
      </w:rPr>
      <w:drawing>
        <wp:inline distT="0" distB="0" distL="0" distR="0" wp14:anchorId="7E31D5D7" wp14:editId="58E58D2B">
          <wp:extent cx="2051685" cy="753110"/>
          <wp:effectExtent l="0" t="0" r="5715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694" w:rsidRDefault="00F76694">
      <w:r>
        <w:separator/>
      </w:r>
    </w:p>
  </w:footnote>
  <w:footnote w:type="continuationSeparator" w:id="0">
    <w:p w:rsidR="00F76694" w:rsidRDefault="00F76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F7669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B435A5" w:rsidP="00FA17AB">
    <w:pPr>
      <w:pStyle w:val="Stopka"/>
      <w:rPr>
        <w:noProof/>
      </w:rPr>
    </w:pPr>
    <w:r>
      <w:rPr>
        <w:noProof/>
      </w:rPr>
      <w:drawing>
        <wp:inline distT="0" distB="0" distL="0" distR="0" wp14:anchorId="1FB8AA8C" wp14:editId="0A73931B">
          <wp:extent cx="4061460" cy="1615440"/>
          <wp:effectExtent l="0" t="0" r="0" b="381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37E6C"/>
    <w:multiLevelType w:val="hybridMultilevel"/>
    <w:tmpl w:val="787A60C2"/>
    <w:lvl w:ilvl="0" w:tplc="7ABAAE3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85DBD"/>
    <w:multiLevelType w:val="hybridMultilevel"/>
    <w:tmpl w:val="66926B0A"/>
    <w:lvl w:ilvl="0" w:tplc="E6E2E7FE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8386A"/>
    <w:multiLevelType w:val="hybridMultilevel"/>
    <w:tmpl w:val="CDEC51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D3218"/>
    <w:multiLevelType w:val="hybridMultilevel"/>
    <w:tmpl w:val="90CC4A82"/>
    <w:lvl w:ilvl="0" w:tplc="DD0E1E2A">
      <w:start w:val="1"/>
      <w:numFmt w:val="decimal"/>
      <w:lvlText w:val="%1)"/>
      <w:lvlJc w:val="left"/>
      <w:pPr>
        <w:ind w:left="233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050" w:hanging="360"/>
      </w:pPr>
    </w:lvl>
    <w:lvl w:ilvl="2" w:tplc="0415001B" w:tentative="1">
      <w:start w:val="1"/>
      <w:numFmt w:val="lowerRoman"/>
      <w:lvlText w:val="%3."/>
      <w:lvlJc w:val="right"/>
      <w:pPr>
        <w:ind w:left="3770" w:hanging="180"/>
      </w:pPr>
    </w:lvl>
    <w:lvl w:ilvl="3" w:tplc="0415000F" w:tentative="1">
      <w:start w:val="1"/>
      <w:numFmt w:val="decimal"/>
      <w:lvlText w:val="%4."/>
      <w:lvlJc w:val="left"/>
      <w:pPr>
        <w:ind w:left="4490" w:hanging="360"/>
      </w:pPr>
    </w:lvl>
    <w:lvl w:ilvl="4" w:tplc="04150019" w:tentative="1">
      <w:start w:val="1"/>
      <w:numFmt w:val="lowerLetter"/>
      <w:lvlText w:val="%5."/>
      <w:lvlJc w:val="left"/>
      <w:pPr>
        <w:ind w:left="5210" w:hanging="360"/>
      </w:pPr>
    </w:lvl>
    <w:lvl w:ilvl="5" w:tplc="0415001B" w:tentative="1">
      <w:start w:val="1"/>
      <w:numFmt w:val="lowerRoman"/>
      <w:lvlText w:val="%6."/>
      <w:lvlJc w:val="right"/>
      <w:pPr>
        <w:ind w:left="5930" w:hanging="180"/>
      </w:pPr>
    </w:lvl>
    <w:lvl w:ilvl="6" w:tplc="0415000F" w:tentative="1">
      <w:start w:val="1"/>
      <w:numFmt w:val="decimal"/>
      <w:lvlText w:val="%7."/>
      <w:lvlJc w:val="left"/>
      <w:pPr>
        <w:ind w:left="6650" w:hanging="360"/>
      </w:pPr>
    </w:lvl>
    <w:lvl w:ilvl="7" w:tplc="04150019" w:tentative="1">
      <w:start w:val="1"/>
      <w:numFmt w:val="lowerLetter"/>
      <w:lvlText w:val="%8."/>
      <w:lvlJc w:val="left"/>
      <w:pPr>
        <w:ind w:left="7370" w:hanging="360"/>
      </w:pPr>
    </w:lvl>
    <w:lvl w:ilvl="8" w:tplc="0415001B" w:tentative="1">
      <w:start w:val="1"/>
      <w:numFmt w:val="lowerRoman"/>
      <w:lvlText w:val="%9."/>
      <w:lvlJc w:val="right"/>
      <w:pPr>
        <w:ind w:left="8090" w:hanging="180"/>
      </w:pPr>
    </w:lvl>
  </w:abstractNum>
  <w:abstractNum w:abstractNumId="4" w15:restartNumberingAfterBreak="0">
    <w:nsid w:val="138D3D36"/>
    <w:multiLevelType w:val="hybridMultilevel"/>
    <w:tmpl w:val="F8AC9398"/>
    <w:lvl w:ilvl="0" w:tplc="9710B764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774BB"/>
    <w:multiLevelType w:val="hybridMultilevel"/>
    <w:tmpl w:val="E39800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261D3"/>
    <w:multiLevelType w:val="hybridMultilevel"/>
    <w:tmpl w:val="654C9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2387F"/>
    <w:multiLevelType w:val="hybridMultilevel"/>
    <w:tmpl w:val="485094F0"/>
    <w:lvl w:ilvl="0" w:tplc="F31E479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7F71BC"/>
    <w:multiLevelType w:val="hybridMultilevel"/>
    <w:tmpl w:val="24289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C4C2F"/>
    <w:multiLevelType w:val="hybridMultilevel"/>
    <w:tmpl w:val="EB187D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A07C8"/>
    <w:multiLevelType w:val="hybridMultilevel"/>
    <w:tmpl w:val="0A54A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6571B"/>
    <w:multiLevelType w:val="hybridMultilevel"/>
    <w:tmpl w:val="2F3CA1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53DF4"/>
    <w:multiLevelType w:val="hybridMultilevel"/>
    <w:tmpl w:val="5FC8D3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754499C"/>
    <w:multiLevelType w:val="hybridMultilevel"/>
    <w:tmpl w:val="0D944598"/>
    <w:lvl w:ilvl="0" w:tplc="384C3DD8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F6D01"/>
    <w:multiLevelType w:val="hybridMultilevel"/>
    <w:tmpl w:val="D1123F9C"/>
    <w:lvl w:ilvl="0" w:tplc="A2507A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B4D21"/>
    <w:multiLevelType w:val="hybridMultilevel"/>
    <w:tmpl w:val="93E8C798"/>
    <w:lvl w:ilvl="0" w:tplc="6868B74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20EC2"/>
    <w:multiLevelType w:val="hybridMultilevel"/>
    <w:tmpl w:val="A09C3276"/>
    <w:lvl w:ilvl="0" w:tplc="B90EEE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5F68DB"/>
    <w:multiLevelType w:val="hybridMultilevel"/>
    <w:tmpl w:val="9ADC6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86E1D"/>
    <w:multiLevelType w:val="hybridMultilevel"/>
    <w:tmpl w:val="15445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0C4265"/>
    <w:multiLevelType w:val="hybridMultilevel"/>
    <w:tmpl w:val="46768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667C5"/>
    <w:multiLevelType w:val="hybridMultilevel"/>
    <w:tmpl w:val="DD0A72F0"/>
    <w:lvl w:ilvl="0" w:tplc="BF5E0FB2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790729"/>
    <w:multiLevelType w:val="hybridMultilevel"/>
    <w:tmpl w:val="A23C50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6D44E4"/>
    <w:multiLevelType w:val="hybridMultilevel"/>
    <w:tmpl w:val="F6CC9AFA"/>
    <w:lvl w:ilvl="0" w:tplc="101AF28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534CED"/>
    <w:multiLevelType w:val="hybridMultilevel"/>
    <w:tmpl w:val="A1863BA2"/>
    <w:lvl w:ilvl="0" w:tplc="DD848BA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14"/>
  </w:num>
  <w:num w:numId="3">
    <w:abstractNumId w:val="4"/>
  </w:num>
  <w:num w:numId="4">
    <w:abstractNumId w:val="21"/>
  </w:num>
  <w:num w:numId="5">
    <w:abstractNumId w:val="11"/>
  </w:num>
  <w:num w:numId="6">
    <w:abstractNumId w:val="6"/>
  </w:num>
  <w:num w:numId="7">
    <w:abstractNumId w:val="1"/>
  </w:num>
  <w:num w:numId="8">
    <w:abstractNumId w:val="15"/>
  </w:num>
  <w:num w:numId="9">
    <w:abstractNumId w:val="24"/>
  </w:num>
  <w:num w:numId="10">
    <w:abstractNumId w:val="25"/>
  </w:num>
  <w:num w:numId="11">
    <w:abstractNumId w:val="7"/>
  </w:num>
  <w:num w:numId="12">
    <w:abstractNumId w:val="17"/>
  </w:num>
  <w:num w:numId="13">
    <w:abstractNumId w:val="0"/>
  </w:num>
  <w:num w:numId="14">
    <w:abstractNumId w:val="16"/>
  </w:num>
  <w:num w:numId="15">
    <w:abstractNumId w:val="9"/>
  </w:num>
  <w:num w:numId="16">
    <w:abstractNumId w:val="12"/>
  </w:num>
  <w:num w:numId="17">
    <w:abstractNumId w:val="3"/>
  </w:num>
  <w:num w:numId="18">
    <w:abstractNumId w:val="10"/>
  </w:num>
  <w:num w:numId="19">
    <w:abstractNumId w:val="5"/>
  </w:num>
  <w:num w:numId="20">
    <w:abstractNumId w:val="13"/>
  </w:num>
  <w:num w:numId="21">
    <w:abstractNumId w:val="19"/>
  </w:num>
  <w:num w:numId="22">
    <w:abstractNumId w:val="2"/>
  </w:num>
  <w:num w:numId="23">
    <w:abstractNumId w:val="22"/>
  </w:num>
  <w:num w:numId="24">
    <w:abstractNumId w:val="23"/>
  </w:num>
  <w:num w:numId="25">
    <w:abstractNumId w:val="20"/>
  </w:num>
  <w:num w:numId="26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CD"/>
    <w:rsid w:val="000032DE"/>
    <w:rsid w:val="00013275"/>
    <w:rsid w:val="000178E8"/>
    <w:rsid w:val="00023055"/>
    <w:rsid w:val="0003009E"/>
    <w:rsid w:val="00030244"/>
    <w:rsid w:val="000340E5"/>
    <w:rsid w:val="00037021"/>
    <w:rsid w:val="00037031"/>
    <w:rsid w:val="00045025"/>
    <w:rsid w:val="00045A5F"/>
    <w:rsid w:val="000461BB"/>
    <w:rsid w:val="0004767B"/>
    <w:rsid w:val="000515B5"/>
    <w:rsid w:val="00056413"/>
    <w:rsid w:val="00061ED2"/>
    <w:rsid w:val="0006690A"/>
    <w:rsid w:val="000676B7"/>
    <w:rsid w:val="0007509D"/>
    <w:rsid w:val="00076A91"/>
    <w:rsid w:val="00076D42"/>
    <w:rsid w:val="000823ED"/>
    <w:rsid w:val="000828D7"/>
    <w:rsid w:val="00091421"/>
    <w:rsid w:val="00097AEF"/>
    <w:rsid w:val="000A26F2"/>
    <w:rsid w:val="000B21EC"/>
    <w:rsid w:val="000C2196"/>
    <w:rsid w:val="000C34D3"/>
    <w:rsid w:val="000C73B2"/>
    <w:rsid w:val="000C744E"/>
    <w:rsid w:val="000D2729"/>
    <w:rsid w:val="000D42F8"/>
    <w:rsid w:val="000D6E70"/>
    <w:rsid w:val="000E3486"/>
    <w:rsid w:val="000E3605"/>
    <w:rsid w:val="000F0DD9"/>
    <w:rsid w:val="000F12D2"/>
    <w:rsid w:val="0010027D"/>
    <w:rsid w:val="0010407B"/>
    <w:rsid w:val="00104095"/>
    <w:rsid w:val="001048A8"/>
    <w:rsid w:val="00105680"/>
    <w:rsid w:val="00105CD0"/>
    <w:rsid w:val="0010752B"/>
    <w:rsid w:val="00107ED1"/>
    <w:rsid w:val="00111EA4"/>
    <w:rsid w:val="00112070"/>
    <w:rsid w:val="00120108"/>
    <w:rsid w:val="001205C2"/>
    <w:rsid w:val="00122F4E"/>
    <w:rsid w:val="00123CDD"/>
    <w:rsid w:val="00135734"/>
    <w:rsid w:val="00136B35"/>
    <w:rsid w:val="00137248"/>
    <w:rsid w:val="00143A44"/>
    <w:rsid w:val="00152279"/>
    <w:rsid w:val="001571C2"/>
    <w:rsid w:val="001600FE"/>
    <w:rsid w:val="001639BC"/>
    <w:rsid w:val="00180A75"/>
    <w:rsid w:val="00180DF6"/>
    <w:rsid w:val="00182FC2"/>
    <w:rsid w:val="00183F24"/>
    <w:rsid w:val="00190D4E"/>
    <w:rsid w:val="00192E7F"/>
    <w:rsid w:val="001A1D95"/>
    <w:rsid w:val="001B0406"/>
    <w:rsid w:val="001B3312"/>
    <w:rsid w:val="001B614F"/>
    <w:rsid w:val="001C1CD9"/>
    <w:rsid w:val="001C6A92"/>
    <w:rsid w:val="001D163B"/>
    <w:rsid w:val="001D1E8B"/>
    <w:rsid w:val="001E36EF"/>
    <w:rsid w:val="001E4CAD"/>
    <w:rsid w:val="001F4053"/>
    <w:rsid w:val="001F493B"/>
    <w:rsid w:val="002018DC"/>
    <w:rsid w:val="00205918"/>
    <w:rsid w:val="0020684F"/>
    <w:rsid w:val="00207757"/>
    <w:rsid w:val="00216074"/>
    <w:rsid w:val="002239D6"/>
    <w:rsid w:val="00224B02"/>
    <w:rsid w:val="00225246"/>
    <w:rsid w:val="00227500"/>
    <w:rsid w:val="002305F6"/>
    <w:rsid w:val="002311AD"/>
    <w:rsid w:val="0023667D"/>
    <w:rsid w:val="002374F2"/>
    <w:rsid w:val="00240BAE"/>
    <w:rsid w:val="00241FF8"/>
    <w:rsid w:val="002422E7"/>
    <w:rsid w:val="002431E9"/>
    <w:rsid w:val="0025172C"/>
    <w:rsid w:val="00256655"/>
    <w:rsid w:val="00262803"/>
    <w:rsid w:val="00265BB7"/>
    <w:rsid w:val="002751EE"/>
    <w:rsid w:val="00276C4E"/>
    <w:rsid w:val="00281375"/>
    <w:rsid w:val="002970A6"/>
    <w:rsid w:val="002A3755"/>
    <w:rsid w:val="002A7FC1"/>
    <w:rsid w:val="002B104D"/>
    <w:rsid w:val="002B6127"/>
    <w:rsid w:val="002B6140"/>
    <w:rsid w:val="002B6D13"/>
    <w:rsid w:val="002B7EEC"/>
    <w:rsid w:val="002C00BD"/>
    <w:rsid w:val="002C3D19"/>
    <w:rsid w:val="002C4759"/>
    <w:rsid w:val="002C6A29"/>
    <w:rsid w:val="002C6E22"/>
    <w:rsid w:val="002E144A"/>
    <w:rsid w:val="002E5040"/>
    <w:rsid w:val="002F15EC"/>
    <w:rsid w:val="002F292D"/>
    <w:rsid w:val="00301282"/>
    <w:rsid w:val="003048CA"/>
    <w:rsid w:val="00316AF8"/>
    <w:rsid w:val="00317B26"/>
    <w:rsid w:val="003221CF"/>
    <w:rsid w:val="00323052"/>
    <w:rsid w:val="00325A3A"/>
    <w:rsid w:val="00326CED"/>
    <w:rsid w:val="0033261F"/>
    <w:rsid w:val="0033387C"/>
    <w:rsid w:val="0034492C"/>
    <w:rsid w:val="00344FCF"/>
    <w:rsid w:val="00345256"/>
    <w:rsid w:val="00346321"/>
    <w:rsid w:val="00351BDE"/>
    <w:rsid w:val="00354AA8"/>
    <w:rsid w:val="00364908"/>
    <w:rsid w:val="0036778C"/>
    <w:rsid w:val="00374B03"/>
    <w:rsid w:val="00376BF2"/>
    <w:rsid w:val="00384F3A"/>
    <w:rsid w:val="00385F2B"/>
    <w:rsid w:val="00392162"/>
    <w:rsid w:val="00394511"/>
    <w:rsid w:val="00395773"/>
    <w:rsid w:val="00396C79"/>
    <w:rsid w:val="00397067"/>
    <w:rsid w:val="003A4A31"/>
    <w:rsid w:val="003A7482"/>
    <w:rsid w:val="003B4793"/>
    <w:rsid w:val="003B6763"/>
    <w:rsid w:val="003C0D63"/>
    <w:rsid w:val="003C6728"/>
    <w:rsid w:val="003D1D0E"/>
    <w:rsid w:val="003D4349"/>
    <w:rsid w:val="003D5AE5"/>
    <w:rsid w:val="003E24D2"/>
    <w:rsid w:val="003E588A"/>
    <w:rsid w:val="003F13B7"/>
    <w:rsid w:val="003F20D6"/>
    <w:rsid w:val="003F2491"/>
    <w:rsid w:val="003F6556"/>
    <w:rsid w:val="00401FD3"/>
    <w:rsid w:val="00404143"/>
    <w:rsid w:val="00405BC6"/>
    <w:rsid w:val="00406A01"/>
    <w:rsid w:val="00410A92"/>
    <w:rsid w:val="00410DB4"/>
    <w:rsid w:val="004119C9"/>
    <w:rsid w:val="00413A3E"/>
    <w:rsid w:val="004243FC"/>
    <w:rsid w:val="0043156B"/>
    <w:rsid w:val="0044148B"/>
    <w:rsid w:val="00442765"/>
    <w:rsid w:val="004465D6"/>
    <w:rsid w:val="004508B6"/>
    <w:rsid w:val="00453DB1"/>
    <w:rsid w:val="00454920"/>
    <w:rsid w:val="00454937"/>
    <w:rsid w:val="00454C09"/>
    <w:rsid w:val="004553AA"/>
    <w:rsid w:val="00456DF2"/>
    <w:rsid w:val="00457F99"/>
    <w:rsid w:val="004623B0"/>
    <w:rsid w:val="00462750"/>
    <w:rsid w:val="0046448D"/>
    <w:rsid w:val="00465991"/>
    <w:rsid w:val="00465F10"/>
    <w:rsid w:val="004679D8"/>
    <w:rsid w:val="00481483"/>
    <w:rsid w:val="00481DE8"/>
    <w:rsid w:val="00483D49"/>
    <w:rsid w:val="004A1216"/>
    <w:rsid w:val="004A20AD"/>
    <w:rsid w:val="004A21ED"/>
    <w:rsid w:val="004A2689"/>
    <w:rsid w:val="004A3648"/>
    <w:rsid w:val="004B2EFB"/>
    <w:rsid w:val="004B4EC4"/>
    <w:rsid w:val="004B4F2F"/>
    <w:rsid w:val="004B5499"/>
    <w:rsid w:val="004C013A"/>
    <w:rsid w:val="004C4BDE"/>
    <w:rsid w:val="004D3344"/>
    <w:rsid w:val="004D6885"/>
    <w:rsid w:val="004E30F9"/>
    <w:rsid w:val="004E5C8D"/>
    <w:rsid w:val="004E7009"/>
    <w:rsid w:val="004F08AD"/>
    <w:rsid w:val="004F14C3"/>
    <w:rsid w:val="00505983"/>
    <w:rsid w:val="005062CA"/>
    <w:rsid w:val="00506C26"/>
    <w:rsid w:val="00512D92"/>
    <w:rsid w:val="00514EFD"/>
    <w:rsid w:val="0052085D"/>
    <w:rsid w:val="00523458"/>
    <w:rsid w:val="00526980"/>
    <w:rsid w:val="005278FF"/>
    <w:rsid w:val="0053554B"/>
    <w:rsid w:val="005360CF"/>
    <w:rsid w:val="005363F7"/>
    <w:rsid w:val="005366F6"/>
    <w:rsid w:val="0054505B"/>
    <w:rsid w:val="00554726"/>
    <w:rsid w:val="00554D23"/>
    <w:rsid w:val="00560087"/>
    <w:rsid w:val="00561073"/>
    <w:rsid w:val="00562823"/>
    <w:rsid w:val="00564FEB"/>
    <w:rsid w:val="0056626C"/>
    <w:rsid w:val="00571486"/>
    <w:rsid w:val="00572A40"/>
    <w:rsid w:val="00573797"/>
    <w:rsid w:val="00574BF4"/>
    <w:rsid w:val="00575E4D"/>
    <w:rsid w:val="00585612"/>
    <w:rsid w:val="00585DD3"/>
    <w:rsid w:val="00590C4D"/>
    <w:rsid w:val="00592322"/>
    <w:rsid w:val="00593F24"/>
    <w:rsid w:val="005A3893"/>
    <w:rsid w:val="005A73B4"/>
    <w:rsid w:val="005A75DB"/>
    <w:rsid w:val="005B1207"/>
    <w:rsid w:val="005B442A"/>
    <w:rsid w:val="005C2EA2"/>
    <w:rsid w:val="005C58EE"/>
    <w:rsid w:val="005C5E14"/>
    <w:rsid w:val="005C6338"/>
    <w:rsid w:val="005C745E"/>
    <w:rsid w:val="005D18D1"/>
    <w:rsid w:val="005D1C9D"/>
    <w:rsid w:val="005D24F5"/>
    <w:rsid w:val="005D5BD0"/>
    <w:rsid w:val="005E12CE"/>
    <w:rsid w:val="005E15C4"/>
    <w:rsid w:val="005E7C6B"/>
    <w:rsid w:val="005F2349"/>
    <w:rsid w:val="005F475F"/>
    <w:rsid w:val="005F5EF2"/>
    <w:rsid w:val="00603F01"/>
    <w:rsid w:val="00606B56"/>
    <w:rsid w:val="0060707F"/>
    <w:rsid w:val="006075B8"/>
    <w:rsid w:val="00615309"/>
    <w:rsid w:val="00620F6D"/>
    <w:rsid w:val="00623F79"/>
    <w:rsid w:val="00624331"/>
    <w:rsid w:val="00625B94"/>
    <w:rsid w:val="00640ACF"/>
    <w:rsid w:val="00646DF1"/>
    <w:rsid w:val="00647893"/>
    <w:rsid w:val="00650419"/>
    <w:rsid w:val="00656231"/>
    <w:rsid w:val="00660F39"/>
    <w:rsid w:val="00662687"/>
    <w:rsid w:val="00664A40"/>
    <w:rsid w:val="006667BB"/>
    <w:rsid w:val="00666850"/>
    <w:rsid w:val="00670908"/>
    <w:rsid w:val="00671195"/>
    <w:rsid w:val="0068034E"/>
    <w:rsid w:val="00680A92"/>
    <w:rsid w:val="006830B5"/>
    <w:rsid w:val="00683259"/>
    <w:rsid w:val="006925AC"/>
    <w:rsid w:val="006948FD"/>
    <w:rsid w:val="006A53FF"/>
    <w:rsid w:val="006A5BB0"/>
    <w:rsid w:val="006A708D"/>
    <w:rsid w:val="006A75CB"/>
    <w:rsid w:val="006B198D"/>
    <w:rsid w:val="006B76F3"/>
    <w:rsid w:val="006C5923"/>
    <w:rsid w:val="006C7057"/>
    <w:rsid w:val="006D1147"/>
    <w:rsid w:val="006E254B"/>
    <w:rsid w:val="006E2AFE"/>
    <w:rsid w:val="006E54F3"/>
    <w:rsid w:val="006E7B97"/>
    <w:rsid w:val="006F04FF"/>
    <w:rsid w:val="00701FA2"/>
    <w:rsid w:val="007031CB"/>
    <w:rsid w:val="00703210"/>
    <w:rsid w:val="0070526D"/>
    <w:rsid w:val="00705B6A"/>
    <w:rsid w:val="00717486"/>
    <w:rsid w:val="00717901"/>
    <w:rsid w:val="00722EF2"/>
    <w:rsid w:val="0072396D"/>
    <w:rsid w:val="007310C8"/>
    <w:rsid w:val="00731C86"/>
    <w:rsid w:val="00736E73"/>
    <w:rsid w:val="0074130F"/>
    <w:rsid w:val="00742219"/>
    <w:rsid w:val="00753F3F"/>
    <w:rsid w:val="00760B40"/>
    <w:rsid w:val="00761F84"/>
    <w:rsid w:val="00763003"/>
    <w:rsid w:val="00766DF7"/>
    <w:rsid w:val="00771F67"/>
    <w:rsid w:val="00774A83"/>
    <w:rsid w:val="007833EE"/>
    <w:rsid w:val="007835B6"/>
    <w:rsid w:val="00783861"/>
    <w:rsid w:val="007863F5"/>
    <w:rsid w:val="007878BA"/>
    <w:rsid w:val="007A489E"/>
    <w:rsid w:val="007B45FB"/>
    <w:rsid w:val="007C3E25"/>
    <w:rsid w:val="007C751A"/>
    <w:rsid w:val="007D0A42"/>
    <w:rsid w:val="007D5519"/>
    <w:rsid w:val="007D7115"/>
    <w:rsid w:val="007D754A"/>
    <w:rsid w:val="007D7E41"/>
    <w:rsid w:val="007E14C7"/>
    <w:rsid w:val="007E4020"/>
    <w:rsid w:val="007E4ABF"/>
    <w:rsid w:val="007F1692"/>
    <w:rsid w:val="007F1B42"/>
    <w:rsid w:val="007F259B"/>
    <w:rsid w:val="007F3DB4"/>
    <w:rsid w:val="007F4922"/>
    <w:rsid w:val="007F4F9C"/>
    <w:rsid w:val="007F5E8F"/>
    <w:rsid w:val="008014B5"/>
    <w:rsid w:val="00803488"/>
    <w:rsid w:val="0081045F"/>
    <w:rsid w:val="00815ABB"/>
    <w:rsid w:val="00815C76"/>
    <w:rsid w:val="0082084C"/>
    <w:rsid w:val="008219FD"/>
    <w:rsid w:val="00827062"/>
    <w:rsid w:val="008338CE"/>
    <w:rsid w:val="00834570"/>
    <w:rsid w:val="00837F14"/>
    <w:rsid w:val="00840DE8"/>
    <w:rsid w:val="00843A14"/>
    <w:rsid w:val="008460D4"/>
    <w:rsid w:val="00851301"/>
    <w:rsid w:val="0086499A"/>
    <w:rsid w:val="008717F2"/>
    <w:rsid w:val="008719B8"/>
    <w:rsid w:val="00872095"/>
    <w:rsid w:val="008749A5"/>
    <w:rsid w:val="00874BBD"/>
    <w:rsid w:val="00876EA3"/>
    <w:rsid w:val="0088160D"/>
    <w:rsid w:val="0088160F"/>
    <w:rsid w:val="00882CE6"/>
    <w:rsid w:val="00886B8A"/>
    <w:rsid w:val="0089328B"/>
    <w:rsid w:val="00895211"/>
    <w:rsid w:val="008A0949"/>
    <w:rsid w:val="008A23BF"/>
    <w:rsid w:val="008A3749"/>
    <w:rsid w:val="008A5BA8"/>
    <w:rsid w:val="008B718E"/>
    <w:rsid w:val="008C1E72"/>
    <w:rsid w:val="008C2618"/>
    <w:rsid w:val="008C2CAF"/>
    <w:rsid w:val="008D7117"/>
    <w:rsid w:val="008E6EB0"/>
    <w:rsid w:val="008F1F44"/>
    <w:rsid w:val="008F7D65"/>
    <w:rsid w:val="00901449"/>
    <w:rsid w:val="00903009"/>
    <w:rsid w:val="00904F0D"/>
    <w:rsid w:val="00910545"/>
    <w:rsid w:val="009165C9"/>
    <w:rsid w:val="00916856"/>
    <w:rsid w:val="00916B2A"/>
    <w:rsid w:val="00917B14"/>
    <w:rsid w:val="00922119"/>
    <w:rsid w:val="00933500"/>
    <w:rsid w:val="009340E1"/>
    <w:rsid w:val="00935FC9"/>
    <w:rsid w:val="00950B36"/>
    <w:rsid w:val="00965F47"/>
    <w:rsid w:val="009671A7"/>
    <w:rsid w:val="00975D84"/>
    <w:rsid w:val="0097633B"/>
    <w:rsid w:val="009765D0"/>
    <w:rsid w:val="00982A45"/>
    <w:rsid w:val="00984F47"/>
    <w:rsid w:val="00996916"/>
    <w:rsid w:val="009A04FD"/>
    <w:rsid w:val="009A231E"/>
    <w:rsid w:val="009A3F8D"/>
    <w:rsid w:val="009B0C58"/>
    <w:rsid w:val="009B15B9"/>
    <w:rsid w:val="009B4C6B"/>
    <w:rsid w:val="009B7AB2"/>
    <w:rsid w:val="009C16F1"/>
    <w:rsid w:val="009C1923"/>
    <w:rsid w:val="009D0E4B"/>
    <w:rsid w:val="009D1CB1"/>
    <w:rsid w:val="009D5AC9"/>
    <w:rsid w:val="009D62AA"/>
    <w:rsid w:val="009D7BE0"/>
    <w:rsid w:val="009E0E1B"/>
    <w:rsid w:val="009E2E76"/>
    <w:rsid w:val="009E3121"/>
    <w:rsid w:val="009E3D57"/>
    <w:rsid w:val="009E6A8C"/>
    <w:rsid w:val="009E6C2E"/>
    <w:rsid w:val="009E6F7E"/>
    <w:rsid w:val="009E78CD"/>
    <w:rsid w:val="009F01FD"/>
    <w:rsid w:val="009F6A82"/>
    <w:rsid w:val="009F6D4E"/>
    <w:rsid w:val="00A005FB"/>
    <w:rsid w:val="00A011B5"/>
    <w:rsid w:val="00A05D5E"/>
    <w:rsid w:val="00A05F87"/>
    <w:rsid w:val="00A101A8"/>
    <w:rsid w:val="00A12318"/>
    <w:rsid w:val="00A161D1"/>
    <w:rsid w:val="00A16747"/>
    <w:rsid w:val="00A249C2"/>
    <w:rsid w:val="00A259A8"/>
    <w:rsid w:val="00A27460"/>
    <w:rsid w:val="00A27F20"/>
    <w:rsid w:val="00A31597"/>
    <w:rsid w:val="00A418AF"/>
    <w:rsid w:val="00A43456"/>
    <w:rsid w:val="00A469FD"/>
    <w:rsid w:val="00A56849"/>
    <w:rsid w:val="00A56D96"/>
    <w:rsid w:val="00A61090"/>
    <w:rsid w:val="00A62CEE"/>
    <w:rsid w:val="00A636BB"/>
    <w:rsid w:val="00A64BDA"/>
    <w:rsid w:val="00A72994"/>
    <w:rsid w:val="00A816F2"/>
    <w:rsid w:val="00A86D58"/>
    <w:rsid w:val="00A9349E"/>
    <w:rsid w:val="00A9673D"/>
    <w:rsid w:val="00A97835"/>
    <w:rsid w:val="00AB56BE"/>
    <w:rsid w:val="00AB60B5"/>
    <w:rsid w:val="00AD29D0"/>
    <w:rsid w:val="00AD41C6"/>
    <w:rsid w:val="00AD5413"/>
    <w:rsid w:val="00AD6B1A"/>
    <w:rsid w:val="00AE558C"/>
    <w:rsid w:val="00AE60E1"/>
    <w:rsid w:val="00AF094C"/>
    <w:rsid w:val="00B02AD0"/>
    <w:rsid w:val="00B065D4"/>
    <w:rsid w:val="00B10E33"/>
    <w:rsid w:val="00B17CBD"/>
    <w:rsid w:val="00B3195F"/>
    <w:rsid w:val="00B31E09"/>
    <w:rsid w:val="00B31E4D"/>
    <w:rsid w:val="00B33368"/>
    <w:rsid w:val="00B34C4C"/>
    <w:rsid w:val="00B36CD9"/>
    <w:rsid w:val="00B435A5"/>
    <w:rsid w:val="00B454E9"/>
    <w:rsid w:val="00B45C56"/>
    <w:rsid w:val="00B473F3"/>
    <w:rsid w:val="00B516E7"/>
    <w:rsid w:val="00B63190"/>
    <w:rsid w:val="00B64367"/>
    <w:rsid w:val="00B654C1"/>
    <w:rsid w:val="00B66F9F"/>
    <w:rsid w:val="00B73AF4"/>
    <w:rsid w:val="00B74015"/>
    <w:rsid w:val="00B7524B"/>
    <w:rsid w:val="00B81456"/>
    <w:rsid w:val="00B81A2D"/>
    <w:rsid w:val="00B81B31"/>
    <w:rsid w:val="00B83AEB"/>
    <w:rsid w:val="00B84D7B"/>
    <w:rsid w:val="00B84F04"/>
    <w:rsid w:val="00B85A70"/>
    <w:rsid w:val="00B906E7"/>
    <w:rsid w:val="00B95536"/>
    <w:rsid w:val="00B967F6"/>
    <w:rsid w:val="00BA243F"/>
    <w:rsid w:val="00BA2747"/>
    <w:rsid w:val="00BA2BDF"/>
    <w:rsid w:val="00BA4B8C"/>
    <w:rsid w:val="00BA56C6"/>
    <w:rsid w:val="00BA6395"/>
    <w:rsid w:val="00BB389F"/>
    <w:rsid w:val="00BB5C5D"/>
    <w:rsid w:val="00BB6DE6"/>
    <w:rsid w:val="00BB731B"/>
    <w:rsid w:val="00BB75D3"/>
    <w:rsid w:val="00BC3DD1"/>
    <w:rsid w:val="00BC6A26"/>
    <w:rsid w:val="00BD035E"/>
    <w:rsid w:val="00BD248A"/>
    <w:rsid w:val="00BD2D16"/>
    <w:rsid w:val="00BD5FD6"/>
    <w:rsid w:val="00BE3FA8"/>
    <w:rsid w:val="00BF20A2"/>
    <w:rsid w:val="00BF4CD1"/>
    <w:rsid w:val="00BF747F"/>
    <w:rsid w:val="00C04314"/>
    <w:rsid w:val="00C05343"/>
    <w:rsid w:val="00C06A66"/>
    <w:rsid w:val="00C11992"/>
    <w:rsid w:val="00C15920"/>
    <w:rsid w:val="00C21253"/>
    <w:rsid w:val="00C2127D"/>
    <w:rsid w:val="00C27C3E"/>
    <w:rsid w:val="00C3371C"/>
    <w:rsid w:val="00C351B5"/>
    <w:rsid w:val="00C43B36"/>
    <w:rsid w:val="00C43D02"/>
    <w:rsid w:val="00C440A0"/>
    <w:rsid w:val="00C51545"/>
    <w:rsid w:val="00C53C41"/>
    <w:rsid w:val="00C55C72"/>
    <w:rsid w:val="00C57322"/>
    <w:rsid w:val="00C57420"/>
    <w:rsid w:val="00C63175"/>
    <w:rsid w:val="00C7164B"/>
    <w:rsid w:val="00C746DD"/>
    <w:rsid w:val="00C759C1"/>
    <w:rsid w:val="00C75D73"/>
    <w:rsid w:val="00C820B1"/>
    <w:rsid w:val="00C83570"/>
    <w:rsid w:val="00C845AD"/>
    <w:rsid w:val="00C911DA"/>
    <w:rsid w:val="00C916B0"/>
    <w:rsid w:val="00C92828"/>
    <w:rsid w:val="00C94A0E"/>
    <w:rsid w:val="00CA1311"/>
    <w:rsid w:val="00CA7218"/>
    <w:rsid w:val="00CB359C"/>
    <w:rsid w:val="00CB7DA4"/>
    <w:rsid w:val="00CC1016"/>
    <w:rsid w:val="00CC687E"/>
    <w:rsid w:val="00CC7395"/>
    <w:rsid w:val="00CC76DE"/>
    <w:rsid w:val="00CD26BE"/>
    <w:rsid w:val="00CD3323"/>
    <w:rsid w:val="00CD4A1C"/>
    <w:rsid w:val="00CD4AC9"/>
    <w:rsid w:val="00CD58DF"/>
    <w:rsid w:val="00CE7D2D"/>
    <w:rsid w:val="00CF34AE"/>
    <w:rsid w:val="00CF6A63"/>
    <w:rsid w:val="00CF6A7D"/>
    <w:rsid w:val="00D03C94"/>
    <w:rsid w:val="00D05152"/>
    <w:rsid w:val="00D06087"/>
    <w:rsid w:val="00D07ED7"/>
    <w:rsid w:val="00D12991"/>
    <w:rsid w:val="00D150E8"/>
    <w:rsid w:val="00D16B1C"/>
    <w:rsid w:val="00D179C3"/>
    <w:rsid w:val="00D208AE"/>
    <w:rsid w:val="00D2157B"/>
    <w:rsid w:val="00D23966"/>
    <w:rsid w:val="00D31148"/>
    <w:rsid w:val="00D311BF"/>
    <w:rsid w:val="00D33992"/>
    <w:rsid w:val="00D37D30"/>
    <w:rsid w:val="00D46DF7"/>
    <w:rsid w:val="00D548B2"/>
    <w:rsid w:val="00D627A1"/>
    <w:rsid w:val="00D67D78"/>
    <w:rsid w:val="00D70788"/>
    <w:rsid w:val="00D70C8A"/>
    <w:rsid w:val="00D76740"/>
    <w:rsid w:val="00D76EEA"/>
    <w:rsid w:val="00D80348"/>
    <w:rsid w:val="00D81AFC"/>
    <w:rsid w:val="00D8547D"/>
    <w:rsid w:val="00D85DEC"/>
    <w:rsid w:val="00D86607"/>
    <w:rsid w:val="00D908A2"/>
    <w:rsid w:val="00DA1613"/>
    <w:rsid w:val="00DA1E87"/>
    <w:rsid w:val="00DA3B12"/>
    <w:rsid w:val="00DA423E"/>
    <w:rsid w:val="00DB2A1C"/>
    <w:rsid w:val="00DB5E26"/>
    <w:rsid w:val="00DB68AC"/>
    <w:rsid w:val="00DC191D"/>
    <w:rsid w:val="00DC3B96"/>
    <w:rsid w:val="00DC4859"/>
    <w:rsid w:val="00DD71F8"/>
    <w:rsid w:val="00DE0C00"/>
    <w:rsid w:val="00DE17F6"/>
    <w:rsid w:val="00DE1C60"/>
    <w:rsid w:val="00DF16EC"/>
    <w:rsid w:val="00DF39CD"/>
    <w:rsid w:val="00DF46D7"/>
    <w:rsid w:val="00DF500D"/>
    <w:rsid w:val="00DF6B3F"/>
    <w:rsid w:val="00DF6D98"/>
    <w:rsid w:val="00E06116"/>
    <w:rsid w:val="00E20717"/>
    <w:rsid w:val="00E22BBA"/>
    <w:rsid w:val="00E25E6A"/>
    <w:rsid w:val="00E26E23"/>
    <w:rsid w:val="00E35A19"/>
    <w:rsid w:val="00E44FC8"/>
    <w:rsid w:val="00E4710C"/>
    <w:rsid w:val="00E52576"/>
    <w:rsid w:val="00E5515C"/>
    <w:rsid w:val="00E62C67"/>
    <w:rsid w:val="00E67A96"/>
    <w:rsid w:val="00E72D5F"/>
    <w:rsid w:val="00E81BF3"/>
    <w:rsid w:val="00E81E73"/>
    <w:rsid w:val="00E835A6"/>
    <w:rsid w:val="00E87668"/>
    <w:rsid w:val="00E94D8A"/>
    <w:rsid w:val="00E96C7F"/>
    <w:rsid w:val="00EA1E83"/>
    <w:rsid w:val="00EB54F2"/>
    <w:rsid w:val="00EB5B74"/>
    <w:rsid w:val="00EB6604"/>
    <w:rsid w:val="00EB6D5E"/>
    <w:rsid w:val="00EC5E22"/>
    <w:rsid w:val="00EC748D"/>
    <w:rsid w:val="00ED2CDE"/>
    <w:rsid w:val="00ED3E79"/>
    <w:rsid w:val="00EE7855"/>
    <w:rsid w:val="00EF1E12"/>
    <w:rsid w:val="00EF3916"/>
    <w:rsid w:val="00EF528B"/>
    <w:rsid w:val="00F025BF"/>
    <w:rsid w:val="00F13636"/>
    <w:rsid w:val="00F158C6"/>
    <w:rsid w:val="00F165E0"/>
    <w:rsid w:val="00F261E5"/>
    <w:rsid w:val="00F26D2E"/>
    <w:rsid w:val="00F40755"/>
    <w:rsid w:val="00F426EA"/>
    <w:rsid w:val="00F4605A"/>
    <w:rsid w:val="00F53020"/>
    <w:rsid w:val="00F5334C"/>
    <w:rsid w:val="00F56DF1"/>
    <w:rsid w:val="00F71A73"/>
    <w:rsid w:val="00F74E35"/>
    <w:rsid w:val="00F76694"/>
    <w:rsid w:val="00F8165E"/>
    <w:rsid w:val="00F81765"/>
    <w:rsid w:val="00F8333C"/>
    <w:rsid w:val="00F9307E"/>
    <w:rsid w:val="00F976D8"/>
    <w:rsid w:val="00FA17AB"/>
    <w:rsid w:val="00FA3840"/>
    <w:rsid w:val="00FA707F"/>
    <w:rsid w:val="00FB2DCE"/>
    <w:rsid w:val="00FB2F82"/>
    <w:rsid w:val="00FB31AC"/>
    <w:rsid w:val="00FB68B6"/>
    <w:rsid w:val="00FB7070"/>
    <w:rsid w:val="00FB7E24"/>
    <w:rsid w:val="00FC6938"/>
    <w:rsid w:val="00FD091B"/>
    <w:rsid w:val="00FD786F"/>
    <w:rsid w:val="00FE0589"/>
    <w:rsid w:val="00FF4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0A8819E"/>
  <w15:chartTrackingRefBased/>
  <w15:docId w15:val="{F3339514-A395-4C7B-A89B-8670B2A9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154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1674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A16747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4109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51545"/>
    <w:pPr>
      <w:ind w:left="720"/>
      <w:contextualSpacing/>
    </w:pPr>
    <w:rPr>
      <w:lang w:val="x-none" w:eastAsia="x-none"/>
    </w:r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2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7E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7ED7"/>
  </w:style>
  <w:style w:type="character" w:styleId="Odwoanieprzypisukocowego">
    <w:name w:val="endnote reference"/>
    <w:basedOn w:val="Domylnaczcionkaakapitu"/>
    <w:uiPriority w:val="99"/>
    <w:semiHidden/>
    <w:unhideWhenUsed/>
    <w:rsid w:val="00D07ED7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rsid w:val="00A1674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A16747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A16747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4109"/>
    <w:rPr>
      <w:rFonts w:ascii="Cambria" w:eastAsia="Times New Roman" w:hAnsi="Cambria" w:cs="Times New Roman"/>
      <w:color w:val="243F6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823ED"/>
    <w:rPr>
      <w:b/>
      <w:bCs/>
    </w:rPr>
  </w:style>
  <w:style w:type="paragraph" w:styleId="Bezodstpw">
    <w:name w:val="No Spacing"/>
    <w:uiPriority w:val="1"/>
    <w:qFormat/>
    <w:rsid w:val="00C820B1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6C4E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837F14"/>
    <w:rPr>
      <w:rFonts w:ascii="Verdana" w:hAnsi="Verdana"/>
      <w:color w:val="333333"/>
      <w:sz w:val="16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5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atarzyna.wysocka01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ke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A0C8D-76F8-4EAF-8974-D70F013DD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9</Pages>
  <Words>2442</Words>
  <Characters>14652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17060</CharactersWithSpaces>
  <SharedDoc>false</SharedDoc>
  <HLinks>
    <vt:vector size="12" baseType="variant">
      <vt:variant>
        <vt:i4>262176</vt:i4>
      </vt:variant>
      <vt:variant>
        <vt:i4>3</vt:i4>
      </vt:variant>
      <vt:variant>
        <vt:i4>0</vt:i4>
      </vt:variant>
      <vt:variant>
        <vt:i4>5</vt:i4>
      </vt:variant>
      <vt:variant>
        <vt:lpwstr>mailto:iwona.wrotna@um.wroc.pl</vt:lpwstr>
      </vt:variant>
      <vt:variant>
        <vt:lpwstr/>
      </vt:variant>
      <vt:variant>
        <vt:i4>4849722</vt:i4>
      </vt:variant>
      <vt:variant>
        <vt:i4>0</vt:i4>
      </vt:variant>
      <vt:variant>
        <vt:i4>0</vt:i4>
      </vt:variant>
      <vt:variant>
        <vt:i4>5</vt:i4>
      </vt:variant>
      <vt:variant>
        <vt:lpwstr>mailto:wke@um.wroc.pl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umewko12</dc:creator>
  <cp:keywords/>
  <cp:lastModifiedBy>Selera Anna</cp:lastModifiedBy>
  <cp:revision>53</cp:revision>
  <cp:lastPrinted>2025-05-15T11:48:00Z</cp:lastPrinted>
  <dcterms:created xsi:type="dcterms:W3CDTF">2024-06-26T11:15:00Z</dcterms:created>
  <dcterms:modified xsi:type="dcterms:W3CDTF">2025-05-15T11:49:00Z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5044c0-b6aa-4b2b-834d-65c9ef8bb134_Enabled">
    <vt:lpwstr>true</vt:lpwstr>
  </property>
  <property fmtid="{D5CDD505-2E9C-101B-9397-08002B2CF9AE}" pid="3" name="MSIP_Label_f45044c0-b6aa-4b2b-834d-65c9ef8bb134_SetDate">
    <vt:lpwstr>2022-06-16T12:05:05Z</vt:lpwstr>
  </property>
  <property fmtid="{D5CDD505-2E9C-101B-9397-08002B2CF9AE}" pid="4" name="MSIP_Label_f45044c0-b6aa-4b2b-834d-65c9ef8bb134_Method">
    <vt:lpwstr>Standard</vt:lpwstr>
  </property>
  <property fmtid="{D5CDD505-2E9C-101B-9397-08002B2CF9AE}" pid="5" name="MSIP_Label_f45044c0-b6aa-4b2b-834d-65c9ef8bb134_Name">
    <vt:lpwstr>f45044c0-b6aa-4b2b-834d-65c9ef8bb134</vt:lpwstr>
  </property>
  <property fmtid="{D5CDD505-2E9C-101B-9397-08002B2CF9AE}" pid="6" name="MSIP_Label_f45044c0-b6aa-4b2b-834d-65c9ef8bb134_SiteId">
    <vt:lpwstr>62a9c2c8-8b09-43be-a7fb-9a87875714a9</vt:lpwstr>
  </property>
  <property fmtid="{D5CDD505-2E9C-101B-9397-08002B2CF9AE}" pid="7" name="MSIP_Label_f45044c0-b6aa-4b2b-834d-65c9ef8bb134_ActionId">
    <vt:lpwstr>0d3d5fe7-dbae-4509-b57e-708547d5277d</vt:lpwstr>
  </property>
  <property fmtid="{D5CDD505-2E9C-101B-9397-08002B2CF9AE}" pid="8" name="MSIP_Label_f45044c0-b6aa-4b2b-834d-65c9ef8bb134_ContentBits">
    <vt:lpwstr>0</vt:lpwstr>
  </property>
</Properties>
</file>