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BDAB" w14:textId="1B8A6695" w:rsidR="00CE5548" w:rsidRDefault="00CE5548" w:rsidP="000C629F">
      <w:p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Zaproszenie dla </w:t>
      </w:r>
      <w:r w:rsidR="009463FA">
        <w:rPr>
          <w:rFonts w:ascii="Verdana" w:hAnsi="Verdana" w:cs="Verdana"/>
          <w:color w:val="444444"/>
          <w:sz w:val="24"/>
          <w:szCs w:val="24"/>
          <w:lang w:eastAsia="pl-PL"/>
        </w:rPr>
        <w:t xml:space="preserve">Wrocławskich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rzemieślników i rękodzielników do zaprezentowania swojej oferty w Strefie Rękodzieła organizowanej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br/>
        <w:t>w ramach Festiwalu Pasibrzucha 202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5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w dniach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13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–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15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>.06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.202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5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r.</w:t>
      </w:r>
    </w:p>
    <w:p w14:paraId="26A61088" w14:textId="77777777" w:rsidR="00CE5548" w:rsidRDefault="00CE5548" w:rsidP="000C629F">
      <w:p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</w:p>
    <w:p w14:paraId="4BD4E8DA" w14:textId="6A110831" w:rsidR="00CE5548" w:rsidRDefault="00CE5548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Oferty mogą składać</w:t>
      </w:r>
      <w:r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rzemieślnicy i rękodzielnicy prowadzący działalność gospodarczą </w:t>
      </w:r>
      <w:r w:rsidR="0009295B">
        <w:rPr>
          <w:rFonts w:ascii="Verdana" w:hAnsi="Verdana" w:cs="Verdana"/>
          <w:color w:val="444444"/>
          <w:sz w:val="24"/>
          <w:szCs w:val="24"/>
          <w:lang w:eastAsia="pl-PL"/>
        </w:rPr>
        <w:t>we Wrocławiu</w:t>
      </w:r>
    </w:p>
    <w:p w14:paraId="41F5DCEB" w14:textId="4F92921A" w:rsidR="00CE5548" w:rsidRDefault="00CE5548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Czas trwania: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13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-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15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czerwca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202</w:t>
      </w:r>
      <w:r w:rsidR="0009295B">
        <w:rPr>
          <w:rFonts w:ascii="Verdana" w:hAnsi="Verdana" w:cs="Verdana"/>
          <w:color w:val="444444"/>
          <w:sz w:val="24"/>
          <w:szCs w:val="24"/>
          <w:lang w:eastAsia="pl-PL"/>
        </w:rPr>
        <w:t>5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roku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 xml:space="preserve"> w godzinach: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13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czerwca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(piątek) od 15:00 do 21:00,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14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czerwca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(sobota) od 10:00 do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21:00,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15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czerwca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(niedziela) od 10:00 do 19:00.</w:t>
      </w:r>
    </w:p>
    <w:p w14:paraId="10290887" w14:textId="481C327C" w:rsidR="00CE5548" w:rsidRDefault="00CE5548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Rzemieślnikom zostanie udostępnionych maksymalnie 35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 xml:space="preserve"> namiotów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 xml:space="preserve">w przestrzeni  Strefa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Rękodzieła</w:t>
      </w:r>
    </w:p>
    <w:p w14:paraId="1138DEC4" w14:textId="58D6BC90" w:rsidR="00CE5548" w:rsidRDefault="00CE5548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Miejsca wystawiennicze w ramach współpracy miasta 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z organizatorem festiwalu zwolnione są z op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łaty z tytułu najmu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powierzchni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ale każdy wystawca zobowiązany jest do uiszczenia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zryczałtowanej opłaty za zużycie energii elektrycznej oraz wywóz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odpadów 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w wysokości 1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>7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0 zł netto za stoisko</w:t>
      </w:r>
    </w:p>
    <w:p w14:paraId="4DC6AFC3" w14:textId="77777777" w:rsidR="00CE5548" w:rsidRDefault="00CE5548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Rzemieśln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ik zakwalifikowany do udziału w Strefa Rękodzieła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odpowiada za wszelkie czynności związane z prowadzeniem sprzedaży i obsługi podczas trw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ania wydarzenia</w:t>
      </w:r>
    </w:p>
    <w:p w14:paraId="5A51AC45" w14:textId="77777777" w:rsidR="00CE5548" w:rsidRDefault="00CE5548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Każde stoisko ma doprowadzone jednofazowe przyłącze prądu 230V</w:t>
      </w:r>
    </w:p>
    <w:p w14:paraId="0A4ACA81" w14:textId="77777777" w:rsidR="00CE5548" w:rsidRDefault="00CE5548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O wyborze rzemieślników zdecyduje kolejność zgłoszeń oraz atrakcyjność i wyso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ka jakość oferowanych produktów</w:t>
      </w:r>
    </w:p>
    <w:p w14:paraId="72477EDE" w14:textId="77777777" w:rsidR="00CE5548" w:rsidRPr="003F3CF2" w:rsidRDefault="00CE5548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</w:pPr>
      <w:r w:rsidRPr="003F3CF2"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  <w:t>Wykluczeniu ze sprzedaży podlegają wyroby alkoholo</w:t>
      </w:r>
      <w:r w:rsidR="005021D0" w:rsidRPr="003F3CF2"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  <w:t>we oraz żywność</w:t>
      </w:r>
    </w:p>
    <w:p w14:paraId="3BDAF9D8" w14:textId="0431E284" w:rsidR="00CE5548" w:rsidRDefault="005021D0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Prowadząc sprzedaż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t xml:space="preserve"> rzemieślnik jest zobowiązany do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t>niewprowadzania do obi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egu bezpłatnych toreb foliowych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t xml:space="preserve"> zaleca się 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lastRenderedPageBreak/>
        <w:t>pakowanie towaru w torby papierowe lub wykona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ne z tworzyw biodegradowalnych</w:t>
      </w:r>
    </w:p>
    <w:p w14:paraId="5AAF9C39" w14:textId="042DBA47" w:rsidR="00CE5548" w:rsidRDefault="00CE5548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Zgłoszenia przyjmuje Biuro Rozwoju Gospodarczego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Urzędu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Mi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ejskiego Wrocławia informacja tel. 71 777 73 68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</w:p>
    <w:p w14:paraId="1E091EDC" w14:textId="0E628E44" w:rsidR="00CE5548" w:rsidRDefault="005021D0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Rzemieślnicy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t xml:space="preserve"> których zgłoszenia z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ostaną pozytywnie zweryfikowane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t>a ich udział w wydarzeniu potwierdzony pr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zez Biuro Rozwoju Gospodarczego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t xml:space="preserve"> podpiszą umowę z Orga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nizatorem Festiwalu</w:t>
      </w:r>
      <w:r w:rsidR="000C629F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Pasibrzucha</w:t>
      </w:r>
    </w:p>
    <w:p w14:paraId="7726E7E9" w14:textId="69F1C593" w:rsidR="00CE5548" w:rsidRPr="000C629F" w:rsidRDefault="00CE5548" w:rsidP="000C629F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Załączniki 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do pobrania: karta zgłoszenia regulamin wydarzenia</w:t>
      </w:r>
    </w:p>
    <w:p w14:paraId="2A9BC511" w14:textId="5C151DEE" w:rsidR="00CE5548" w:rsidRDefault="00CE5548" w:rsidP="000C629F">
      <w:p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Wypełnione oraz podpisane karty zgłoszenia należy przesłać</w:t>
      </w:r>
      <w:r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  <w:t xml:space="preserve"> 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w formie skanu lub zdjęcia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do dnia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3</w:t>
      </w:r>
      <w:r w:rsidR="0009295B">
        <w:rPr>
          <w:rFonts w:ascii="Verdana" w:hAnsi="Verdana" w:cs="Verdana"/>
          <w:color w:val="444444"/>
          <w:sz w:val="24"/>
          <w:szCs w:val="24"/>
          <w:lang w:eastAsia="pl-PL"/>
        </w:rPr>
        <w:t>0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 xml:space="preserve"> maja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202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5</w:t>
      </w:r>
      <w:r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na adres:</w:t>
      </w:r>
      <w:hyperlink r:id="rId5" w:history="1">
        <w:r w:rsidR="000C629F" w:rsidRPr="00436755">
          <w:rPr>
            <w:rStyle w:val="Hipercze"/>
            <w:rFonts w:ascii="Verdana" w:hAnsi="Verdana" w:cs="Verdana"/>
            <w:sz w:val="24"/>
            <w:szCs w:val="24"/>
            <w:lang w:eastAsia="pl-PL"/>
          </w:rPr>
          <w:t>brg@um.wroc.pl</w:t>
        </w:r>
      </w:hyperlink>
    </w:p>
    <w:p w14:paraId="34E3D48C" w14:textId="77777777" w:rsidR="00CE5548" w:rsidRDefault="00CE5548" w:rsidP="000C629F">
      <w:pPr>
        <w:spacing w:line="360" w:lineRule="auto"/>
        <w:rPr>
          <w:rFonts w:ascii="Times New Roman" w:hAnsi="Times New Roman" w:cs="Times New Roman"/>
        </w:rPr>
      </w:pPr>
    </w:p>
    <w:sectPr w:rsidR="00CE5548" w:rsidSect="00CE5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5C11"/>
    <w:multiLevelType w:val="multilevel"/>
    <w:tmpl w:val="5E54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48"/>
    <w:rsid w:val="000027E9"/>
    <w:rsid w:val="00071B11"/>
    <w:rsid w:val="0009295B"/>
    <w:rsid w:val="000C629F"/>
    <w:rsid w:val="001B4077"/>
    <w:rsid w:val="003F3CF2"/>
    <w:rsid w:val="005021D0"/>
    <w:rsid w:val="00776417"/>
    <w:rsid w:val="008C5561"/>
    <w:rsid w:val="009463FA"/>
    <w:rsid w:val="0097388D"/>
    <w:rsid w:val="00C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52D4F"/>
  <w15:docId w15:val="{F9FA5317-0DE8-4A55-A354-C8DD8C53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07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B4077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1B4077"/>
    <w:rPr>
      <w:rFonts w:ascii="Times New Roman" w:hAnsi="Times New Roman" w:cs="Times New Roman"/>
      <w:b/>
      <w:bCs/>
    </w:rPr>
  </w:style>
  <w:style w:type="character" w:styleId="Hipercze">
    <w:name w:val="Hyperlink"/>
    <w:basedOn w:val="Domylnaczcionkaakapitu"/>
    <w:uiPriority w:val="99"/>
    <w:rsid w:val="001B4077"/>
    <w:rPr>
      <w:rFonts w:ascii="Times New Roman" w:hAnsi="Times New Roman"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g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1686</Characters>
  <Application>Microsoft Office Word</Application>
  <DocSecurity>0</DocSecurity>
  <Lines>14</Lines>
  <Paragraphs>3</Paragraphs>
  <ScaleCrop>false</ScaleCrop>
  <Company>umw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dla dolnośląskich rzemieślników i rękodzielników do zaprezentowania swojej oferty na Festiwalu Pasibrzucha 2023 w</dc:title>
  <dc:creator>umkago06</dc:creator>
  <cp:lastModifiedBy>Florczak Monika</cp:lastModifiedBy>
  <cp:revision>2</cp:revision>
  <cp:lastPrinted>2023-05-18T10:31:00Z</cp:lastPrinted>
  <dcterms:created xsi:type="dcterms:W3CDTF">2025-05-12T09:20:00Z</dcterms:created>
  <dcterms:modified xsi:type="dcterms:W3CDTF">2025-05-12T09:20:00Z</dcterms:modified>
</cp:coreProperties>
</file>