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60D7E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2410">
        <w:rPr>
          <w:sz w:val="24"/>
          <w:szCs w:val="24"/>
        </w:rPr>
        <w:t>05</w:t>
      </w:r>
      <w:r w:rsidR="00214D68">
        <w:rPr>
          <w:sz w:val="24"/>
          <w:szCs w:val="24"/>
        </w:rPr>
        <w:t>.0</w:t>
      </w:r>
      <w:r w:rsidR="00442410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7A12FF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24CEC" w:rsidRPr="00442410">
        <w:rPr>
          <w:rFonts w:ascii="Verdana" w:hAnsi="Verdana"/>
          <w:sz w:val="24"/>
          <w:szCs w:val="24"/>
        </w:rPr>
        <w:t>Fundacj</w:t>
      </w:r>
      <w:r w:rsidR="00924CEC">
        <w:rPr>
          <w:rFonts w:ascii="Verdana" w:hAnsi="Verdana"/>
          <w:sz w:val="24"/>
          <w:szCs w:val="24"/>
        </w:rPr>
        <w:t>i</w:t>
      </w:r>
      <w:r w:rsidR="00924CEC" w:rsidRPr="00442410">
        <w:rPr>
          <w:rFonts w:ascii="Verdana" w:hAnsi="Verdana"/>
          <w:sz w:val="24"/>
          <w:szCs w:val="24"/>
        </w:rPr>
        <w:t xml:space="preserve"> Promo&amp;Fund</w:t>
      </w:r>
      <w:r w:rsidR="00924CE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442410" w:rsidRPr="00442410">
        <w:rPr>
          <w:rFonts w:ascii="Verdana" w:hAnsi="Verdana"/>
          <w:sz w:val="24"/>
          <w:szCs w:val="24"/>
        </w:rPr>
        <w:t>Wzmacniamy NGO z Wrocławia: promocja i fundraising w praktyce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924CEC">
        <w:rPr>
          <w:rFonts w:ascii="Verdana" w:hAnsi="Verdana"/>
          <w:sz w:val="24"/>
          <w:szCs w:val="24"/>
        </w:rPr>
        <w:t>W</w:t>
      </w:r>
      <w:r w:rsidRPr="00BB64BB">
        <w:rPr>
          <w:rFonts w:ascii="Verdana" w:hAnsi="Verdana"/>
          <w:sz w:val="24"/>
          <w:szCs w:val="24"/>
        </w:rPr>
        <w:t>płynęły</w:t>
      </w:r>
      <w:r w:rsidR="00924CEC">
        <w:rPr>
          <w:rFonts w:ascii="Verdana" w:hAnsi="Verdana"/>
          <w:sz w:val="24"/>
          <w:szCs w:val="24"/>
        </w:rPr>
        <w:t xml:space="preserve"> </w:t>
      </w:r>
      <w:r w:rsidR="00FF1E54" w:rsidRPr="00BB64BB">
        <w:rPr>
          <w:rFonts w:ascii="Verdana" w:hAnsi="Verdana"/>
          <w:sz w:val="24"/>
          <w:szCs w:val="24"/>
        </w:rPr>
        <w:t xml:space="preserve">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 xml:space="preserve">. </w:t>
      </w:r>
      <w:r w:rsidR="00924CEC">
        <w:rPr>
          <w:rFonts w:ascii="Verdana" w:hAnsi="Verdana"/>
          <w:sz w:val="24"/>
          <w:szCs w:val="24"/>
        </w:rPr>
        <w:t xml:space="preserve">Po ich analizie uznano, </w:t>
      </w:r>
      <w:r w:rsidR="008B7740">
        <w:rPr>
          <w:rFonts w:ascii="Verdana" w:hAnsi="Verdana"/>
          <w:sz w:val="24"/>
          <w:szCs w:val="24"/>
        </w:rPr>
        <w:t>ż</w:t>
      </w:r>
      <w:r w:rsidR="00924CEC">
        <w:rPr>
          <w:rFonts w:ascii="Verdana" w:hAnsi="Verdana"/>
          <w:sz w:val="24"/>
          <w:szCs w:val="24"/>
        </w:rPr>
        <w:t xml:space="preserve">e część z nich jest zasadna. </w:t>
      </w:r>
      <w:r w:rsidR="00761F1F" w:rsidRPr="00BB64BB">
        <w:rPr>
          <w:rFonts w:ascii="Verdana" w:hAnsi="Verdana"/>
          <w:sz w:val="24"/>
          <w:szCs w:val="24"/>
        </w:rPr>
        <w:t>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>to</w:t>
      </w:r>
      <w:r w:rsidR="00924CEC">
        <w:rPr>
          <w:rFonts w:ascii="Verdana" w:hAnsi="Verdana"/>
          <w:sz w:val="24"/>
          <w:szCs w:val="24"/>
        </w:rPr>
        <w:t xml:space="preserve">, że nie zostanie </w:t>
      </w:r>
      <w:r w:rsidR="00433BB5" w:rsidRPr="00BB64BB">
        <w:rPr>
          <w:rFonts w:ascii="Verdana" w:hAnsi="Verdana"/>
          <w:sz w:val="24"/>
          <w:szCs w:val="24"/>
        </w:rPr>
        <w:t>zawar</w:t>
      </w:r>
      <w:r w:rsidR="00924CEC">
        <w:rPr>
          <w:rFonts w:ascii="Verdana" w:hAnsi="Verdana"/>
          <w:sz w:val="24"/>
          <w:szCs w:val="24"/>
        </w:rPr>
        <w:t xml:space="preserve">ta </w:t>
      </w:r>
      <w:r w:rsidR="00433BB5" w:rsidRPr="00BB64BB">
        <w:rPr>
          <w:rFonts w:ascii="Verdana" w:hAnsi="Verdana"/>
          <w:sz w:val="24"/>
          <w:szCs w:val="24"/>
        </w:rPr>
        <w:t>umow</w:t>
      </w:r>
      <w:r w:rsidR="00924CEC">
        <w:rPr>
          <w:rFonts w:ascii="Verdana" w:hAnsi="Verdana"/>
          <w:sz w:val="24"/>
          <w:szCs w:val="24"/>
        </w:rPr>
        <w:t>a</w:t>
      </w:r>
      <w:r w:rsidR="00433BB5" w:rsidRPr="00BB64BB">
        <w:rPr>
          <w:rFonts w:ascii="Verdana" w:hAnsi="Verdana"/>
          <w:sz w:val="24"/>
          <w:szCs w:val="24"/>
        </w:rPr>
        <w:t xml:space="preserve">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924CEC">
        <w:rPr>
          <w:rFonts w:ascii="Verdana" w:hAnsi="Verdana"/>
          <w:sz w:val="24"/>
          <w:szCs w:val="24"/>
        </w:rPr>
        <w:t xml:space="preserve">tego </w:t>
      </w:r>
      <w:r w:rsidRPr="00BB64BB">
        <w:rPr>
          <w:rFonts w:ascii="Verdana" w:hAnsi="Verdana"/>
          <w:sz w:val="24"/>
          <w:szCs w:val="24"/>
        </w:rPr>
        <w:t>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3222160" w14:textId="4B9011B1" w:rsidR="008B7740" w:rsidRDefault="000E554C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6AB79983" w14:textId="22B71B0E" w:rsidR="006F77AA" w:rsidRDefault="00590315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90315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6F77AA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E554C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2410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0315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6F77AA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B7740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4CEC"/>
    <w:rsid w:val="00927543"/>
    <w:rsid w:val="0092789B"/>
    <w:rsid w:val="00936DE8"/>
    <w:rsid w:val="00941CD5"/>
    <w:rsid w:val="00944505"/>
    <w:rsid w:val="0095140C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C1880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0788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545A9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35</cp:revision>
  <cp:lastPrinted>2025-05-05T10:53:00Z</cp:lastPrinted>
  <dcterms:created xsi:type="dcterms:W3CDTF">2025-02-05T07:38:00Z</dcterms:created>
  <dcterms:modified xsi:type="dcterms:W3CDTF">2025-05-05T12:47:00Z</dcterms:modified>
</cp:coreProperties>
</file>