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A898" w14:textId="77777777" w:rsidR="00E301EB" w:rsidRPr="00EE65B3" w:rsidRDefault="00E301EB" w:rsidP="00E301EB">
      <w:pPr>
        <w:jc w:val="center"/>
        <w:rPr>
          <w:rFonts w:ascii="Times New Roman" w:hAnsi="Times New Roman"/>
          <w:b/>
          <w:bCs/>
          <w:color w:val="00B050"/>
          <w:sz w:val="28"/>
          <w:szCs w:val="28"/>
        </w:rPr>
      </w:pPr>
      <w:r w:rsidRPr="00EE65B3">
        <w:rPr>
          <w:rFonts w:ascii="Times New Roman" w:hAnsi="Times New Roman"/>
          <w:b/>
          <w:bCs/>
          <w:sz w:val="28"/>
          <w:szCs w:val="28"/>
        </w:rPr>
        <w:t>Prezydent Wrocławia</w:t>
      </w:r>
    </w:p>
    <w:p w14:paraId="626E89F6" w14:textId="77777777" w:rsidR="00E301EB" w:rsidRPr="00EE65B3" w:rsidRDefault="00E301EB" w:rsidP="00E301EB">
      <w:pPr>
        <w:jc w:val="center"/>
        <w:rPr>
          <w:rFonts w:ascii="Times New Roman" w:hAnsi="Times New Roman"/>
          <w:b/>
          <w:sz w:val="28"/>
          <w:szCs w:val="28"/>
        </w:rPr>
      </w:pPr>
      <w:r w:rsidRPr="00EE65B3">
        <w:rPr>
          <w:rFonts w:ascii="Times New Roman" w:hAnsi="Times New Roman"/>
          <w:b/>
          <w:sz w:val="28"/>
          <w:szCs w:val="28"/>
        </w:rPr>
        <w:t>zaprasza</w:t>
      </w:r>
    </w:p>
    <w:p w14:paraId="45AF8BCB" w14:textId="77777777" w:rsidR="00E301EB" w:rsidRPr="00953F13" w:rsidRDefault="00E301EB" w:rsidP="00E301EB">
      <w:pPr>
        <w:pStyle w:val="Akapitzlist"/>
        <w:ind w:left="0"/>
        <w:jc w:val="both"/>
        <w:rPr>
          <w:rFonts w:ascii="Times New Roman" w:hAnsi="Times New Roman"/>
          <w:b/>
        </w:rPr>
      </w:pPr>
      <w:r w:rsidRPr="00953F13">
        <w:rPr>
          <w:rFonts w:ascii="Times New Roman" w:hAnsi="Times New Roman"/>
          <w:b/>
          <w:bCs/>
          <w:szCs w:val="22"/>
        </w:rPr>
        <w:t xml:space="preserve">do negocjacji w przedmiocie zbycia akcji spółki działającej pod firmą Wrocławski Klub Sportowy </w:t>
      </w:r>
      <w:r w:rsidRPr="00953F13">
        <w:rPr>
          <w:rFonts w:ascii="Times New Roman" w:hAnsi="Times New Roman"/>
          <w:b/>
          <w:szCs w:val="22"/>
        </w:rPr>
        <w:t>„Śląsk Wrocław” Spółka Akcyjna</w:t>
      </w:r>
      <w:r w:rsidRPr="00953F13">
        <w:rPr>
          <w:rFonts w:ascii="Times New Roman" w:hAnsi="Times New Roman"/>
          <w:b/>
          <w:bCs/>
          <w:szCs w:val="22"/>
        </w:rPr>
        <w:t xml:space="preserve">, z siedzibą we Wrocławiu, KRS: 0000070008, </w:t>
      </w:r>
      <w:r w:rsidRPr="00953F13">
        <w:rPr>
          <w:rFonts w:ascii="Times New Roman" w:hAnsi="Times New Roman"/>
          <w:b/>
          <w:bCs/>
          <w:szCs w:val="22"/>
        </w:rPr>
        <w:br/>
        <w:t xml:space="preserve">ul. Oporowska 62, 53-434 Wrocław, </w:t>
      </w:r>
      <w:r>
        <w:rPr>
          <w:rFonts w:ascii="Times New Roman" w:hAnsi="Times New Roman"/>
          <w:b/>
          <w:bCs/>
          <w:szCs w:val="22"/>
        </w:rPr>
        <w:t>(</w:t>
      </w:r>
      <w:r w:rsidRPr="00953F13">
        <w:rPr>
          <w:rFonts w:ascii="Times New Roman" w:hAnsi="Times New Roman"/>
          <w:b/>
          <w:bCs/>
          <w:szCs w:val="22"/>
        </w:rPr>
        <w:t>dalej „Spółką”</w:t>
      </w:r>
      <w:r>
        <w:rPr>
          <w:rFonts w:ascii="Times New Roman" w:hAnsi="Times New Roman"/>
          <w:b/>
          <w:bCs/>
          <w:szCs w:val="22"/>
        </w:rPr>
        <w:t>)</w:t>
      </w:r>
      <w:r w:rsidRPr="00953F13">
        <w:rPr>
          <w:rFonts w:ascii="Times New Roman" w:hAnsi="Times New Roman"/>
          <w:b/>
          <w:bCs/>
          <w:szCs w:val="22"/>
        </w:rPr>
        <w:t xml:space="preserve">, w liczbie </w:t>
      </w:r>
      <w:r w:rsidRPr="00953F13">
        <w:rPr>
          <w:rFonts w:ascii="Times New Roman" w:hAnsi="Times New Roman"/>
          <w:b/>
        </w:rPr>
        <w:t>stanowiących co najmniej  51%</w:t>
      </w:r>
      <w:r w:rsidRPr="00215876">
        <w:rPr>
          <w:rFonts w:ascii="Times New Roman" w:hAnsi="Times New Roman"/>
          <w:b/>
          <w:color w:val="00B050"/>
        </w:rPr>
        <w:t xml:space="preserve"> </w:t>
      </w:r>
      <w:r w:rsidRPr="00953F13">
        <w:rPr>
          <w:rFonts w:ascii="Times New Roman" w:hAnsi="Times New Roman"/>
          <w:b/>
        </w:rPr>
        <w:t xml:space="preserve">kapitału zakładowego Spółki, </w:t>
      </w:r>
      <w:r>
        <w:rPr>
          <w:rFonts w:ascii="Times New Roman" w:hAnsi="Times New Roman"/>
          <w:b/>
        </w:rPr>
        <w:t>(</w:t>
      </w:r>
      <w:r w:rsidRPr="00953F13">
        <w:rPr>
          <w:rFonts w:ascii="Times New Roman" w:hAnsi="Times New Roman"/>
          <w:b/>
        </w:rPr>
        <w:t>dalej: „Akcjami”).</w:t>
      </w:r>
    </w:p>
    <w:p w14:paraId="7A92B406" w14:textId="77777777" w:rsidR="00E301EB" w:rsidRPr="007E3BF2" w:rsidRDefault="00E301EB" w:rsidP="00E301EB">
      <w:pPr>
        <w:spacing w:before="120"/>
        <w:jc w:val="both"/>
        <w:rPr>
          <w:rFonts w:ascii="Times New Roman" w:hAnsi="Times New Roman"/>
        </w:rPr>
      </w:pPr>
      <w:r w:rsidRPr="00953F13">
        <w:rPr>
          <w:rFonts w:ascii="Times New Roman" w:hAnsi="Times New Roman"/>
          <w:iCs/>
        </w:rPr>
        <w:t xml:space="preserve">Zbycie Akcji nastąpi </w:t>
      </w:r>
      <w:r w:rsidRPr="00953F13">
        <w:rPr>
          <w:rFonts w:ascii="Times New Roman" w:hAnsi="Times New Roman"/>
        </w:rPr>
        <w:t>po przeprowadzeniu bezpośrednich negocjacji</w:t>
      </w:r>
      <w:r>
        <w:rPr>
          <w:rFonts w:ascii="Times New Roman" w:hAnsi="Times New Roman"/>
        </w:rPr>
        <w:t xml:space="preserve"> prowadzonych</w:t>
      </w:r>
      <w:r w:rsidRPr="00953F13">
        <w:rPr>
          <w:rFonts w:ascii="Times New Roman" w:hAnsi="Times New Roman"/>
        </w:rPr>
        <w:t xml:space="preserve">, </w:t>
      </w:r>
      <w:r w:rsidRPr="00953F13">
        <w:rPr>
          <w:rFonts w:ascii="Times New Roman" w:hAnsi="Times New Roman"/>
          <w:iCs/>
        </w:rPr>
        <w:t>na podstawie</w:t>
      </w:r>
      <w:r w:rsidRPr="00953F13">
        <w:rPr>
          <w:rFonts w:ascii="Times New Roman" w:hAnsi="Times New Roman"/>
        </w:rPr>
        <w:t xml:space="preserve"> niniejszego </w:t>
      </w:r>
      <w:r w:rsidRPr="007E3BF2">
        <w:rPr>
          <w:rFonts w:ascii="Times New Roman" w:hAnsi="Times New Roman"/>
        </w:rPr>
        <w:t>zaproszenia.</w:t>
      </w:r>
    </w:p>
    <w:p w14:paraId="69113CBE" w14:textId="77777777" w:rsidR="00E301EB" w:rsidRPr="007E3BF2" w:rsidRDefault="00E301EB" w:rsidP="00E301EB">
      <w:pPr>
        <w:pStyle w:val="Tekstpodstawowy"/>
        <w:spacing w:before="120"/>
        <w:rPr>
          <w:sz w:val="22"/>
          <w:szCs w:val="22"/>
        </w:rPr>
      </w:pPr>
      <w:r w:rsidRPr="00A60087">
        <w:rPr>
          <w:iCs/>
          <w:sz w:val="22"/>
          <w:szCs w:val="22"/>
        </w:rPr>
        <w:t>Odpowied</w:t>
      </w:r>
      <w:r>
        <w:rPr>
          <w:iCs/>
          <w:sz w:val="22"/>
          <w:szCs w:val="22"/>
        </w:rPr>
        <w:t>ź</w:t>
      </w:r>
      <w:r w:rsidRPr="00A60087">
        <w:rPr>
          <w:iCs/>
          <w:sz w:val="22"/>
          <w:szCs w:val="22"/>
        </w:rPr>
        <w:t xml:space="preserve"> na zaproszenie do negocjacji powinna zawierać w szczególności dokładne oznaczenie podmiotu </w:t>
      </w:r>
      <w:r>
        <w:rPr>
          <w:iCs/>
          <w:sz w:val="22"/>
          <w:szCs w:val="22"/>
        </w:rPr>
        <w:t>zainteresowanego udziałem w negocjacjach</w:t>
      </w:r>
      <w:r w:rsidRPr="00A60087">
        <w:rPr>
          <w:iCs/>
          <w:sz w:val="22"/>
          <w:szCs w:val="22"/>
        </w:rPr>
        <w:t>, opis jego działalności, wskazanie grupy kapitałowej, w której podmiot uczestniczy</w:t>
      </w:r>
      <w:r>
        <w:rPr>
          <w:iCs/>
          <w:sz w:val="22"/>
          <w:szCs w:val="22"/>
        </w:rPr>
        <w:t xml:space="preserve">, a także </w:t>
      </w:r>
      <w:r w:rsidRPr="007E3BF2">
        <w:rPr>
          <w:sz w:val="22"/>
          <w:szCs w:val="22"/>
        </w:rPr>
        <w:t>następując</w:t>
      </w:r>
      <w:r>
        <w:rPr>
          <w:sz w:val="22"/>
          <w:szCs w:val="22"/>
        </w:rPr>
        <w:t>e</w:t>
      </w:r>
      <w:r w:rsidRPr="007E3BF2">
        <w:rPr>
          <w:sz w:val="22"/>
          <w:szCs w:val="22"/>
        </w:rPr>
        <w:t xml:space="preserve"> dokument</w:t>
      </w:r>
      <w:r>
        <w:rPr>
          <w:sz w:val="22"/>
          <w:szCs w:val="22"/>
        </w:rPr>
        <w:t>y</w:t>
      </w:r>
      <w:r w:rsidRPr="00861061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wypełnione</w:t>
      </w:r>
      <w:r w:rsidRPr="007E3BF2">
        <w:rPr>
          <w:sz w:val="22"/>
          <w:szCs w:val="22"/>
        </w:rPr>
        <w:t xml:space="preserve">, przy zachowaniu obowiązujących go zasad reprezentacji,: </w:t>
      </w:r>
    </w:p>
    <w:p w14:paraId="55543AE2" w14:textId="77777777" w:rsidR="00E301EB" w:rsidRPr="007E3BF2" w:rsidRDefault="00E301EB" w:rsidP="00E301EB">
      <w:pPr>
        <w:pStyle w:val="Tekstpodstawowy3"/>
        <w:numPr>
          <w:ilvl w:val="0"/>
          <w:numId w:val="1"/>
        </w:numPr>
        <w:spacing w:before="120" w:after="120"/>
        <w:rPr>
          <w:rFonts w:ascii="Times New Roman" w:hAnsi="Times New Roman"/>
          <w:sz w:val="22"/>
          <w:szCs w:val="22"/>
        </w:rPr>
      </w:pPr>
      <w:r w:rsidRPr="007E3BF2">
        <w:rPr>
          <w:rFonts w:ascii="Times New Roman" w:hAnsi="Times New Roman"/>
          <w:sz w:val="22"/>
          <w:szCs w:val="22"/>
        </w:rPr>
        <w:t xml:space="preserve">oświadczenia o </w:t>
      </w:r>
      <w:r>
        <w:rPr>
          <w:rFonts w:ascii="Times New Roman" w:hAnsi="Times New Roman"/>
          <w:sz w:val="22"/>
          <w:szCs w:val="22"/>
        </w:rPr>
        <w:t>zamiarze</w:t>
      </w:r>
      <w:r w:rsidRPr="007E3BF2">
        <w:rPr>
          <w:rFonts w:ascii="Times New Roman" w:hAnsi="Times New Roman"/>
          <w:sz w:val="22"/>
          <w:szCs w:val="22"/>
        </w:rPr>
        <w:t xml:space="preserve"> przystąpienia do negocjacji,</w:t>
      </w:r>
    </w:p>
    <w:p w14:paraId="1B63E597" w14:textId="77777777" w:rsidR="00E301EB" w:rsidRDefault="00E301EB" w:rsidP="00E301EB">
      <w:pPr>
        <w:pStyle w:val="Tekstpodstawowy3"/>
        <w:numPr>
          <w:ilvl w:val="0"/>
          <w:numId w:val="1"/>
        </w:numPr>
        <w:spacing w:before="120" w:after="120"/>
        <w:rPr>
          <w:rFonts w:ascii="Times New Roman" w:hAnsi="Times New Roman"/>
          <w:sz w:val="22"/>
          <w:szCs w:val="22"/>
        </w:rPr>
      </w:pPr>
      <w:r w:rsidRPr="007E3BF2">
        <w:rPr>
          <w:rFonts w:ascii="Times New Roman" w:hAnsi="Times New Roman"/>
          <w:sz w:val="22"/>
          <w:szCs w:val="22"/>
        </w:rPr>
        <w:t>zobowiązani</w:t>
      </w:r>
      <w:r>
        <w:rPr>
          <w:rFonts w:ascii="Times New Roman" w:hAnsi="Times New Roman"/>
          <w:sz w:val="22"/>
          <w:szCs w:val="22"/>
        </w:rPr>
        <w:t>a</w:t>
      </w:r>
      <w:r w:rsidRPr="007E3BF2">
        <w:rPr>
          <w:rFonts w:ascii="Times New Roman" w:hAnsi="Times New Roman"/>
          <w:sz w:val="22"/>
          <w:szCs w:val="22"/>
        </w:rPr>
        <w:t xml:space="preserve"> do zachowania poufności (NDA),</w:t>
      </w:r>
    </w:p>
    <w:p w14:paraId="626BA480" w14:textId="77777777" w:rsidR="00E301EB" w:rsidRPr="007E3BF2" w:rsidRDefault="00E301EB" w:rsidP="00E301EB">
      <w:pPr>
        <w:pStyle w:val="Tekstpodstawowy3"/>
        <w:spacing w:before="12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oraz dołącza:</w:t>
      </w:r>
    </w:p>
    <w:p w14:paraId="5692A9C0" w14:textId="77777777" w:rsidR="00E301EB" w:rsidRPr="007E3BF2" w:rsidRDefault="00E301EB" w:rsidP="00E301EB">
      <w:pPr>
        <w:pStyle w:val="Tekstpodstawowy3"/>
        <w:numPr>
          <w:ilvl w:val="0"/>
          <w:numId w:val="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7E3BF2">
        <w:rPr>
          <w:rFonts w:ascii="Times New Roman" w:hAnsi="Times New Roman"/>
          <w:sz w:val="22"/>
          <w:szCs w:val="22"/>
        </w:rPr>
        <w:t>potwierdzeni</w:t>
      </w:r>
      <w:r>
        <w:rPr>
          <w:rFonts w:ascii="Times New Roman" w:hAnsi="Times New Roman"/>
          <w:sz w:val="22"/>
          <w:szCs w:val="22"/>
        </w:rPr>
        <w:t>e</w:t>
      </w:r>
      <w:r w:rsidRPr="007E3BF2">
        <w:rPr>
          <w:rFonts w:ascii="Times New Roman" w:hAnsi="Times New Roman"/>
          <w:sz w:val="22"/>
          <w:szCs w:val="22"/>
        </w:rPr>
        <w:t xml:space="preserve"> wpłaty wadium,</w:t>
      </w:r>
    </w:p>
    <w:p w14:paraId="53871021" w14:textId="77777777" w:rsidR="00E301EB" w:rsidRPr="007E3BF2" w:rsidRDefault="00E301EB" w:rsidP="00E301EB">
      <w:pPr>
        <w:pStyle w:val="Tekstpodstawowy3"/>
        <w:numPr>
          <w:ilvl w:val="0"/>
          <w:numId w:val="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7E3BF2">
        <w:rPr>
          <w:rFonts w:ascii="Times New Roman" w:hAnsi="Times New Roman"/>
          <w:sz w:val="22"/>
          <w:szCs w:val="22"/>
        </w:rPr>
        <w:t xml:space="preserve">pełny odpis z właściwego rejestru gospodarczego (KRS) lub CEIDG, a w przypadku podmiotów zagranicznych ich odpowiednik. Jeżeli podmiot zainteresowany nie podlega rejestracji  </w:t>
      </w:r>
      <w:r>
        <w:rPr>
          <w:rFonts w:ascii="Times New Roman" w:hAnsi="Times New Roman"/>
          <w:sz w:val="22"/>
          <w:szCs w:val="22"/>
        </w:rPr>
        <w:t>zobowiązany jest do złożenia</w:t>
      </w:r>
      <w:r w:rsidRPr="007E3BF2">
        <w:rPr>
          <w:rFonts w:ascii="Times New Roman" w:hAnsi="Times New Roman"/>
          <w:sz w:val="22"/>
          <w:szCs w:val="22"/>
        </w:rPr>
        <w:t xml:space="preserve"> oświadczeni</w:t>
      </w:r>
      <w:r>
        <w:rPr>
          <w:rFonts w:ascii="Times New Roman" w:hAnsi="Times New Roman"/>
          <w:sz w:val="22"/>
          <w:szCs w:val="22"/>
        </w:rPr>
        <w:t>a</w:t>
      </w:r>
      <w:r w:rsidRPr="007E3BF2">
        <w:rPr>
          <w:rFonts w:ascii="Times New Roman" w:hAnsi="Times New Roman"/>
          <w:sz w:val="22"/>
          <w:szCs w:val="22"/>
        </w:rPr>
        <w:t xml:space="preserve"> o niepodleganiu obowiązk</w:t>
      </w:r>
      <w:r>
        <w:rPr>
          <w:rFonts w:ascii="Times New Roman" w:hAnsi="Times New Roman"/>
          <w:sz w:val="22"/>
          <w:szCs w:val="22"/>
        </w:rPr>
        <w:t>owi</w:t>
      </w:r>
      <w:r w:rsidRPr="007E3BF2">
        <w:rPr>
          <w:rFonts w:ascii="Times New Roman" w:hAnsi="Times New Roman"/>
          <w:sz w:val="22"/>
          <w:szCs w:val="22"/>
        </w:rPr>
        <w:t xml:space="preserve"> rejestracji wraz z uzasadnieniem.</w:t>
      </w:r>
    </w:p>
    <w:p w14:paraId="7F82929C" w14:textId="77777777" w:rsidR="00E301EB" w:rsidRPr="00A60087" w:rsidRDefault="00E301EB" w:rsidP="00E301EB">
      <w:pPr>
        <w:pStyle w:val="Tekstpodstawowy3"/>
        <w:spacing w:before="120" w:after="120"/>
        <w:rPr>
          <w:rFonts w:ascii="Times New Roman" w:hAnsi="Times New Roman"/>
          <w:sz w:val="22"/>
          <w:szCs w:val="22"/>
        </w:rPr>
      </w:pPr>
      <w:r w:rsidRPr="007E3BF2">
        <w:rPr>
          <w:rFonts w:ascii="Times New Roman" w:hAnsi="Times New Roman"/>
          <w:sz w:val="22"/>
          <w:szCs w:val="22"/>
        </w:rPr>
        <w:t xml:space="preserve">Wzory dokumentów, o których mowa w pkt 1 </w:t>
      </w:r>
      <w:r>
        <w:rPr>
          <w:rFonts w:ascii="Times New Roman" w:hAnsi="Times New Roman"/>
          <w:sz w:val="22"/>
          <w:szCs w:val="22"/>
        </w:rPr>
        <w:t>i 2</w:t>
      </w:r>
      <w:r w:rsidRPr="007E3BF2">
        <w:rPr>
          <w:rFonts w:ascii="Times New Roman" w:hAnsi="Times New Roman"/>
          <w:sz w:val="22"/>
          <w:szCs w:val="22"/>
        </w:rPr>
        <w:t xml:space="preserve"> a także podstawowe informacje nt. Spółki będą udostępniane przez Biuro Nadzoru Właścicielskiego, Urzędu Miejskiego Wrocławia, 50-101 Wrocław, Sukiennice 10, pok. 106, tel. +48 71 777 82 77, e-mail: </w:t>
      </w:r>
      <w:bookmarkStart w:id="0" w:name="_Hlk135896045"/>
      <w:r w:rsidRPr="007E3BF2">
        <w:rPr>
          <w:rFonts w:ascii="Times New Roman" w:hAnsi="Times New Roman"/>
          <w:sz w:val="22"/>
          <w:szCs w:val="22"/>
        </w:rPr>
        <w:fldChar w:fldCharType="begin"/>
      </w:r>
      <w:r w:rsidRPr="007E3BF2">
        <w:rPr>
          <w:rFonts w:ascii="Times New Roman" w:hAnsi="Times New Roman"/>
          <w:sz w:val="22"/>
          <w:szCs w:val="22"/>
        </w:rPr>
        <w:instrText xml:space="preserve"> HYPERLINK "mailto:bnw@um.wroc.pl" </w:instrText>
      </w:r>
      <w:r w:rsidRPr="007E3BF2">
        <w:rPr>
          <w:rFonts w:ascii="Times New Roman" w:hAnsi="Times New Roman"/>
          <w:sz w:val="22"/>
          <w:szCs w:val="22"/>
        </w:rPr>
        <w:fldChar w:fldCharType="separate"/>
      </w:r>
      <w:r w:rsidRPr="007E3BF2">
        <w:rPr>
          <w:rStyle w:val="Hipercze"/>
          <w:rFonts w:ascii="Times New Roman" w:hAnsi="Times New Roman"/>
          <w:sz w:val="22"/>
          <w:szCs w:val="22"/>
        </w:rPr>
        <w:t>bnw@um.wroc.pl</w:t>
      </w:r>
      <w:bookmarkEnd w:id="0"/>
      <w:r w:rsidRPr="007E3BF2">
        <w:rPr>
          <w:rFonts w:ascii="Times New Roman" w:hAnsi="Times New Roman"/>
          <w:sz w:val="22"/>
          <w:szCs w:val="22"/>
        </w:rPr>
        <w:fldChar w:fldCharType="end"/>
      </w:r>
      <w:r w:rsidRPr="007E3BF2">
        <w:rPr>
          <w:rFonts w:ascii="Times New Roman" w:hAnsi="Times New Roman"/>
          <w:sz w:val="22"/>
          <w:szCs w:val="22"/>
        </w:rPr>
        <w:t xml:space="preserve"> oraz na stronie Biuletynu </w:t>
      </w:r>
      <w:r w:rsidRPr="00A60087">
        <w:rPr>
          <w:rFonts w:ascii="Times New Roman" w:hAnsi="Times New Roman"/>
          <w:sz w:val="22"/>
          <w:szCs w:val="22"/>
        </w:rPr>
        <w:t>Informacji Publicznej Urzędu Miejskiego Wrocławi</w:t>
      </w:r>
      <w:r>
        <w:rPr>
          <w:rFonts w:ascii="Times New Roman" w:hAnsi="Times New Roman"/>
          <w:sz w:val="22"/>
          <w:szCs w:val="22"/>
        </w:rPr>
        <w:t>a</w:t>
      </w:r>
      <w:r w:rsidRPr="00A60087">
        <w:rPr>
          <w:rFonts w:ascii="Times New Roman" w:hAnsi="Times New Roman"/>
          <w:sz w:val="22"/>
          <w:szCs w:val="22"/>
        </w:rPr>
        <w:t>.</w:t>
      </w:r>
    </w:p>
    <w:p w14:paraId="4F3F5598" w14:textId="77777777" w:rsidR="00E301EB" w:rsidRPr="00A60087" w:rsidRDefault="00E301EB" w:rsidP="00E301EB">
      <w:pPr>
        <w:pStyle w:val="Tekstpodstawowy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Odpowiedź na zaproszenie wraz z dokumentami</w:t>
      </w:r>
      <w:r w:rsidRPr="00A60087">
        <w:rPr>
          <w:iCs/>
          <w:sz w:val="22"/>
          <w:szCs w:val="22"/>
        </w:rPr>
        <w:t xml:space="preserve"> powinny być złożone </w:t>
      </w:r>
      <w:r w:rsidRPr="00A60087">
        <w:rPr>
          <w:b/>
          <w:iCs/>
          <w:sz w:val="22"/>
          <w:szCs w:val="22"/>
        </w:rPr>
        <w:t xml:space="preserve">do dnia </w:t>
      </w:r>
      <w:r>
        <w:rPr>
          <w:b/>
          <w:iCs/>
          <w:sz w:val="22"/>
          <w:szCs w:val="22"/>
        </w:rPr>
        <w:t>26</w:t>
      </w:r>
      <w:r w:rsidRPr="00A60087">
        <w:rPr>
          <w:b/>
          <w:iCs/>
          <w:sz w:val="22"/>
          <w:szCs w:val="22"/>
        </w:rPr>
        <w:t xml:space="preserve"> maja 202</w:t>
      </w:r>
      <w:r>
        <w:rPr>
          <w:b/>
          <w:iCs/>
          <w:sz w:val="22"/>
          <w:szCs w:val="22"/>
        </w:rPr>
        <w:t>5</w:t>
      </w:r>
      <w:r w:rsidRPr="00A60087">
        <w:rPr>
          <w:b/>
          <w:iCs/>
          <w:sz w:val="22"/>
          <w:szCs w:val="22"/>
        </w:rPr>
        <w:t xml:space="preserve"> roku</w:t>
      </w:r>
      <w:r w:rsidRPr="00A60087">
        <w:rPr>
          <w:iCs/>
          <w:sz w:val="22"/>
          <w:szCs w:val="22"/>
        </w:rPr>
        <w:t xml:space="preserve"> do godziny 1</w:t>
      </w:r>
      <w:r>
        <w:rPr>
          <w:iCs/>
          <w:sz w:val="22"/>
          <w:szCs w:val="22"/>
        </w:rPr>
        <w:t>2</w:t>
      </w:r>
      <w:r w:rsidRPr="00A60087">
        <w:rPr>
          <w:iCs/>
          <w:sz w:val="22"/>
          <w:szCs w:val="22"/>
        </w:rPr>
        <w:t xml:space="preserve">:00, w zamkniętej kopercie z dopiskiem „Wrocławski Klub Sportowy „Śląsk Wrocław” S.A. – Odpowiedź na zaproszenie do negocjacji”, w Urzędzie Miejskim Wrocławia - Biurze Nadzoru Właścicielskiego, Sukiennice 10 w pokoju nr 106. </w:t>
      </w:r>
    </w:p>
    <w:p w14:paraId="4BC389DA" w14:textId="77777777" w:rsidR="00E301EB" w:rsidRPr="00A60087" w:rsidRDefault="00E301EB" w:rsidP="00E301EB">
      <w:pPr>
        <w:pStyle w:val="Tekstpodstawowy"/>
        <w:rPr>
          <w:iCs/>
          <w:sz w:val="22"/>
          <w:szCs w:val="22"/>
        </w:rPr>
      </w:pPr>
    </w:p>
    <w:p w14:paraId="278C3DAC" w14:textId="77777777" w:rsidR="00E301EB" w:rsidRPr="00215876" w:rsidRDefault="00E301EB" w:rsidP="00E301EB">
      <w:pPr>
        <w:pStyle w:val="Tekstpodstawowy"/>
        <w:rPr>
          <w:iCs/>
          <w:color w:val="00B050"/>
          <w:sz w:val="22"/>
          <w:szCs w:val="22"/>
        </w:rPr>
      </w:pPr>
      <w:r w:rsidRPr="00A60087">
        <w:rPr>
          <w:iCs/>
          <w:sz w:val="22"/>
          <w:szCs w:val="22"/>
        </w:rPr>
        <w:t>Podmiot</w:t>
      </w:r>
      <w:r>
        <w:rPr>
          <w:iCs/>
          <w:sz w:val="22"/>
          <w:szCs w:val="22"/>
        </w:rPr>
        <w:t xml:space="preserve"> zainteresowany </w:t>
      </w:r>
      <w:r w:rsidRPr="00A60087">
        <w:rPr>
          <w:iCs/>
          <w:sz w:val="22"/>
          <w:szCs w:val="22"/>
        </w:rPr>
        <w:t>przystąpien</w:t>
      </w:r>
      <w:r>
        <w:rPr>
          <w:iCs/>
          <w:sz w:val="22"/>
          <w:szCs w:val="22"/>
        </w:rPr>
        <w:t>iem</w:t>
      </w:r>
      <w:r w:rsidRPr="00A60087">
        <w:rPr>
          <w:iCs/>
          <w:sz w:val="22"/>
          <w:szCs w:val="22"/>
        </w:rPr>
        <w:t xml:space="preserve"> do negocjacji zobowiązan</w:t>
      </w:r>
      <w:r>
        <w:rPr>
          <w:iCs/>
          <w:sz w:val="22"/>
          <w:szCs w:val="22"/>
        </w:rPr>
        <w:t>y jest</w:t>
      </w:r>
      <w:r w:rsidRPr="00A60087">
        <w:rPr>
          <w:iCs/>
          <w:sz w:val="22"/>
          <w:szCs w:val="22"/>
        </w:rPr>
        <w:t xml:space="preserve"> do wpłaty kwoty zabezpieczającej interesy Gminy </w:t>
      </w:r>
      <w:r w:rsidRPr="00953F13">
        <w:rPr>
          <w:iCs/>
          <w:sz w:val="22"/>
          <w:szCs w:val="22"/>
        </w:rPr>
        <w:t>Wrocław, w ramach prowadzonego postępowania na podstawie zaproszenia do negocjacji, w wysokości 80 000,00 zł (słownie: osiemdziesiąt tysięcy złotych), przelewem na konto Gminy Wrocław w Banku PKO Bank Polski S.A. nr 36 1020 5226 0000 6302 0417 7655 z dopiskiem w tytule przelewu „Wadium: wybór Inwestora WKS Śląsk Wrocław S.A.”.</w:t>
      </w:r>
      <w:r w:rsidRPr="00215876">
        <w:rPr>
          <w:iCs/>
          <w:color w:val="00B050"/>
          <w:sz w:val="22"/>
          <w:szCs w:val="22"/>
        </w:rPr>
        <w:t xml:space="preserve"> </w:t>
      </w:r>
    </w:p>
    <w:p w14:paraId="4A26C248" w14:textId="77777777" w:rsidR="00E301EB" w:rsidRPr="00A60087" w:rsidRDefault="00E301EB" w:rsidP="00E301EB">
      <w:pPr>
        <w:pStyle w:val="Tekstpodstawowy"/>
        <w:spacing w:before="120"/>
        <w:rPr>
          <w:iCs/>
          <w:sz w:val="22"/>
          <w:szCs w:val="22"/>
        </w:rPr>
      </w:pPr>
      <w:r w:rsidRPr="00A60087">
        <w:rPr>
          <w:iCs/>
          <w:sz w:val="22"/>
          <w:szCs w:val="22"/>
        </w:rPr>
        <w:t xml:space="preserve">Wszystkie dokumenty dołączone do odpowiedzi na zaproszenie do negocjacji oraz inne dokumenty składane w ramach procedury negocjacji, powinny być składane w oryginale lub w kopiach potwierdzonych za zgodność z oryginałem, przez osoby upoważnione do składania oświadczeń woli w imieniu podmiotu zainteresowanego </w:t>
      </w:r>
      <w:r>
        <w:rPr>
          <w:iCs/>
          <w:sz w:val="22"/>
          <w:szCs w:val="22"/>
        </w:rPr>
        <w:t>przystąpieniem do negocjacji</w:t>
      </w:r>
      <w:r w:rsidRPr="00A60087">
        <w:rPr>
          <w:iCs/>
          <w:sz w:val="22"/>
          <w:szCs w:val="22"/>
        </w:rPr>
        <w:t xml:space="preserve">. </w:t>
      </w:r>
    </w:p>
    <w:p w14:paraId="4BF812FB" w14:textId="77777777" w:rsidR="00E301EB" w:rsidRPr="00A60087" w:rsidRDefault="00E301EB" w:rsidP="00E301EB">
      <w:pPr>
        <w:pStyle w:val="Tekstpodstawowy"/>
        <w:rPr>
          <w:iCs/>
          <w:sz w:val="22"/>
          <w:szCs w:val="22"/>
        </w:rPr>
      </w:pPr>
    </w:p>
    <w:p w14:paraId="06FD0453" w14:textId="77777777" w:rsidR="00E301EB" w:rsidRPr="00A60087" w:rsidRDefault="00E301EB" w:rsidP="00E301EB">
      <w:pPr>
        <w:jc w:val="both"/>
        <w:rPr>
          <w:rFonts w:ascii="Times New Roman" w:hAnsi="Times New Roman"/>
        </w:rPr>
      </w:pPr>
      <w:r w:rsidRPr="00A60087">
        <w:rPr>
          <w:rFonts w:ascii="Times New Roman" w:hAnsi="Times New Roman"/>
        </w:rPr>
        <w:t xml:space="preserve">Gmina Wrocław w terminie </w:t>
      </w:r>
      <w:r w:rsidRPr="00A60087">
        <w:rPr>
          <w:rFonts w:ascii="Times New Roman" w:hAnsi="Times New Roman"/>
          <w:b/>
        </w:rPr>
        <w:t xml:space="preserve">do dnia </w:t>
      </w:r>
      <w:r>
        <w:rPr>
          <w:rFonts w:ascii="Times New Roman" w:hAnsi="Times New Roman"/>
          <w:b/>
        </w:rPr>
        <w:t>30</w:t>
      </w:r>
      <w:r w:rsidRPr="00A60087">
        <w:rPr>
          <w:rFonts w:ascii="Times New Roman" w:hAnsi="Times New Roman"/>
          <w:b/>
        </w:rPr>
        <w:t xml:space="preserve"> maja 2025 roku</w:t>
      </w:r>
      <w:r w:rsidRPr="00A60087">
        <w:rPr>
          <w:rFonts w:ascii="Times New Roman" w:hAnsi="Times New Roman"/>
        </w:rPr>
        <w:t xml:space="preserve"> poinformuje (pisemnie/za pomocą poczty elektronicznej) wszystkie podmioty, które złożyły </w:t>
      </w:r>
      <w:r>
        <w:rPr>
          <w:rFonts w:ascii="Times New Roman" w:hAnsi="Times New Roman"/>
        </w:rPr>
        <w:t>odpowiedź</w:t>
      </w:r>
      <w:r w:rsidRPr="00A600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zaproszenie </w:t>
      </w:r>
      <w:r w:rsidRPr="00A60087">
        <w:rPr>
          <w:rFonts w:ascii="Times New Roman" w:hAnsi="Times New Roman"/>
        </w:rPr>
        <w:t>o ich rozpatrzeniu i ewentualnym dopuszczeniu do negocjacji.</w:t>
      </w:r>
    </w:p>
    <w:p w14:paraId="339B8F2A" w14:textId="77777777" w:rsidR="00E301EB" w:rsidRPr="00A60087" w:rsidRDefault="00E301EB" w:rsidP="00E301EB">
      <w:pPr>
        <w:pStyle w:val="Tekstpodstawowy3"/>
        <w:rPr>
          <w:rFonts w:ascii="Times New Roman" w:hAnsi="Times New Roman"/>
          <w:sz w:val="22"/>
          <w:szCs w:val="22"/>
        </w:rPr>
      </w:pPr>
      <w:r w:rsidRPr="00A60087">
        <w:rPr>
          <w:rFonts w:ascii="Times New Roman" w:hAnsi="Times New Roman"/>
          <w:sz w:val="22"/>
          <w:szCs w:val="22"/>
        </w:rPr>
        <w:t xml:space="preserve">Podmioty dopuszczone do negocjacji uzyskają prawo zbadania dokumentów Spółki i jej przedsiębiorstwa. </w:t>
      </w:r>
    </w:p>
    <w:p w14:paraId="71CFFBC5" w14:textId="77777777" w:rsidR="00E301EB" w:rsidRPr="000D6318" w:rsidRDefault="00E301EB" w:rsidP="00E301EB">
      <w:pPr>
        <w:pStyle w:val="Tekstpodstawowy"/>
        <w:rPr>
          <w:iCs/>
          <w:sz w:val="22"/>
          <w:szCs w:val="22"/>
        </w:rPr>
      </w:pPr>
    </w:p>
    <w:p w14:paraId="4AF84863" w14:textId="1BFFB0D7" w:rsidR="00203D87" w:rsidRPr="00E301EB" w:rsidRDefault="00E301EB" w:rsidP="00E301EB">
      <w:pPr>
        <w:jc w:val="both"/>
        <w:rPr>
          <w:rFonts w:ascii="Times New Roman" w:hAnsi="Times New Roman"/>
        </w:rPr>
      </w:pPr>
      <w:r w:rsidRPr="000D6318">
        <w:rPr>
          <w:rFonts w:ascii="Times New Roman" w:hAnsi="Times New Roman"/>
        </w:rPr>
        <w:t xml:space="preserve">Gmina Wrocław nie </w:t>
      </w:r>
      <w:r>
        <w:rPr>
          <w:rFonts w:ascii="Times New Roman" w:hAnsi="Times New Roman"/>
        </w:rPr>
        <w:t>zwraca</w:t>
      </w:r>
      <w:r w:rsidRPr="000D6318">
        <w:rPr>
          <w:rFonts w:ascii="Times New Roman" w:hAnsi="Times New Roman"/>
        </w:rPr>
        <w:t xml:space="preserve"> kosztów poniesionych przez podmioty zainteresowane </w:t>
      </w:r>
      <w:r>
        <w:rPr>
          <w:rFonts w:ascii="Times New Roman" w:hAnsi="Times New Roman"/>
        </w:rPr>
        <w:t>przystąpieniem do negocjacji</w:t>
      </w:r>
      <w:r w:rsidRPr="000D6318">
        <w:rPr>
          <w:rFonts w:ascii="Times New Roman" w:hAnsi="Times New Roman"/>
        </w:rPr>
        <w:t xml:space="preserve">. </w:t>
      </w:r>
    </w:p>
    <w:sectPr w:rsidR="00203D87" w:rsidRPr="00E301EB" w:rsidSect="00E301E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26D72"/>
    <w:multiLevelType w:val="hybridMultilevel"/>
    <w:tmpl w:val="0CD24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41DD0"/>
    <w:multiLevelType w:val="hybridMultilevel"/>
    <w:tmpl w:val="C20CD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EB"/>
    <w:rsid w:val="00203D87"/>
    <w:rsid w:val="002D6C5A"/>
    <w:rsid w:val="00E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7DED"/>
  <w15:chartTrackingRefBased/>
  <w15:docId w15:val="{14AE2AF1-512D-455D-A347-D5641003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301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301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E301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301EB"/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301EB"/>
    <w:pPr>
      <w:spacing w:after="0" w:line="240" w:lineRule="auto"/>
      <w:ind w:left="708"/>
    </w:pPr>
    <w:rPr>
      <w:rFonts w:ascii="Arial" w:eastAsia="Times New Roman" w:hAnsi="Arial" w:cs="Times New Roman"/>
      <w:szCs w:val="24"/>
      <w:lang w:eastAsia="pl-PL"/>
    </w:rPr>
  </w:style>
  <w:style w:type="character" w:styleId="Hipercze">
    <w:name w:val="Hyperlink"/>
    <w:uiPriority w:val="99"/>
    <w:unhideWhenUsed/>
    <w:rsid w:val="00E301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2682</Characters>
  <Application>Microsoft Office Word</Application>
  <DocSecurity>0</DocSecurity>
  <Lines>22</Lines>
  <Paragraphs>6</Paragraphs>
  <ScaleCrop>false</ScaleCrop>
  <Company>Centrum Uslug Informatycznych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Weimann-Pacyna Katarzyna</dc:creator>
  <cp:keywords/>
  <dc:description/>
  <cp:lastModifiedBy>Florczak Monika</cp:lastModifiedBy>
  <cp:revision>2</cp:revision>
  <dcterms:created xsi:type="dcterms:W3CDTF">2025-04-25T12:39:00Z</dcterms:created>
  <dcterms:modified xsi:type="dcterms:W3CDTF">2025-04-25T12:39:00Z</dcterms:modified>
</cp:coreProperties>
</file>