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B896" w14:textId="6E00CE1D" w:rsidR="00951935" w:rsidRDefault="00951935" w:rsidP="00F61551">
      <w:pPr>
        <w:pStyle w:val="Bezodstpw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Pan Arkadiusz Chwaścik</w:t>
      </w:r>
    </w:p>
    <w:p w14:paraId="06F78D6C" w14:textId="21C641E9" w:rsidR="00951935" w:rsidRPr="00951935" w:rsidRDefault="00D92643" w:rsidP="00F61551">
      <w:pPr>
        <w:pStyle w:val="Bezodstpw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(dane zostały zanonimizowane)</w:t>
      </w:r>
    </w:p>
    <w:p w14:paraId="38495B70" w14:textId="7082FBF6" w:rsidR="00871C0B" w:rsidRPr="00951935" w:rsidRDefault="007617F4" w:rsidP="00F61551">
      <w:pPr>
        <w:pStyle w:val="04StanowiskoAdresata"/>
        <w:spacing w:before="360" w:after="0" w:line="276" w:lineRule="auto"/>
        <w:jc w:val="left"/>
        <w:rPr>
          <w:color w:val="000000" w:themeColor="text1"/>
        </w:rPr>
      </w:pPr>
      <w:r w:rsidRPr="00951935">
        <w:rPr>
          <w:color w:val="000000" w:themeColor="text1"/>
        </w:rPr>
        <w:t xml:space="preserve">Wrocław, </w:t>
      </w:r>
      <w:r w:rsidR="00EC7827" w:rsidRPr="00951935">
        <w:rPr>
          <w:color w:val="000000" w:themeColor="text1"/>
        </w:rPr>
        <w:t>1</w:t>
      </w:r>
      <w:r w:rsidR="00805DEB">
        <w:rPr>
          <w:color w:val="000000" w:themeColor="text1"/>
        </w:rPr>
        <w:t>6</w:t>
      </w:r>
      <w:r w:rsidR="0088007E" w:rsidRPr="00951935">
        <w:rPr>
          <w:color w:val="000000" w:themeColor="text1"/>
        </w:rPr>
        <w:t xml:space="preserve"> </w:t>
      </w:r>
      <w:r w:rsidR="00EC7827" w:rsidRPr="00951935">
        <w:rPr>
          <w:color w:val="000000" w:themeColor="text1"/>
        </w:rPr>
        <w:t>kwietnia</w:t>
      </w:r>
      <w:r w:rsidR="006150F8" w:rsidRPr="00951935">
        <w:rPr>
          <w:color w:val="000000" w:themeColor="text1"/>
        </w:rPr>
        <w:t xml:space="preserve"> 2025</w:t>
      </w:r>
      <w:r w:rsidR="00871C0B" w:rsidRPr="00951935">
        <w:rPr>
          <w:color w:val="000000" w:themeColor="text1"/>
        </w:rPr>
        <w:t xml:space="preserve"> r.</w:t>
      </w:r>
    </w:p>
    <w:p w14:paraId="7145AF5A" w14:textId="77777777" w:rsidR="00871C0B" w:rsidRPr="00951935" w:rsidRDefault="00C772A2" w:rsidP="00F61551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951935">
        <w:rPr>
          <w:color w:val="000000" w:themeColor="text1"/>
          <w:szCs w:val="20"/>
        </w:rPr>
        <w:t>WSS-</w:t>
      </w:r>
      <w:r w:rsidR="00AC1072" w:rsidRPr="00951935">
        <w:rPr>
          <w:color w:val="000000" w:themeColor="text1"/>
          <w:szCs w:val="20"/>
        </w:rPr>
        <w:t>ZNS</w:t>
      </w:r>
      <w:r w:rsidRPr="00951935">
        <w:rPr>
          <w:color w:val="000000" w:themeColor="text1"/>
          <w:szCs w:val="20"/>
        </w:rPr>
        <w:t>.152.</w:t>
      </w:r>
      <w:r w:rsidR="00AC1072" w:rsidRPr="00951935">
        <w:rPr>
          <w:color w:val="000000" w:themeColor="text1"/>
          <w:szCs w:val="20"/>
        </w:rPr>
        <w:t>2.2025</w:t>
      </w:r>
    </w:p>
    <w:p w14:paraId="1964FD78" w14:textId="00142F06" w:rsidR="00871C0B" w:rsidRPr="00951935" w:rsidRDefault="00231BA8" w:rsidP="00F61551">
      <w:pPr>
        <w:spacing w:before="36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951935">
        <w:rPr>
          <w:rFonts w:ascii="Verdana" w:hAnsi="Verdana"/>
          <w:color w:val="000000" w:themeColor="text1"/>
          <w:sz w:val="20"/>
          <w:szCs w:val="20"/>
        </w:rPr>
        <w:t>Szanown</w:t>
      </w:r>
      <w:r w:rsidR="00EC7827" w:rsidRPr="00951935">
        <w:rPr>
          <w:rFonts w:ascii="Verdana" w:hAnsi="Verdana"/>
          <w:color w:val="000000" w:themeColor="text1"/>
          <w:sz w:val="20"/>
          <w:szCs w:val="20"/>
        </w:rPr>
        <w:t>y Panie</w:t>
      </w:r>
      <w:r w:rsidR="00871C0B" w:rsidRPr="00951935">
        <w:rPr>
          <w:rFonts w:ascii="Verdana" w:hAnsi="Verdana"/>
          <w:color w:val="000000" w:themeColor="text1"/>
          <w:sz w:val="20"/>
          <w:szCs w:val="20"/>
        </w:rPr>
        <w:t>,</w:t>
      </w:r>
    </w:p>
    <w:p w14:paraId="0A28CF98" w14:textId="2C4C9FCE" w:rsidR="00EC7827" w:rsidRPr="00951935" w:rsidRDefault="00EC7827" w:rsidP="00F61551">
      <w:pPr>
        <w:pStyle w:val="Bezodstpw"/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951935">
        <w:rPr>
          <w:rFonts w:ascii="Verdana" w:hAnsi="Verdana"/>
          <w:sz w:val="20"/>
          <w:szCs w:val="20"/>
        </w:rPr>
        <w:t xml:space="preserve">w odpowiedzi na petycję </w:t>
      </w:r>
      <w:r w:rsidRPr="00951935">
        <w:rPr>
          <w:rFonts w:ascii="Verdana" w:hAnsi="Verdana"/>
          <w:color w:val="000000" w:themeColor="text1"/>
          <w:sz w:val="20"/>
          <w:szCs w:val="20"/>
        </w:rPr>
        <w:t>w sprawie publikacji wyciągów kart kredytowych,</w:t>
      </w:r>
      <w:r w:rsidR="007A15C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51935">
        <w:rPr>
          <w:rFonts w:ascii="Verdana" w:hAnsi="Verdana"/>
          <w:color w:val="000000" w:themeColor="text1"/>
          <w:sz w:val="20"/>
          <w:szCs w:val="20"/>
        </w:rPr>
        <w:t>płatniczych urzędników miejskich na stronie BIP Wrocław</w:t>
      </w:r>
      <w:r w:rsidRPr="00951935">
        <w:rPr>
          <w:rFonts w:ascii="Verdana" w:hAnsi="Verdana" w:cs="Helv"/>
          <w:color w:val="000000"/>
          <w:sz w:val="20"/>
          <w:szCs w:val="20"/>
        </w:rPr>
        <w:t xml:space="preserve"> poniżej przedstawiam </w:t>
      </w:r>
      <w:r w:rsidRPr="00951935">
        <w:rPr>
          <w:rFonts w:ascii="Verdana" w:hAnsi="Verdana"/>
          <w:sz w:val="20"/>
          <w:szCs w:val="20"/>
        </w:rPr>
        <w:t xml:space="preserve">zbiorczą odpowiedź składającą się z opinii </w:t>
      </w:r>
      <w:bookmarkStart w:id="0" w:name="_Hlk168658572"/>
      <w:r w:rsidR="007765F8" w:rsidRPr="00951935">
        <w:rPr>
          <w:rFonts w:ascii="Verdana" w:hAnsi="Verdana"/>
          <w:sz w:val="20"/>
          <w:szCs w:val="20"/>
        </w:rPr>
        <w:t>Biura Prezydenta</w:t>
      </w:r>
      <w:r w:rsidR="005763D2">
        <w:rPr>
          <w:rFonts w:ascii="Verdana" w:hAnsi="Verdana"/>
          <w:sz w:val="20"/>
          <w:szCs w:val="20"/>
        </w:rPr>
        <w:t>,</w:t>
      </w:r>
      <w:r w:rsidRPr="00951935">
        <w:rPr>
          <w:rFonts w:ascii="Verdana" w:hAnsi="Verdana"/>
          <w:sz w:val="20"/>
          <w:szCs w:val="20"/>
        </w:rPr>
        <w:t xml:space="preserve"> </w:t>
      </w:r>
      <w:r w:rsidR="00951935">
        <w:rPr>
          <w:rFonts w:ascii="Verdana" w:hAnsi="Verdana"/>
          <w:sz w:val="20"/>
          <w:szCs w:val="20"/>
        </w:rPr>
        <w:t xml:space="preserve">Skarbnika </w:t>
      </w:r>
      <w:r w:rsidR="005763D2">
        <w:rPr>
          <w:rFonts w:ascii="Verdana" w:hAnsi="Verdana"/>
          <w:sz w:val="20"/>
          <w:szCs w:val="20"/>
        </w:rPr>
        <w:t>M</w:t>
      </w:r>
      <w:r w:rsidR="00951935">
        <w:rPr>
          <w:rFonts w:ascii="Verdana" w:hAnsi="Verdana"/>
          <w:sz w:val="20"/>
          <w:szCs w:val="20"/>
        </w:rPr>
        <w:t>iasta Wrocławia</w:t>
      </w:r>
      <w:r w:rsidRPr="00951935">
        <w:rPr>
          <w:rFonts w:ascii="Verdana" w:hAnsi="Verdana"/>
          <w:sz w:val="20"/>
          <w:szCs w:val="20"/>
        </w:rPr>
        <w:t xml:space="preserve"> oraz </w:t>
      </w:r>
      <w:r w:rsidR="00951935">
        <w:rPr>
          <w:rFonts w:ascii="Verdana" w:hAnsi="Verdana"/>
          <w:sz w:val="20"/>
          <w:szCs w:val="20"/>
        </w:rPr>
        <w:t>Sekretarza Miasta Wrocławia</w:t>
      </w:r>
      <w:r w:rsidRPr="00951935">
        <w:rPr>
          <w:rFonts w:ascii="Verdana" w:hAnsi="Verdana"/>
          <w:sz w:val="20"/>
          <w:szCs w:val="20"/>
        </w:rPr>
        <w:t>.</w:t>
      </w:r>
      <w:bookmarkEnd w:id="0"/>
    </w:p>
    <w:p w14:paraId="525C9C1D" w14:textId="0E1CFC65" w:rsidR="007129B2" w:rsidRDefault="00EC7827" w:rsidP="00F61551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951935">
        <w:rPr>
          <w:rFonts w:ascii="Verdana" w:hAnsi="Verdana"/>
          <w:color w:val="000000"/>
          <w:sz w:val="20"/>
          <w:szCs w:val="20"/>
        </w:rPr>
        <w:t>Poniższa odpowiedź zbiorcza została przygotowana zgodnie z obowiązującą procedurą przez Wydział Partycypacji Społecznej Urzędu Miejskiego Wrocławia wyłącznie na podstawie informacji przekazanej przez wyżej wymienione podmioty</w:t>
      </w:r>
      <w:r w:rsidR="00AC1072" w:rsidRPr="00951935">
        <w:rPr>
          <w:rFonts w:ascii="Verdana" w:hAnsi="Verdana"/>
          <w:color w:val="000000" w:themeColor="text1"/>
          <w:sz w:val="20"/>
          <w:szCs w:val="20"/>
        </w:rPr>
        <w:t>.</w:t>
      </w:r>
    </w:p>
    <w:p w14:paraId="3D33DB28" w14:textId="136BA408" w:rsidR="005763D2" w:rsidRDefault="005763D2" w:rsidP="00F61551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BD793B">
        <w:rPr>
          <w:rFonts w:ascii="Verdana" w:hAnsi="Verdana"/>
          <w:color w:val="000000" w:themeColor="text1"/>
          <w:sz w:val="20"/>
          <w:szCs w:val="20"/>
        </w:rPr>
        <w:t>Obecnie</w:t>
      </w:r>
      <w:r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BD793B">
        <w:rPr>
          <w:rFonts w:ascii="Verdana" w:hAnsi="Verdana"/>
          <w:color w:val="000000" w:themeColor="text1"/>
          <w:sz w:val="20"/>
          <w:szCs w:val="20"/>
        </w:rPr>
        <w:t>tj. na dzień 04 lutego 2025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D793B">
        <w:rPr>
          <w:rFonts w:ascii="Verdana" w:hAnsi="Verdana"/>
          <w:color w:val="000000" w:themeColor="text1"/>
          <w:sz w:val="20"/>
          <w:szCs w:val="20"/>
        </w:rPr>
        <w:t>r.</w:t>
      </w:r>
      <w:r>
        <w:rPr>
          <w:rFonts w:ascii="Verdana" w:hAnsi="Verdana"/>
          <w:color w:val="000000" w:themeColor="text1"/>
          <w:sz w:val="20"/>
          <w:szCs w:val="20"/>
        </w:rPr>
        <w:t>,</w:t>
      </w:r>
      <w:r w:rsidRPr="00BD793B">
        <w:rPr>
          <w:rFonts w:ascii="Verdana" w:hAnsi="Verdana"/>
          <w:color w:val="000000" w:themeColor="text1"/>
          <w:sz w:val="20"/>
          <w:szCs w:val="20"/>
        </w:rPr>
        <w:t xml:space="preserve"> służbowe karty płatnicze posiada 39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D793B">
        <w:rPr>
          <w:rFonts w:ascii="Verdana" w:hAnsi="Verdana"/>
          <w:color w:val="000000" w:themeColor="text1"/>
          <w:sz w:val="20"/>
          <w:szCs w:val="20"/>
        </w:rPr>
        <w:t>pracowników Urzędu Miejskiego we Wrocławiu. Publikowanie comiesięcznych wyciągów z kart pracowników, spowoduje istotne zaangażowanie czasu pracy pracowników na przygotowanie żądanych informacji celem publikacji w BI</w:t>
      </w:r>
      <w:r w:rsidR="00240302">
        <w:rPr>
          <w:rFonts w:ascii="Verdana" w:hAnsi="Verdana"/>
          <w:color w:val="000000" w:themeColor="text1"/>
          <w:sz w:val="20"/>
          <w:szCs w:val="20"/>
        </w:rPr>
        <w:t>P.</w:t>
      </w:r>
    </w:p>
    <w:p w14:paraId="4497D61D" w14:textId="19556266" w:rsidR="005763D2" w:rsidRPr="00240302" w:rsidRDefault="00240302" w:rsidP="00240302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>szystkie wyciągi wygenerowane z systemu bankowości elektronicznej przed publikacją będą</w:t>
      </w:r>
      <w:r w:rsidR="00C27577" w:rsidRPr="00240302">
        <w:rPr>
          <w:rFonts w:ascii="Verdana" w:hAnsi="Verdana"/>
          <w:color w:val="000000" w:themeColor="text1"/>
          <w:sz w:val="20"/>
          <w:szCs w:val="20"/>
        </w:rPr>
        <w:t xml:space="preserve"> musiały być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 xml:space="preserve"> analizowane pod kątem zawartości danych wrażliwych i w tym zakresie będą podlegały anonimizacji, tak jak jest obecnie przy zapytaniach w trybie dostępu do informacji publicznej. Anonimizacja nie będzie dotyczyć danych z transakcji dotyczących wydatków środków publicznych, ale dane typu nr karty, imię i nazwisko pracownika (dokonującego transakcji oraz generującego wyciąg), adres prywatny pracownika (jeżeli się pojawi w historii płatności) będą podlegały anonimizacji.</w:t>
      </w:r>
    </w:p>
    <w:p w14:paraId="5C9280E7" w14:textId="2824A9B0" w:rsidR="005763D2" w:rsidRPr="00240302" w:rsidRDefault="00240302" w:rsidP="00240302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Ponadto 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>dane z transakcji zawarte w wyciągach nie przedstawiają w sposób jasny i</w:t>
      </w:r>
      <w:r w:rsidR="00C27577" w:rsidRPr="00240302">
        <w:rPr>
          <w:rFonts w:ascii="Verdana" w:hAnsi="Verdana"/>
          <w:color w:val="000000" w:themeColor="text1"/>
          <w:sz w:val="20"/>
          <w:szCs w:val="20"/>
        </w:rPr>
        <w:t> 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>przejrzysty celu i rodzaju wydatkowania środków publicznych. Wyciąg bankowy z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>historii transakcji kart zawiera następujący typ danych: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>data operacji/data księgowa</w:t>
      </w:r>
      <w:r w:rsidR="00C27577" w:rsidRPr="00240302">
        <w:rPr>
          <w:rFonts w:ascii="Verdana" w:hAnsi="Verdana"/>
          <w:color w:val="000000" w:themeColor="text1"/>
          <w:sz w:val="20"/>
          <w:szCs w:val="20"/>
        </w:rPr>
        <w:t>,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>typ transakcji</w:t>
      </w:r>
      <w:r w:rsidR="00C27577">
        <w:t>,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763D2" w:rsidRPr="00240302">
        <w:rPr>
          <w:rFonts w:ascii="Verdana" w:hAnsi="Verdana"/>
          <w:color w:val="000000" w:themeColor="text1"/>
          <w:sz w:val="20"/>
          <w:szCs w:val="20"/>
        </w:rPr>
        <w:t>kwota wartość w PLN.</w:t>
      </w:r>
    </w:p>
    <w:p w14:paraId="72C91F60" w14:textId="63D72732" w:rsidR="005763D2" w:rsidRDefault="00C27577" w:rsidP="00240302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</w:t>
      </w:r>
      <w:r w:rsidR="005763D2" w:rsidRPr="005763D2">
        <w:rPr>
          <w:rFonts w:ascii="Verdana" w:hAnsi="Verdana"/>
          <w:color w:val="000000" w:themeColor="text1"/>
          <w:sz w:val="20"/>
          <w:szCs w:val="20"/>
        </w:rPr>
        <w:t>ublikowan</w:t>
      </w:r>
      <w:r>
        <w:rPr>
          <w:rFonts w:ascii="Verdana" w:hAnsi="Verdana"/>
          <w:color w:val="000000" w:themeColor="text1"/>
          <w:sz w:val="20"/>
          <w:szCs w:val="20"/>
        </w:rPr>
        <w:t>ie</w:t>
      </w:r>
      <w:r w:rsidR="005763D2" w:rsidRPr="005763D2">
        <w:rPr>
          <w:rFonts w:ascii="Verdana" w:hAnsi="Verdana"/>
          <w:color w:val="000000" w:themeColor="text1"/>
          <w:sz w:val="20"/>
          <w:szCs w:val="20"/>
        </w:rPr>
        <w:t xml:space="preserve"> danych tylko z wyciągu bankowego nie odzwierciedla po pierwsze celu wydatku, tj. szczegółowego opisu transakcji, po drugie zakresu płatności, tj.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="005763D2" w:rsidRPr="005763D2">
        <w:rPr>
          <w:rFonts w:ascii="Verdana" w:hAnsi="Verdana"/>
          <w:color w:val="000000" w:themeColor="text1"/>
          <w:sz w:val="20"/>
          <w:szCs w:val="20"/>
        </w:rPr>
        <w:t>czy wydatek dotyczy jednej osoby, czy kilku pracowników. Również w wyciągu nie są opisane np. przyczyny zwrotu środków na kartę, a jest to ważne dla oceny stanu faktycznego gospodarowania środkami publicznymi.</w:t>
      </w:r>
    </w:p>
    <w:p w14:paraId="086749C4" w14:textId="411C1F7B" w:rsidR="00BD793B" w:rsidRDefault="00BD793B" w:rsidP="00F61551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BD793B">
        <w:rPr>
          <w:rFonts w:ascii="Verdana" w:hAnsi="Verdana"/>
          <w:color w:val="000000" w:themeColor="text1"/>
          <w:sz w:val="20"/>
          <w:szCs w:val="20"/>
        </w:rPr>
        <w:lastRenderedPageBreak/>
        <w:t>W opisie transakcji jest podana najczęściej jedynie nazwa firmy (odbiorcy płatności) i data operacji. Innych szczegółowych danych odnośnie wydatkowania środków, celu wydatkowania, kogo dotyczy wydatek - opis transakcji nie zawiera. W przypadku delegacji służbowych, do których obsługi karty służbowe są często wykorzystywane, jedna transakcja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D793B">
        <w:rPr>
          <w:rFonts w:ascii="Verdana" w:hAnsi="Verdana"/>
          <w:color w:val="000000" w:themeColor="text1"/>
          <w:sz w:val="20"/>
          <w:szCs w:val="20"/>
        </w:rPr>
        <w:t>płatnicza może dotyczyć usług świadczonych na</w:t>
      </w:r>
      <w:r w:rsidR="008558E6">
        <w:rPr>
          <w:rFonts w:ascii="Verdana" w:hAnsi="Verdana"/>
          <w:color w:val="000000" w:themeColor="text1"/>
          <w:sz w:val="20"/>
          <w:szCs w:val="20"/>
        </w:rPr>
        <w:t> </w:t>
      </w:r>
      <w:r w:rsidRPr="00BD793B">
        <w:rPr>
          <w:rFonts w:ascii="Verdana" w:hAnsi="Verdana"/>
          <w:color w:val="000000" w:themeColor="text1"/>
          <w:sz w:val="20"/>
          <w:szCs w:val="20"/>
        </w:rPr>
        <w:t>rzecz kilku pracowników w ramach tej samej delegacji, a nie tylko użytkownika karty. Aby rzetelnie przedstawić sposób wydatkowanie środków publicznych z</w:t>
      </w:r>
      <w:r w:rsidR="00376136">
        <w:rPr>
          <w:rFonts w:ascii="Verdana" w:hAnsi="Verdana"/>
          <w:color w:val="000000" w:themeColor="text1"/>
          <w:sz w:val="20"/>
          <w:szCs w:val="20"/>
        </w:rPr>
        <w:t> </w:t>
      </w:r>
      <w:r w:rsidRPr="00BD793B">
        <w:rPr>
          <w:rFonts w:ascii="Verdana" w:hAnsi="Verdana"/>
          <w:color w:val="000000" w:themeColor="text1"/>
          <w:sz w:val="20"/>
          <w:szCs w:val="20"/>
        </w:rPr>
        <w:t xml:space="preserve">karty służbowej, należałoby - oprócz wyciągów bankowych - na BIP zamieszczać dodatkowe informacje uzupełniające opis transakcji w zakresie celu i rodzaju wydatku, kogo dotyczy wydatek oraz dysponenta środków. Takie działanie wiązałoby się ze znacznym nakładem czasu pracy pracowników w każdym miesiącu publikacji. Dodatkowy nakład pracy byłby ponoszony nie tylko ze strony pracowników Departamentu Finansów Publicznych (Wydział Finansowy i Wydział Księgowości), ale również przez samych użytkowników kart płatniczych. </w:t>
      </w:r>
      <w:r w:rsidR="00F61551">
        <w:rPr>
          <w:rFonts w:ascii="Verdana" w:hAnsi="Verdana"/>
          <w:color w:val="000000" w:themeColor="text1"/>
          <w:sz w:val="20"/>
          <w:szCs w:val="20"/>
        </w:rPr>
        <w:t>O</w:t>
      </w:r>
      <w:r w:rsidRPr="00BD793B">
        <w:rPr>
          <w:rFonts w:ascii="Verdana" w:hAnsi="Verdana"/>
          <w:color w:val="000000" w:themeColor="text1"/>
          <w:sz w:val="20"/>
          <w:szCs w:val="20"/>
        </w:rPr>
        <w:t>bowiązek terminowego rozliczania wydatków z kart na podstawie dokumentów potwierdzających dokonanie wydatków (faktury, rachunki)</w:t>
      </w:r>
      <w:r w:rsidR="00F61551">
        <w:rPr>
          <w:rFonts w:ascii="Verdana" w:hAnsi="Verdana"/>
          <w:color w:val="000000" w:themeColor="text1"/>
          <w:sz w:val="20"/>
          <w:szCs w:val="20"/>
        </w:rPr>
        <w:t xml:space="preserve"> ciąży bowiem na</w:t>
      </w:r>
      <w:r w:rsidR="008558E6">
        <w:rPr>
          <w:rFonts w:ascii="Verdana" w:hAnsi="Verdana"/>
          <w:color w:val="000000" w:themeColor="text1"/>
          <w:sz w:val="20"/>
          <w:szCs w:val="20"/>
        </w:rPr>
        <w:t> </w:t>
      </w:r>
      <w:r w:rsidR="00F61551" w:rsidRPr="00BD793B">
        <w:rPr>
          <w:rFonts w:ascii="Verdana" w:hAnsi="Verdana"/>
          <w:color w:val="000000" w:themeColor="text1"/>
          <w:sz w:val="20"/>
          <w:szCs w:val="20"/>
        </w:rPr>
        <w:t>użytkownikach kart</w:t>
      </w:r>
      <w:r w:rsidR="00F61551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Pr="00BD793B">
        <w:rPr>
          <w:rFonts w:ascii="Verdana" w:hAnsi="Verdana"/>
          <w:color w:val="000000" w:themeColor="text1"/>
          <w:sz w:val="20"/>
          <w:szCs w:val="20"/>
        </w:rPr>
        <w:t xml:space="preserve">Dodatkowe informacje w zakresie opisu transakcji podlegałyby zatem uzupełnieniu u źródła, tj. przez </w:t>
      </w:r>
      <w:r w:rsidR="00F61551">
        <w:rPr>
          <w:rFonts w:ascii="Verdana" w:hAnsi="Verdana"/>
          <w:color w:val="000000" w:themeColor="text1"/>
          <w:sz w:val="20"/>
          <w:szCs w:val="20"/>
        </w:rPr>
        <w:t>osobę korzystającą z danej</w:t>
      </w:r>
      <w:r w:rsidRPr="00BD793B">
        <w:rPr>
          <w:rFonts w:ascii="Verdana" w:hAnsi="Verdana"/>
          <w:color w:val="000000" w:themeColor="text1"/>
          <w:sz w:val="20"/>
          <w:szCs w:val="20"/>
        </w:rPr>
        <w:t xml:space="preserve"> kart</w:t>
      </w:r>
      <w:r w:rsidR="00F61551">
        <w:rPr>
          <w:rFonts w:ascii="Verdana" w:hAnsi="Verdana"/>
          <w:color w:val="000000" w:themeColor="text1"/>
          <w:sz w:val="20"/>
          <w:szCs w:val="20"/>
        </w:rPr>
        <w:t>y</w:t>
      </w:r>
      <w:r w:rsidRPr="00BD793B">
        <w:rPr>
          <w:rFonts w:ascii="Verdana" w:hAnsi="Verdana"/>
          <w:color w:val="000000" w:themeColor="text1"/>
          <w:sz w:val="20"/>
          <w:szCs w:val="20"/>
        </w:rPr>
        <w:t>.</w:t>
      </w:r>
    </w:p>
    <w:p w14:paraId="535C2E31" w14:textId="738BDA11" w:rsidR="00376136" w:rsidRDefault="00376136" w:rsidP="00F61551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376136">
        <w:rPr>
          <w:rFonts w:ascii="Verdana" w:hAnsi="Verdana"/>
          <w:color w:val="000000" w:themeColor="text1"/>
          <w:sz w:val="20"/>
          <w:szCs w:val="20"/>
        </w:rPr>
        <w:t>Powyższe, przykładowe tylko zdarzenia, powodowałyby konieczność przygotowania dodatkowego opisu do każdej z kart w skali miesięcy, a tak jak zostało wskazane w Urzędzie jest 39 użytkowników służbowych kart płatniczych. Stąd też przygotowanie opisu do każdej z transakcji na każdej z kart do publikacji w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376136">
        <w:rPr>
          <w:rFonts w:ascii="Verdana" w:hAnsi="Verdana"/>
          <w:color w:val="000000" w:themeColor="text1"/>
          <w:sz w:val="20"/>
          <w:szCs w:val="20"/>
        </w:rPr>
        <w:t>Biuletynie Informacji Publicznej, w znaczny sposób obciążałoby Służby finansowe Urzędu, przy równolegle prowadzonych rozliczeniach.</w:t>
      </w:r>
    </w:p>
    <w:p w14:paraId="4CE5060D" w14:textId="32CE1AB9" w:rsidR="00E71CF4" w:rsidRDefault="005763D2" w:rsidP="00F61551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5763D2">
        <w:rPr>
          <w:rFonts w:ascii="Verdana" w:hAnsi="Verdana"/>
          <w:color w:val="000000" w:themeColor="text1"/>
          <w:sz w:val="20"/>
          <w:szCs w:val="20"/>
        </w:rPr>
        <w:t>Podsumowując, w świetle wyroku Wojewódzkiego Sądu Administracyjnego w</w:t>
      </w:r>
      <w:r w:rsidR="008558E6">
        <w:rPr>
          <w:rFonts w:ascii="Verdana" w:hAnsi="Verdana"/>
          <w:color w:val="000000" w:themeColor="text1"/>
          <w:sz w:val="20"/>
          <w:szCs w:val="20"/>
        </w:rPr>
        <w:t> </w:t>
      </w:r>
      <w:r w:rsidRPr="005763D2">
        <w:rPr>
          <w:rFonts w:ascii="Verdana" w:hAnsi="Verdana"/>
          <w:color w:val="000000" w:themeColor="text1"/>
          <w:sz w:val="20"/>
          <w:szCs w:val="20"/>
        </w:rPr>
        <w:t>Gorzowie Wielkopolskim z dnia 27 lipca 2023 r. (II SAB/Go 70/23) wyciągi (wydruki) z rachunku kart podlegają udostępnieniu. Urząd Miejski udostępnia te</w:t>
      </w:r>
      <w:r w:rsidR="008558E6">
        <w:rPr>
          <w:rFonts w:ascii="Verdana" w:hAnsi="Verdana"/>
          <w:color w:val="000000" w:themeColor="text1"/>
          <w:sz w:val="20"/>
          <w:szCs w:val="20"/>
        </w:rPr>
        <w:t> </w:t>
      </w:r>
      <w:r w:rsidRPr="005763D2">
        <w:rPr>
          <w:rFonts w:ascii="Verdana" w:hAnsi="Verdana"/>
          <w:color w:val="000000" w:themeColor="text1"/>
          <w:sz w:val="20"/>
          <w:szCs w:val="20"/>
        </w:rPr>
        <w:t>wyciągi na żądanie w trybie zapytania o informację publiczną</w:t>
      </w:r>
      <w:r w:rsidR="00F61551">
        <w:rPr>
          <w:rFonts w:ascii="Verdana" w:hAnsi="Verdana"/>
          <w:color w:val="000000" w:themeColor="text1"/>
          <w:sz w:val="20"/>
          <w:szCs w:val="20"/>
        </w:rPr>
        <w:t>.</w:t>
      </w:r>
      <w:r w:rsidRPr="005763D2">
        <w:rPr>
          <w:rFonts w:ascii="Verdana" w:hAnsi="Verdana"/>
          <w:color w:val="000000" w:themeColor="text1"/>
          <w:sz w:val="20"/>
          <w:szCs w:val="20"/>
        </w:rPr>
        <w:t xml:space="preserve"> Comiesięczne publikowanie wyciągów, ich ewentualne </w:t>
      </w:r>
      <w:proofErr w:type="spellStart"/>
      <w:r w:rsidRPr="005763D2">
        <w:rPr>
          <w:rFonts w:ascii="Verdana" w:hAnsi="Verdana"/>
          <w:color w:val="000000" w:themeColor="text1"/>
          <w:sz w:val="20"/>
          <w:szCs w:val="20"/>
        </w:rPr>
        <w:t>anonimizowanie</w:t>
      </w:r>
      <w:proofErr w:type="spellEnd"/>
      <w:r w:rsidRPr="005763D2">
        <w:rPr>
          <w:rFonts w:ascii="Verdana" w:hAnsi="Verdana"/>
          <w:color w:val="000000" w:themeColor="text1"/>
          <w:sz w:val="20"/>
          <w:szCs w:val="20"/>
        </w:rPr>
        <w:t>, a także generowanie dodatkowych opisów i wyjaśnień - obok wyciągów - z podaniem rodzaju i celu wydatków będzie powodowało znaczny dodatkowy nakład pracy dla pracowników. Jeżeli ma być spełniony cel petycji zwiększenia transparentności działań administracji miejskiej, to dane powinny być kompletne, przede wszystkim w</w:t>
      </w:r>
      <w:r w:rsidR="008558E6">
        <w:rPr>
          <w:rFonts w:ascii="Verdana" w:hAnsi="Verdana"/>
          <w:color w:val="000000" w:themeColor="text1"/>
          <w:sz w:val="20"/>
          <w:szCs w:val="20"/>
        </w:rPr>
        <w:t> </w:t>
      </w:r>
      <w:r w:rsidRPr="005763D2">
        <w:rPr>
          <w:rFonts w:ascii="Verdana" w:hAnsi="Verdana"/>
          <w:color w:val="000000" w:themeColor="text1"/>
          <w:sz w:val="20"/>
          <w:szCs w:val="20"/>
        </w:rPr>
        <w:t>zakresie opisu transakcji. Ten cel nie będzie spełniony tylko poprzez publikacje wyciągów bankowych, które zawierają dane skumulowane z lakonicznym opisem transakcji. Zarówno publikowanie samych wyciągów jak i dodatkowych informacji regularnie co miesiąc z pewnością wiązało</w:t>
      </w:r>
      <w:r w:rsidR="00E71CF4">
        <w:rPr>
          <w:rFonts w:ascii="Verdana" w:hAnsi="Verdana"/>
          <w:color w:val="000000" w:themeColor="text1"/>
          <w:sz w:val="20"/>
          <w:szCs w:val="20"/>
        </w:rPr>
        <w:t xml:space="preserve">by </w:t>
      </w:r>
      <w:r w:rsidRPr="005763D2">
        <w:rPr>
          <w:rFonts w:ascii="Verdana" w:hAnsi="Verdana"/>
          <w:color w:val="000000" w:themeColor="text1"/>
          <w:sz w:val="20"/>
          <w:szCs w:val="20"/>
        </w:rPr>
        <w:t>się z zwiększonym nakładem pracy i</w:t>
      </w:r>
      <w:r w:rsidR="00E71CF4">
        <w:rPr>
          <w:rFonts w:ascii="Verdana" w:hAnsi="Verdana"/>
          <w:color w:val="000000" w:themeColor="text1"/>
          <w:sz w:val="20"/>
          <w:szCs w:val="20"/>
        </w:rPr>
        <w:t> </w:t>
      </w:r>
      <w:r w:rsidRPr="005763D2">
        <w:rPr>
          <w:rFonts w:ascii="Verdana" w:hAnsi="Verdana"/>
          <w:color w:val="000000" w:themeColor="text1"/>
          <w:sz w:val="20"/>
          <w:szCs w:val="20"/>
        </w:rPr>
        <w:t>miało</w:t>
      </w:r>
      <w:r w:rsidR="00E71CF4">
        <w:rPr>
          <w:rFonts w:ascii="Verdana" w:hAnsi="Verdana"/>
          <w:color w:val="000000" w:themeColor="text1"/>
          <w:sz w:val="20"/>
          <w:szCs w:val="20"/>
        </w:rPr>
        <w:t>by</w:t>
      </w:r>
      <w:r w:rsidRPr="005763D2">
        <w:rPr>
          <w:rFonts w:ascii="Verdana" w:hAnsi="Verdana"/>
          <w:color w:val="000000" w:themeColor="text1"/>
          <w:sz w:val="20"/>
          <w:szCs w:val="20"/>
        </w:rPr>
        <w:t xml:space="preserve"> skutek finansowy na wydatki administracyjne Urzędu.</w:t>
      </w:r>
    </w:p>
    <w:p w14:paraId="0206F449" w14:textId="759732D2" w:rsidR="005763D2" w:rsidRPr="00951935" w:rsidRDefault="005763D2" w:rsidP="00F61551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5763D2">
        <w:rPr>
          <w:rFonts w:ascii="Verdana" w:hAnsi="Verdana"/>
          <w:color w:val="000000" w:themeColor="text1"/>
          <w:sz w:val="20"/>
          <w:szCs w:val="20"/>
        </w:rPr>
        <w:t>Z powodów</w:t>
      </w:r>
      <w:r w:rsidR="00E71CF4">
        <w:rPr>
          <w:rFonts w:ascii="Verdana" w:hAnsi="Verdana"/>
          <w:color w:val="000000" w:themeColor="text1"/>
          <w:sz w:val="20"/>
          <w:szCs w:val="20"/>
        </w:rPr>
        <w:t xml:space="preserve"> przedstawionych powyżej</w:t>
      </w:r>
      <w:r w:rsidRPr="005763D2">
        <w:rPr>
          <w:rFonts w:ascii="Verdana" w:hAnsi="Verdana"/>
          <w:color w:val="000000" w:themeColor="text1"/>
          <w:sz w:val="20"/>
          <w:szCs w:val="20"/>
        </w:rPr>
        <w:t xml:space="preserve"> stanowisko do petycji jest negatywne.</w:t>
      </w:r>
    </w:p>
    <w:p w14:paraId="5095D25B" w14:textId="4DDB3DBE" w:rsidR="00CF52E2" w:rsidRDefault="00156A2A" w:rsidP="00D92643">
      <w:pPr>
        <w:pStyle w:val="12Zwyrazamiszacunku"/>
        <w:spacing w:before="240" w:line="276" w:lineRule="auto"/>
        <w:rPr>
          <w:color w:val="000000" w:themeColor="text1"/>
        </w:rPr>
      </w:pPr>
      <w:r w:rsidRPr="00951935">
        <w:rPr>
          <w:color w:val="000000" w:themeColor="text1"/>
        </w:rPr>
        <w:t>Z wyrazami szacunku</w:t>
      </w:r>
    </w:p>
    <w:p w14:paraId="6EDC8168" w14:textId="5A5127FD" w:rsidR="00D92643" w:rsidRDefault="00D92643" w:rsidP="00D92643">
      <w:pPr>
        <w:pStyle w:val="13Podpisujacypismo"/>
        <w:spacing w:before="0" w:line="276" w:lineRule="auto"/>
      </w:pPr>
      <w:r>
        <w:t>dokument podpisała</w:t>
      </w:r>
    </w:p>
    <w:p w14:paraId="7677EB00" w14:textId="481F3164" w:rsidR="00D92643" w:rsidRDefault="00D92643" w:rsidP="00D92643">
      <w:pPr>
        <w:pStyle w:val="14StanowiskoPodpisujacego"/>
        <w:spacing w:line="276" w:lineRule="auto"/>
      </w:pPr>
      <w:r>
        <w:t>Anna Kieler</w:t>
      </w:r>
    </w:p>
    <w:p w14:paraId="6FB697DA" w14:textId="07CED571" w:rsidR="00D92643" w:rsidRPr="00D92643" w:rsidRDefault="00D92643" w:rsidP="00D92643">
      <w:pPr>
        <w:pStyle w:val="14StanowiskoPodpisujacego"/>
        <w:spacing w:after="1200" w:line="276" w:lineRule="auto"/>
      </w:pPr>
      <w:r>
        <w:t>Zastępca Dyrektora Wydziału Partycypacji Społecznej</w:t>
      </w:r>
    </w:p>
    <w:p w14:paraId="190EED07" w14:textId="77777777" w:rsidR="00F77C7F" w:rsidRPr="00951935" w:rsidRDefault="00871C0B" w:rsidP="00F61551">
      <w:pPr>
        <w:pStyle w:val="12Zwyrazamiszacunku"/>
        <w:spacing w:before="240" w:line="276" w:lineRule="auto"/>
        <w:rPr>
          <w:color w:val="000000" w:themeColor="text1"/>
        </w:rPr>
      </w:pPr>
      <w:r w:rsidRPr="00951935">
        <w:rPr>
          <w:color w:val="000000" w:themeColor="text1"/>
        </w:rPr>
        <w:lastRenderedPageBreak/>
        <w:t xml:space="preserve">Sprawę prowadzi: </w:t>
      </w:r>
      <w:r w:rsidR="00F77C7F" w:rsidRPr="00951935">
        <w:rPr>
          <w:color w:val="000000" w:themeColor="text1"/>
        </w:rPr>
        <w:t>Wojciech Krzosa</w:t>
      </w:r>
      <w:r w:rsidRPr="00951935">
        <w:rPr>
          <w:color w:val="000000" w:themeColor="text1"/>
        </w:rPr>
        <w:t>; Urząd Miejski Wrocławia; Wydział Partycypacji Społecznej, ul. Gabrieli Zapolskiej 4, 50-032 Wrocław;</w:t>
      </w:r>
      <w:r w:rsidR="00D810D6" w:rsidRPr="00951935">
        <w:rPr>
          <w:color w:val="000000" w:themeColor="text1"/>
        </w:rPr>
        <w:t xml:space="preserve"> tel. +48 </w:t>
      </w:r>
      <w:r w:rsidR="004006B0" w:rsidRPr="00951935">
        <w:rPr>
          <w:color w:val="000000" w:themeColor="text1"/>
        </w:rPr>
        <w:t xml:space="preserve">717 77 </w:t>
      </w:r>
      <w:r w:rsidR="00F77C7F" w:rsidRPr="00951935">
        <w:rPr>
          <w:color w:val="000000" w:themeColor="text1"/>
        </w:rPr>
        <w:t>72 92</w:t>
      </w:r>
      <w:r w:rsidR="001C5E78" w:rsidRPr="00951935">
        <w:rPr>
          <w:color w:val="000000" w:themeColor="text1"/>
        </w:rPr>
        <w:t>,</w:t>
      </w:r>
    </w:p>
    <w:p w14:paraId="6CA7E6BA" w14:textId="77777777" w:rsidR="00871C0B" w:rsidRPr="00951935" w:rsidRDefault="00156A2A" w:rsidP="00F61551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951935">
        <w:rPr>
          <w:color w:val="000000" w:themeColor="text1"/>
          <w:sz w:val="20"/>
          <w:szCs w:val="20"/>
        </w:rPr>
        <w:t>f</w:t>
      </w:r>
      <w:r w:rsidR="004006B0" w:rsidRPr="00951935">
        <w:rPr>
          <w:color w:val="000000" w:themeColor="text1"/>
          <w:sz w:val="20"/>
          <w:szCs w:val="20"/>
        </w:rPr>
        <w:t>ax</w:t>
      </w:r>
      <w:r w:rsidRPr="00951935">
        <w:rPr>
          <w:color w:val="000000" w:themeColor="text1"/>
          <w:sz w:val="20"/>
          <w:szCs w:val="20"/>
        </w:rPr>
        <w:t>.</w:t>
      </w:r>
      <w:r w:rsidR="004006B0" w:rsidRPr="00951935">
        <w:rPr>
          <w:color w:val="000000" w:themeColor="text1"/>
          <w:sz w:val="20"/>
          <w:szCs w:val="20"/>
        </w:rPr>
        <w:t xml:space="preserve"> +48 </w:t>
      </w:r>
      <w:r w:rsidR="00871C0B" w:rsidRPr="00951935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951935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951935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951935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14:paraId="0DAF95AE" w14:textId="3415923B" w:rsidR="002F0D41" w:rsidRPr="00951935" w:rsidRDefault="002F0D41" w:rsidP="00F61551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951935">
        <w:rPr>
          <w:color w:val="000000" w:themeColor="text1"/>
          <w:sz w:val="20"/>
          <w:szCs w:val="20"/>
        </w:rPr>
        <w:t>Otrzymują:</w:t>
      </w:r>
    </w:p>
    <w:p w14:paraId="3A97BECB" w14:textId="4FB1574C" w:rsidR="007765F8" w:rsidRPr="00951935" w:rsidRDefault="007765F8" w:rsidP="00F61551">
      <w:pPr>
        <w:pStyle w:val="15Spraweprowadzi"/>
        <w:numPr>
          <w:ilvl w:val="0"/>
          <w:numId w:val="33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951935">
        <w:rPr>
          <w:color w:val="000000" w:themeColor="text1"/>
          <w:sz w:val="20"/>
          <w:szCs w:val="20"/>
        </w:rPr>
        <w:t>Pan Arkadiusz Chwaścik</w:t>
      </w:r>
    </w:p>
    <w:p w14:paraId="240DEB96" w14:textId="77777777" w:rsidR="00C8104C" w:rsidRPr="00951935" w:rsidRDefault="00C8104C" w:rsidP="00F61551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951935">
        <w:rPr>
          <w:color w:val="000000" w:themeColor="text1"/>
          <w:sz w:val="20"/>
          <w:szCs w:val="20"/>
        </w:rPr>
        <w:t>Pani Izabela Kalisz</w:t>
      </w:r>
      <w:r w:rsidR="00542BCB" w:rsidRPr="00951935">
        <w:rPr>
          <w:color w:val="000000" w:themeColor="text1"/>
          <w:sz w:val="20"/>
          <w:szCs w:val="20"/>
        </w:rPr>
        <w:t xml:space="preserve">, </w:t>
      </w:r>
      <w:r w:rsidRPr="00951935">
        <w:rPr>
          <w:color w:val="000000" w:themeColor="text1"/>
          <w:sz w:val="20"/>
          <w:szCs w:val="20"/>
        </w:rPr>
        <w:t>Dyrektor Biuro Prezydenta Wrocławia</w:t>
      </w:r>
    </w:p>
    <w:p w14:paraId="451395E2" w14:textId="2BA6AA86" w:rsidR="002F0D41" w:rsidRPr="00951935" w:rsidRDefault="00542BCB" w:rsidP="00F6155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  <w:u w:val="single"/>
        </w:rPr>
      </w:pPr>
      <w:r w:rsidRPr="00951935">
        <w:rPr>
          <w:color w:val="000000" w:themeColor="text1"/>
          <w:sz w:val="20"/>
          <w:szCs w:val="20"/>
        </w:rPr>
        <w:t>Sukiennice 9, 50-106 Wrocław</w:t>
      </w:r>
    </w:p>
    <w:p w14:paraId="1B69E861" w14:textId="77777777" w:rsidR="00C8104C" w:rsidRPr="00951935" w:rsidRDefault="00C8104C" w:rsidP="00F61551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951935">
        <w:rPr>
          <w:color w:val="000000" w:themeColor="text1"/>
          <w:sz w:val="20"/>
          <w:szCs w:val="20"/>
        </w:rPr>
        <w:t xml:space="preserve">Pan Marcin Urban, </w:t>
      </w:r>
      <w:r w:rsidR="00542BCB" w:rsidRPr="00951935">
        <w:rPr>
          <w:color w:val="000000" w:themeColor="text1"/>
          <w:sz w:val="20"/>
          <w:szCs w:val="20"/>
        </w:rPr>
        <w:t xml:space="preserve">Skarbnik Miasta Wrocławia, </w:t>
      </w:r>
    </w:p>
    <w:p w14:paraId="49048C95" w14:textId="6C0C9CF6" w:rsidR="002F0D41" w:rsidRDefault="00542BCB" w:rsidP="00F6155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 w:rsidRPr="00951935">
        <w:rPr>
          <w:color w:val="000000" w:themeColor="text1"/>
          <w:sz w:val="20"/>
          <w:szCs w:val="20"/>
        </w:rPr>
        <w:t>Sukiennice 10, 50-107 Wrocław</w:t>
      </w:r>
    </w:p>
    <w:p w14:paraId="6E187B79" w14:textId="77777777" w:rsidR="005763D2" w:rsidRDefault="005763D2" w:rsidP="00F61551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 Włodzimierz Patalas, Sekretarz Miasta Wrocławia,</w:t>
      </w:r>
    </w:p>
    <w:p w14:paraId="3AEE7FFB" w14:textId="0BD36759" w:rsidR="005763D2" w:rsidRDefault="005763D2" w:rsidP="00F6155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bookmarkStart w:id="1" w:name="_Hlk195090810"/>
      <w:r>
        <w:rPr>
          <w:color w:val="000000" w:themeColor="text1"/>
          <w:sz w:val="20"/>
          <w:szCs w:val="20"/>
        </w:rPr>
        <w:t xml:space="preserve">pl. Nowy Targ 1-8, 50-141 Wrocław </w:t>
      </w:r>
    </w:p>
    <w:bookmarkEnd w:id="1"/>
    <w:p w14:paraId="025A8CF5" w14:textId="19DCE95C" w:rsidR="005763D2" w:rsidRDefault="005763D2" w:rsidP="00F61551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Pani Alicja Bogusz, Dyrektor Wydziału Organizacyjnego i Kadr,</w:t>
      </w:r>
    </w:p>
    <w:p w14:paraId="4AF14065" w14:textId="0819DAFB" w:rsidR="005763D2" w:rsidRPr="00951935" w:rsidRDefault="005763D2" w:rsidP="00F6155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pl. Nowy Targ 1-8, 50-141 Wrocław </w:t>
      </w:r>
    </w:p>
    <w:p w14:paraId="4E920493" w14:textId="0E0D36F7" w:rsidR="002F0D41" w:rsidRPr="00951935" w:rsidRDefault="002F0D41" w:rsidP="00F61551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951935">
        <w:rPr>
          <w:color w:val="000000" w:themeColor="text1"/>
          <w:sz w:val="20"/>
          <w:szCs w:val="20"/>
        </w:rPr>
        <w:t xml:space="preserve">ad acta Wydział Partycypacji Społecznej Urzędu Miejskiego Wrocławia </w:t>
      </w:r>
      <w:r w:rsidR="00C8104C" w:rsidRPr="00951935">
        <w:rPr>
          <w:color w:val="000000" w:themeColor="text1"/>
          <w:sz w:val="20"/>
          <w:szCs w:val="20"/>
        </w:rPr>
        <w:t xml:space="preserve">– numer ewidencyjny </w:t>
      </w:r>
      <w:r w:rsidR="00E716DC">
        <w:rPr>
          <w:color w:val="000000" w:themeColor="text1"/>
          <w:sz w:val="20"/>
          <w:szCs w:val="20"/>
        </w:rPr>
        <w:t>00054815</w:t>
      </w:r>
      <w:r w:rsidRPr="00951935">
        <w:rPr>
          <w:color w:val="000000" w:themeColor="text1"/>
          <w:sz w:val="20"/>
          <w:szCs w:val="20"/>
        </w:rPr>
        <w:t>/2025/W</w:t>
      </w:r>
    </w:p>
    <w:p w14:paraId="52C64A14" w14:textId="77777777" w:rsidR="00AF5457" w:rsidRPr="00951935" w:rsidRDefault="00AF5457" w:rsidP="00F61551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/>
          <w:sz w:val="20"/>
          <w:szCs w:val="20"/>
        </w:rPr>
      </w:pPr>
      <w:r w:rsidRPr="00951935">
        <w:rPr>
          <w:color w:val="000000"/>
          <w:sz w:val="20"/>
          <w:szCs w:val="20"/>
        </w:rPr>
        <w:t>Niniejsze pismo zostało przygotow</w:t>
      </w:r>
      <w:r w:rsidR="00B94343" w:rsidRPr="00951935">
        <w:rPr>
          <w:color w:val="000000"/>
          <w:sz w:val="20"/>
          <w:szCs w:val="20"/>
        </w:rPr>
        <w:t>ane zgodnie ze standardami WCAG 2.0.</w:t>
      </w:r>
    </w:p>
    <w:sectPr w:rsidR="00AF5457" w:rsidRPr="00951935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7658" w14:textId="77777777" w:rsidR="00C941AF" w:rsidRDefault="00C941AF">
      <w:r>
        <w:separator/>
      </w:r>
    </w:p>
  </w:endnote>
  <w:endnote w:type="continuationSeparator" w:id="0">
    <w:p w14:paraId="3563A7F3" w14:textId="77777777" w:rsidR="00C941AF" w:rsidRDefault="00C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9B3E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7D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7DF6" w:rsidRPr="004D6885">
      <w:rPr>
        <w:sz w:val="14"/>
        <w:szCs w:val="14"/>
      </w:rPr>
      <w:fldChar w:fldCharType="separate"/>
    </w:r>
    <w:r w:rsidR="008D0014">
      <w:rPr>
        <w:noProof/>
        <w:sz w:val="14"/>
        <w:szCs w:val="14"/>
      </w:rPr>
      <w:t>2</w:t>
    </w:r>
    <w:r w:rsidR="00C37DF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7D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7DF6" w:rsidRPr="004D6885">
      <w:rPr>
        <w:sz w:val="14"/>
        <w:szCs w:val="14"/>
      </w:rPr>
      <w:fldChar w:fldCharType="separate"/>
    </w:r>
    <w:r w:rsidR="008D0014">
      <w:rPr>
        <w:noProof/>
        <w:sz w:val="14"/>
        <w:szCs w:val="14"/>
      </w:rPr>
      <w:t>2</w:t>
    </w:r>
    <w:r w:rsidR="00C37DF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8F54" w14:textId="77777777" w:rsidR="004F4FD0" w:rsidRDefault="004F4FD0" w:rsidP="00F261E5">
    <w:pPr>
      <w:pStyle w:val="Stopka"/>
    </w:pPr>
  </w:p>
  <w:p w14:paraId="7B006A3F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6A946914" wp14:editId="5A90139C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B078" w14:textId="77777777" w:rsidR="00C941AF" w:rsidRDefault="00C941AF">
      <w:r>
        <w:separator/>
      </w:r>
    </w:p>
  </w:footnote>
  <w:footnote w:type="continuationSeparator" w:id="0">
    <w:p w14:paraId="2554A79A" w14:textId="77777777" w:rsidR="00C941AF" w:rsidRDefault="00C9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A0FB" w14:textId="77777777" w:rsidR="00190D4E" w:rsidRDefault="00D92643">
    <w:r>
      <w:rPr>
        <w:noProof/>
      </w:rPr>
      <w:pict w14:anchorId="6241D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95E8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12D942B9" wp14:editId="33E1700D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0C27F5"/>
    <w:multiLevelType w:val="hybridMultilevel"/>
    <w:tmpl w:val="5C7A49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8063F7"/>
    <w:multiLevelType w:val="hybridMultilevel"/>
    <w:tmpl w:val="73064F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DF28D7"/>
    <w:multiLevelType w:val="hybridMultilevel"/>
    <w:tmpl w:val="1200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75013"/>
    <w:multiLevelType w:val="hybridMultilevel"/>
    <w:tmpl w:val="79705C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C1C71"/>
    <w:multiLevelType w:val="hybridMultilevel"/>
    <w:tmpl w:val="B39C0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634D2"/>
    <w:multiLevelType w:val="hybridMultilevel"/>
    <w:tmpl w:val="59AA5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22"/>
  </w:num>
  <w:num w:numId="30">
    <w:abstractNumId w:val="24"/>
  </w:num>
  <w:num w:numId="31">
    <w:abstractNumId w:val="34"/>
  </w:num>
  <w:num w:numId="32">
    <w:abstractNumId w:val="21"/>
  </w:num>
  <w:num w:numId="33">
    <w:abstractNumId w:val="28"/>
  </w:num>
  <w:num w:numId="34">
    <w:abstractNumId w:val="33"/>
  </w:num>
  <w:num w:numId="35">
    <w:abstractNumId w:val="3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11B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C51E7"/>
    <w:rsid w:val="001C5E78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0302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4E1D"/>
    <w:rsid w:val="002E70BA"/>
    <w:rsid w:val="002F0D41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6136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C8A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357F"/>
    <w:rsid w:val="005247CF"/>
    <w:rsid w:val="005254F0"/>
    <w:rsid w:val="005275A0"/>
    <w:rsid w:val="0053315B"/>
    <w:rsid w:val="0053650B"/>
    <w:rsid w:val="0053793D"/>
    <w:rsid w:val="00542BCB"/>
    <w:rsid w:val="00547383"/>
    <w:rsid w:val="00550A23"/>
    <w:rsid w:val="00553488"/>
    <w:rsid w:val="00555473"/>
    <w:rsid w:val="005573E0"/>
    <w:rsid w:val="0056425F"/>
    <w:rsid w:val="00566012"/>
    <w:rsid w:val="005677F8"/>
    <w:rsid w:val="005745DD"/>
    <w:rsid w:val="005754F4"/>
    <w:rsid w:val="005759FC"/>
    <w:rsid w:val="005763D2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2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50F8"/>
    <w:rsid w:val="00617536"/>
    <w:rsid w:val="00627F0C"/>
    <w:rsid w:val="00637D6C"/>
    <w:rsid w:val="00646D8B"/>
    <w:rsid w:val="00650062"/>
    <w:rsid w:val="00651B63"/>
    <w:rsid w:val="00665D76"/>
    <w:rsid w:val="00666635"/>
    <w:rsid w:val="00667FBC"/>
    <w:rsid w:val="00670C4E"/>
    <w:rsid w:val="00673779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EDA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65F8"/>
    <w:rsid w:val="00777773"/>
    <w:rsid w:val="00783A1F"/>
    <w:rsid w:val="007878BA"/>
    <w:rsid w:val="007A09E9"/>
    <w:rsid w:val="007A15C4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28BC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05DEB"/>
    <w:rsid w:val="00811E80"/>
    <w:rsid w:val="00812A81"/>
    <w:rsid w:val="0081431C"/>
    <w:rsid w:val="00820C26"/>
    <w:rsid w:val="00823C7F"/>
    <w:rsid w:val="00831180"/>
    <w:rsid w:val="00836667"/>
    <w:rsid w:val="00837174"/>
    <w:rsid w:val="00840E8E"/>
    <w:rsid w:val="00846C52"/>
    <w:rsid w:val="008518F0"/>
    <w:rsid w:val="00851B4F"/>
    <w:rsid w:val="008558E6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A4C01"/>
    <w:rsid w:val="008B5279"/>
    <w:rsid w:val="008C5477"/>
    <w:rsid w:val="008C5DBD"/>
    <w:rsid w:val="008C70DC"/>
    <w:rsid w:val="008D0014"/>
    <w:rsid w:val="008D073E"/>
    <w:rsid w:val="008D3A6A"/>
    <w:rsid w:val="008D62AA"/>
    <w:rsid w:val="008D7F81"/>
    <w:rsid w:val="008E4C8A"/>
    <w:rsid w:val="008F5D78"/>
    <w:rsid w:val="008F5FCA"/>
    <w:rsid w:val="008F7D65"/>
    <w:rsid w:val="00900529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51935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7AC"/>
    <w:rsid w:val="00987D53"/>
    <w:rsid w:val="009941F4"/>
    <w:rsid w:val="009A5967"/>
    <w:rsid w:val="009A6312"/>
    <w:rsid w:val="009B1099"/>
    <w:rsid w:val="009C5362"/>
    <w:rsid w:val="009C5905"/>
    <w:rsid w:val="009D3349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4AA3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1072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5C8"/>
    <w:rsid w:val="00B70A13"/>
    <w:rsid w:val="00B73AF4"/>
    <w:rsid w:val="00B81B31"/>
    <w:rsid w:val="00B906E7"/>
    <w:rsid w:val="00B94343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D3A21"/>
    <w:rsid w:val="00BD793B"/>
    <w:rsid w:val="00BE3648"/>
    <w:rsid w:val="00BE5BFC"/>
    <w:rsid w:val="00BF46B1"/>
    <w:rsid w:val="00BF6454"/>
    <w:rsid w:val="00BF7474"/>
    <w:rsid w:val="00C011C5"/>
    <w:rsid w:val="00C04FFA"/>
    <w:rsid w:val="00C07CD0"/>
    <w:rsid w:val="00C13166"/>
    <w:rsid w:val="00C2127D"/>
    <w:rsid w:val="00C25604"/>
    <w:rsid w:val="00C26895"/>
    <w:rsid w:val="00C27577"/>
    <w:rsid w:val="00C30F91"/>
    <w:rsid w:val="00C37DF6"/>
    <w:rsid w:val="00C41BEB"/>
    <w:rsid w:val="00C50BAC"/>
    <w:rsid w:val="00C51B3E"/>
    <w:rsid w:val="00C53C41"/>
    <w:rsid w:val="00C54DE8"/>
    <w:rsid w:val="00C634F6"/>
    <w:rsid w:val="00C772A2"/>
    <w:rsid w:val="00C8104C"/>
    <w:rsid w:val="00C903DE"/>
    <w:rsid w:val="00C941AF"/>
    <w:rsid w:val="00C94464"/>
    <w:rsid w:val="00CA522D"/>
    <w:rsid w:val="00CB1D46"/>
    <w:rsid w:val="00CB5228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23C2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643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0CB7"/>
    <w:rsid w:val="00E25026"/>
    <w:rsid w:val="00E25E6A"/>
    <w:rsid w:val="00E3042C"/>
    <w:rsid w:val="00E32B75"/>
    <w:rsid w:val="00E35A19"/>
    <w:rsid w:val="00E45FA0"/>
    <w:rsid w:val="00E52576"/>
    <w:rsid w:val="00E61A71"/>
    <w:rsid w:val="00E716DC"/>
    <w:rsid w:val="00E71CF4"/>
    <w:rsid w:val="00E750D2"/>
    <w:rsid w:val="00E756DD"/>
    <w:rsid w:val="00E801BC"/>
    <w:rsid w:val="00E826BA"/>
    <w:rsid w:val="00EA3EC6"/>
    <w:rsid w:val="00EA4302"/>
    <w:rsid w:val="00EC1C38"/>
    <w:rsid w:val="00EC421D"/>
    <w:rsid w:val="00EC5A39"/>
    <w:rsid w:val="00EC7827"/>
    <w:rsid w:val="00ED3E79"/>
    <w:rsid w:val="00ED77F1"/>
    <w:rsid w:val="00EF3D7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1C44"/>
    <w:rsid w:val="00F5357F"/>
    <w:rsid w:val="00F55080"/>
    <w:rsid w:val="00F608FB"/>
    <w:rsid w:val="00F61551"/>
    <w:rsid w:val="00F64486"/>
    <w:rsid w:val="00F7131B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92B5B1"/>
  <w15:docId w15:val="{E8EB5F4E-512C-48B4-9525-BE799503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A889-5C26-49E0-9607-22F12FD9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3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</cp:revision>
  <cp:lastPrinted>2025-01-29T12:40:00Z</cp:lastPrinted>
  <dcterms:created xsi:type="dcterms:W3CDTF">2025-04-16T11:06:00Z</dcterms:created>
  <dcterms:modified xsi:type="dcterms:W3CDTF">2025-04-16T11:06:00Z</dcterms:modified>
</cp:coreProperties>
</file>