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3D5595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08B4">
        <w:rPr>
          <w:sz w:val="24"/>
          <w:szCs w:val="24"/>
        </w:rPr>
        <w:t>2</w:t>
      </w:r>
      <w:r w:rsidR="00C555F5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A67289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C555F5" w:rsidRPr="00C555F5">
        <w:rPr>
          <w:rFonts w:ascii="Verdana" w:hAnsi="Verdana"/>
          <w:sz w:val="24"/>
          <w:szCs w:val="24"/>
        </w:rPr>
        <w:t>Stowarzyszeni</w:t>
      </w:r>
      <w:r w:rsidR="00C555F5">
        <w:rPr>
          <w:rFonts w:ascii="Verdana" w:hAnsi="Verdana"/>
          <w:sz w:val="24"/>
          <w:szCs w:val="24"/>
        </w:rPr>
        <w:t>a</w:t>
      </w:r>
      <w:r w:rsidR="00C555F5" w:rsidRPr="00C555F5">
        <w:rPr>
          <w:rFonts w:ascii="Verdana" w:hAnsi="Verdana"/>
          <w:sz w:val="24"/>
          <w:szCs w:val="24"/>
        </w:rPr>
        <w:t xml:space="preserve"> Na Rzecz Osób </w:t>
      </w:r>
      <w:r w:rsidR="00C555F5">
        <w:rPr>
          <w:rFonts w:ascii="Verdana" w:hAnsi="Verdana"/>
          <w:sz w:val="24"/>
          <w:szCs w:val="24"/>
        </w:rPr>
        <w:t>z </w:t>
      </w:r>
      <w:r w:rsidR="00C555F5" w:rsidRPr="00C555F5">
        <w:rPr>
          <w:rFonts w:ascii="Verdana" w:hAnsi="Verdana"/>
          <w:sz w:val="24"/>
          <w:szCs w:val="24"/>
        </w:rPr>
        <w:t>Niepełnosprawnością Intelektualną "Kamienna Tęcza"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555F5" w:rsidRPr="00C555F5">
        <w:rPr>
          <w:rFonts w:ascii="Verdana" w:hAnsi="Verdana"/>
          <w:sz w:val="24"/>
          <w:szCs w:val="24"/>
        </w:rPr>
        <w:t>W</w:t>
      </w:r>
      <w:r w:rsidR="00C555F5">
        <w:rPr>
          <w:rFonts w:ascii="Verdana" w:hAnsi="Verdana"/>
          <w:sz w:val="24"/>
          <w:szCs w:val="24"/>
        </w:rPr>
        <w:t> </w:t>
      </w:r>
      <w:r w:rsidR="00C555F5" w:rsidRPr="00C555F5">
        <w:rPr>
          <w:rFonts w:ascii="Verdana" w:hAnsi="Verdana"/>
          <w:sz w:val="24"/>
          <w:szCs w:val="24"/>
        </w:rPr>
        <w:t>DZWIĘKACH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555F5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C555F5" w:rsidRPr="00C555F5">
        <w:rPr>
          <w:rFonts w:ascii="Verdana" w:hAnsi="Verdana"/>
          <w:sz w:val="24"/>
          <w:szCs w:val="24"/>
        </w:rPr>
        <w:t>Stowarzyszenie</w:t>
      </w:r>
      <w:r w:rsidR="00C555F5">
        <w:rPr>
          <w:rFonts w:ascii="Verdana" w:hAnsi="Verdana"/>
          <w:sz w:val="24"/>
          <w:szCs w:val="24"/>
        </w:rPr>
        <w:t>m</w:t>
      </w:r>
      <w:r w:rsidR="00C555F5" w:rsidRPr="00C555F5">
        <w:rPr>
          <w:rFonts w:ascii="Verdana" w:hAnsi="Verdana"/>
          <w:sz w:val="24"/>
          <w:szCs w:val="24"/>
        </w:rPr>
        <w:t xml:space="preserve"> Na Rzecz Osób Z Niepełnosprawnością Intelektualną "Kamienna Tęcza"</w:t>
      </w:r>
      <w:r w:rsidR="00C555F5">
        <w:rPr>
          <w:rFonts w:ascii="Verdana" w:hAnsi="Verdana"/>
          <w:sz w:val="24"/>
          <w:szCs w:val="24"/>
        </w:rPr>
        <w:t>.</w:t>
      </w:r>
    </w:p>
    <w:p w14:paraId="5D06B1FE" w14:textId="6B776A27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5F305CC4" w14:textId="5D63BC1E" w:rsidR="00C555F5" w:rsidRDefault="00C555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5634C0D6" w14:textId="40D6A7D6" w:rsidR="00C555F5" w:rsidRDefault="00C555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05F18B45" w14:textId="77777777" w:rsidR="00C555F5" w:rsidRDefault="00C555F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</w:p>
    <w:p w14:paraId="100C068B" w14:textId="38A5BF9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</cp:revision>
  <cp:lastPrinted>2025-03-27T14:07:00Z</cp:lastPrinted>
  <dcterms:created xsi:type="dcterms:W3CDTF">2025-02-05T07:38:00Z</dcterms:created>
  <dcterms:modified xsi:type="dcterms:W3CDTF">2025-03-27T14:07:00Z</dcterms:modified>
</cp:coreProperties>
</file>