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A087" w14:textId="77777777" w:rsidR="004B0765" w:rsidRPr="008B56BC" w:rsidRDefault="004B0765" w:rsidP="004B0765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</w:rPr>
      </w:pPr>
      <w:r w:rsidRPr="008B56BC">
        <w:rPr>
          <w:rFonts w:ascii="Verdana" w:hAnsi="Verdana" w:cs="Arial"/>
          <w:b/>
          <w:bCs/>
          <w:kern w:val="28"/>
        </w:rPr>
        <w:t>Załącznik nr 1 do zapytania ofertowego</w:t>
      </w:r>
      <w:r>
        <w:rPr>
          <w:rFonts w:ascii="Verdana" w:hAnsi="Verdana" w:cs="Arial"/>
          <w:b/>
          <w:bCs/>
          <w:kern w:val="28"/>
        </w:rPr>
        <w:tab/>
      </w:r>
      <w:r>
        <w:rPr>
          <w:rFonts w:ascii="Verdana" w:hAnsi="Verdana" w:cs="Arial"/>
          <w:b/>
          <w:bCs/>
          <w:kern w:val="28"/>
        </w:rPr>
        <w:tab/>
      </w:r>
      <w:r>
        <w:rPr>
          <w:rFonts w:ascii="Verdana" w:hAnsi="Verdana" w:cs="Arial"/>
          <w:b/>
          <w:bCs/>
          <w:kern w:val="28"/>
        </w:rPr>
        <w:tab/>
      </w:r>
      <w:r>
        <w:rPr>
          <w:rFonts w:ascii="Verdana" w:hAnsi="Verdana" w:cs="Arial"/>
          <w:b/>
          <w:bCs/>
          <w:kern w:val="28"/>
        </w:rPr>
        <w:tab/>
      </w:r>
      <w:r>
        <w:rPr>
          <w:rFonts w:ascii="Verdana" w:hAnsi="Verdana" w:cs="Arial"/>
          <w:b/>
          <w:bCs/>
          <w:kern w:val="28"/>
        </w:rPr>
        <w:tab/>
        <w:t>PROJEKT</w:t>
      </w:r>
    </w:p>
    <w:p w14:paraId="213C47FE" w14:textId="77777777" w:rsidR="00B35C8A" w:rsidRPr="00290110" w:rsidRDefault="00B35C8A" w:rsidP="00B35C8A">
      <w:pPr>
        <w:pStyle w:val="Nagwek1"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</w:p>
    <w:p w14:paraId="20A292CC" w14:textId="77777777" w:rsidR="00141CC8" w:rsidRPr="00FE1BC4" w:rsidRDefault="00141CC8" w:rsidP="00141CC8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FE1BC4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E1BC4">
        <w:rPr>
          <w:rFonts w:ascii="Verdana" w:hAnsi="Verdana"/>
          <w:b w:val="0"/>
          <w:bCs w:val="0"/>
          <w:sz w:val="22"/>
          <w:szCs w:val="22"/>
        </w:rPr>
        <w:tab/>
      </w:r>
      <w:r w:rsidRPr="00FE1BC4">
        <w:rPr>
          <w:rFonts w:ascii="Verdana" w:hAnsi="Verdana"/>
          <w:sz w:val="22"/>
          <w:szCs w:val="22"/>
        </w:rPr>
        <w:t>202</w:t>
      </w:r>
      <w:r>
        <w:rPr>
          <w:rFonts w:ascii="Verdana" w:hAnsi="Verdana"/>
          <w:sz w:val="22"/>
          <w:szCs w:val="22"/>
        </w:rPr>
        <w:t>5</w:t>
      </w:r>
      <w:r w:rsidRPr="00FE1BC4">
        <w:rPr>
          <w:rFonts w:ascii="Verdana" w:hAnsi="Verdana"/>
          <w:sz w:val="22"/>
          <w:szCs w:val="22"/>
        </w:rPr>
        <w:t xml:space="preserve"> r. </w:t>
      </w:r>
      <w:r w:rsidRPr="00FE1BC4">
        <w:rPr>
          <w:rFonts w:ascii="Verdana" w:hAnsi="Verdana"/>
          <w:b w:val="0"/>
          <w:bCs w:val="0"/>
          <w:sz w:val="22"/>
          <w:szCs w:val="22"/>
        </w:rPr>
        <w:t>we Wrocławiu</w:t>
      </w:r>
      <w:r>
        <w:rPr>
          <w:rFonts w:ascii="Verdana" w:hAnsi="Verdana"/>
          <w:b w:val="0"/>
          <w:bCs w:val="0"/>
          <w:sz w:val="22"/>
          <w:szCs w:val="22"/>
        </w:rPr>
        <w:t>,</w:t>
      </w:r>
      <w:r w:rsidRPr="00FE1BC4">
        <w:rPr>
          <w:rFonts w:ascii="Verdana" w:hAnsi="Verdana"/>
          <w:b w:val="0"/>
          <w:bCs w:val="0"/>
          <w:sz w:val="22"/>
          <w:szCs w:val="22"/>
        </w:rPr>
        <w:t xml:space="preserve"> pomiędzy:</w:t>
      </w:r>
    </w:p>
    <w:p w14:paraId="17E66671" w14:textId="77777777" w:rsidR="00141CC8" w:rsidRPr="00FE1BC4" w:rsidRDefault="00141CC8" w:rsidP="00141CC8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  <w:b/>
          <w:bCs/>
        </w:rPr>
        <w:t>Gminą Wrocław</w:t>
      </w:r>
      <w:r w:rsidRPr="00FE1BC4">
        <w:rPr>
          <w:rFonts w:ascii="Verdana" w:hAnsi="Verdana"/>
        </w:rPr>
        <w:t xml:space="preserve"> z siedzibą pl. Nowy Targ 1-8, 50-141 Wrocław, NIP 8971383551, REGON 931934839,</w:t>
      </w:r>
    </w:p>
    <w:p w14:paraId="7CF4B7B7" w14:textId="77777777" w:rsidR="00141CC8" w:rsidRPr="00FE1BC4" w:rsidRDefault="00141CC8" w:rsidP="00141CC8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reprezentowaną przez:</w:t>
      </w:r>
      <w:r w:rsidRPr="00FE1BC4">
        <w:rPr>
          <w:rFonts w:ascii="Verdana" w:hAnsi="Verdana"/>
        </w:rPr>
        <w:tab/>
      </w:r>
    </w:p>
    <w:p w14:paraId="5338F04C" w14:textId="77777777" w:rsidR="00141CC8" w:rsidRPr="00FE1BC4" w:rsidRDefault="00141CC8" w:rsidP="00141CC8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 xml:space="preserve">działającą na podstawie pełnomocnictwa </w:t>
      </w:r>
      <w:r w:rsidRPr="00FE1BC4">
        <w:rPr>
          <w:rFonts w:ascii="Verdana" w:hAnsi="Verdana"/>
        </w:rPr>
        <w:tab/>
        <w:t xml:space="preserve"> Prezydenta Wrocławia</w:t>
      </w:r>
    </w:p>
    <w:p w14:paraId="4A678786" w14:textId="77777777" w:rsidR="00141CC8" w:rsidRPr="00FE1BC4" w:rsidRDefault="00141CC8" w:rsidP="00141CC8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FE1BC4">
        <w:rPr>
          <w:rFonts w:ascii="Verdana" w:hAnsi="Verdana"/>
        </w:rPr>
        <w:t xml:space="preserve">zwaną w dalszej części umowy </w:t>
      </w:r>
      <w:r>
        <w:rPr>
          <w:rFonts w:ascii="Verdana" w:hAnsi="Verdana"/>
        </w:rPr>
        <w:t>„</w:t>
      </w:r>
      <w:r w:rsidRPr="00FE1BC4">
        <w:rPr>
          <w:rFonts w:ascii="Verdana" w:hAnsi="Verdana"/>
          <w:b/>
          <w:bCs/>
        </w:rPr>
        <w:t>Zamawiającym</w:t>
      </w:r>
      <w:r>
        <w:rPr>
          <w:rFonts w:ascii="Verdana" w:hAnsi="Verdana"/>
          <w:b/>
          <w:bCs/>
        </w:rPr>
        <w:t>”</w:t>
      </w:r>
      <w:r w:rsidRPr="00FE1BC4">
        <w:rPr>
          <w:rFonts w:ascii="Verdana" w:hAnsi="Verdana"/>
          <w:b/>
          <w:bCs/>
        </w:rPr>
        <w:t>,</w:t>
      </w:r>
    </w:p>
    <w:p w14:paraId="00C6F973" w14:textId="77777777" w:rsidR="00141CC8" w:rsidRPr="00FE1BC4" w:rsidRDefault="00141CC8" w:rsidP="00141CC8">
      <w:pPr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a</w:t>
      </w:r>
    </w:p>
    <w:p w14:paraId="6C5C551D" w14:textId="77777777" w:rsidR="00141CC8" w:rsidRPr="00FE1BC4" w:rsidRDefault="00141CC8" w:rsidP="00141CC8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ab/>
      </w:r>
    </w:p>
    <w:p w14:paraId="2D3A3D69" w14:textId="77777777" w:rsidR="00141CC8" w:rsidRPr="00FE1BC4" w:rsidRDefault="00141CC8" w:rsidP="00141CC8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FE1BC4">
        <w:rPr>
          <w:rFonts w:ascii="Verdana" w:hAnsi="Verdana"/>
        </w:rPr>
        <w:t xml:space="preserve">zwanym </w:t>
      </w:r>
      <w:r>
        <w:rPr>
          <w:rFonts w:ascii="Verdana" w:hAnsi="Verdana"/>
        </w:rPr>
        <w:t>w dalszej części umowy</w:t>
      </w:r>
      <w:r w:rsidRPr="00FE1BC4">
        <w:rPr>
          <w:rFonts w:ascii="Verdana" w:hAnsi="Verdana"/>
        </w:rPr>
        <w:t xml:space="preserve"> </w:t>
      </w:r>
      <w:r>
        <w:rPr>
          <w:rFonts w:ascii="Verdana" w:hAnsi="Verdana"/>
        </w:rPr>
        <w:t>„</w:t>
      </w:r>
      <w:r w:rsidRPr="00FE1BC4">
        <w:rPr>
          <w:rFonts w:ascii="Verdana" w:hAnsi="Verdana"/>
          <w:b/>
          <w:bCs/>
        </w:rPr>
        <w:t>Wykonawcą</w:t>
      </w:r>
      <w:r>
        <w:rPr>
          <w:rFonts w:ascii="Verdana" w:hAnsi="Verdana"/>
          <w:b/>
          <w:bCs/>
        </w:rPr>
        <w:t>”,</w:t>
      </w:r>
    </w:p>
    <w:p w14:paraId="2E52BE89" w14:textId="77777777" w:rsidR="00141CC8" w:rsidRDefault="00141CC8" w:rsidP="00141CC8">
      <w:pPr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przy czym Zamawiający oraz Wykonawca zwani będą łącznie w dalszej części umowy również „</w:t>
      </w:r>
      <w:r w:rsidRPr="00FE1BC4">
        <w:rPr>
          <w:rFonts w:ascii="Verdana" w:hAnsi="Verdana"/>
          <w:b/>
        </w:rPr>
        <w:t>Stronami</w:t>
      </w:r>
      <w:r w:rsidRPr="00FE1BC4">
        <w:rPr>
          <w:rFonts w:ascii="Verdana" w:hAnsi="Verdana"/>
        </w:rPr>
        <w:t>”</w:t>
      </w:r>
      <w:r>
        <w:rPr>
          <w:rFonts w:ascii="Verdana" w:hAnsi="Verdana"/>
        </w:rPr>
        <w:t>.</w:t>
      </w:r>
    </w:p>
    <w:p w14:paraId="37645BFF" w14:textId="77777777" w:rsidR="00141CC8" w:rsidRPr="00FE1BC4" w:rsidRDefault="00141CC8" w:rsidP="00141CC8">
      <w:pPr>
        <w:spacing w:before="120" w:line="360" w:lineRule="auto"/>
        <w:contextualSpacing/>
        <w:mirrorIndents/>
        <w:rPr>
          <w:rFonts w:ascii="Verdana" w:hAnsi="Verdana"/>
        </w:rPr>
      </w:pPr>
    </w:p>
    <w:p w14:paraId="202A1164" w14:textId="77777777" w:rsidR="00141CC8" w:rsidRPr="003A0FA4" w:rsidRDefault="00141CC8" w:rsidP="00141CC8">
      <w:pPr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Niniejszą umowę zawarto z wyłączeniem stosowania ustawy z dnia 11 września 2019</w:t>
      </w:r>
      <w:r>
        <w:rPr>
          <w:rFonts w:ascii="Verdana" w:hAnsi="Verdana"/>
        </w:rPr>
        <w:t> </w:t>
      </w:r>
      <w:r w:rsidRPr="00FE1BC4">
        <w:rPr>
          <w:rFonts w:ascii="Verdana" w:hAnsi="Verdana"/>
        </w:rPr>
        <w:t>r. – Prawo zamówień publicznych, zgodnie z art. 2 ust.</w:t>
      </w:r>
      <w:r>
        <w:rPr>
          <w:rFonts w:ascii="Verdana" w:hAnsi="Verdana"/>
        </w:rPr>
        <w:t xml:space="preserve"> </w:t>
      </w:r>
      <w:r w:rsidRPr="00FE1BC4">
        <w:rPr>
          <w:rFonts w:ascii="Verdana" w:hAnsi="Verdana"/>
        </w:rPr>
        <w:t>1 pkt 1</w:t>
      </w:r>
      <w:r>
        <w:rPr>
          <w:rFonts w:ascii="Verdana" w:hAnsi="Verdana"/>
        </w:rPr>
        <w:t xml:space="preserve"> </w:t>
      </w:r>
      <w:r w:rsidRPr="00FE1BC4">
        <w:rPr>
          <w:rFonts w:ascii="Verdana" w:hAnsi="Verdana"/>
        </w:rPr>
        <w:t>ustawy.</w:t>
      </w:r>
    </w:p>
    <w:p w14:paraId="08E9F54F" w14:textId="77777777" w:rsidR="00B35C8A" w:rsidRDefault="00B35C8A" w:rsidP="00B35C8A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Times New Roman"/>
          <w:lang w:eastAsia="pl-PL"/>
        </w:rPr>
      </w:pPr>
    </w:p>
    <w:p w14:paraId="12749239" w14:textId="77777777" w:rsidR="00B35C8A" w:rsidRPr="00B35C8A" w:rsidRDefault="00B35C8A" w:rsidP="008B155C">
      <w:pPr>
        <w:widowControl w:val="0"/>
        <w:spacing w:before="120" w:after="0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1 Przedmiot umowy</w:t>
      </w:r>
      <w:bookmarkStart w:id="0" w:name="_GoBack"/>
      <w:bookmarkEnd w:id="0"/>
    </w:p>
    <w:p w14:paraId="1D1A42DE" w14:textId="77777777" w:rsidR="00B35C8A" w:rsidRDefault="00DE26AD" w:rsidP="008B155C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Zamawiający powierza, a Wykonawca zobowiązuje się do </w:t>
      </w:r>
      <w:r w:rsidR="00BB4B0D">
        <w:rPr>
          <w:rFonts w:ascii="Verdana" w:eastAsia="Times New Roman" w:hAnsi="Verdana" w:cs="Times New Roman"/>
          <w:lang w:eastAsia="pl-PL"/>
        </w:rPr>
        <w:t>wykonani</w:t>
      </w:r>
      <w:r>
        <w:rPr>
          <w:rFonts w:ascii="Verdana" w:eastAsia="Times New Roman" w:hAnsi="Verdana" w:cs="Times New Roman"/>
          <w:lang w:eastAsia="pl-PL"/>
        </w:rPr>
        <w:t>a</w:t>
      </w:r>
      <w:r w:rsidR="00BB4B0D">
        <w:rPr>
          <w:rFonts w:ascii="Verdana" w:eastAsia="Times New Roman" w:hAnsi="Verdana" w:cs="Times New Roman"/>
          <w:lang w:eastAsia="pl-PL"/>
        </w:rPr>
        <w:t xml:space="preserve"> </w:t>
      </w:r>
      <w:bookmarkStart w:id="1" w:name="_Hlk118270560"/>
      <w:r w:rsidR="00B35C8A" w:rsidRPr="00B35C8A">
        <w:rPr>
          <w:rFonts w:ascii="Verdana" w:eastAsia="Times New Roman" w:hAnsi="Verdana" w:cs="Times New Roman"/>
          <w:lang w:eastAsia="pl-PL"/>
        </w:rPr>
        <w:t>usług</w:t>
      </w:r>
      <w:r w:rsidR="00BB4B0D">
        <w:rPr>
          <w:rFonts w:ascii="Verdana" w:eastAsia="Times New Roman" w:hAnsi="Verdana" w:cs="Times New Roman"/>
          <w:lang w:eastAsia="pl-PL"/>
        </w:rPr>
        <w:t>i</w:t>
      </w:r>
      <w:r w:rsidR="00B35C8A" w:rsidRPr="00B35C8A">
        <w:rPr>
          <w:rFonts w:ascii="Verdana" w:eastAsia="Times New Roman" w:hAnsi="Verdana" w:cs="Times New Roman"/>
          <w:lang w:eastAsia="pl-PL"/>
        </w:rPr>
        <w:t xml:space="preserve"> polegając</w:t>
      </w:r>
      <w:r w:rsidR="00BB4B0D">
        <w:rPr>
          <w:rFonts w:ascii="Verdana" w:eastAsia="Times New Roman" w:hAnsi="Verdana" w:cs="Times New Roman"/>
          <w:lang w:eastAsia="pl-PL"/>
        </w:rPr>
        <w:t>ej</w:t>
      </w:r>
      <w:r w:rsidR="00B35C8A" w:rsidRPr="00B35C8A">
        <w:rPr>
          <w:rFonts w:ascii="Verdana" w:eastAsia="Times New Roman" w:hAnsi="Verdana" w:cs="Times New Roman"/>
          <w:lang w:eastAsia="pl-PL"/>
        </w:rPr>
        <w:t xml:space="preserve"> na </w:t>
      </w:r>
      <w:bookmarkStart w:id="2" w:name="_Hlk193368755"/>
      <w:bookmarkEnd w:id="1"/>
      <w:r w:rsidR="004B0765">
        <w:rPr>
          <w:rFonts w:ascii="Verdana" w:eastAsia="Times New Roman" w:hAnsi="Verdana" w:cs="Times New Roman"/>
          <w:lang w:eastAsia="pl-PL"/>
        </w:rPr>
        <w:t xml:space="preserve">przygotowaniu i przeprowadzeniu analizy systemu żywnościowego na potrzeby dokumentu Miejska Polityka </w:t>
      </w:r>
      <w:r w:rsidR="00234CFA">
        <w:rPr>
          <w:rFonts w:ascii="Verdana" w:eastAsia="Times New Roman" w:hAnsi="Verdana" w:cs="Times New Roman"/>
          <w:lang w:eastAsia="pl-PL"/>
        </w:rPr>
        <w:t>Żywnościowa</w:t>
      </w:r>
      <w:r w:rsidR="00B35C8A" w:rsidRPr="00B35C8A">
        <w:rPr>
          <w:rFonts w:ascii="Verdana" w:eastAsia="Times New Roman" w:hAnsi="Verdana" w:cs="Times New Roman"/>
          <w:lang w:eastAsia="pl-PL"/>
        </w:rPr>
        <w:t>.</w:t>
      </w:r>
      <w:bookmarkEnd w:id="2"/>
    </w:p>
    <w:p w14:paraId="1383EDEE" w14:textId="77777777" w:rsidR="00BB4B0D" w:rsidRPr="00BB4B0D" w:rsidRDefault="00BB4B0D" w:rsidP="000C17EB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B4B0D">
        <w:rPr>
          <w:rFonts w:ascii="Verdana" w:eastAsia="Times New Roman" w:hAnsi="Verdana" w:cs="Times New Roman"/>
          <w:lang w:eastAsia="pl-PL"/>
        </w:rPr>
        <w:t>W ramach umowy Wykonawca zobowiązuje się</w:t>
      </w:r>
      <w:r w:rsidR="00141CC8">
        <w:rPr>
          <w:rFonts w:ascii="Verdana" w:eastAsia="Times New Roman" w:hAnsi="Verdana" w:cs="Times New Roman"/>
          <w:lang w:eastAsia="pl-PL"/>
        </w:rPr>
        <w:t xml:space="preserve"> do</w:t>
      </w:r>
      <w:r w:rsidR="00DE26AD">
        <w:rPr>
          <w:rFonts w:ascii="Verdana" w:eastAsia="Times New Roman" w:hAnsi="Verdana" w:cs="Times New Roman"/>
          <w:lang w:eastAsia="pl-PL"/>
        </w:rPr>
        <w:t>:</w:t>
      </w:r>
    </w:p>
    <w:p w14:paraId="474B8E8A" w14:textId="77777777" w:rsidR="00792D68" w:rsidRPr="00792D68" w:rsidRDefault="00792D68" w:rsidP="00792D68">
      <w:pPr>
        <w:pStyle w:val="Akapitzlist"/>
        <w:numPr>
          <w:ilvl w:val="0"/>
          <w:numId w:val="43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Pr="00792D68">
        <w:rPr>
          <w:rFonts w:ascii="Verdana" w:hAnsi="Verdana"/>
        </w:rPr>
        <w:t>rzeprowadzeni</w:t>
      </w:r>
      <w:r>
        <w:rPr>
          <w:rFonts w:ascii="Verdana" w:hAnsi="Verdana"/>
        </w:rPr>
        <w:t>a</w:t>
      </w:r>
      <w:r w:rsidRPr="00792D68">
        <w:rPr>
          <w:rFonts w:ascii="Verdana" w:hAnsi="Verdana"/>
        </w:rPr>
        <w:t xml:space="preserve"> analizy SWOT, PESTDLI oraz analizy scenariuszowej otoczenia wewnętrznego i zewnętrznego</w:t>
      </w:r>
      <w:r>
        <w:rPr>
          <w:rFonts w:ascii="Verdana" w:hAnsi="Verdana"/>
        </w:rPr>
        <w:t>;</w:t>
      </w:r>
    </w:p>
    <w:p w14:paraId="38A81E1F" w14:textId="77777777" w:rsidR="00792D68" w:rsidRPr="00792D68" w:rsidRDefault="00792D68" w:rsidP="00792D68">
      <w:pPr>
        <w:pStyle w:val="Akapitzlist"/>
        <w:numPr>
          <w:ilvl w:val="0"/>
          <w:numId w:val="43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z</w:t>
      </w:r>
      <w:r w:rsidRPr="00792D68">
        <w:rPr>
          <w:rFonts w:ascii="Verdana" w:hAnsi="Verdana"/>
        </w:rPr>
        <w:t>apoznani</w:t>
      </w:r>
      <w:r>
        <w:rPr>
          <w:rFonts w:ascii="Verdana" w:hAnsi="Verdana"/>
        </w:rPr>
        <w:t>a</w:t>
      </w:r>
      <w:r w:rsidRPr="00792D68">
        <w:rPr>
          <w:rFonts w:ascii="Verdana" w:hAnsi="Verdana"/>
        </w:rPr>
        <w:t xml:space="preserve"> się z już wykonanymi analizami oraz innymi materiałami dotyczącymi systemów żywnościowych, w tym systemu żywnościowego </w:t>
      </w:r>
      <w:r w:rsidR="003440FC" w:rsidRPr="001236B7">
        <w:rPr>
          <w:rFonts w:ascii="Verdana" w:hAnsi="Verdana"/>
        </w:rPr>
        <w:t>miasta</w:t>
      </w:r>
      <w:r w:rsidR="003440FC">
        <w:rPr>
          <w:rFonts w:ascii="Verdana" w:hAnsi="Verdana"/>
        </w:rPr>
        <w:t xml:space="preserve"> </w:t>
      </w:r>
      <w:r w:rsidRPr="00792D68">
        <w:rPr>
          <w:rFonts w:ascii="Verdana" w:hAnsi="Verdana"/>
        </w:rPr>
        <w:t>Wrocławia i</w:t>
      </w:r>
      <w:r w:rsidR="003440FC">
        <w:rPr>
          <w:rFonts w:ascii="Verdana" w:hAnsi="Verdana"/>
        </w:rPr>
        <w:t xml:space="preserve"> </w:t>
      </w:r>
      <w:r w:rsidRPr="00792D68">
        <w:rPr>
          <w:rFonts w:ascii="Verdana" w:hAnsi="Verdana"/>
        </w:rPr>
        <w:t>uwzględnienie ich w procesie analizy strategicznej</w:t>
      </w:r>
      <w:r w:rsidR="001236B7">
        <w:rPr>
          <w:rFonts w:ascii="Verdana" w:hAnsi="Verdana"/>
        </w:rPr>
        <w:t>;</w:t>
      </w:r>
    </w:p>
    <w:p w14:paraId="24986ADF" w14:textId="77777777" w:rsidR="00792D68" w:rsidRPr="00792D68" w:rsidRDefault="003440FC" w:rsidP="00792D68">
      <w:pPr>
        <w:pStyle w:val="Akapitzlist"/>
        <w:numPr>
          <w:ilvl w:val="0"/>
          <w:numId w:val="43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="00792D68" w:rsidRPr="00792D68">
        <w:rPr>
          <w:rFonts w:ascii="Verdana" w:hAnsi="Verdana"/>
        </w:rPr>
        <w:t>rzeprowadzeni</w:t>
      </w:r>
      <w:r>
        <w:rPr>
          <w:rFonts w:ascii="Verdana" w:hAnsi="Verdana"/>
        </w:rPr>
        <w:t>a</w:t>
      </w:r>
      <w:r w:rsidR="00792D68" w:rsidRPr="00792D68">
        <w:rPr>
          <w:rFonts w:ascii="Verdana" w:hAnsi="Verdana"/>
        </w:rPr>
        <w:t xml:space="preserve"> 8 spotkań warsztatowych: 4 z zespołem ekspertów wewnętrznych (reprezentujących Gminę</w:t>
      </w:r>
      <w:r>
        <w:rPr>
          <w:rFonts w:ascii="Verdana" w:hAnsi="Verdana"/>
        </w:rPr>
        <w:t xml:space="preserve"> </w:t>
      </w:r>
      <w:r w:rsidRPr="001236B7">
        <w:rPr>
          <w:rFonts w:ascii="Verdana" w:hAnsi="Verdana"/>
        </w:rPr>
        <w:t>Wrocław</w:t>
      </w:r>
      <w:r w:rsidR="00792D68" w:rsidRPr="00792D68">
        <w:rPr>
          <w:rFonts w:ascii="Verdana" w:hAnsi="Verdana"/>
        </w:rPr>
        <w:t>) oraz 4 z ekspertami zewnętrznymi (reprezentującymi różne branże, kluczowych interesariuszy systemu żywnościowego) – pozyskanie od nich wiedzy, niezbędnych danych, agregowanie ich, opracowywanie ich i wnioskowanie</w:t>
      </w:r>
      <w:r>
        <w:rPr>
          <w:rFonts w:ascii="Verdana" w:hAnsi="Verdana"/>
        </w:rPr>
        <w:t>;</w:t>
      </w:r>
      <w:r w:rsidR="00792D68" w:rsidRPr="00792D68">
        <w:rPr>
          <w:rFonts w:ascii="Verdana" w:hAnsi="Verdana"/>
        </w:rPr>
        <w:t xml:space="preserve"> </w:t>
      </w:r>
    </w:p>
    <w:p w14:paraId="0648BE2A" w14:textId="77777777" w:rsidR="003440FC" w:rsidRDefault="003440FC" w:rsidP="008B155C">
      <w:pPr>
        <w:pStyle w:val="Akapitzlist"/>
        <w:widowControl w:val="0"/>
        <w:numPr>
          <w:ilvl w:val="0"/>
          <w:numId w:val="43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="00792D68" w:rsidRPr="00792D68">
        <w:rPr>
          <w:rFonts w:ascii="Verdana" w:hAnsi="Verdana"/>
        </w:rPr>
        <w:t>rzeprowadzeni</w:t>
      </w:r>
      <w:r>
        <w:rPr>
          <w:rFonts w:ascii="Verdana" w:hAnsi="Verdana"/>
        </w:rPr>
        <w:t>a</w:t>
      </w:r>
      <w:r w:rsidR="00792D68" w:rsidRPr="00792D68">
        <w:rPr>
          <w:rFonts w:ascii="Verdana" w:hAnsi="Verdana"/>
        </w:rPr>
        <w:t xml:space="preserve"> testu na logiczność, zwartość, określenie powiązań, wyeliminowanie ewentualnych sprzeczności w wynikach wykonywanej analizy </w:t>
      </w:r>
      <w:r w:rsidR="00792D68" w:rsidRPr="00792D68">
        <w:rPr>
          <w:rFonts w:ascii="Verdana" w:hAnsi="Verdana"/>
        </w:rPr>
        <w:lastRenderedPageBreak/>
        <w:t>strategicznej</w:t>
      </w:r>
      <w:r>
        <w:rPr>
          <w:rFonts w:ascii="Verdana" w:hAnsi="Verdana"/>
        </w:rPr>
        <w:t>;</w:t>
      </w:r>
    </w:p>
    <w:p w14:paraId="2FB3F9DF" w14:textId="77777777" w:rsidR="003440FC" w:rsidRDefault="003440FC" w:rsidP="003440FC">
      <w:pPr>
        <w:pStyle w:val="Akapitzlist"/>
        <w:numPr>
          <w:ilvl w:val="0"/>
          <w:numId w:val="43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o</w:t>
      </w:r>
      <w:r w:rsidR="00792D68" w:rsidRPr="003440FC">
        <w:rPr>
          <w:rFonts w:ascii="Verdana" w:hAnsi="Verdana"/>
        </w:rPr>
        <w:t>pracowani</w:t>
      </w:r>
      <w:r>
        <w:rPr>
          <w:rFonts w:ascii="Verdana" w:hAnsi="Verdana"/>
        </w:rPr>
        <w:t>a</w:t>
      </w:r>
      <w:r w:rsidR="00792D68" w:rsidRPr="003440FC">
        <w:rPr>
          <w:rFonts w:ascii="Verdana" w:hAnsi="Verdana"/>
        </w:rPr>
        <w:t xml:space="preserve"> wyników analizy, sporządzenie </w:t>
      </w:r>
      <w:r w:rsidR="008B01C5">
        <w:rPr>
          <w:rFonts w:ascii="Verdana" w:hAnsi="Verdana"/>
        </w:rPr>
        <w:t>R</w:t>
      </w:r>
      <w:r w:rsidR="00792D68" w:rsidRPr="003440FC">
        <w:rPr>
          <w:rFonts w:ascii="Verdana" w:hAnsi="Verdana"/>
        </w:rPr>
        <w:t xml:space="preserve">aportu </w:t>
      </w:r>
      <w:r w:rsidR="008B01C5">
        <w:rPr>
          <w:rFonts w:ascii="Verdana" w:hAnsi="Verdana"/>
        </w:rPr>
        <w:t>C</w:t>
      </w:r>
      <w:r w:rsidR="00792D68" w:rsidRPr="003440FC">
        <w:rPr>
          <w:rFonts w:ascii="Verdana" w:hAnsi="Verdana"/>
        </w:rPr>
        <w:t xml:space="preserve">ząstkowego oraz prezentacja wyników na spotkaniu podsumowującym po wykonaniu analizy SWOT </w:t>
      </w:r>
      <w:r>
        <w:rPr>
          <w:rFonts w:ascii="Verdana" w:hAnsi="Verdana"/>
        </w:rPr>
        <w:t>i </w:t>
      </w:r>
      <w:r w:rsidR="00792D68" w:rsidRPr="003440FC">
        <w:rPr>
          <w:rFonts w:ascii="Verdana" w:hAnsi="Verdana"/>
        </w:rPr>
        <w:t>PESTDLI</w:t>
      </w:r>
      <w:r w:rsidR="008B01C5">
        <w:rPr>
          <w:rFonts w:ascii="Verdana" w:hAnsi="Verdana"/>
        </w:rPr>
        <w:t>;</w:t>
      </w:r>
      <w:r w:rsidR="00792D68" w:rsidRPr="003440FC">
        <w:rPr>
          <w:rFonts w:ascii="Verdana" w:hAnsi="Verdana"/>
        </w:rPr>
        <w:t xml:space="preserve"> </w:t>
      </w:r>
    </w:p>
    <w:p w14:paraId="2685A4B9" w14:textId="77777777" w:rsidR="00792D68" w:rsidRPr="003440FC" w:rsidRDefault="003440FC" w:rsidP="003440FC">
      <w:pPr>
        <w:pStyle w:val="Akapitzlist"/>
        <w:numPr>
          <w:ilvl w:val="0"/>
          <w:numId w:val="43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o</w:t>
      </w:r>
      <w:r w:rsidR="00792D68" w:rsidRPr="003440FC">
        <w:rPr>
          <w:rFonts w:ascii="Verdana" w:hAnsi="Verdana"/>
        </w:rPr>
        <w:t>pracowani</w:t>
      </w:r>
      <w:r>
        <w:rPr>
          <w:rFonts w:ascii="Verdana" w:hAnsi="Verdana"/>
        </w:rPr>
        <w:t>a</w:t>
      </w:r>
      <w:r w:rsidR="00792D68" w:rsidRPr="003440FC">
        <w:rPr>
          <w:rFonts w:ascii="Verdana" w:hAnsi="Verdana"/>
        </w:rPr>
        <w:t xml:space="preserve"> wyników analizy, sporządzenie </w:t>
      </w:r>
      <w:r w:rsidR="008B01C5">
        <w:rPr>
          <w:rFonts w:ascii="Verdana" w:hAnsi="Verdana"/>
        </w:rPr>
        <w:t>R</w:t>
      </w:r>
      <w:r w:rsidR="00792D68" w:rsidRPr="003440FC">
        <w:rPr>
          <w:rFonts w:ascii="Verdana" w:hAnsi="Verdana"/>
        </w:rPr>
        <w:t xml:space="preserve">aportu </w:t>
      </w:r>
      <w:r w:rsidR="008B01C5">
        <w:rPr>
          <w:rFonts w:ascii="Verdana" w:hAnsi="Verdana"/>
        </w:rPr>
        <w:t>K</w:t>
      </w:r>
      <w:r w:rsidR="00792D68" w:rsidRPr="003440FC">
        <w:rPr>
          <w:rFonts w:ascii="Verdana" w:hAnsi="Verdana"/>
        </w:rPr>
        <w:t xml:space="preserve">ońcowego zawierającego rekomendacje dla przyszłej polityki żywnościowej </w:t>
      </w:r>
      <w:r w:rsidR="00937776">
        <w:rPr>
          <w:rFonts w:ascii="Verdana" w:hAnsi="Verdana"/>
        </w:rPr>
        <w:t xml:space="preserve">oraz </w:t>
      </w:r>
      <w:r w:rsidR="00792D68" w:rsidRPr="003440FC">
        <w:rPr>
          <w:rFonts w:ascii="Verdana" w:hAnsi="Verdana"/>
        </w:rPr>
        <w:t>prezentacja wyników na spotkaniu podsumowującym po analizie scenariuszowej.</w:t>
      </w:r>
    </w:p>
    <w:p w14:paraId="700D1656" w14:textId="77777777" w:rsidR="00A35CF4" w:rsidRDefault="00A35CF4" w:rsidP="000C17EB">
      <w:pPr>
        <w:numPr>
          <w:ilvl w:val="0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Realizacja przedmiotu umowy będzie przebiegała w </w:t>
      </w:r>
      <w:r w:rsidR="00355AC0">
        <w:rPr>
          <w:rFonts w:ascii="Verdana" w:eastAsia="Times New Roman" w:hAnsi="Verdana" w:cs="Times New Roman"/>
          <w:lang w:eastAsia="pl-PL"/>
        </w:rPr>
        <w:t>dwóch</w:t>
      </w:r>
      <w:r>
        <w:rPr>
          <w:rFonts w:ascii="Verdana" w:eastAsia="Times New Roman" w:hAnsi="Verdana" w:cs="Times New Roman"/>
          <w:lang w:eastAsia="pl-PL"/>
        </w:rPr>
        <w:t xml:space="preserve"> etapach:</w:t>
      </w:r>
    </w:p>
    <w:p w14:paraId="411EC5DF" w14:textId="77777777" w:rsidR="00A35CF4" w:rsidRPr="00A35CF4" w:rsidRDefault="00A35CF4" w:rsidP="00A35CF4">
      <w:pPr>
        <w:pStyle w:val="Akapitzlist"/>
        <w:numPr>
          <w:ilvl w:val="0"/>
          <w:numId w:val="35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b/>
          <w:lang w:eastAsia="pl-PL"/>
        </w:rPr>
      </w:pPr>
      <w:r w:rsidRPr="00A35CF4">
        <w:rPr>
          <w:rFonts w:ascii="Verdana" w:eastAsia="Times New Roman" w:hAnsi="Verdana" w:cs="Times New Roman"/>
          <w:b/>
          <w:lang w:eastAsia="pl-PL"/>
        </w:rPr>
        <w:t>Etap I:</w:t>
      </w:r>
    </w:p>
    <w:p w14:paraId="5499D3C0" w14:textId="77777777" w:rsidR="00355AC0" w:rsidRPr="00355AC0" w:rsidRDefault="00355AC0" w:rsidP="00355AC0">
      <w:pPr>
        <w:pStyle w:val="Akapitzlist"/>
        <w:numPr>
          <w:ilvl w:val="0"/>
          <w:numId w:val="44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z</w:t>
      </w:r>
      <w:r w:rsidRPr="00355AC0">
        <w:rPr>
          <w:rFonts w:ascii="Verdana" w:hAnsi="Verdana"/>
        </w:rPr>
        <w:t xml:space="preserve">apoznanie się z już wykonanymi analizami oraz innymi materiałami dotyczącymi systemów żywnościowych, w tym systemu żywnościowego </w:t>
      </w:r>
      <w:r w:rsidRPr="001236B7">
        <w:rPr>
          <w:rFonts w:ascii="Verdana" w:hAnsi="Verdana"/>
        </w:rPr>
        <w:t>miasta</w:t>
      </w:r>
      <w:r>
        <w:rPr>
          <w:rFonts w:ascii="Verdana" w:hAnsi="Verdana"/>
        </w:rPr>
        <w:t xml:space="preserve"> </w:t>
      </w:r>
      <w:r w:rsidRPr="00355AC0">
        <w:rPr>
          <w:rFonts w:ascii="Verdana" w:hAnsi="Verdana"/>
        </w:rPr>
        <w:t>Wrocławia i uwzględnienie ich w procesie analizy strategicznej</w:t>
      </w:r>
      <w:r>
        <w:rPr>
          <w:rFonts w:ascii="Verdana" w:hAnsi="Verdana"/>
        </w:rPr>
        <w:t>,</w:t>
      </w:r>
      <w:r w:rsidRPr="00355AC0">
        <w:rPr>
          <w:rFonts w:ascii="Verdana" w:hAnsi="Verdana"/>
        </w:rPr>
        <w:t xml:space="preserve"> </w:t>
      </w:r>
    </w:p>
    <w:p w14:paraId="2C5D617D" w14:textId="77777777" w:rsidR="00355AC0" w:rsidRPr="00355AC0" w:rsidRDefault="00355AC0" w:rsidP="00355AC0">
      <w:pPr>
        <w:pStyle w:val="Akapitzlist"/>
        <w:numPr>
          <w:ilvl w:val="0"/>
          <w:numId w:val="44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Pr="00355AC0">
        <w:rPr>
          <w:rFonts w:ascii="Verdana" w:hAnsi="Verdana"/>
        </w:rPr>
        <w:t>rzeprowadzenie analizy SWOT, PESTDLI otoczenia wewnętrznego i</w:t>
      </w:r>
      <w:r>
        <w:rPr>
          <w:rFonts w:ascii="Verdana" w:hAnsi="Verdana"/>
        </w:rPr>
        <w:t> </w:t>
      </w:r>
      <w:r w:rsidRPr="00355AC0">
        <w:rPr>
          <w:rFonts w:ascii="Verdana" w:hAnsi="Verdana"/>
        </w:rPr>
        <w:t>zewnętrznego</w:t>
      </w:r>
      <w:r>
        <w:rPr>
          <w:rFonts w:ascii="Verdana" w:hAnsi="Verdana"/>
        </w:rPr>
        <w:t>,</w:t>
      </w:r>
    </w:p>
    <w:p w14:paraId="1571D21A" w14:textId="77777777" w:rsidR="00355AC0" w:rsidRPr="00355AC0" w:rsidRDefault="00355AC0" w:rsidP="00355AC0">
      <w:pPr>
        <w:pStyle w:val="Akapitzlist"/>
        <w:numPr>
          <w:ilvl w:val="0"/>
          <w:numId w:val="44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Pr="00355AC0">
        <w:rPr>
          <w:rFonts w:ascii="Verdana" w:hAnsi="Verdana"/>
        </w:rPr>
        <w:t>rzeprowadzenie 8 spotkań warsztatowych: 4 z zespołem ekspertów wewnętrznych (reprezentujących Gminę</w:t>
      </w:r>
      <w:r w:rsidR="008B01C5">
        <w:rPr>
          <w:rFonts w:ascii="Verdana" w:hAnsi="Verdana"/>
        </w:rPr>
        <w:t xml:space="preserve"> Wrocław</w:t>
      </w:r>
      <w:r w:rsidRPr="00355AC0">
        <w:rPr>
          <w:rFonts w:ascii="Verdana" w:hAnsi="Verdana"/>
        </w:rPr>
        <w:t>) oraz 4 z ekspertami zewnętrznymi (reprezentującymi różne branże, kluczowych interesariuszy systemu żywnościowego) – pozyskanie od nich wiedzy, niezbędnych danych, agregowanie ich, opracowywanie ich i wnioskowanie</w:t>
      </w:r>
      <w:r>
        <w:rPr>
          <w:rFonts w:ascii="Verdana" w:hAnsi="Verdana"/>
        </w:rPr>
        <w:t>,</w:t>
      </w:r>
      <w:r w:rsidRPr="00355AC0">
        <w:rPr>
          <w:rFonts w:ascii="Verdana" w:hAnsi="Verdana"/>
        </w:rPr>
        <w:t xml:space="preserve"> </w:t>
      </w:r>
    </w:p>
    <w:p w14:paraId="4A95F32E" w14:textId="77777777" w:rsidR="00355AC0" w:rsidRPr="00355AC0" w:rsidRDefault="00355AC0" w:rsidP="00355AC0">
      <w:pPr>
        <w:pStyle w:val="Akapitzlist"/>
        <w:numPr>
          <w:ilvl w:val="0"/>
          <w:numId w:val="44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Pr="00355AC0">
        <w:rPr>
          <w:rFonts w:ascii="Verdana" w:hAnsi="Verdana"/>
        </w:rPr>
        <w:t>rzeprowadzenie testu na logiczność, zwartość, określenie powiązań, wyeliminowanie ewentualnych sprzeczności w wynikach wykonywanej analizy strategicznej</w:t>
      </w:r>
      <w:r>
        <w:rPr>
          <w:rFonts w:ascii="Verdana" w:hAnsi="Verdana"/>
        </w:rPr>
        <w:t>,</w:t>
      </w:r>
    </w:p>
    <w:p w14:paraId="759F0D57" w14:textId="77777777" w:rsidR="001236B7" w:rsidRPr="001236B7" w:rsidRDefault="00355AC0" w:rsidP="00276275">
      <w:pPr>
        <w:pStyle w:val="Akapitzlist"/>
        <w:numPr>
          <w:ilvl w:val="0"/>
          <w:numId w:val="44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236B7">
        <w:rPr>
          <w:rFonts w:ascii="Verdana" w:hAnsi="Verdana"/>
        </w:rPr>
        <w:t xml:space="preserve">opracowanie wyników analizy </w:t>
      </w:r>
      <w:r w:rsidR="001236B7" w:rsidRPr="001236B7">
        <w:rPr>
          <w:rFonts w:ascii="Verdana" w:hAnsi="Verdana"/>
        </w:rPr>
        <w:t>SWOT, PESTDLI</w:t>
      </w:r>
      <w:r w:rsidR="001236B7">
        <w:rPr>
          <w:rFonts w:ascii="Verdana" w:hAnsi="Verdana"/>
        </w:rPr>
        <w:t>,</w:t>
      </w:r>
    </w:p>
    <w:p w14:paraId="71CFB671" w14:textId="77777777" w:rsidR="00276275" w:rsidRPr="001236B7" w:rsidRDefault="00355AC0" w:rsidP="00276275">
      <w:pPr>
        <w:pStyle w:val="Akapitzlist"/>
        <w:numPr>
          <w:ilvl w:val="0"/>
          <w:numId w:val="44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236B7">
        <w:rPr>
          <w:rFonts w:ascii="Verdana" w:hAnsi="Verdana"/>
        </w:rPr>
        <w:t xml:space="preserve">sporządzenie </w:t>
      </w:r>
      <w:r w:rsidR="000B2ADE">
        <w:rPr>
          <w:rFonts w:ascii="Verdana" w:hAnsi="Verdana"/>
        </w:rPr>
        <w:t>R</w:t>
      </w:r>
      <w:r w:rsidRPr="001236B7">
        <w:rPr>
          <w:rFonts w:ascii="Verdana" w:hAnsi="Verdana"/>
        </w:rPr>
        <w:t xml:space="preserve">aportu </w:t>
      </w:r>
      <w:r w:rsidR="000B2ADE">
        <w:rPr>
          <w:rFonts w:ascii="Verdana" w:hAnsi="Verdana"/>
        </w:rPr>
        <w:t>C</w:t>
      </w:r>
      <w:r w:rsidRPr="001236B7">
        <w:rPr>
          <w:rFonts w:ascii="Verdana" w:hAnsi="Verdana"/>
        </w:rPr>
        <w:t>ząstkowego</w:t>
      </w:r>
      <w:r w:rsidR="001236B7">
        <w:rPr>
          <w:rFonts w:ascii="Verdana" w:hAnsi="Verdana"/>
        </w:rPr>
        <w:t xml:space="preserve"> z realizacji I etapu</w:t>
      </w:r>
      <w:r w:rsidRPr="001236B7">
        <w:rPr>
          <w:rFonts w:ascii="Verdana" w:hAnsi="Verdana"/>
        </w:rPr>
        <w:t>,</w:t>
      </w:r>
    </w:p>
    <w:p w14:paraId="4897065C" w14:textId="77777777" w:rsidR="00355AC0" w:rsidRPr="001236B7" w:rsidRDefault="00276275" w:rsidP="00276275">
      <w:pPr>
        <w:pStyle w:val="Akapitzlist"/>
        <w:numPr>
          <w:ilvl w:val="0"/>
          <w:numId w:val="44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236B7">
        <w:rPr>
          <w:rFonts w:ascii="Verdana" w:hAnsi="Verdana"/>
        </w:rPr>
        <w:t>p</w:t>
      </w:r>
      <w:r w:rsidR="00355AC0" w:rsidRPr="001236B7">
        <w:rPr>
          <w:rFonts w:ascii="Verdana" w:hAnsi="Verdana"/>
        </w:rPr>
        <w:t>rezentacja wyników na spotkaniu podsumowującym</w:t>
      </w:r>
      <w:r w:rsidR="00686AC7" w:rsidRPr="001236B7">
        <w:rPr>
          <w:rFonts w:ascii="Verdana" w:hAnsi="Verdana"/>
        </w:rPr>
        <w:t xml:space="preserve"> I etap</w:t>
      </w:r>
      <w:r w:rsidRPr="001236B7">
        <w:rPr>
          <w:rFonts w:ascii="Verdana" w:hAnsi="Verdana"/>
        </w:rPr>
        <w:t>;</w:t>
      </w:r>
    </w:p>
    <w:p w14:paraId="64DBD442" w14:textId="77777777" w:rsidR="00A35CF4" w:rsidRDefault="00A35CF4" w:rsidP="00A35CF4">
      <w:pPr>
        <w:pStyle w:val="Akapitzlist"/>
        <w:numPr>
          <w:ilvl w:val="0"/>
          <w:numId w:val="35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b/>
          <w:lang w:eastAsia="pl-PL"/>
        </w:rPr>
      </w:pPr>
      <w:r w:rsidRPr="00A35CF4">
        <w:rPr>
          <w:rFonts w:ascii="Verdana" w:eastAsia="Times New Roman" w:hAnsi="Verdana" w:cs="Times New Roman"/>
          <w:b/>
          <w:lang w:eastAsia="pl-PL"/>
        </w:rPr>
        <w:t>Etap II:</w:t>
      </w:r>
    </w:p>
    <w:p w14:paraId="606AC3D6" w14:textId="77777777" w:rsidR="00276275" w:rsidRPr="00276275" w:rsidRDefault="00276275" w:rsidP="00276275">
      <w:pPr>
        <w:pStyle w:val="Akapitzlist"/>
        <w:numPr>
          <w:ilvl w:val="0"/>
          <w:numId w:val="46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Pr="00276275">
        <w:rPr>
          <w:rFonts w:ascii="Verdana" w:hAnsi="Verdana"/>
        </w:rPr>
        <w:t>rzeprowadzenie analizy scenariuszowej (modelowanie balansu strategicznego wewnętrznego i zewnętrznego, analiza wpływu czynników odwrócona i wprost, wybór optymalnego scenariusza),</w:t>
      </w:r>
    </w:p>
    <w:p w14:paraId="7AE7DD1A" w14:textId="77777777" w:rsidR="001A1ACC" w:rsidRDefault="00276275" w:rsidP="001A1ACC">
      <w:pPr>
        <w:pStyle w:val="Akapitzlist"/>
        <w:numPr>
          <w:ilvl w:val="0"/>
          <w:numId w:val="46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Pr="00276275">
        <w:rPr>
          <w:rFonts w:ascii="Verdana" w:hAnsi="Verdana"/>
        </w:rPr>
        <w:t>rzeprowadzenie testu na logiczność, zwartość, określenie powiązań, wyeliminowanie ewentualnych sprzeczności w wynikach wykonywanej analizy strategicznej,</w:t>
      </w:r>
    </w:p>
    <w:p w14:paraId="2C1A3205" w14:textId="77777777" w:rsidR="001236B7" w:rsidRPr="001A1ACC" w:rsidRDefault="001236B7" w:rsidP="001A1ACC">
      <w:pPr>
        <w:pStyle w:val="Akapitzlist"/>
        <w:numPr>
          <w:ilvl w:val="0"/>
          <w:numId w:val="46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A1ACC">
        <w:rPr>
          <w:rFonts w:ascii="Verdana" w:hAnsi="Verdana"/>
        </w:rPr>
        <w:t>opracowanie wyników analizy scenariuszowej,</w:t>
      </w:r>
    </w:p>
    <w:p w14:paraId="03FDC229" w14:textId="77777777" w:rsidR="001236B7" w:rsidRDefault="001236B7" w:rsidP="00136D0B">
      <w:pPr>
        <w:pStyle w:val="Akapitzlist"/>
        <w:widowControl w:val="0"/>
        <w:numPr>
          <w:ilvl w:val="0"/>
          <w:numId w:val="46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236B7">
        <w:rPr>
          <w:rFonts w:ascii="Verdana" w:hAnsi="Verdana"/>
        </w:rPr>
        <w:t xml:space="preserve">sporządzenie </w:t>
      </w:r>
      <w:r w:rsidR="000B2ADE">
        <w:rPr>
          <w:rFonts w:ascii="Verdana" w:hAnsi="Verdana"/>
        </w:rPr>
        <w:t>R</w:t>
      </w:r>
      <w:r w:rsidRPr="001236B7">
        <w:rPr>
          <w:rFonts w:ascii="Verdana" w:hAnsi="Verdana"/>
        </w:rPr>
        <w:t xml:space="preserve">aportu </w:t>
      </w:r>
      <w:r w:rsidR="000B2ADE">
        <w:rPr>
          <w:rFonts w:ascii="Verdana" w:hAnsi="Verdana"/>
        </w:rPr>
        <w:t>K</w:t>
      </w:r>
      <w:r w:rsidRPr="001236B7">
        <w:rPr>
          <w:rFonts w:ascii="Verdana" w:hAnsi="Verdana"/>
        </w:rPr>
        <w:t>ońcowego,</w:t>
      </w:r>
    </w:p>
    <w:p w14:paraId="390E584A" w14:textId="77777777" w:rsidR="001236B7" w:rsidRPr="001236B7" w:rsidRDefault="001236B7" w:rsidP="001A1ACC">
      <w:pPr>
        <w:pStyle w:val="Akapitzlist"/>
        <w:widowControl w:val="0"/>
        <w:numPr>
          <w:ilvl w:val="0"/>
          <w:numId w:val="46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236B7">
        <w:rPr>
          <w:rFonts w:ascii="Verdana" w:hAnsi="Verdana"/>
        </w:rPr>
        <w:t>prezentacja wyników na spotkaniu podsumowującym II etap</w:t>
      </w:r>
      <w:r w:rsidR="00DF3433">
        <w:rPr>
          <w:rFonts w:ascii="Verdana" w:hAnsi="Verdana"/>
        </w:rPr>
        <w:t>.</w:t>
      </w:r>
    </w:p>
    <w:p w14:paraId="765DEDF7" w14:textId="77777777" w:rsidR="00B073AF" w:rsidRDefault="0077315C" w:rsidP="008B15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lastRenderedPageBreak/>
        <w:t>Szczegółowy opis przedmiotu umowy</w:t>
      </w:r>
      <w:r w:rsidR="00B073AF">
        <w:rPr>
          <w:rFonts w:ascii="Verdana" w:eastAsia="Times New Roman" w:hAnsi="Verdana" w:cs="Times New Roman"/>
          <w:lang w:eastAsia="pl-PL"/>
        </w:rPr>
        <w:t xml:space="preserve"> wraz z warunkami jego realizacji</w:t>
      </w:r>
      <w:r w:rsidRPr="00B35C8A">
        <w:rPr>
          <w:rFonts w:ascii="Verdana" w:eastAsia="Times New Roman" w:hAnsi="Verdana" w:cs="Times New Roman"/>
          <w:lang w:eastAsia="pl-PL"/>
        </w:rPr>
        <w:t>, zwany dalej „Opis</w:t>
      </w:r>
      <w:r>
        <w:rPr>
          <w:rFonts w:ascii="Verdana" w:eastAsia="Times New Roman" w:hAnsi="Verdana" w:cs="Times New Roman"/>
          <w:lang w:eastAsia="pl-PL"/>
        </w:rPr>
        <w:t>em</w:t>
      </w:r>
      <w:r w:rsidRPr="00B35C8A">
        <w:rPr>
          <w:rFonts w:ascii="Verdana" w:eastAsia="Times New Roman" w:hAnsi="Verdana" w:cs="Times New Roman"/>
          <w:lang w:eastAsia="pl-PL"/>
        </w:rPr>
        <w:t xml:space="preserve"> przedmiotu zamówienia” lub „OPZ”, stanowi załącznik nr 1 do umowy.</w:t>
      </w:r>
    </w:p>
    <w:p w14:paraId="0C7F09D4" w14:textId="77777777" w:rsidR="007429CC" w:rsidRPr="007429CC" w:rsidRDefault="007429CC" w:rsidP="007429C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14:paraId="00A8CF7A" w14:textId="77777777" w:rsidR="007429CC" w:rsidRPr="00B35C8A" w:rsidRDefault="00B35C8A" w:rsidP="008B155C">
      <w:pPr>
        <w:keepNext/>
        <w:spacing w:before="120" w:after="0" w:line="360" w:lineRule="auto"/>
        <w:contextualSpacing/>
        <w:mirrorIndents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2 Termin wykonania przedmiotu umowy</w:t>
      </w:r>
    </w:p>
    <w:p w14:paraId="672C3D68" w14:textId="77777777" w:rsidR="00B35C8A" w:rsidRPr="0014243E" w:rsidRDefault="00B35C8A" w:rsidP="008B155C">
      <w:pPr>
        <w:numPr>
          <w:ilvl w:val="0"/>
          <w:numId w:val="13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bCs/>
          <w:lang w:eastAsia="pl-PL"/>
        </w:rPr>
      </w:pPr>
      <w:bookmarkStart w:id="3" w:name="_Hlk128739568"/>
      <w:r w:rsidRPr="00B35C8A">
        <w:rPr>
          <w:rFonts w:ascii="Verdana" w:eastAsia="Times New Roman" w:hAnsi="Verdana" w:cs="Times New Roman"/>
          <w:lang w:eastAsia="pl-PL"/>
        </w:rPr>
        <w:t xml:space="preserve">Wykonawca zobowiązuje się wykonać przedmiot umowy w terminie od dnia podpisania umowy do </w:t>
      </w:r>
      <w:r w:rsidR="00C82E53" w:rsidRPr="00C82E53">
        <w:rPr>
          <w:rFonts w:ascii="Verdana" w:eastAsia="Times New Roman" w:hAnsi="Verdana" w:cs="Times New Roman"/>
          <w:b/>
          <w:lang w:eastAsia="pl-PL"/>
        </w:rPr>
        <w:t>28</w:t>
      </w:r>
      <w:r w:rsidRPr="00C82E53">
        <w:rPr>
          <w:rFonts w:ascii="Verdana" w:eastAsia="Times New Roman" w:hAnsi="Verdana" w:cs="Times New Roman"/>
          <w:b/>
          <w:lang w:eastAsia="pl-PL"/>
        </w:rPr>
        <w:t>.1</w:t>
      </w:r>
      <w:r w:rsidR="000B24CB" w:rsidRPr="00C82E53">
        <w:rPr>
          <w:rFonts w:ascii="Verdana" w:eastAsia="Times New Roman" w:hAnsi="Verdana" w:cs="Times New Roman"/>
          <w:b/>
          <w:lang w:eastAsia="pl-PL"/>
        </w:rPr>
        <w:t>1</w:t>
      </w:r>
      <w:r w:rsidRPr="00C82E53">
        <w:rPr>
          <w:rFonts w:ascii="Verdana" w:eastAsia="Times New Roman" w:hAnsi="Verdana" w:cs="Times New Roman"/>
          <w:b/>
          <w:lang w:eastAsia="pl-PL"/>
        </w:rPr>
        <w:t>.202</w:t>
      </w:r>
      <w:r w:rsidR="007429CC" w:rsidRPr="00C82E53">
        <w:rPr>
          <w:rFonts w:ascii="Verdana" w:eastAsia="Times New Roman" w:hAnsi="Verdana" w:cs="Times New Roman"/>
          <w:b/>
          <w:lang w:eastAsia="pl-PL"/>
        </w:rPr>
        <w:t>5</w:t>
      </w:r>
      <w:r w:rsidRPr="00C82E53">
        <w:rPr>
          <w:rFonts w:ascii="Verdana" w:eastAsia="Times New Roman" w:hAnsi="Verdana" w:cs="Times New Roman"/>
          <w:b/>
          <w:lang w:eastAsia="pl-PL"/>
        </w:rPr>
        <w:t xml:space="preserve"> r.</w:t>
      </w:r>
      <w:r w:rsidR="000F21F3" w:rsidRPr="00C82E53">
        <w:rPr>
          <w:rFonts w:ascii="Verdana" w:eastAsia="Times New Roman" w:hAnsi="Verdana" w:cs="Times New Roman"/>
          <w:b/>
          <w:lang w:eastAsia="pl-PL"/>
        </w:rPr>
        <w:t xml:space="preserve">, </w:t>
      </w:r>
      <w:r w:rsidR="000F21F3" w:rsidRPr="0014243E">
        <w:rPr>
          <w:rFonts w:ascii="Verdana" w:eastAsia="Times New Roman" w:hAnsi="Verdana" w:cs="Times New Roman"/>
          <w:lang w:eastAsia="pl-PL"/>
        </w:rPr>
        <w:t xml:space="preserve">z zastrzeżeniem, że poszczególne etapy realizacji należy wykonać </w:t>
      </w:r>
      <w:r w:rsidR="0014243E" w:rsidRPr="0014243E">
        <w:rPr>
          <w:rFonts w:ascii="Verdana" w:eastAsia="Times New Roman" w:hAnsi="Verdana" w:cs="Times New Roman"/>
          <w:lang w:eastAsia="pl-PL"/>
        </w:rPr>
        <w:t>w następujących terminach:</w:t>
      </w:r>
    </w:p>
    <w:p w14:paraId="273CA091" w14:textId="77777777" w:rsidR="0014243E" w:rsidRPr="0014243E" w:rsidRDefault="0014243E" w:rsidP="0014243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bCs/>
          <w:lang w:eastAsia="pl-PL"/>
        </w:rPr>
      </w:pPr>
      <w:r w:rsidRPr="00C82E53">
        <w:rPr>
          <w:rFonts w:ascii="Verdana" w:eastAsia="Times New Roman" w:hAnsi="Verdana" w:cs="Times New Roman"/>
          <w:b/>
          <w:bCs/>
          <w:lang w:eastAsia="pl-PL"/>
        </w:rPr>
        <w:t>Etap I</w:t>
      </w:r>
      <w:r w:rsidRPr="0014243E">
        <w:rPr>
          <w:rFonts w:ascii="Verdana" w:eastAsia="Times New Roman" w:hAnsi="Verdana" w:cs="Times New Roman"/>
          <w:bCs/>
          <w:lang w:eastAsia="pl-PL"/>
        </w:rPr>
        <w:t xml:space="preserve"> w terminie do</w:t>
      </w:r>
      <w:r w:rsidR="00C82E53">
        <w:rPr>
          <w:rFonts w:ascii="Verdana" w:eastAsia="Times New Roman" w:hAnsi="Verdana" w:cs="Times New Roman"/>
          <w:bCs/>
          <w:lang w:eastAsia="pl-PL"/>
        </w:rPr>
        <w:t xml:space="preserve"> </w:t>
      </w:r>
      <w:r w:rsidR="00DF3433">
        <w:rPr>
          <w:rFonts w:ascii="Verdana" w:eastAsia="Times New Roman" w:hAnsi="Verdana" w:cs="Times New Roman"/>
          <w:b/>
          <w:bCs/>
          <w:lang w:eastAsia="pl-PL"/>
        </w:rPr>
        <w:t>29</w:t>
      </w:r>
      <w:r w:rsidR="00C82E53" w:rsidRPr="00C82E53">
        <w:rPr>
          <w:rFonts w:ascii="Verdana" w:eastAsia="Times New Roman" w:hAnsi="Verdana" w:cs="Times New Roman"/>
          <w:b/>
          <w:bCs/>
          <w:lang w:eastAsia="pl-PL"/>
        </w:rPr>
        <w:t>.0</w:t>
      </w:r>
      <w:r w:rsidR="00216ED0">
        <w:rPr>
          <w:rFonts w:ascii="Verdana" w:eastAsia="Times New Roman" w:hAnsi="Verdana" w:cs="Times New Roman"/>
          <w:b/>
          <w:bCs/>
          <w:lang w:eastAsia="pl-PL"/>
        </w:rPr>
        <w:t>8</w:t>
      </w:r>
      <w:r w:rsidR="00C82E53" w:rsidRPr="00C82E53">
        <w:rPr>
          <w:rFonts w:ascii="Verdana" w:eastAsia="Times New Roman" w:hAnsi="Verdana" w:cs="Times New Roman"/>
          <w:b/>
          <w:bCs/>
          <w:lang w:eastAsia="pl-PL"/>
        </w:rPr>
        <w:t>.2025 r.,</w:t>
      </w:r>
      <w:r w:rsidR="00DF3433">
        <w:rPr>
          <w:rFonts w:ascii="Verdana" w:eastAsia="Times New Roman" w:hAnsi="Verdana" w:cs="Times New Roman"/>
          <w:b/>
          <w:bCs/>
          <w:lang w:eastAsia="pl-PL"/>
        </w:rPr>
        <w:t xml:space="preserve"> </w:t>
      </w:r>
      <w:bookmarkStart w:id="4" w:name="_Hlk193103512"/>
      <w:r w:rsidR="00DF3433" w:rsidRPr="00261FC6">
        <w:rPr>
          <w:rFonts w:ascii="Verdana" w:eastAsia="Times New Roman" w:hAnsi="Verdana" w:cs="Times New Roman"/>
          <w:bCs/>
          <w:lang w:eastAsia="pl-PL"/>
        </w:rPr>
        <w:t xml:space="preserve">z zastrzeżeniem, że </w:t>
      </w:r>
      <w:r w:rsidR="00DF3433" w:rsidRPr="00261FC6">
        <w:rPr>
          <w:rFonts w:ascii="Verdana" w:eastAsia="Times New Roman" w:hAnsi="Verdana" w:cs="Times New Roman"/>
          <w:lang w:eastAsia="pl-PL"/>
        </w:rPr>
        <w:t xml:space="preserve">Raport </w:t>
      </w:r>
      <w:r w:rsidR="00DF3433">
        <w:rPr>
          <w:rFonts w:ascii="Verdana" w:eastAsia="Times New Roman" w:hAnsi="Verdana" w:cs="Times New Roman"/>
          <w:lang w:eastAsia="pl-PL"/>
        </w:rPr>
        <w:t>C</w:t>
      </w:r>
      <w:r w:rsidR="00DF3433" w:rsidRPr="00261FC6">
        <w:rPr>
          <w:rFonts w:ascii="Verdana" w:eastAsia="Times New Roman" w:hAnsi="Verdana" w:cs="Times New Roman"/>
          <w:lang w:eastAsia="pl-PL"/>
        </w:rPr>
        <w:t>ząstkowy</w:t>
      </w:r>
      <w:r w:rsidR="00DF3433">
        <w:rPr>
          <w:rFonts w:ascii="Verdana" w:eastAsia="Times New Roman" w:hAnsi="Verdana" w:cs="Times New Roman"/>
          <w:lang w:eastAsia="pl-PL"/>
        </w:rPr>
        <w:t xml:space="preserve">, </w:t>
      </w:r>
      <w:r w:rsidR="00DF3433" w:rsidRPr="00093BA0">
        <w:rPr>
          <w:rFonts w:ascii="Verdana" w:eastAsia="Times New Roman" w:hAnsi="Verdana" w:cs="Times New Roman"/>
          <w:lang w:eastAsia="pl-PL"/>
        </w:rPr>
        <w:t>o</w:t>
      </w:r>
      <w:r w:rsidR="00093BA0">
        <w:rPr>
          <w:rFonts w:ascii="Verdana" w:eastAsia="Times New Roman" w:hAnsi="Verdana" w:cs="Times New Roman"/>
          <w:lang w:eastAsia="pl-PL"/>
        </w:rPr>
        <w:t> </w:t>
      </w:r>
      <w:r w:rsidR="00DF3433" w:rsidRPr="00093BA0">
        <w:rPr>
          <w:rFonts w:ascii="Verdana" w:eastAsia="Times New Roman" w:hAnsi="Verdana" w:cs="Times New Roman"/>
          <w:lang w:eastAsia="pl-PL"/>
        </w:rPr>
        <w:t>którym mowa w</w:t>
      </w:r>
      <w:r w:rsidR="00093BA0" w:rsidRPr="00093BA0">
        <w:rPr>
          <w:rFonts w:ascii="Verdana" w:eastAsia="Times New Roman" w:hAnsi="Verdana" w:cs="Times New Roman"/>
          <w:lang w:eastAsia="pl-PL"/>
        </w:rPr>
        <w:t xml:space="preserve"> § 1 ust. 3 pkt 1 lit. f</w:t>
      </w:r>
      <w:r w:rsidR="00DF3433" w:rsidRPr="00261FC6">
        <w:rPr>
          <w:rFonts w:ascii="Verdana" w:eastAsia="Times New Roman" w:hAnsi="Verdana" w:cs="Times New Roman"/>
          <w:lang w:eastAsia="pl-PL"/>
        </w:rPr>
        <w:t xml:space="preserve"> Wykonawca zobowiązany jest sporządzić i</w:t>
      </w:r>
      <w:r w:rsidR="00093BA0">
        <w:rPr>
          <w:rFonts w:ascii="Verdana" w:eastAsia="Times New Roman" w:hAnsi="Verdana" w:cs="Times New Roman"/>
          <w:lang w:eastAsia="pl-PL"/>
        </w:rPr>
        <w:t> </w:t>
      </w:r>
      <w:r w:rsidR="00DF3433" w:rsidRPr="00261FC6">
        <w:rPr>
          <w:rFonts w:ascii="Verdana" w:eastAsia="Times New Roman" w:hAnsi="Verdana" w:cs="Times New Roman"/>
          <w:lang w:eastAsia="pl-PL"/>
        </w:rPr>
        <w:t>przedłożyć Zamawiającemu</w:t>
      </w:r>
      <w:r w:rsidR="00DF3433">
        <w:rPr>
          <w:rFonts w:ascii="Verdana" w:eastAsia="Times New Roman" w:hAnsi="Verdana" w:cs="Times New Roman"/>
          <w:lang w:eastAsia="pl-PL"/>
        </w:rPr>
        <w:t xml:space="preserve"> </w:t>
      </w:r>
      <w:r w:rsidR="00DF3433" w:rsidRPr="005D44C8">
        <w:rPr>
          <w:rFonts w:ascii="Verdana" w:eastAsia="Times New Roman" w:hAnsi="Verdana" w:cs="Times New Roman"/>
          <w:b/>
          <w:lang w:eastAsia="pl-PL"/>
        </w:rPr>
        <w:t>do 22.08.2025 r.</w:t>
      </w:r>
      <w:bookmarkEnd w:id="4"/>
      <w:r w:rsidR="00093BA0">
        <w:rPr>
          <w:rFonts w:ascii="Verdana" w:eastAsia="Times New Roman" w:hAnsi="Verdana" w:cs="Times New Roman"/>
          <w:b/>
          <w:lang w:eastAsia="pl-PL"/>
        </w:rPr>
        <w:t>,</w:t>
      </w:r>
    </w:p>
    <w:p w14:paraId="5BE89B30" w14:textId="77777777" w:rsidR="0014243E" w:rsidRPr="00C82E53" w:rsidRDefault="0014243E" w:rsidP="0014243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bCs/>
          <w:lang w:eastAsia="pl-PL"/>
        </w:rPr>
      </w:pPr>
      <w:r w:rsidRPr="00C82E53">
        <w:rPr>
          <w:rFonts w:ascii="Verdana" w:eastAsia="Times New Roman" w:hAnsi="Verdana" w:cs="Times New Roman"/>
          <w:b/>
          <w:bCs/>
          <w:lang w:eastAsia="pl-PL"/>
        </w:rPr>
        <w:t>Etap II</w:t>
      </w:r>
      <w:r w:rsidRPr="00C82E53">
        <w:rPr>
          <w:rFonts w:ascii="Verdana" w:eastAsia="Times New Roman" w:hAnsi="Verdana" w:cs="Times New Roman"/>
          <w:bCs/>
          <w:lang w:eastAsia="pl-PL"/>
        </w:rPr>
        <w:t xml:space="preserve"> w terminie do </w:t>
      </w:r>
      <w:r w:rsidR="00216ED0" w:rsidRPr="00DF3433">
        <w:rPr>
          <w:rFonts w:ascii="Verdana" w:eastAsia="Times New Roman" w:hAnsi="Verdana" w:cs="Times New Roman"/>
          <w:b/>
          <w:bCs/>
          <w:lang w:eastAsia="pl-PL"/>
        </w:rPr>
        <w:t>28</w:t>
      </w:r>
      <w:r w:rsidR="00C82E53" w:rsidRPr="00DF3433">
        <w:rPr>
          <w:rFonts w:ascii="Verdana" w:eastAsia="Times New Roman" w:hAnsi="Verdana" w:cs="Times New Roman"/>
          <w:b/>
          <w:bCs/>
          <w:lang w:eastAsia="pl-PL"/>
        </w:rPr>
        <w:t>.1</w:t>
      </w:r>
      <w:r w:rsidR="00216ED0" w:rsidRPr="00DF3433">
        <w:rPr>
          <w:rFonts w:ascii="Verdana" w:eastAsia="Times New Roman" w:hAnsi="Verdana" w:cs="Times New Roman"/>
          <w:b/>
          <w:bCs/>
          <w:lang w:eastAsia="pl-PL"/>
        </w:rPr>
        <w:t>1</w:t>
      </w:r>
      <w:r w:rsidR="00C82E53" w:rsidRPr="00DF3433">
        <w:rPr>
          <w:rFonts w:ascii="Verdana" w:eastAsia="Times New Roman" w:hAnsi="Verdana" w:cs="Times New Roman"/>
          <w:b/>
          <w:bCs/>
          <w:lang w:eastAsia="pl-PL"/>
        </w:rPr>
        <w:t>.2025 r.</w:t>
      </w:r>
      <w:r w:rsidR="00DF3433" w:rsidRPr="00DF3433">
        <w:rPr>
          <w:rFonts w:ascii="Verdana" w:eastAsia="Times New Roman" w:hAnsi="Verdana" w:cs="Times New Roman"/>
          <w:bCs/>
          <w:lang w:eastAsia="pl-PL"/>
        </w:rPr>
        <w:t xml:space="preserve"> </w:t>
      </w:r>
      <w:r w:rsidR="00DF3433" w:rsidRPr="005D44C8">
        <w:rPr>
          <w:rFonts w:ascii="Verdana" w:eastAsia="Times New Roman" w:hAnsi="Verdana" w:cs="Times New Roman"/>
          <w:bCs/>
          <w:lang w:eastAsia="pl-PL"/>
        </w:rPr>
        <w:t xml:space="preserve">z zastrzeżeniem, że </w:t>
      </w:r>
      <w:r w:rsidR="00DF3433" w:rsidRPr="005D44C8">
        <w:rPr>
          <w:rFonts w:ascii="Verdana" w:eastAsia="Times New Roman" w:hAnsi="Verdana" w:cs="Times New Roman"/>
          <w:lang w:eastAsia="pl-PL"/>
        </w:rPr>
        <w:t xml:space="preserve">Raport </w:t>
      </w:r>
      <w:r w:rsidR="00DF3433">
        <w:rPr>
          <w:rFonts w:ascii="Verdana" w:eastAsia="Times New Roman" w:hAnsi="Verdana" w:cs="Times New Roman"/>
          <w:lang w:eastAsia="pl-PL"/>
        </w:rPr>
        <w:t xml:space="preserve">Końcowy, </w:t>
      </w:r>
      <w:r w:rsidR="00DF3433" w:rsidRPr="00093BA0">
        <w:rPr>
          <w:rFonts w:ascii="Verdana" w:eastAsia="Times New Roman" w:hAnsi="Verdana" w:cs="Times New Roman"/>
          <w:lang w:eastAsia="pl-PL"/>
        </w:rPr>
        <w:t>o</w:t>
      </w:r>
      <w:r w:rsidR="00093BA0" w:rsidRPr="00093BA0">
        <w:rPr>
          <w:rFonts w:ascii="Verdana" w:eastAsia="Times New Roman" w:hAnsi="Verdana" w:cs="Times New Roman"/>
          <w:lang w:eastAsia="pl-PL"/>
        </w:rPr>
        <w:t> </w:t>
      </w:r>
      <w:r w:rsidR="00DF3433" w:rsidRPr="00093BA0">
        <w:rPr>
          <w:rFonts w:ascii="Verdana" w:eastAsia="Times New Roman" w:hAnsi="Verdana" w:cs="Times New Roman"/>
          <w:lang w:eastAsia="pl-PL"/>
        </w:rPr>
        <w:t xml:space="preserve">którym mowa w </w:t>
      </w:r>
      <w:r w:rsidR="00093BA0" w:rsidRPr="00093BA0">
        <w:rPr>
          <w:rFonts w:ascii="Verdana" w:eastAsia="Times New Roman" w:hAnsi="Verdana" w:cs="Times New Roman"/>
          <w:lang w:eastAsia="pl-PL"/>
        </w:rPr>
        <w:t>§ 1 ust. 3 pkt 2 lit. d</w:t>
      </w:r>
      <w:r w:rsidR="00DF3433" w:rsidRPr="005D44C8">
        <w:rPr>
          <w:rFonts w:ascii="Verdana" w:eastAsia="Times New Roman" w:hAnsi="Verdana" w:cs="Times New Roman"/>
          <w:lang w:eastAsia="pl-PL"/>
        </w:rPr>
        <w:t xml:space="preserve"> Wykonawca zobowiązany jest sporządzić i</w:t>
      </w:r>
      <w:r w:rsidR="00093BA0">
        <w:rPr>
          <w:rFonts w:ascii="Verdana" w:eastAsia="Times New Roman" w:hAnsi="Verdana" w:cs="Times New Roman"/>
          <w:lang w:eastAsia="pl-PL"/>
        </w:rPr>
        <w:t> </w:t>
      </w:r>
      <w:r w:rsidR="00DF3433" w:rsidRPr="005D44C8">
        <w:rPr>
          <w:rFonts w:ascii="Verdana" w:eastAsia="Times New Roman" w:hAnsi="Verdana" w:cs="Times New Roman"/>
          <w:lang w:eastAsia="pl-PL"/>
        </w:rPr>
        <w:t xml:space="preserve">przedłożyć Zamawiającemu </w:t>
      </w:r>
      <w:r w:rsidR="00DF3433" w:rsidRPr="005D44C8">
        <w:rPr>
          <w:rFonts w:ascii="Verdana" w:eastAsia="Times New Roman" w:hAnsi="Verdana" w:cs="Times New Roman"/>
          <w:b/>
          <w:lang w:eastAsia="pl-PL"/>
        </w:rPr>
        <w:t>do 2</w:t>
      </w:r>
      <w:r w:rsidR="00DF3433">
        <w:rPr>
          <w:rFonts w:ascii="Verdana" w:eastAsia="Times New Roman" w:hAnsi="Verdana" w:cs="Times New Roman"/>
          <w:b/>
          <w:lang w:eastAsia="pl-PL"/>
        </w:rPr>
        <w:t>1</w:t>
      </w:r>
      <w:r w:rsidR="00DF3433" w:rsidRPr="005D44C8">
        <w:rPr>
          <w:rFonts w:ascii="Verdana" w:eastAsia="Times New Roman" w:hAnsi="Verdana" w:cs="Times New Roman"/>
          <w:b/>
          <w:lang w:eastAsia="pl-PL"/>
        </w:rPr>
        <w:t>.</w:t>
      </w:r>
      <w:r w:rsidR="00DF3433">
        <w:rPr>
          <w:rFonts w:ascii="Verdana" w:eastAsia="Times New Roman" w:hAnsi="Verdana" w:cs="Times New Roman"/>
          <w:b/>
          <w:lang w:eastAsia="pl-PL"/>
        </w:rPr>
        <w:t>11</w:t>
      </w:r>
      <w:r w:rsidR="00DF3433" w:rsidRPr="005D44C8">
        <w:rPr>
          <w:rFonts w:ascii="Verdana" w:eastAsia="Times New Roman" w:hAnsi="Verdana" w:cs="Times New Roman"/>
          <w:b/>
          <w:lang w:eastAsia="pl-PL"/>
        </w:rPr>
        <w:t>.2025 r.</w:t>
      </w:r>
    </w:p>
    <w:p w14:paraId="05966957" w14:textId="77777777" w:rsidR="00B35C8A" w:rsidRPr="00B35C8A" w:rsidRDefault="003342BE" w:rsidP="003342BE">
      <w:pPr>
        <w:numPr>
          <w:ilvl w:val="0"/>
          <w:numId w:val="13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r>
        <w:rPr>
          <w:rFonts w:ascii="Verdana" w:eastAsia="Times New Roman" w:hAnsi="Verdana" w:cs="Times New Roman"/>
          <w:bCs/>
          <w:lang w:eastAsia="pl-PL"/>
        </w:rPr>
        <w:t>S</w:t>
      </w:r>
      <w:r w:rsidR="00B35C8A" w:rsidRPr="00B35C8A">
        <w:rPr>
          <w:rFonts w:ascii="Verdana" w:eastAsia="Times New Roman" w:hAnsi="Verdana" w:cs="Times New Roman"/>
          <w:bCs/>
          <w:lang w:eastAsia="pl-PL"/>
        </w:rPr>
        <w:t xml:space="preserve">zczegółowy harmonogram terminów spotkań </w:t>
      </w:r>
      <w:r w:rsidR="00216ED0">
        <w:rPr>
          <w:rFonts w:ascii="Verdana" w:eastAsia="Times New Roman" w:hAnsi="Verdana" w:cs="Times New Roman"/>
          <w:bCs/>
          <w:lang w:eastAsia="pl-PL"/>
        </w:rPr>
        <w:t>warsztatowych</w:t>
      </w:r>
      <w:r w:rsidR="00B35C8A" w:rsidRPr="00B35C8A">
        <w:rPr>
          <w:rFonts w:ascii="Verdana" w:eastAsia="Times New Roman" w:hAnsi="Verdana" w:cs="Times New Roman"/>
          <w:bCs/>
          <w:lang w:eastAsia="pl-PL"/>
        </w:rPr>
        <w:t xml:space="preserve"> zostanie uzgodniony pomiędzy Stronami </w:t>
      </w:r>
      <w:r w:rsidR="00B35C8A" w:rsidRPr="00B35C8A">
        <w:rPr>
          <w:rFonts w:ascii="Verdana" w:eastAsia="Times New Roman" w:hAnsi="Verdana" w:cs="Arial"/>
          <w:lang w:eastAsia="pl-PL"/>
        </w:rPr>
        <w:t>w</w:t>
      </w:r>
      <w:r w:rsidR="00BD76C7">
        <w:rPr>
          <w:rFonts w:ascii="Verdana" w:eastAsia="Times New Roman" w:hAnsi="Verdana" w:cs="Arial"/>
          <w:lang w:eastAsia="pl-PL"/>
        </w:rPr>
        <w:t xml:space="preserve"> </w:t>
      </w:r>
      <w:r w:rsidR="00B35C8A" w:rsidRPr="00B35C8A">
        <w:rPr>
          <w:rFonts w:ascii="Verdana" w:eastAsia="Times New Roman" w:hAnsi="Verdana" w:cs="Arial"/>
          <w:lang w:eastAsia="pl-PL"/>
        </w:rPr>
        <w:t xml:space="preserve">terminie </w:t>
      </w:r>
      <w:r>
        <w:rPr>
          <w:rFonts w:ascii="Verdana" w:eastAsia="Times New Roman" w:hAnsi="Verdana" w:cs="Arial"/>
          <w:lang w:eastAsia="pl-PL"/>
        </w:rPr>
        <w:t xml:space="preserve">do </w:t>
      </w:r>
      <w:r w:rsidR="00B35C8A" w:rsidRPr="00B35C8A">
        <w:rPr>
          <w:rFonts w:ascii="Verdana" w:eastAsia="Times New Roman" w:hAnsi="Verdana" w:cs="Arial"/>
          <w:color w:val="000000"/>
          <w:lang w:eastAsia="pl-PL"/>
        </w:rPr>
        <w:t xml:space="preserve">14 </w:t>
      </w:r>
      <w:r w:rsidR="00B35C8A" w:rsidRPr="00B35C8A">
        <w:rPr>
          <w:rFonts w:ascii="Verdana" w:eastAsia="Times New Roman" w:hAnsi="Verdana" w:cs="Arial"/>
          <w:lang w:eastAsia="pl-PL"/>
        </w:rPr>
        <w:t>dni od podpisania umowy</w:t>
      </w:r>
      <w:r>
        <w:rPr>
          <w:rFonts w:ascii="Verdana" w:eastAsia="Times New Roman" w:hAnsi="Verdana" w:cs="Arial"/>
          <w:lang w:eastAsia="pl-PL"/>
        </w:rPr>
        <w:t>.</w:t>
      </w:r>
    </w:p>
    <w:p w14:paraId="7653ED78" w14:textId="77777777" w:rsidR="00606910" w:rsidRPr="00B35C8A" w:rsidRDefault="00606910" w:rsidP="00606910">
      <w:pPr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bookmarkStart w:id="5" w:name="_Hlk117767793"/>
    </w:p>
    <w:bookmarkEnd w:id="3"/>
    <w:bookmarkEnd w:id="5"/>
    <w:p w14:paraId="0CC9FDA6" w14:textId="77777777" w:rsidR="00B35C8A" w:rsidRPr="00B35C8A" w:rsidRDefault="00B35C8A" w:rsidP="008B155C">
      <w:pPr>
        <w:keepNext/>
        <w:spacing w:before="120" w:after="0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3 Zasady odbioru przedmiotu umowy</w:t>
      </w:r>
    </w:p>
    <w:p w14:paraId="3C146FE5" w14:textId="77777777" w:rsidR="0004493D" w:rsidRPr="0004493D" w:rsidRDefault="00B35C8A" w:rsidP="008B155C">
      <w:pPr>
        <w:numPr>
          <w:ilvl w:val="0"/>
          <w:numId w:val="2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szCs w:val="24"/>
          <w:lang w:eastAsia="pl-PL"/>
        </w:rPr>
        <w:t xml:space="preserve">Zamawiający dokona odbioru każdego </w:t>
      </w:r>
      <w:r w:rsidR="009950D4">
        <w:rPr>
          <w:rFonts w:ascii="Verdana" w:eastAsia="Times New Roman" w:hAnsi="Verdana" w:cs="Times New Roman"/>
          <w:szCs w:val="24"/>
          <w:lang w:eastAsia="pl-PL"/>
        </w:rPr>
        <w:t>etapu</w:t>
      </w:r>
      <w:r w:rsidR="00ED6F55">
        <w:rPr>
          <w:rFonts w:ascii="Verdana" w:eastAsia="Times New Roman" w:hAnsi="Verdana" w:cs="Times New Roman"/>
          <w:szCs w:val="24"/>
          <w:lang w:eastAsia="pl-PL"/>
        </w:rPr>
        <w:t xml:space="preserve">, o którym mowa w § 1 ust. </w:t>
      </w:r>
      <w:r w:rsidR="004D7E42">
        <w:rPr>
          <w:rFonts w:ascii="Verdana" w:eastAsia="Times New Roman" w:hAnsi="Verdana" w:cs="Times New Roman"/>
          <w:szCs w:val="24"/>
          <w:lang w:eastAsia="pl-PL"/>
        </w:rPr>
        <w:t>3</w:t>
      </w:r>
      <w:r w:rsidR="00ED6F55">
        <w:rPr>
          <w:rFonts w:ascii="Verdana" w:eastAsia="Times New Roman" w:hAnsi="Verdana" w:cs="Times New Roman"/>
          <w:szCs w:val="24"/>
          <w:lang w:eastAsia="pl-PL"/>
        </w:rPr>
        <w:t xml:space="preserve"> </w:t>
      </w:r>
      <w:r w:rsidRPr="00B35C8A">
        <w:rPr>
          <w:rFonts w:ascii="Verdana" w:eastAsia="Times New Roman" w:hAnsi="Verdana" w:cs="Times New Roman"/>
          <w:szCs w:val="24"/>
          <w:lang w:eastAsia="pl-PL"/>
        </w:rPr>
        <w:t>odrębnie i potwierdzi protokołem odbioru</w:t>
      </w:r>
      <w:r w:rsidR="00ED6F55">
        <w:rPr>
          <w:rFonts w:ascii="Verdana" w:eastAsia="Times New Roman" w:hAnsi="Verdana" w:cs="Times New Roman"/>
          <w:szCs w:val="24"/>
          <w:lang w:eastAsia="pl-PL"/>
        </w:rPr>
        <w:t xml:space="preserve">. Wzór protokołu </w:t>
      </w:r>
      <w:r w:rsidR="0004493D" w:rsidRPr="00157316">
        <w:rPr>
          <w:rFonts w:ascii="Verdana" w:eastAsia="Times New Roman" w:hAnsi="Verdana" w:cs="Times New Roman"/>
          <w:szCs w:val="24"/>
          <w:lang w:eastAsia="pl-PL"/>
        </w:rPr>
        <w:t>stanowi załącznik nr 2 do umowy.</w:t>
      </w:r>
    </w:p>
    <w:p w14:paraId="77156C92" w14:textId="77777777" w:rsidR="00C921E0" w:rsidRPr="00C921E0" w:rsidRDefault="00B35C8A" w:rsidP="00AE2F38">
      <w:pPr>
        <w:widowControl w:val="0"/>
        <w:numPr>
          <w:ilvl w:val="0"/>
          <w:numId w:val="2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C921E0">
        <w:rPr>
          <w:rFonts w:ascii="Verdana" w:eastAsia="Times New Roman" w:hAnsi="Verdana" w:cs="Times New Roman"/>
          <w:lang w:eastAsia="pl-PL"/>
        </w:rPr>
        <w:t>Miejscem doręczenia Raport</w:t>
      </w:r>
      <w:r w:rsidR="009B7491">
        <w:rPr>
          <w:rFonts w:ascii="Verdana" w:eastAsia="Times New Roman" w:hAnsi="Verdana" w:cs="Times New Roman"/>
          <w:lang w:eastAsia="pl-PL"/>
        </w:rPr>
        <w:t>u</w:t>
      </w:r>
      <w:r w:rsidR="00ED6F55">
        <w:rPr>
          <w:rFonts w:ascii="Verdana" w:eastAsia="Times New Roman" w:hAnsi="Verdana" w:cs="Times New Roman"/>
          <w:lang w:eastAsia="pl-PL"/>
        </w:rPr>
        <w:t xml:space="preserve"> Cząstkow</w:t>
      </w:r>
      <w:r w:rsidR="009B7491">
        <w:rPr>
          <w:rFonts w:ascii="Verdana" w:eastAsia="Times New Roman" w:hAnsi="Verdana" w:cs="Times New Roman"/>
          <w:lang w:eastAsia="pl-PL"/>
        </w:rPr>
        <w:t>ego</w:t>
      </w:r>
      <w:r w:rsidR="00ED6F55">
        <w:rPr>
          <w:rFonts w:ascii="Verdana" w:eastAsia="Times New Roman" w:hAnsi="Verdana" w:cs="Times New Roman"/>
          <w:lang w:eastAsia="pl-PL"/>
        </w:rPr>
        <w:t xml:space="preserve"> i Raportu Końcowego </w:t>
      </w:r>
      <w:r w:rsidRPr="00C921E0">
        <w:rPr>
          <w:rFonts w:ascii="Verdana" w:eastAsia="Times New Roman" w:hAnsi="Verdana" w:cs="Times New Roman"/>
          <w:lang w:eastAsia="pl-PL"/>
        </w:rPr>
        <w:t>jest Wydział Klimatu i Energii Urzędu Miejskiego Wrocławia, ul.</w:t>
      </w:r>
      <w:r w:rsidR="004D7E42">
        <w:rPr>
          <w:rFonts w:ascii="Verdana" w:eastAsia="Times New Roman" w:hAnsi="Verdana" w:cs="Times New Roman"/>
          <w:lang w:eastAsia="pl-PL"/>
        </w:rPr>
        <w:t xml:space="preserve"> </w:t>
      </w:r>
      <w:r w:rsidR="00C921E0">
        <w:rPr>
          <w:rFonts w:ascii="Verdana" w:eastAsia="Times New Roman" w:hAnsi="Verdana" w:cs="Times New Roman"/>
          <w:lang w:eastAsia="pl-PL"/>
        </w:rPr>
        <w:t>Bogusławskiego 8,10</w:t>
      </w:r>
      <w:r w:rsidRPr="00C921E0">
        <w:rPr>
          <w:rFonts w:ascii="Verdana" w:eastAsia="Times New Roman" w:hAnsi="Verdana" w:cs="Times New Roman"/>
          <w:lang w:eastAsia="pl-PL"/>
        </w:rPr>
        <w:t>, 50-03</w:t>
      </w:r>
      <w:r w:rsidR="00C921E0">
        <w:rPr>
          <w:rFonts w:ascii="Verdana" w:eastAsia="Times New Roman" w:hAnsi="Verdana" w:cs="Times New Roman"/>
          <w:lang w:eastAsia="pl-PL"/>
        </w:rPr>
        <w:t>1</w:t>
      </w:r>
      <w:r w:rsidRPr="00C921E0">
        <w:rPr>
          <w:rFonts w:ascii="Verdana" w:eastAsia="Times New Roman" w:hAnsi="Verdana" w:cs="Times New Roman"/>
          <w:lang w:eastAsia="pl-PL"/>
        </w:rPr>
        <w:t xml:space="preserve"> Wrocław.</w:t>
      </w:r>
    </w:p>
    <w:p w14:paraId="0BF308B7" w14:textId="77777777" w:rsidR="00326E48" w:rsidRPr="00D91A7F" w:rsidRDefault="009B7491" w:rsidP="00D91A7F">
      <w:pPr>
        <w:numPr>
          <w:ilvl w:val="0"/>
          <w:numId w:val="2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Zamawiający może zgłosić w terminie 2 dni roboczych od daty doręczenia Raportu Cząstkowego i Raportu Końcowego </w:t>
      </w:r>
      <w:r w:rsidRPr="004B0F07">
        <w:rPr>
          <w:rFonts w:ascii="Verdana" w:eastAsia="Times New Roman" w:hAnsi="Verdana" w:cs="Times New Roman"/>
          <w:lang w:eastAsia="pl-PL"/>
        </w:rPr>
        <w:t xml:space="preserve">umotywowane zastrzeżenia, co do prawidłowości </w:t>
      </w:r>
      <w:r w:rsidR="00D91A7F">
        <w:rPr>
          <w:rFonts w:ascii="Verdana" w:eastAsia="Times New Roman" w:hAnsi="Verdana" w:cs="Times New Roman"/>
          <w:lang w:eastAsia="pl-PL"/>
        </w:rPr>
        <w:t>ich</w:t>
      </w:r>
      <w:r w:rsidRPr="004B0F07">
        <w:rPr>
          <w:rFonts w:ascii="Verdana" w:eastAsia="Times New Roman" w:hAnsi="Verdana" w:cs="Times New Roman"/>
          <w:lang w:eastAsia="pl-PL"/>
        </w:rPr>
        <w:t xml:space="preserve"> wykonania. Wykonawca zobowiązuje się dokonać niezwłocznie zmian uwzględniających zastrzeżenia zgłoszone przez Zamawiającego, nie później jednak niż w ciągu 3 dni roboczych od ich </w:t>
      </w:r>
      <w:r w:rsidRPr="00D91A7F">
        <w:rPr>
          <w:rFonts w:ascii="Verdana" w:eastAsia="Times New Roman" w:hAnsi="Verdana" w:cs="Times New Roman"/>
          <w:lang w:eastAsia="pl-PL"/>
        </w:rPr>
        <w:t>zgłoszenia.</w:t>
      </w:r>
      <w:r w:rsidR="00D91A7F" w:rsidRPr="00D91A7F">
        <w:rPr>
          <w:rFonts w:ascii="Verdana" w:eastAsia="Times New Roman" w:hAnsi="Verdana" w:cs="Times New Roman"/>
          <w:lang w:eastAsia="pl-PL"/>
        </w:rPr>
        <w:t xml:space="preserve"> </w:t>
      </w:r>
      <w:r w:rsidR="00B35C8A" w:rsidRPr="00D91A7F">
        <w:rPr>
          <w:rFonts w:ascii="Verdana" w:eastAsia="Times New Roman" w:hAnsi="Verdana" w:cs="Times New Roman"/>
          <w:lang w:eastAsia="pl-PL"/>
        </w:rPr>
        <w:t>Prawidłowe wykonanie zmian w</w:t>
      </w:r>
      <w:r w:rsidR="00462858" w:rsidRPr="00D91A7F">
        <w:rPr>
          <w:rFonts w:ascii="Verdana" w:eastAsia="Times New Roman" w:hAnsi="Verdana" w:cs="Times New Roman"/>
          <w:lang w:eastAsia="pl-PL"/>
        </w:rPr>
        <w:t> </w:t>
      </w:r>
      <w:r w:rsidR="00B35C8A" w:rsidRPr="00D91A7F">
        <w:rPr>
          <w:rFonts w:ascii="Verdana" w:eastAsia="Times New Roman" w:hAnsi="Verdana" w:cs="Times New Roman"/>
          <w:lang w:eastAsia="pl-PL"/>
        </w:rPr>
        <w:t xml:space="preserve">tym terminie, oznacza brak </w:t>
      </w:r>
      <w:r w:rsidR="00462858" w:rsidRPr="00D91A7F">
        <w:rPr>
          <w:rFonts w:ascii="Verdana" w:eastAsia="Times New Roman" w:hAnsi="Verdana" w:cs="Times New Roman"/>
          <w:lang w:eastAsia="pl-PL"/>
        </w:rPr>
        <w:t>opóźnienia</w:t>
      </w:r>
      <w:r w:rsidR="00B35C8A" w:rsidRPr="00D91A7F">
        <w:rPr>
          <w:rFonts w:ascii="Verdana" w:eastAsia="Times New Roman" w:hAnsi="Verdana" w:cs="Times New Roman"/>
          <w:lang w:eastAsia="pl-PL"/>
        </w:rPr>
        <w:t xml:space="preserve"> Wykonawcy w wykonaniu przedmiotu umowy. Prawidłowe wykonanie zmian musi zostać potwierdzone odpowiednim zapisem w protokole odbioru przez Zamawiającego.</w:t>
      </w:r>
    </w:p>
    <w:p w14:paraId="05A208B6" w14:textId="77777777" w:rsidR="00462858" w:rsidRPr="004B0F07" w:rsidRDefault="00462858" w:rsidP="00136D0B">
      <w:pPr>
        <w:widowControl w:val="0"/>
        <w:numPr>
          <w:ilvl w:val="0"/>
          <w:numId w:val="2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Protokoły, o których mowa w ust. 1 zostaną sporządzone niezwłocznie po zakończeniu danego etapu.</w:t>
      </w:r>
    </w:p>
    <w:p w14:paraId="3434D262" w14:textId="77777777" w:rsidR="00D33D28" w:rsidRPr="004B0F07" w:rsidRDefault="00D33D28" w:rsidP="008B155C">
      <w:pPr>
        <w:widowControl w:val="0"/>
        <w:numPr>
          <w:ilvl w:val="0"/>
          <w:numId w:val="2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336AB1">
        <w:rPr>
          <w:rFonts w:ascii="Verdana" w:eastAsia="Times New Roman" w:hAnsi="Verdana" w:cs="Times New Roman"/>
          <w:lang w:eastAsia="pl-PL"/>
        </w:rPr>
        <w:t xml:space="preserve">Raport </w:t>
      </w:r>
      <w:r w:rsidR="00865B45">
        <w:rPr>
          <w:rFonts w:ascii="Verdana" w:eastAsia="Times New Roman" w:hAnsi="Verdana" w:cs="Times New Roman"/>
          <w:lang w:eastAsia="pl-PL"/>
        </w:rPr>
        <w:t>C</w:t>
      </w:r>
      <w:r w:rsidRPr="00336AB1">
        <w:rPr>
          <w:rFonts w:ascii="Verdana" w:eastAsia="Times New Roman" w:hAnsi="Verdana" w:cs="Times New Roman"/>
          <w:lang w:eastAsia="pl-PL"/>
        </w:rPr>
        <w:t xml:space="preserve">ząstkowy oraz Raport </w:t>
      </w:r>
      <w:r w:rsidR="00865B45">
        <w:rPr>
          <w:rFonts w:ascii="Verdana" w:eastAsia="Times New Roman" w:hAnsi="Verdana" w:cs="Times New Roman"/>
          <w:lang w:eastAsia="pl-PL"/>
        </w:rPr>
        <w:t>K</w:t>
      </w:r>
      <w:r w:rsidRPr="00336AB1">
        <w:rPr>
          <w:rFonts w:ascii="Verdana" w:eastAsia="Times New Roman" w:hAnsi="Verdana" w:cs="Times New Roman"/>
          <w:lang w:eastAsia="pl-PL"/>
        </w:rPr>
        <w:t>ońcowy należy sporządzić w języku polskim</w:t>
      </w:r>
      <w:r w:rsidR="004D7E42" w:rsidRPr="00336AB1">
        <w:rPr>
          <w:rFonts w:ascii="Verdana" w:eastAsia="Times New Roman" w:hAnsi="Verdana" w:cs="Times New Roman"/>
          <w:lang w:eastAsia="pl-PL"/>
        </w:rPr>
        <w:t xml:space="preserve"> </w:t>
      </w:r>
      <w:r w:rsidRPr="00336AB1">
        <w:rPr>
          <w:rFonts w:ascii="Verdana" w:eastAsia="Times New Roman" w:hAnsi="Verdana" w:cs="Times New Roman"/>
          <w:lang w:eastAsia="pl-PL"/>
        </w:rPr>
        <w:t>oraz przekazać Zamawiającemu</w:t>
      </w:r>
      <w:r w:rsidR="00D21F6F" w:rsidRPr="00336AB1">
        <w:rPr>
          <w:rFonts w:ascii="Verdana" w:eastAsia="Times New Roman" w:hAnsi="Verdana" w:cs="Times New Roman"/>
          <w:lang w:eastAsia="pl-PL"/>
        </w:rPr>
        <w:t xml:space="preserve"> po</w:t>
      </w:r>
      <w:r w:rsidRPr="00336AB1">
        <w:rPr>
          <w:rFonts w:ascii="Verdana" w:eastAsia="Times New Roman" w:hAnsi="Verdana" w:cs="Times New Roman"/>
          <w:lang w:eastAsia="pl-PL"/>
        </w:rPr>
        <w:t xml:space="preserve"> </w:t>
      </w:r>
      <w:r w:rsidR="00D21F6F" w:rsidRPr="00336AB1">
        <w:rPr>
          <w:rFonts w:ascii="Verdana" w:eastAsia="Times New Roman" w:hAnsi="Verdana" w:cs="Times New Roman"/>
          <w:lang w:eastAsia="pl-PL"/>
        </w:rPr>
        <w:t>jednym</w:t>
      </w:r>
      <w:r w:rsidRPr="00336AB1">
        <w:rPr>
          <w:rFonts w:ascii="Verdana" w:eastAsia="Times New Roman" w:hAnsi="Verdana" w:cs="Times New Roman"/>
          <w:lang w:eastAsia="pl-PL"/>
        </w:rPr>
        <w:t xml:space="preserve"> egzemplarz</w:t>
      </w:r>
      <w:r w:rsidR="00D21F6F" w:rsidRPr="00336AB1">
        <w:rPr>
          <w:rFonts w:ascii="Verdana" w:eastAsia="Times New Roman" w:hAnsi="Verdana" w:cs="Times New Roman"/>
          <w:lang w:eastAsia="pl-PL"/>
        </w:rPr>
        <w:t>u</w:t>
      </w:r>
      <w:r w:rsidRPr="00336AB1">
        <w:rPr>
          <w:rFonts w:ascii="Verdana" w:eastAsia="Times New Roman" w:hAnsi="Verdana" w:cs="Times New Roman"/>
          <w:lang w:eastAsia="pl-PL"/>
        </w:rPr>
        <w:t xml:space="preserve"> w wersji papierowej oraz </w:t>
      </w:r>
      <w:r w:rsidRPr="00336AB1">
        <w:rPr>
          <w:rFonts w:ascii="Verdana" w:eastAsia="Times New Roman" w:hAnsi="Verdana" w:cs="Times New Roman"/>
          <w:lang w:eastAsia="pl-PL"/>
        </w:rPr>
        <w:lastRenderedPageBreak/>
        <w:t>w</w:t>
      </w:r>
      <w:r w:rsidR="00D21F6F" w:rsidRPr="00336AB1">
        <w:rPr>
          <w:rFonts w:ascii="Verdana" w:eastAsia="Times New Roman" w:hAnsi="Verdana" w:cs="Times New Roman"/>
          <w:lang w:eastAsia="pl-PL"/>
        </w:rPr>
        <w:t> </w:t>
      </w:r>
      <w:r w:rsidRPr="00336AB1">
        <w:rPr>
          <w:rFonts w:ascii="Verdana" w:eastAsia="Times New Roman" w:hAnsi="Verdana" w:cs="Times New Roman"/>
          <w:lang w:eastAsia="pl-PL"/>
        </w:rPr>
        <w:t xml:space="preserve">wersji elektronicznej </w:t>
      </w:r>
      <w:r w:rsidR="00D21F6F" w:rsidRPr="00336AB1">
        <w:rPr>
          <w:rFonts w:ascii="Verdana" w:eastAsia="Times New Roman" w:hAnsi="Verdana" w:cs="Times New Roman"/>
          <w:lang w:eastAsia="pl-PL"/>
        </w:rPr>
        <w:t xml:space="preserve">przesłanej na adres: </w:t>
      </w:r>
      <w:hyperlink r:id="rId8" w:history="1">
        <w:r w:rsidR="00D21F6F" w:rsidRPr="00336AB1">
          <w:rPr>
            <w:rStyle w:val="Hipercze"/>
            <w:rFonts w:ascii="Verdana" w:eastAsia="Times New Roman" w:hAnsi="Verdana" w:cs="Times New Roman"/>
            <w:lang w:eastAsia="pl-PL"/>
          </w:rPr>
          <w:t>wke@um.wroc.pl</w:t>
        </w:r>
      </w:hyperlink>
      <w:r w:rsidR="00D21F6F" w:rsidRPr="00336AB1">
        <w:rPr>
          <w:rFonts w:ascii="Verdana" w:eastAsia="Times New Roman" w:hAnsi="Verdana" w:cs="Times New Roman"/>
          <w:lang w:eastAsia="pl-PL"/>
        </w:rPr>
        <w:t xml:space="preserve"> </w:t>
      </w:r>
      <w:r w:rsidRPr="00336AB1">
        <w:rPr>
          <w:rFonts w:ascii="Verdana" w:eastAsia="Times New Roman" w:hAnsi="Verdana" w:cs="Times New Roman"/>
          <w:lang w:eastAsia="pl-PL"/>
        </w:rPr>
        <w:t>z uwzględnieniem,</w:t>
      </w:r>
      <w:r w:rsidRPr="004B0F07">
        <w:rPr>
          <w:rFonts w:ascii="Verdana" w:eastAsia="Times New Roman" w:hAnsi="Verdana" w:cs="Times New Roman"/>
          <w:lang w:eastAsia="pl-PL"/>
        </w:rPr>
        <w:t xml:space="preserve"> że:</w:t>
      </w:r>
    </w:p>
    <w:p w14:paraId="6977D024" w14:textId="77777777" w:rsidR="00D33D28" w:rsidRPr="00D33D28" w:rsidRDefault="00D33D28" w:rsidP="00D33D28">
      <w:pPr>
        <w:numPr>
          <w:ilvl w:val="0"/>
          <w:numId w:val="2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4B0F07">
        <w:rPr>
          <w:rFonts w:ascii="Verdana" w:eastAsia="Times New Roman" w:hAnsi="Verdana" w:cs="Times New Roman"/>
          <w:lang w:eastAsia="pl-PL"/>
        </w:rPr>
        <w:t>wersja elektroniczna</w:t>
      </w:r>
      <w:r w:rsidRPr="00D33D28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(</w:t>
      </w:r>
      <w:r w:rsidRPr="00D33D28">
        <w:rPr>
          <w:rFonts w:ascii="Verdana" w:eastAsia="Times New Roman" w:hAnsi="Verdana" w:cs="Times New Roman"/>
          <w:lang w:eastAsia="pl-PL"/>
        </w:rPr>
        <w:t>tożsama z wersją papierową</w:t>
      </w:r>
      <w:r>
        <w:rPr>
          <w:rFonts w:ascii="Verdana" w:eastAsia="Times New Roman" w:hAnsi="Verdana" w:cs="Times New Roman"/>
          <w:lang w:eastAsia="pl-PL"/>
        </w:rPr>
        <w:t xml:space="preserve">) musi </w:t>
      </w:r>
      <w:r w:rsidRPr="00D33D28">
        <w:rPr>
          <w:rFonts w:ascii="Verdana" w:eastAsia="Times New Roman" w:hAnsi="Verdana" w:cs="Times New Roman"/>
          <w:lang w:eastAsia="pl-PL"/>
        </w:rPr>
        <w:t>umożliwiać odczytanie plików w programach i</w:t>
      </w:r>
      <w:r w:rsidR="009C2927">
        <w:rPr>
          <w:rFonts w:ascii="Verdana" w:eastAsia="Times New Roman" w:hAnsi="Verdana" w:cs="Times New Roman"/>
          <w:lang w:eastAsia="pl-PL"/>
        </w:rPr>
        <w:t xml:space="preserve"> </w:t>
      </w:r>
      <w:r w:rsidRPr="00D33D28">
        <w:rPr>
          <w:rFonts w:ascii="Verdana" w:eastAsia="Times New Roman" w:hAnsi="Verdana" w:cs="Times New Roman"/>
          <w:lang w:eastAsia="pl-PL"/>
        </w:rPr>
        <w:t>formacie:</w:t>
      </w:r>
    </w:p>
    <w:p w14:paraId="3478ED6A" w14:textId="77777777" w:rsidR="00D33D28" w:rsidRPr="008B725B" w:rsidRDefault="00D33D28" w:rsidP="00D33D28">
      <w:pPr>
        <w:widowControl w:val="0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B725B">
        <w:rPr>
          <w:rFonts w:ascii="Verdana" w:eastAsia="Times New Roman" w:hAnsi="Verdana" w:cs="Times New Roman"/>
          <w:lang w:eastAsia="pl-PL"/>
        </w:rPr>
        <w:t>Adobe Reader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8B725B">
        <w:rPr>
          <w:rFonts w:ascii="Verdana" w:eastAsia="Times New Roman" w:hAnsi="Verdana" w:cs="Times New Roman"/>
          <w:lang w:eastAsia="pl-PL"/>
        </w:rPr>
        <w:t>- całość dokumentacji (rozszerzenie *pdf),</w:t>
      </w:r>
    </w:p>
    <w:p w14:paraId="1E38CA69" w14:textId="77777777" w:rsidR="00D33D28" w:rsidRPr="008B725B" w:rsidRDefault="00D33D28" w:rsidP="00D33D28">
      <w:pPr>
        <w:widowControl w:val="0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B725B">
        <w:rPr>
          <w:rFonts w:ascii="Verdana" w:eastAsia="Times New Roman" w:hAnsi="Verdana" w:cs="Times New Roman"/>
          <w:lang w:eastAsia="pl-PL"/>
        </w:rPr>
        <w:t>MS WORD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8B725B">
        <w:rPr>
          <w:rFonts w:ascii="Verdana" w:eastAsia="Times New Roman" w:hAnsi="Verdana" w:cs="Times New Roman"/>
          <w:lang w:eastAsia="pl-PL"/>
        </w:rPr>
        <w:t>- część opisowa (rozszerzenie *</w:t>
      </w:r>
      <w:proofErr w:type="spellStart"/>
      <w:r w:rsidRPr="008B725B">
        <w:rPr>
          <w:rFonts w:ascii="Verdana" w:eastAsia="Times New Roman" w:hAnsi="Verdana" w:cs="Times New Roman"/>
          <w:lang w:eastAsia="pl-PL"/>
        </w:rPr>
        <w:t>doc</w:t>
      </w:r>
      <w:proofErr w:type="spellEnd"/>
      <w:r w:rsidRPr="008B725B">
        <w:rPr>
          <w:rFonts w:ascii="Verdana" w:eastAsia="Times New Roman" w:hAnsi="Verdana" w:cs="Times New Roman"/>
          <w:lang w:eastAsia="pl-PL"/>
        </w:rPr>
        <w:t>),</w:t>
      </w:r>
    </w:p>
    <w:p w14:paraId="03B9DBE4" w14:textId="77777777" w:rsidR="00D33D28" w:rsidRPr="008B725B" w:rsidRDefault="00D33D28" w:rsidP="00D33D28">
      <w:pPr>
        <w:widowControl w:val="0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B725B">
        <w:rPr>
          <w:rFonts w:ascii="Verdana" w:eastAsia="Times New Roman" w:hAnsi="Verdana" w:cs="Times New Roman"/>
          <w:lang w:eastAsia="pl-PL"/>
        </w:rPr>
        <w:t>Excel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8B725B">
        <w:rPr>
          <w:rFonts w:ascii="Verdana" w:eastAsia="Times New Roman" w:hAnsi="Verdana" w:cs="Times New Roman"/>
          <w:lang w:eastAsia="pl-PL"/>
        </w:rPr>
        <w:t>- zestawienie tabelarycznie (rozszerzenie *xls) (jeśli dotyczy),</w:t>
      </w:r>
    </w:p>
    <w:p w14:paraId="0C3560B8" w14:textId="77777777" w:rsidR="00D33D28" w:rsidRPr="008B725B" w:rsidRDefault="00D33D28" w:rsidP="00D33D28">
      <w:pPr>
        <w:widowControl w:val="0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B725B">
        <w:rPr>
          <w:rFonts w:ascii="Verdana" w:eastAsia="Times New Roman" w:hAnsi="Verdana" w:cs="Times New Roman"/>
          <w:lang w:eastAsia="pl-PL"/>
        </w:rPr>
        <w:t>JPG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8B725B">
        <w:rPr>
          <w:rFonts w:ascii="Verdana" w:eastAsia="Times New Roman" w:hAnsi="Verdana" w:cs="Times New Roman"/>
          <w:lang w:eastAsia="pl-PL"/>
        </w:rPr>
        <w:t>- grafiki/rysunki (rozszerzenie *jpg)</w:t>
      </w:r>
      <w:r w:rsidR="00281A31">
        <w:rPr>
          <w:rFonts w:ascii="Verdana" w:eastAsia="Times New Roman" w:hAnsi="Verdana" w:cs="Times New Roman"/>
          <w:lang w:eastAsia="pl-PL"/>
        </w:rPr>
        <w:t>.</w:t>
      </w:r>
    </w:p>
    <w:p w14:paraId="76CC30BB" w14:textId="77777777" w:rsidR="009967B7" w:rsidRPr="009F5C31" w:rsidRDefault="009967B7" w:rsidP="009967B7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hAnsi="Verdana" w:cs="Arial"/>
          <w:strike/>
        </w:rPr>
      </w:pPr>
      <w:r w:rsidRPr="006221C3">
        <w:rPr>
          <w:rFonts w:ascii="Verdana" w:hAnsi="Verdana"/>
        </w:rPr>
        <w:t>Protokoły stwierdzające prawidłowe wykonanie przedmiotu umowy, bez zastrzeżeń ze strony Zamawiającego, stanowić będą podstawę wystawienia faktur za wykonanie danego etapu przedmiotu umowy.</w:t>
      </w:r>
    </w:p>
    <w:p w14:paraId="1276777D" w14:textId="77777777" w:rsidR="00B35C8A" w:rsidRPr="00B35C8A" w:rsidRDefault="00B35C8A" w:rsidP="00B35C8A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4 Wynagrodzenie</w:t>
      </w:r>
    </w:p>
    <w:p w14:paraId="65D2AC22" w14:textId="77777777" w:rsidR="00B35C8A" w:rsidRPr="00B35C8A" w:rsidRDefault="00B35C8A" w:rsidP="000C17EB">
      <w:pPr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 xml:space="preserve">Za wykonanie przedmiotu umowy określonego w </w:t>
      </w:r>
      <w:bookmarkStart w:id="6" w:name="_Hlk129091145"/>
      <w:r w:rsidRPr="00B35C8A">
        <w:rPr>
          <w:rFonts w:ascii="Verdana" w:eastAsia="Times New Roman" w:hAnsi="Verdana" w:cs="Times New Roman"/>
          <w:lang w:eastAsia="pl-PL"/>
        </w:rPr>
        <w:t xml:space="preserve">§ 1 </w:t>
      </w:r>
      <w:bookmarkEnd w:id="6"/>
      <w:r w:rsidRPr="00B35C8A">
        <w:rPr>
          <w:rFonts w:ascii="Verdana" w:eastAsia="Times New Roman" w:hAnsi="Verdana" w:cs="Times New Roman"/>
          <w:lang w:eastAsia="pl-PL"/>
        </w:rPr>
        <w:t xml:space="preserve">Wykonawca otrzyma od Zamawiającego wynagrodzenie w kwocie: </w:t>
      </w:r>
      <w:r w:rsidRPr="00B35C8A">
        <w:rPr>
          <w:rFonts w:ascii="Verdana" w:eastAsia="Times New Roman" w:hAnsi="Verdana" w:cs="Times New Roman"/>
          <w:b/>
          <w:lang w:eastAsia="pl-PL"/>
        </w:rPr>
        <w:t>brutto</w:t>
      </w:r>
      <w:r w:rsidRPr="00B35C8A">
        <w:rPr>
          <w:rFonts w:ascii="Verdana" w:eastAsia="Times New Roman" w:hAnsi="Verdana" w:cs="Times New Roman"/>
          <w:lang w:eastAsia="pl-PL"/>
        </w:rPr>
        <w:t xml:space="preserve"> ....... zł (słownie: ........ złotych</w:t>
      </w:r>
      <w:r w:rsidR="00AE2F38">
        <w:rPr>
          <w:rFonts w:ascii="Verdana" w:eastAsia="Times New Roman" w:hAnsi="Verdana" w:cs="Times New Roman"/>
          <w:lang w:eastAsia="pl-PL"/>
        </w:rPr>
        <w:t xml:space="preserve"> ..</w:t>
      </w:r>
      <w:r w:rsidRPr="00B35C8A">
        <w:rPr>
          <w:rFonts w:ascii="Verdana" w:eastAsia="Times New Roman" w:hAnsi="Verdana" w:cs="Times New Roman"/>
          <w:lang w:eastAsia="pl-PL"/>
        </w:rPr>
        <w:t xml:space="preserve">/100), w tym </w:t>
      </w:r>
      <w:r w:rsidRPr="00B35C8A">
        <w:rPr>
          <w:rFonts w:ascii="Verdana" w:eastAsia="Times New Roman" w:hAnsi="Verdana" w:cs="Times New Roman"/>
          <w:b/>
          <w:lang w:eastAsia="pl-PL"/>
        </w:rPr>
        <w:t>netto</w:t>
      </w:r>
      <w:r w:rsidRPr="00B35C8A">
        <w:rPr>
          <w:rFonts w:ascii="Verdana" w:eastAsia="Times New Roman" w:hAnsi="Verdana" w:cs="Times New Roman"/>
          <w:lang w:eastAsia="pl-PL"/>
        </w:rPr>
        <w:t xml:space="preserve"> .......... zł (słownie: .................. złotych </w:t>
      </w:r>
      <w:r w:rsidR="00AE2F38">
        <w:rPr>
          <w:rFonts w:ascii="Verdana" w:eastAsia="Times New Roman" w:hAnsi="Verdana" w:cs="Times New Roman"/>
          <w:lang w:eastAsia="pl-PL"/>
        </w:rPr>
        <w:t>..</w:t>
      </w:r>
      <w:r w:rsidRPr="00B35C8A">
        <w:rPr>
          <w:rFonts w:ascii="Verdana" w:eastAsia="Times New Roman" w:hAnsi="Verdana" w:cs="Times New Roman"/>
          <w:lang w:eastAsia="pl-PL"/>
        </w:rPr>
        <w:t xml:space="preserve">/100), plus podatek VAT wg obowiązujących przepisów – zgodnie ze stanem prawnym na dzień zawarcia umowy podatek </w:t>
      </w:r>
      <w:r w:rsidRPr="00B35C8A">
        <w:rPr>
          <w:rFonts w:ascii="Verdana" w:eastAsia="Times New Roman" w:hAnsi="Verdana" w:cs="Times New Roman"/>
          <w:b/>
          <w:lang w:eastAsia="pl-PL"/>
        </w:rPr>
        <w:t>VAT wynosi ....... %</w:t>
      </w:r>
      <w:r w:rsidRPr="00B35C8A">
        <w:rPr>
          <w:rFonts w:ascii="Verdana" w:eastAsia="Times New Roman" w:hAnsi="Verdana" w:cs="Times New Roman"/>
          <w:lang w:eastAsia="pl-PL"/>
        </w:rPr>
        <w:t xml:space="preserve">, czyli .........zł (słownie: ....... złotych </w:t>
      </w:r>
      <w:r w:rsidR="00AE2F38">
        <w:rPr>
          <w:rFonts w:ascii="Verdana" w:eastAsia="Times New Roman" w:hAnsi="Verdana" w:cs="Times New Roman"/>
          <w:lang w:eastAsia="pl-PL"/>
        </w:rPr>
        <w:t>..</w:t>
      </w:r>
      <w:r w:rsidRPr="00B35C8A">
        <w:rPr>
          <w:rFonts w:ascii="Verdana" w:eastAsia="Times New Roman" w:hAnsi="Verdana" w:cs="Times New Roman"/>
          <w:lang w:eastAsia="pl-PL"/>
        </w:rPr>
        <w:t>/100)</w:t>
      </w:r>
      <w:r w:rsidR="00D21F6F">
        <w:rPr>
          <w:rFonts w:ascii="Verdana" w:eastAsia="Times New Roman" w:hAnsi="Verdana" w:cs="Times New Roman"/>
          <w:lang w:eastAsia="pl-PL"/>
        </w:rPr>
        <w:t>, w tym:</w:t>
      </w:r>
    </w:p>
    <w:p w14:paraId="5E227741" w14:textId="04071C61" w:rsidR="00D21F6F" w:rsidRDefault="00D21F6F" w:rsidP="00D21F6F">
      <w:pPr>
        <w:pStyle w:val="Akapitzlist"/>
        <w:widowControl w:val="0"/>
        <w:numPr>
          <w:ilvl w:val="1"/>
          <w:numId w:val="2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w</w:t>
      </w:r>
      <w:r w:rsidR="00B35C8A" w:rsidRPr="00D21F6F">
        <w:rPr>
          <w:rFonts w:ascii="Verdana" w:eastAsia="Times New Roman" w:hAnsi="Verdana" w:cs="Times New Roman"/>
          <w:lang w:eastAsia="pl-PL"/>
        </w:rPr>
        <w:t>ynagrodzenie</w:t>
      </w:r>
      <w:r>
        <w:rPr>
          <w:rFonts w:ascii="Verdana" w:eastAsia="Times New Roman" w:hAnsi="Verdana" w:cs="Times New Roman"/>
          <w:lang w:eastAsia="pl-PL"/>
        </w:rPr>
        <w:t xml:space="preserve"> Wykonawcy za wykonanie </w:t>
      </w:r>
      <w:r w:rsidRPr="00D21F6F">
        <w:rPr>
          <w:rFonts w:ascii="Verdana" w:eastAsia="Times New Roman" w:hAnsi="Verdana" w:cs="Times New Roman"/>
          <w:b/>
          <w:lang w:eastAsia="pl-PL"/>
        </w:rPr>
        <w:t>Etapu I, tj. 60%</w:t>
      </w:r>
      <w:r>
        <w:rPr>
          <w:rFonts w:ascii="Verdana" w:eastAsia="Times New Roman" w:hAnsi="Verdana" w:cs="Times New Roman"/>
          <w:lang w:eastAsia="pl-PL"/>
        </w:rPr>
        <w:t xml:space="preserve"> wynagrodzenia określonego w § 4 ust. 1 wynosi</w:t>
      </w:r>
      <w:r w:rsidR="00B35C8A" w:rsidRPr="00D21F6F">
        <w:rPr>
          <w:rFonts w:ascii="Verdana" w:eastAsia="Times New Roman" w:hAnsi="Verdana" w:cs="Times New Roman"/>
          <w:lang w:eastAsia="pl-PL"/>
        </w:rPr>
        <w:t xml:space="preserve">: </w:t>
      </w:r>
      <w:r w:rsidR="00B35C8A" w:rsidRPr="00D21F6F">
        <w:rPr>
          <w:rFonts w:ascii="Verdana" w:eastAsia="Times New Roman" w:hAnsi="Verdana" w:cs="Times New Roman"/>
          <w:b/>
          <w:lang w:eastAsia="pl-PL"/>
        </w:rPr>
        <w:t>brutto</w:t>
      </w:r>
      <w:r w:rsidR="00B35C8A" w:rsidRPr="00D21F6F">
        <w:rPr>
          <w:rFonts w:ascii="Verdana" w:eastAsia="Times New Roman" w:hAnsi="Verdana" w:cs="Times New Roman"/>
          <w:lang w:eastAsia="pl-PL"/>
        </w:rPr>
        <w:t xml:space="preserve"> ....... zł (słownie: ........ złotych </w:t>
      </w:r>
      <w:r w:rsidR="00AE2F38" w:rsidRPr="00D21F6F">
        <w:rPr>
          <w:rFonts w:ascii="Verdana" w:eastAsia="Times New Roman" w:hAnsi="Verdana" w:cs="Times New Roman"/>
          <w:lang w:eastAsia="pl-PL"/>
        </w:rPr>
        <w:t>..</w:t>
      </w:r>
      <w:r w:rsidR="00B35C8A" w:rsidRPr="00D21F6F">
        <w:rPr>
          <w:rFonts w:ascii="Verdana" w:eastAsia="Times New Roman" w:hAnsi="Verdana" w:cs="Times New Roman"/>
          <w:lang w:eastAsia="pl-PL"/>
        </w:rPr>
        <w:t>/100),</w:t>
      </w:r>
      <w:r w:rsidR="00147EB9">
        <w:rPr>
          <w:rFonts w:ascii="Verdana" w:eastAsia="Times New Roman" w:hAnsi="Verdana" w:cs="Times New Roman"/>
          <w:lang w:eastAsia="pl-PL"/>
        </w:rPr>
        <w:t xml:space="preserve"> </w:t>
      </w:r>
      <w:r w:rsidR="00B35C8A" w:rsidRPr="00D21F6F">
        <w:rPr>
          <w:rFonts w:ascii="Verdana" w:eastAsia="Times New Roman" w:hAnsi="Verdana" w:cs="Times New Roman"/>
          <w:lang w:eastAsia="pl-PL"/>
        </w:rPr>
        <w:t>w</w:t>
      </w:r>
      <w:r w:rsidR="00147EB9">
        <w:rPr>
          <w:rFonts w:ascii="Verdana" w:eastAsia="Times New Roman" w:hAnsi="Verdana" w:cs="Times New Roman"/>
          <w:lang w:eastAsia="pl-PL"/>
        </w:rPr>
        <w:t> </w:t>
      </w:r>
      <w:r w:rsidR="00B35C8A" w:rsidRPr="00D21F6F">
        <w:rPr>
          <w:rFonts w:ascii="Verdana" w:eastAsia="Times New Roman" w:hAnsi="Verdana" w:cs="Times New Roman"/>
          <w:lang w:eastAsia="pl-PL"/>
        </w:rPr>
        <w:t>tym</w:t>
      </w:r>
      <w:r w:rsidR="00B35C8A" w:rsidRPr="00D21F6F">
        <w:rPr>
          <w:rFonts w:ascii="Verdana" w:eastAsia="Times New Roman" w:hAnsi="Verdana" w:cs="Times New Roman"/>
          <w:b/>
          <w:lang w:eastAsia="pl-PL"/>
        </w:rPr>
        <w:t xml:space="preserve"> netto</w:t>
      </w:r>
      <w:r w:rsidR="00B35C8A" w:rsidRPr="00D21F6F">
        <w:rPr>
          <w:rFonts w:ascii="Verdana" w:eastAsia="Times New Roman" w:hAnsi="Verdana" w:cs="Times New Roman"/>
          <w:lang w:eastAsia="pl-PL"/>
        </w:rPr>
        <w:t xml:space="preserve"> .......... zł (słownie: .................. złotych </w:t>
      </w:r>
      <w:r w:rsidR="00CD0DC5" w:rsidRPr="00D21F6F">
        <w:rPr>
          <w:rFonts w:ascii="Verdana" w:eastAsia="Times New Roman" w:hAnsi="Verdana" w:cs="Times New Roman"/>
          <w:lang w:eastAsia="pl-PL"/>
        </w:rPr>
        <w:t>..</w:t>
      </w:r>
      <w:r w:rsidR="00B35C8A" w:rsidRPr="00D21F6F">
        <w:rPr>
          <w:rFonts w:ascii="Verdana" w:eastAsia="Times New Roman" w:hAnsi="Verdana" w:cs="Times New Roman"/>
          <w:lang w:eastAsia="pl-PL"/>
        </w:rPr>
        <w:t xml:space="preserve">/100), plus podatek VAT wg obowiązujących przepisów – zgodnie ze stanem prawnym na dzień zawarcia umowy podatek </w:t>
      </w:r>
      <w:r w:rsidR="00B35C8A" w:rsidRPr="00D21F6F">
        <w:rPr>
          <w:rFonts w:ascii="Verdana" w:eastAsia="Times New Roman" w:hAnsi="Verdana" w:cs="Times New Roman"/>
          <w:b/>
          <w:lang w:eastAsia="pl-PL"/>
        </w:rPr>
        <w:t>VAT wynosi ....... %</w:t>
      </w:r>
      <w:r w:rsidR="00B35C8A" w:rsidRPr="00D21F6F">
        <w:rPr>
          <w:rFonts w:ascii="Verdana" w:eastAsia="Times New Roman" w:hAnsi="Verdana" w:cs="Times New Roman"/>
          <w:lang w:eastAsia="pl-PL"/>
        </w:rPr>
        <w:t xml:space="preserve">, czyli .........zł (słownie: ....... złotych </w:t>
      </w:r>
      <w:r w:rsidR="00CD0DC5" w:rsidRPr="00D21F6F">
        <w:rPr>
          <w:rFonts w:ascii="Verdana" w:eastAsia="Times New Roman" w:hAnsi="Verdana" w:cs="Times New Roman"/>
          <w:lang w:eastAsia="pl-PL"/>
        </w:rPr>
        <w:t>../</w:t>
      </w:r>
      <w:r w:rsidR="00B35C8A" w:rsidRPr="00D21F6F">
        <w:rPr>
          <w:rFonts w:ascii="Verdana" w:eastAsia="Times New Roman" w:hAnsi="Verdana" w:cs="Times New Roman"/>
          <w:lang w:eastAsia="pl-PL"/>
        </w:rPr>
        <w:t>100)</w:t>
      </w:r>
      <w:r>
        <w:rPr>
          <w:rFonts w:ascii="Verdana" w:eastAsia="Times New Roman" w:hAnsi="Verdana" w:cs="Times New Roman"/>
          <w:lang w:eastAsia="pl-PL"/>
        </w:rPr>
        <w:t>;</w:t>
      </w:r>
    </w:p>
    <w:p w14:paraId="6B45EFD2" w14:textId="4A4D5C23" w:rsidR="00D21F6F" w:rsidRPr="00D21F6F" w:rsidRDefault="00D21F6F" w:rsidP="00D21F6F">
      <w:pPr>
        <w:pStyle w:val="Akapitzlist"/>
        <w:widowControl w:val="0"/>
        <w:numPr>
          <w:ilvl w:val="1"/>
          <w:numId w:val="2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D21F6F">
        <w:rPr>
          <w:rFonts w:ascii="Verdana" w:eastAsia="Times New Roman" w:hAnsi="Verdana" w:cs="Times New Roman"/>
          <w:lang w:eastAsia="pl-PL"/>
        </w:rPr>
        <w:t xml:space="preserve">wynagrodzenie Wykonawcy za wykonanie </w:t>
      </w:r>
      <w:r w:rsidRPr="00D21F6F">
        <w:rPr>
          <w:rFonts w:ascii="Verdana" w:eastAsia="Times New Roman" w:hAnsi="Verdana" w:cs="Times New Roman"/>
          <w:b/>
          <w:lang w:eastAsia="pl-PL"/>
        </w:rPr>
        <w:t xml:space="preserve">Etapu </w:t>
      </w:r>
      <w:r>
        <w:rPr>
          <w:rFonts w:ascii="Verdana" w:eastAsia="Times New Roman" w:hAnsi="Verdana" w:cs="Times New Roman"/>
          <w:b/>
          <w:lang w:eastAsia="pl-PL"/>
        </w:rPr>
        <w:t>I</w:t>
      </w:r>
      <w:r w:rsidRPr="00D21F6F">
        <w:rPr>
          <w:rFonts w:ascii="Verdana" w:eastAsia="Times New Roman" w:hAnsi="Verdana" w:cs="Times New Roman"/>
          <w:b/>
          <w:lang w:eastAsia="pl-PL"/>
        </w:rPr>
        <w:t xml:space="preserve">I, tj. </w:t>
      </w:r>
      <w:r>
        <w:rPr>
          <w:rFonts w:ascii="Verdana" w:eastAsia="Times New Roman" w:hAnsi="Verdana" w:cs="Times New Roman"/>
          <w:b/>
          <w:lang w:eastAsia="pl-PL"/>
        </w:rPr>
        <w:t>4</w:t>
      </w:r>
      <w:r w:rsidRPr="00D21F6F">
        <w:rPr>
          <w:rFonts w:ascii="Verdana" w:eastAsia="Times New Roman" w:hAnsi="Verdana" w:cs="Times New Roman"/>
          <w:b/>
          <w:lang w:eastAsia="pl-PL"/>
        </w:rPr>
        <w:t>0%</w:t>
      </w:r>
      <w:r w:rsidRPr="00D21F6F">
        <w:rPr>
          <w:rFonts w:ascii="Verdana" w:eastAsia="Times New Roman" w:hAnsi="Verdana" w:cs="Times New Roman"/>
          <w:lang w:eastAsia="pl-PL"/>
        </w:rPr>
        <w:t xml:space="preserve"> wynagrodzenia określonego w § 4 ust. 1 wynosi: </w:t>
      </w:r>
      <w:r w:rsidRPr="00D21F6F">
        <w:rPr>
          <w:rFonts w:ascii="Verdana" w:eastAsia="Times New Roman" w:hAnsi="Verdana" w:cs="Times New Roman"/>
          <w:b/>
          <w:lang w:eastAsia="pl-PL"/>
        </w:rPr>
        <w:t>brutto</w:t>
      </w:r>
      <w:r w:rsidRPr="00D21F6F">
        <w:rPr>
          <w:rFonts w:ascii="Verdana" w:eastAsia="Times New Roman" w:hAnsi="Verdana" w:cs="Times New Roman"/>
          <w:lang w:eastAsia="pl-PL"/>
        </w:rPr>
        <w:t xml:space="preserve"> ....... zł (słownie: ........ złotych ../100), w</w:t>
      </w:r>
      <w:r w:rsidR="00147EB9">
        <w:rPr>
          <w:rFonts w:ascii="Verdana" w:eastAsia="Times New Roman" w:hAnsi="Verdana" w:cs="Times New Roman"/>
          <w:lang w:eastAsia="pl-PL"/>
        </w:rPr>
        <w:t> </w:t>
      </w:r>
      <w:r w:rsidRPr="00D21F6F">
        <w:rPr>
          <w:rFonts w:ascii="Verdana" w:eastAsia="Times New Roman" w:hAnsi="Verdana" w:cs="Times New Roman"/>
          <w:lang w:eastAsia="pl-PL"/>
        </w:rPr>
        <w:t>tym</w:t>
      </w:r>
      <w:r w:rsidRPr="00D21F6F">
        <w:rPr>
          <w:rFonts w:ascii="Verdana" w:eastAsia="Times New Roman" w:hAnsi="Verdana" w:cs="Times New Roman"/>
          <w:b/>
          <w:lang w:eastAsia="pl-PL"/>
        </w:rPr>
        <w:t xml:space="preserve"> netto</w:t>
      </w:r>
      <w:r w:rsidRPr="00D21F6F">
        <w:rPr>
          <w:rFonts w:ascii="Verdana" w:eastAsia="Times New Roman" w:hAnsi="Verdana" w:cs="Times New Roman"/>
          <w:lang w:eastAsia="pl-PL"/>
        </w:rPr>
        <w:t xml:space="preserve"> .......... zł (słownie: .................. złotych ../100), plus podatek VAT wg obowiązujących przepisów – zgodnie ze stanem prawnym na dzień zawarcia umowy podatek </w:t>
      </w:r>
      <w:r w:rsidRPr="00D21F6F">
        <w:rPr>
          <w:rFonts w:ascii="Verdana" w:eastAsia="Times New Roman" w:hAnsi="Verdana" w:cs="Times New Roman"/>
          <w:b/>
          <w:lang w:eastAsia="pl-PL"/>
        </w:rPr>
        <w:t>VAT wynosi ....... %</w:t>
      </w:r>
      <w:r w:rsidRPr="00D21F6F">
        <w:rPr>
          <w:rFonts w:ascii="Verdana" w:eastAsia="Times New Roman" w:hAnsi="Verdana" w:cs="Times New Roman"/>
          <w:lang w:eastAsia="pl-PL"/>
        </w:rPr>
        <w:t>, czyli .........zł (słownie: ....... złotych ../100).</w:t>
      </w:r>
    </w:p>
    <w:p w14:paraId="750E4B1D" w14:textId="77777777" w:rsidR="001D5417" w:rsidRDefault="00B35C8A" w:rsidP="001D5417">
      <w:pPr>
        <w:pStyle w:val="Akapitzlist"/>
        <w:numPr>
          <w:ilvl w:val="0"/>
          <w:numId w:val="3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1D5417">
        <w:rPr>
          <w:rFonts w:ascii="Verdana" w:eastAsia="Times New Roman" w:hAnsi="Verdana" w:cs="Times New Roman"/>
          <w:lang w:eastAsia="pl-PL"/>
        </w:rPr>
        <w:t>W kwocie wynagrodzenia określonego w ust. 1 zawarte są wszystkie koszty niezbędne do wykonania przedmiotu umowy w</w:t>
      </w:r>
      <w:r w:rsidR="00225977" w:rsidRPr="001D5417">
        <w:rPr>
          <w:rFonts w:ascii="Verdana" w:eastAsia="Times New Roman" w:hAnsi="Verdana" w:cs="Times New Roman"/>
          <w:lang w:eastAsia="pl-PL"/>
        </w:rPr>
        <w:t xml:space="preserve"> </w:t>
      </w:r>
      <w:r w:rsidRPr="001D5417">
        <w:rPr>
          <w:rFonts w:ascii="Verdana" w:eastAsia="Times New Roman" w:hAnsi="Verdana" w:cs="Times New Roman"/>
          <w:lang w:eastAsia="pl-PL"/>
        </w:rPr>
        <w:t xml:space="preserve">tym koszt przeniesienia na Zamawiającego </w:t>
      </w:r>
      <w:r w:rsidR="005B5DC2" w:rsidRPr="001D5417">
        <w:rPr>
          <w:rFonts w:ascii="Verdana" w:eastAsia="Times New Roman" w:hAnsi="Verdana" w:cs="Times New Roman"/>
          <w:lang w:eastAsia="pl-PL"/>
        </w:rPr>
        <w:t xml:space="preserve">autorskich </w:t>
      </w:r>
      <w:r w:rsidRPr="001D5417">
        <w:rPr>
          <w:rFonts w:ascii="Verdana" w:eastAsia="Times New Roman" w:hAnsi="Verdana" w:cs="Times New Roman"/>
          <w:lang w:eastAsia="pl-PL"/>
        </w:rPr>
        <w:t>praw</w:t>
      </w:r>
      <w:r w:rsidR="00397D59">
        <w:rPr>
          <w:rFonts w:ascii="Verdana" w:eastAsia="Times New Roman" w:hAnsi="Verdana" w:cs="Times New Roman"/>
          <w:lang w:eastAsia="pl-PL"/>
        </w:rPr>
        <w:t xml:space="preserve"> majątkowych</w:t>
      </w:r>
      <w:r w:rsidRPr="001D5417">
        <w:rPr>
          <w:rFonts w:ascii="Verdana" w:eastAsia="Times New Roman" w:hAnsi="Verdana" w:cs="Times New Roman"/>
          <w:lang w:eastAsia="pl-PL"/>
        </w:rPr>
        <w:t xml:space="preserve"> </w:t>
      </w:r>
      <w:r w:rsidR="001D5417" w:rsidRPr="001D5417">
        <w:rPr>
          <w:rFonts w:ascii="Verdana" w:eastAsia="Times New Roman" w:hAnsi="Verdana" w:cs="Times New Roman"/>
          <w:lang w:eastAsia="pl-PL"/>
        </w:rPr>
        <w:t xml:space="preserve">do </w:t>
      </w:r>
      <w:r w:rsidR="00397D59">
        <w:rPr>
          <w:rFonts w:ascii="Verdana" w:eastAsia="Times New Roman" w:hAnsi="Verdana" w:cs="Times New Roman"/>
          <w:lang w:eastAsia="pl-PL"/>
        </w:rPr>
        <w:t xml:space="preserve">stworzonych w ramach umowy </w:t>
      </w:r>
      <w:r w:rsidR="001D5417" w:rsidRPr="001D5417">
        <w:rPr>
          <w:rFonts w:ascii="Verdana" w:eastAsia="Times New Roman" w:hAnsi="Verdana" w:cs="Times New Roman"/>
          <w:lang w:eastAsia="pl-PL"/>
        </w:rPr>
        <w:t>utwor</w:t>
      </w:r>
      <w:r w:rsidR="00397D59">
        <w:rPr>
          <w:rFonts w:ascii="Verdana" w:eastAsia="Times New Roman" w:hAnsi="Verdana" w:cs="Times New Roman"/>
          <w:lang w:eastAsia="pl-PL"/>
        </w:rPr>
        <w:t>ów</w:t>
      </w:r>
      <w:r w:rsidR="001D5417" w:rsidRPr="001D5417">
        <w:rPr>
          <w:rFonts w:ascii="Verdana" w:eastAsia="Times New Roman" w:hAnsi="Verdana" w:cs="Times New Roman"/>
          <w:lang w:eastAsia="pl-PL"/>
        </w:rPr>
        <w:t xml:space="preserve">, zgodnie z </w:t>
      </w:r>
      <w:r w:rsidR="001D5417" w:rsidRPr="00637672">
        <w:rPr>
          <w:rFonts w:ascii="Verdana" w:eastAsia="Times New Roman" w:hAnsi="Verdana" w:cs="Times New Roman"/>
          <w:lang w:eastAsia="pl-PL"/>
        </w:rPr>
        <w:t>§ 6</w:t>
      </w:r>
      <w:r w:rsidRPr="001D5417">
        <w:rPr>
          <w:rFonts w:ascii="Verdana" w:eastAsia="Times New Roman" w:hAnsi="Verdana" w:cs="Times New Roman"/>
          <w:lang w:eastAsia="pl-PL"/>
        </w:rPr>
        <w:t>.</w:t>
      </w:r>
    </w:p>
    <w:p w14:paraId="4064933E" w14:textId="77777777" w:rsidR="001D5417" w:rsidRDefault="001D5417" w:rsidP="00136D0B">
      <w:pPr>
        <w:pStyle w:val="Akapitzlist"/>
        <w:widowControl w:val="0"/>
        <w:numPr>
          <w:ilvl w:val="0"/>
          <w:numId w:val="3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W wynagrodzeniu ryczałtowym mieści się całkowity koszt wykonania przedmiotu umowy (nie przewiduje się żadnych dodatkowych płatności).</w:t>
      </w:r>
    </w:p>
    <w:p w14:paraId="6D71872A" w14:textId="5514DC54" w:rsidR="001D5417" w:rsidRDefault="00B35C8A" w:rsidP="001A1ACC">
      <w:pPr>
        <w:pStyle w:val="Akapitzlist"/>
        <w:widowControl w:val="0"/>
        <w:numPr>
          <w:ilvl w:val="0"/>
          <w:numId w:val="3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1D5417">
        <w:rPr>
          <w:rFonts w:ascii="Verdana" w:eastAsia="Times New Roman" w:hAnsi="Verdana" w:cs="Times New Roman"/>
          <w:lang w:eastAsia="pl-PL"/>
        </w:rPr>
        <w:t xml:space="preserve">Wynagrodzenie Wykonawcy płatne będzie z konta Zamawiającego na konto Wykonawcy po dokonaniu odbioru na zasadach opisanych w § 3 i po doręczeniu </w:t>
      </w:r>
      <w:r w:rsidRPr="001D5417">
        <w:rPr>
          <w:rFonts w:ascii="Verdana" w:eastAsia="Times New Roman" w:hAnsi="Verdana" w:cs="Times New Roman"/>
          <w:lang w:eastAsia="pl-PL"/>
        </w:rPr>
        <w:lastRenderedPageBreak/>
        <w:t>Zamawiającemu przez Wykonawcę prawidłowo wystawion</w:t>
      </w:r>
      <w:r w:rsidR="007039A0" w:rsidRPr="001D5417">
        <w:rPr>
          <w:rFonts w:ascii="Verdana" w:eastAsia="Times New Roman" w:hAnsi="Verdana" w:cs="Times New Roman"/>
          <w:lang w:eastAsia="pl-PL"/>
        </w:rPr>
        <w:t>ych</w:t>
      </w:r>
      <w:r w:rsidRPr="001D5417">
        <w:rPr>
          <w:rFonts w:ascii="Verdana" w:eastAsia="Times New Roman" w:hAnsi="Verdana" w:cs="Times New Roman"/>
          <w:lang w:eastAsia="pl-PL"/>
        </w:rPr>
        <w:t xml:space="preserve"> faktur, w</w:t>
      </w:r>
      <w:r w:rsidR="00147EB9">
        <w:rPr>
          <w:rFonts w:ascii="Verdana" w:eastAsia="Times New Roman" w:hAnsi="Verdana" w:cs="Times New Roman"/>
          <w:lang w:eastAsia="pl-PL"/>
        </w:rPr>
        <w:t xml:space="preserve"> </w:t>
      </w:r>
      <w:r w:rsidRPr="001D5417">
        <w:rPr>
          <w:rFonts w:ascii="Verdana" w:eastAsia="Times New Roman" w:hAnsi="Verdana" w:cs="Times New Roman"/>
          <w:lang w:eastAsia="pl-PL"/>
        </w:rPr>
        <w:t>terminie 30</w:t>
      </w:r>
      <w:r w:rsidR="00147EB9">
        <w:rPr>
          <w:rFonts w:ascii="Verdana" w:eastAsia="Times New Roman" w:hAnsi="Verdana" w:cs="Times New Roman"/>
          <w:lang w:eastAsia="pl-PL"/>
        </w:rPr>
        <w:t> </w:t>
      </w:r>
      <w:r w:rsidRPr="001D5417">
        <w:rPr>
          <w:rFonts w:ascii="Verdana" w:eastAsia="Times New Roman" w:hAnsi="Verdana" w:cs="Times New Roman"/>
          <w:lang w:eastAsia="pl-PL"/>
        </w:rPr>
        <w:t xml:space="preserve">dni </w:t>
      </w:r>
      <w:bookmarkStart w:id="7" w:name="_Hlk129091766"/>
      <w:r w:rsidRPr="001D5417">
        <w:rPr>
          <w:rFonts w:ascii="Verdana" w:eastAsia="Times New Roman" w:hAnsi="Verdana" w:cs="Times New Roman"/>
          <w:lang w:eastAsia="pl-PL"/>
        </w:rPr>
        <w:t xml:space="preserve">od daty doręczenia faktur </w:t>
      </w:r>
      <w:bookmarkEnd w:id="7"/>
      <w:r w:rsidRPr="001D5417">
        <w:rPr>
          <w:rFonts w:ascii="Verdana" w:eastAsia="Times New Roman" w:hAnsi="Verdana" w:cs="Times New Roman"/>
          <w:lang w:eastAsia="pl-PL"/>
        </w:rPr>
        <w:t>na konto wskazane w faktur</w:t>
      </w:r>
      <w:r w:rsidR="007039A0" w:rsidRPr="001D5417">
        <w:rPr>
          <w:rFonts w:ascii="Verdana" w:eastAsia="Times New Roman" w:hAnsi="Verdana" w:cs="Times New Roman"/>
          <w:lang w:eastAsia="pl-PL"/>
        </w:rPr>
        <w:t>ach</w:t>
      </w:r>
      <w:r w:rsidRPr="001D5417">
        <w:rPr>
          <w:rFonts w:ascii="Verdana" w:eastAsia="Times New Roman" w:hAnsi="Verdana" w:cs="Times New Roman"/>
          <w:lang w:eastAsia="pl-PL"/>
        </w:rPr>
        <w:t>, nie później niż do 31 grudnia 202</w:t>
      </w:r>
      <w:r w:rsidR="007039A0" w:rsidRPr="001D5417">
        <w:rPr>
          <w:rFonts w:ascii="Verdana" w:eastAsia="Times New Roman" w:hAnsi="Verdana" w:cs="Times New Roman"/>
          <w:lang w:eastAsia="pl-PL"/>
        </w:rPr>
        <w:t>5</w:t>
      </w:r>
      <w:r w:rsidRPr="001D5417">
        <w:rPr>
          <w:rFonts w:ascii="Verdana" w:eastAsia="Times New Roman" w:hAnsi="Verdana" w:cs="Times New Roman"/>
          <w:lang w:eastAsia="pl-PL"/>
        </w:rPr>
        <w:t xml:space="preserve"> r.</w:t>
      </w:r>
    </w:p>
    <w:p w14:paraId="375B47B3" w14:textId="77777777" w:rsidR="001D5417" w:rsidRDefault="00B35C8A" w:rsidP="001D5417">
      <w:pPr>
        <w:pStyle w:val="Akapitzlist"/>
        <w:numPr>
          <w:ilvl w:val="0"/>
          <w:numId w:val="3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1D5417">
        <w:rPr>
          <w:rFonts w:ascii="Verdana" w:eastAsia="Times New Roman" w:hAnsi="Verdana" w:cs="Times New Roman"/>
          <w:lang w:eastAsia="pl-PL"/>
        </w:rPr>
        <w:t>Za termin dokonania płatności faktury uważa się datę obciążenia rachunku bankowego Zamawiającego.</w:t>
      </w:r>
    </w:p>
    <w:p w14:paraId="43DA782B" w14:textId="77777777" w:rsidR="001D5417" w:rsidRDefault="00B35C8A" w:rsidP="001D5417">
      <w:pPr>
        <w:pStyle w:val="Akapitzlist"/>
        <w:numPr>
          <w:ilvl w:val="0"/>
          <w:numId w:val="3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1D5417">
        <w:rPr>
          <w:rFonts w:ascii="Verdana" w:eastAsia="Times New Roman" w:hAnsi="Verdana" w:cs="Times New Roman"/>
          <w:lang w:eastAsia="pl-PL"/>
        </w:rPr>
        <w:t xml:space="preserve">Wykonawca wystawi faktury zgodnie z poniższymi danymi: Gmina Wrocław, pl. Nowy Targ 1-8, 50-141 Wrocław, NIP: 8971383551 oraz dostarczy faktury na adres: Wydział Klimatu i Energii Urzędu Miejskiego Wrocławia, ul. </w:t>
      </w:r>
      <w:r w:rsidR="001E4420" w:rsidRPr="001D5417">
        <w:rPr>
          <w:rFonts w:ascii="Verdana" w:eastAsia="Times New Roman" w:hAnsi="Verdana" w:cs="Times New Roman"/>
          <w:lang w:eastAsia="pl-PL"/>
        </w:rPr>
        <w:t>Bogusławskiego 8,10</w:t>
      </w:r>
      <w:r w:rsidRPr="001D5417">
        <w:rPr>
          <w:rFonts w:ascii="Verdana" w:eastAsia="Times New Roman" w:hAnsi="Verdana" w:cs="Times New Roman"/>
          <w:lang w:eastAsia="pl-PL"/>
        </w:rPr>
        <w:t>, 50-03</w:t>
      </w:r>
      <w:r w:rsidR="001E4420" w:rsidRPr="001D5417">
        <w:rPr>
          <w:rFonts w:ascii="Verdana" w:eastAsia="Times New Roman" w:hAnsi="Verdana" w:cs="Times New Roman"/>
          <w:lang w:eastAsia="pl-PL"/>
        </w:rPr>
        <w:t>1</w:t>
      </w:r>
      <w:r w:rsidRPr="001D5417">
        <w:rPr>
          <w:rFonts w:ascii="Verdana" w:eastAsia="Times New Roman" w:hAnsi="Verdana" w:cs="Times New Roman"/>
          <w:lang w:eastAsia="pl-PL"/>
        </w:rPr>
        <w:t xml:space="preserve"> Wrocław.</w:t>
      </w:r>
    </w:p>
    <w:p w14:paraId="2F40D0CE" w14:textId="77777777" w:rsidR="001D5417" w:rsidRDefault="00B35C8A" w:rsidP="001D5417">
      <w:pPr>
        <w:pStyle w:val="Akapitzlist"/>
        <w:numPr>
          <w:ilvl w:val="0"/>
          <w:numId w:val="3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1D5417">
        <w:rPr>
          <w:rFonts w:ascii="Verdana" w:eastAsia="Times New Roman" w:hAnsi="Verdana" w:cs="Times New Roman"/>
          <w:lang w:eastAsia="pl-PL"/>
        </w:rPr>
        <w:t>Zgodnie z ustaw</w:t>
      </w:r>
      <w:r w:rsidRPr="001D5417">
        <w:rPr>
          <w:rFonts w:ascii="Verdana" w:eastAsia="TimesNewRoman" w:hAnsi="Verdana" w:cs="Times New Roman"/>
          <w:lang w:eastAsia="pl-PL"/>
        </w:rPr>
        <w:t xml:space="preserve">ą </w:t>
      </w:r>
      <w:r w:rsidRPr="001D5417">
        <w:rPr>
          <w:rFonts w:ascii="Verdana" w:eastAsia="Times New Roman" w:hAnsi="Verdana" w:cs="Times New Roman"/>
          <w:lang w:eastAsia="pl-PL"/>
        </w:rPr>
        <w:t>z dnia 9 listopada 2018 r. o elektronicznym fakturowaniu w</w:t>
      </w:r>
      <w:r w:rsidR="00590C18" w:rsidRPr="001D5417">
        <w:rPr>
          <w:rFonts w:ascii="Verdana" w:eastAsia="Times New Roman" w:hAnsi="Verdana" w:cs="Times New Roman"/>
          <w:lang w:eastAsia="pl-PL"/>
        </w:rPr>
        <w:t> </w:t>
      </w:r>
      <w:r w:rsidRPr="001D5417">
        <w:rPr>
          <w:rFonts w:ascii="Verdana" w:eastAsia="Times New Roman" w:hAnsi="Verdana" w:cs="Times New Roman"/>
          <w:lang w:eastAsia="pl-PL"/>
        </w:rPr>
        <w:t>zamówieniach publicznych, koncesjach na roboty budowlane lub usługi oraz partnerstwie publiczno-prywatnym istnieje mo</w:t>
      </w:r>
      <w:r w:rsidRPr="001D5417">
        <w:rPr>
          <w:rFonts w:ascii="Verdana" w:eastAsia="TimesNewRoman" w:hAnsi="Verdana" w:cs="Times New Roman"/>
          <w:lang w:eastAsia="pl-PL"/>
        </w:rPr>
        <w:t>ż</w:t>
      </w:r>
      <w:r w:rsidRPr="001D5417">
        <w:rPr>
          <w:rFonts w:ascii="Verdana" w:eastAsia="Times New Roman" w:hAnsi="Verdana" w:cs="Times New Roman"/>
          <w:lang w:eastAsia="pl-PL"/>
        </w:rPr>
        <w:t>liwo</w:t>
      </w:r>
      <w:r w:rsidRPr="001D5417">
        <w:rPr>
          <w:rFonts w:ascii="Verdana" w:eastAsia="TimesNewRoman" w:hAnsi="Verdana" w:cs="Times New Roman"/>
          <w:lang w:eastAsia="pl-PL"/>
        </w:rPr>
        <w:t xml:space="preserve">ść </w:t>
      </w:r>
      <w:r w:rsidRPr="001D5417">
        <w:rPr>
          <w:rFonts w:ascii="Verdana" w:eastAsia="Times New Roman" w:hAnsi="Verdana" w:cs="Times New Roman"/>
          <w:lang w:eastAsia="pl-PL"/>
        </w:rPr>
        <w:t>wystawienia i przekazania Zamawiaj</w:t>
      </w:r>
      <w:r w:rsidRPr="001D5417">
        <w:rPr>
          <w:rFonts w:ascii="Verdana" w:eastAsia="TimesNewRoman" w:hAnsi="Verdana" w:cs="Times New Roman"/>
          <w:lang w:eastAsia="pl-PL"/>
        </w:rPr>
        <w:t>ą</w:t>
      </w:r>
      <w:r w:rsidRPr="001D5417">
        <w:rPr>
          <w:rFonts w:ascii="Verdana" w:eastAsia="Times New Roman" w:hAnsi="Verdana" w:cs="Times New Roman"/>
          <w:lang w:eastAsia="pl-PL"/>
        </w:rPr>
        <w:t>cemu faktur VAT drog</w:t>
      </w:r>
      <w:r w:rsidRPr="001D5417">
        <w:rPr>
          <w:rFonts w:ascii="Verdana" w:eastAsia="TimesNewRoman" w:hAnsi="Verdana" w:cs="Times New Roman"/>
          <w:lang w:eastAsia="pl-PL"/>
        </w:rPr>
        <w:t xml:space="preserve">ą </w:t>
      </w:r>
      <w:r w:rsidRPr="001D5417">
        <w:rPr>
          <w:rFonts w:ascii="Verdana" w:eastAsia="Times New Roman" w:hAnsi="Verdana" w:cs="Times New Roman"/>
          <w:lang w:eastAsia="pl-PL"/>
        </w:rPr>
        <w:t>elektroniczn</w:t>
      </w:r>
      <w:r w:rsidRPr="001D5417">
        <w:rPr>
          <w:rFonts w:ascii="Verdana" w:eastAsia="TimesNewRoman" w:hAnsi="Verdana" w:cs="Times New Roman"/>
          <w:lang w:eastAsia="pl-PL"/>
        </w:rPr>
        <w:t xml:space="preserve">ą </w:t>
      </w:r>
      <w:r w:rsidRPr="001D5417">
        <w:rPr>
          <w:rFonts w:ascii="Verdana" w:eastAsia="Times New Roman" w:hAnsi="Verdana" w:cs="Times New Roman"/>
          <w:lang w:eastAsia="pl-PL"/>
        </w:rPr>
        <w:t>za po</w:t>
      </w:r>
      <w:r w:rsidRPr="001D5417">
        <w:rPr>
          <w:rFonts w:ascii="Verdana" w:eastAsia="TimesNewRoman" w:hAnsi="Verdana" w:cs="Times New Roman"/>
          <w:lang w:eastAsia="pl-PL"/>
        </w:rPr>
        <w:t>ś</w:t>
      </w:r>
      <w:r w:rsidRPr="001D5417">
        <w:rPr>
          <w:rFonts w:ascii="Verdana" w:eastAsia="Times New Roman" w:hAnsi="Verdana" w:cs="Times New Roman"/>
          <w:lang w:eastAsia="pl-PL"/>
        </w:rPr>
        <w:t>rednictwem Platformy Elektronicznego Fakturowania pod adresem: https://brokerpefexpert.efaktura.gov.pl/, adres PEF: NIP 8961003529.</w:t>
      </w:r>
    </w:p>
    <w:p w14:paraId="649737BD" w14:textId="77777777" w:rsidR="001D5417" w:rsidRDefault="00B35C8A" w:rsidP="001D5417">
      <w:pPr>
        <w:pStyle w:val="Akapitzlist"/>
        <w:numPr>
          <w:ilvl w:val="0"/>
          <w:numId w:val="3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1D5417">
        <w:rPr>
          <w:rFonts w:ascii="Verdana" w:eastAsia="Times New Roman" w:hAnsi="Verdana" w:cs="Times New Roman"/>
          <w:lang w:eastAsia="pl-PL"/>
        </w:rPr>
        <w:t>Zamawiający wyraża zgodę na otrzymanie drogą elektroniczną faktur VAT w</w:t>
      </w:r>
      <w:r w:rsidR="00590C18" w:rsidRPr="001D5417">
        <w:rPr>
          <w:rFonts w:ascii="Verdana" w:eastAsia="Times New Roman" w:hAnsi="Verdana" w:cs="Times New Roman"/>
          <w:lang w:eastAsia="pl-PL"/>
        </w:rPr>
        <w:t> </w:t>
      </w:r>
      <w:r w:rsidRPr="001D5417">
        <w:rPr>
          <w:rFonts w:ascii="Verdana" w:eastAsia="Times New Roman" w:hAnsi="Verdana" w:cs="Times New Roman"/>
          <w:lang w:eastAsia="pl-PL"/>
        </w:rPr>
        <w:t xml:space="preserve">formacie .pdf, które będą przesłane na następujący adres poczty elektronicznej: </w:t>
      </w:r>
      <w:hyperlink r:id="rId9" w:history="1">
        <w:r w:rsidRPr="001D5417">
          <w:rPr>
            <w:rFonts w:ascii="Verdana" w:eastAsia="Times New Roman" w:hAnsi="Verdana" w:cs="Times New Roman"/>
            <w:color w:val="0000FF"/>
            <w:u w:val="single"/>
            <w:lang w:eastAsia="pl-PL"/>
          </w:rPr>
          <w:t>wke@um.wroc.pl</w:t>
        </w:r>
      </w:hyperlink>
      <w:r w:rsidRPr="001D5417">
        <w:rPr>
          <w:rFonts w:ascii="Verdana" w:eastAsia="Times New Roman" w:hAnsi="Verdana" w:cs="Times New Roman"/>
          <w:lang w:eastAsia="pl-PL"/>
        </w:rPr>
        <w:t>. W przypadku wystawiania faktury elektronicznej NABYWC</w:t>
      </w:r>
      <w:r w:rsidRPr="001D5417">
        <w:rPr>
          <w:rFonts w:ascii="Verdana" w:eastAsia="TimesNewRoman" w:hAnsi="Verdana" w:cs="Times New Roman"/>
          <w:lang w:eastAsia="pl-PL"/>
        </w:rPr>
        <w:t xml:space="preserve">Ą </w:t>
      </w:r>
      <w:r w:rsidRPr="001D5417">
        <w:rPr>
          <w:rFonts w:ascii="Verdana" w:eastAsia="Times New Roman" w:hAnsi="Verdana" w:cs="Times New Roman"/>
          <w:lang w:eastAsia="pl-PL"/>
        </w:rPr>
        <w:t>USŁUGI jest: Gmina Wrocław, pl. Nowy Targ 1-8, 50-141 Wrocław, NIP: 8971383551, ODBIORC</w:t>
      </w:r>
      <w:r w:rsidRPr="001D5417">
        <w:rPr>
          <w:rFonts w:ascii="Verdana" w:eastAsia="TimesNewRoman" w:hAnsi="Verdana" w:cs="Times New Roman"/>
          <w:lang w:eastAsia="pl-PL"/>
        </w:rPr>
        <w:t xml:space="preserve">Ą </w:t>
      </w:r>
      <w:r w:rsidRPr="001D5417">
        <w:rPr>
          <w:rFonts w:ascii="Verdana" w:eastAsia="Times New Roman" w:hAnsi="Verdana" w:cs="Times New Roman"/>
          <w:lang w:eastAsia="pl-PL"/>
        </w:rPr>
        <w:t>USŁUGI jest: Urz</w:t>
      </w:r>
      <w:r w:rsidRPr="001D5417">
        <w:rPr>
          <w:rFonts w:ascii="Verdana" w:eastAsia="TimesNewRoman" w:hAnsi="Verdana" w:cs="Times New Roman"/>
          <w:lang w:eastAsia="pl-PL"/>
        </w:rPr>
        <w:t>ą</w:t>
      </w:r>
      <w:r w:rsidRPr="001D5417">
        <w:rPr>
          <w:rFonts w:ascii="Verdana" w:eastAsia="Times New Roman" w:hAnsi="Verdana" w:cs="Times New Roman"/>
          <w:lang w:eastAsia="pl-PL"/>
        </w:rPr>
        <w:t>d Miejski Wrocławia, pl. Nowy Targ 1-8, 50-141 Wrocław. Zamawiający dokona zapłaty wynagrodzenia na rzecz Wykonawcy z</w:t>
      </w:r>
      <w:r w:rsidR="00590C18" w:rsidRPr="001D5417">
        <w:rPr>
          <w:rFonts w:ascii="Verdana" w:eastAsia="Times New Roman" w:hAnsi="Verdana" w:cs="Times New Roman"/>
          <w:lang w:eastAsia="pl-PL"/>
        </w:rPr>
        <w:t> </w:t>
      </w:r>
      <w:r w:rsidRPr="001D5417">
        <w:rPr>
          <w:rFonts w:ascii="Verdana" w:eastAsia="Times New Roman" w:hAnsi="Verdana" w:cs="Times New Roman"/>
          <w:lang w:eastAsia="pl-PL"/>
        </w:rPr>
        <w:t>zastosowaniem mechanizmu podzielonej płatności.</w:t>
      </w:r>
    </w:p>
    <w:p w14:paraId="184243C0" w14:textId="77777777" w:rsidR="001D7BBD" w:rsidRDefault="00B35C8A" w:rsidP="001D5417">
      <w:pPr>
        <w:pStyle w:val="Akapitzlist"/>
        <w:numPr>
          <w:ilvl w:val="0"/>
          <w:numId w:val="3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1D5417">
        <w:rPr>
          <w:rFonts w:ascii="Verdana" w:eastAsia="Times New Roman" w:hAnsi="Verdana" w:cs="Times New Roman"/>
          <w:lang w:eastAsia="pl-PL"/>
        </w:rPr>
        <w:t>Zamawiający oświadcza, że jest podatnikiem podatku VAT – NIP 8971383551.</w:t>
      </w:r>
    </w:p>
    <w:p w14:paraId="412DDA6B" w14:textId="77777777" w:rsidR="001D7BBD" w:rsidRDefault="00B35C8A" w:rsidP="001D7BBD">
      <w:pPr>
        <w:pStyle w:val="Akapitzlist"/>
        <w:numPr>
          <w:ilvl w:val="0"/>
          <w:numId w:val="3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1D5417">
        <w:rPr>
          <w:rFonts w:ascii="Verdana" w:eastAsia="Times New Roman" w:hAnsi="Verdana" w:cs="Times New Roman"/>
          <w:lang w:eastAsia="pl-PL"/>
        </w:rPr>
        <w:t>Wykonawca oświadcza, że nie/jest podatnikiem podatku VAT – NIP ....................</w:t>
      </w:r>
    </w:p>
    <w:p w14:paraId="17210128" w14:textId="77777777" w:rsidR="00B35C8A" w:rsidRPr="001D7BBD" w:rsidRDefault="00B35C8A" w:rsidP="001D7BBD">
      <w:pPr>
        <w:pStyle w:val="Akapitzlist"/>
        <w:numPr>
          <w:ilvl w:val="0"/>
          <w:numId w:val="3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1D7BBD">
        <w:rPr>
          <w:rFonts w:ascii="Verdana" w:eastAsia="Times New Roman" w:hAnsi="Verdana" w:cs="Times New Roman"/>
          <w:lang w:eastAsia="pl-PL"/>
        </w:rPr>
        <w:t>Wykonawcy przysługuje prawo naliczenia odsetek ustawowych od wartości nieterminowo opłaconych faktur.</w:t>
      </w:r>
    </w:p>
    <w:p w14:paraId="68361D8A" w14:textId="77777777" w:rsidR="00B35C8A" w:rsidRPr="00B35C8A" w:rsidRDefault="00B35C8A" w:rsidP="001D5417">
      <w:pPr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Zapłata wynagrodzenia wyczerpuje roszczenia Wykonawcy do Zamawiającego z tytułu realizacji umowy.</w:t>
      </w:r>
    </w:p>
    <w:p w14:paraId="7F18384E" w14:textId="77777777" w:rsidR="00B35C8A" w:rsidRDefault="00B35C8A" w:rsidP="001D5417">
      <w:pPr>
        <w:widowControl w:val="0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Zamawiający nie przewiduje wypłacania zaliczek na poczet wykonania przedmiotu umowy.</w:t>
      </w:r>
    </w:p>
    <w:p w14:paraId="5F350E3B" w14:textId="77777777" w:rsidR="00136D0B" w:rsidRDefault="00136D0B" w:rsidP="00136D0B">
      <w:pPr>
        <w:widowControl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14:paraId="116FDE0E" w14:textId="77777777" w:rsidR="00B35C8A" w:rsidRPr="00B35C8A" w:rsidRDefault="00B35C8A" w:rsidP="00AD114E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5 Obowiązki i uprawnienia Stron</w:t>
      </w:r>
    </w:p>
    <w:p w14:paraId="0BA672CA" w14:textId="77777777" w:rsidR="00B35C8A" w:rsidRPr="00B35C8A" w:rsidRDefault="00B35C8A" w:rsidP="005034F4">
      <w:pPr>
        <w:widowControl w:val="0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Wykonawca oświadcza i gwarantuje, że posiada wiedzę, zasoby, umiejętności i</w:t>
      </w:r>
      <w:r w:rsidR="009C3649">
        <w:rPr>
          <w:rFonts w:ascii="Verdana" w:eastAsia="Times New Roman" w:hAnsi="Verdana" w:cs="Times New Roman"/>
          <w:lang w:eastAsia="pl-PL"/>
        </w:rPr>
        <w:t> </w:t>
      </w:r>
      <w:r w:rsidRPr="00B35C8A">
        <w:rPr>
          <w:rFonts w:ascii="Verdana" w:eastAsia="Times New Roman" w:hAnsi="Verdana" w:cs="Times New Roman"/>
          <w:lang w:eastAsia="pl-PL"/>
        </w:rPr>
        <w:t>doświadczenie niezbędne do prawidłowego wykonania przedmiotu umowy, o którym mowa w § 1 i zobowiązuje się go wykonać zgodnie z posiadaną wiedzą.</w:t>
      </w:r>
    </w:p>
    <w:p w14:paraId="0B8E6F9A" w14:textId="77777777" w:rsidR="00B35C8A" w:rsidRPr="00B35C8A" w:rsidRDefault="00B35C8A" w:rsidP="000C17EB">
      <w:pPr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szCs w:val="24"/>
          <w:lang w:eastAsia="pl-PL"/>
        </w:rPr>
        <w:lastRenderedPageBreak/>
        <w:t>Wykonawca zobowiązuje się w szczególności do:</w:t>
      </w:r>
    </w:p>
    <w:p w14:paraId="725C0D9B" w14:textId="77777777" w:rsidR="00B35C8A" w:rsidRPr="00B35C8A" w:rsidRDefault="00B35C8A" w:rsidP="00D30696">
      <w:pPr>
        <w:widowControl w:val="0"/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bookmarkStart w:id="8" w:name="_Hlk128739707"/>
      <w:r w:rsidRPr="00B35C8A">
        <w:rPr>
          <w:rFonts w:ascii="Verdana" w:eastAsia="Calibri" w:hAnsi="Verdana" w:cs="Times New Roman"/>
        </w:rPr>
        <w:t>świadczenia usługi zapewniając jej wymagany poziom merytoryczny,</w:t>
      </w:r>
    </w:p>
    <w:p w14:paraId="5082E905" w14:textId="77777777" w:rsidR="00B35C8A" w:rsidRPr="00B35C8A" w:rsidRDefault="00B35C8A" w:rsidP="000C17EB">
      <w:pPr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zapewnienia wysokiego poziomu fachowości i kwalifikacji osób współpracujących przy realizacji usługi,</w:t>
      </w:r>
    </w:p>
    <w:p w14:paraId="49324C71" w14:textId="77777777" w:rsidR="00B35C8A" w:rsidRPr="00B35C8A" w:rsidRDefault="00B35C8A" w:rsidP="000C17EB">
      <w:pPr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świadczenia usługi zgodnie z obowiązującymi przepisami prawa,</w:t>
      </w:r>
    </w:p>
    <w:p w14:paraId="29AB6CE9" w14:textId="77777777" w:rsidR="00B35C8A" w:rsidRPr="00B35C8A" w:rsidRDefault="00B35C8A" w:rsidP="000C17EB">
      <w:pPr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lang w:eastAsia="pl-PL"/>
        </w:rPr>
        <w:t>uzgodnienia z Zamawiającym harmonogramu</w:t>
      </w:r>
      <w:r w:rsidR="00F70ABF">
        <w:rPr>
          <w:rFonts w:ascii="Verdana" w:eastAsia="Times New Roman" w:hAnsi="Verdana" w:cs="Times New Roman"/>
          <w:lang w:eastAsia="pl-PL"/>
        </w:rPr>
        <w:t xml:space="preserve">, treści, formy i zakresu </w:t>
      </w:r>
      <w:r w:rsidRPr="00B35C8A">
        <w:rPr>
          <w:rFonts w:ascii="Verdana" w:eastAsia="Times New Roman" w:hAnsi="Verdana" w:cs="Times New Roman"/>
          <w:lang w:eastAsia="pl-PL"/>
        </w:rPr>
        <w:t xml:space="preserve">spotkań </w:t>
      </w:r>
      <w:r w:rsidR="00F70ABF">
        <w:rPr>
          <w:rFonts w:ascii="Verdana" w:eastAsia="Times New Roman" w:hAnsi="Verdana" w:cs="Times New Roman"/>
          <w:lang w:eastAsia="pl-PL"/>
        </w:rPr>
        <w:t>warsztatowych</w:t>
      </w:r>
      <w:r w:rsidRPr="00B35C8A">
        <w:rPr>
          <w:rFonts w:ascii="Verdana" w:eastAsia="Times New Roman" w:hAnsi="Verdana" w:cs="Times New Roman"/>
          <w:lang w:eastAsia="pl-PL"/>
        </w:rPr>
        <w:t>,</w:t>
      </w:r>
    </w:p>
    <w:p w14:paraId="307DE2AA" w14:textId="77777777" w:rsidR="00B35C8A" w:rsidRDefault="008D765E" w:rsidP="000C17EB">
      <w:pPr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bookmarkStart w:id="9" w:name="_Hlk117767060"/>
      <w:r>
        <w:rPr>
          <w:rFonts w:ascii="Verdana" w:eastAsia="Calibri" w:hAnsi="Verdana" w:cs="Times New Roman"/>
        </w:rPr>
        <w:t>uwzględnienia bez zbędnej zwłoki uzasadnionych zastrzeżeń Zamawiającego co do wykonania umowy,</w:t>
      </w:r>
    </w:p>
    <w:p w14:paraId="686D5A30" w14:textId="77777777" w:rsidR="008D765E" w:rsidRPr="00B35C8A" w:rsidRDefault="008D765E" w:rsidP="000C17EB">
      <w:pPr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terminowej realizacji przedmiotu umowy.</w:t>
      </w:r>
    </w:p>
    <w:bookmarkEnd w:id="8"/>
    <w:bookmarkEnd w:id="9"/>
    <w:p w14:paraId="4629D9C0" w14:textId="77777777" w:rsidR="00B35C8A" w:rsidRPr="00B35C8A" w:rsidRDefault="00B35C8A" w:rsidP="000C17EB">
      <w:pPr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szCs w:val="24"/>
          <w:lang w:eastAsia="pl-PL"/>
        </w:rPr>
        <w:t xml:space="preserve">W realizacji przedmiotu umowy Wykonawca jest zobowiązany stosować się </w:t>
      </w:r>
      <w:r w:rsidRPr="00B35C8A">
        <w:rPr>
          <w:rFonts w:ascii="Verdana" w:eastAsia="Times New Roman" w:hAnsi="Verdana" w:cs="Tahoma"/>
          <w:szCs w:val="24"/>
          <w:lang w:eastAsia="pl-PL"/>
        </w:rPr>
        <w:t>do wytycznych Zamawiającego.</w:t>
      </w:r>
    </w:p>
    <w:p w14:paraId="4E936D52" w14:textId="77777777" w:rsidR="008D765E" w:rsidRPr="008D765E" w:rsidRDefault="00B35C8A" w:rsidP="008D765E">
      <w:pPr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szCs w:val="24"/>
          <w:lang w:eastAsia="pl-PL"/>
        </w:rPr>
        <w:t xml:space="preserve">Wykonawca zobowiązany </w:t>
      </w:r>
      <w:r w:rsidR="008D765E" w:rsidRPr="00B35C8A">
        <w:rPr>
          <w:rFonts w:ascii="Verdana" w:eastAsia="Times New Roman" w:hAnsi="Verdana" w:cs="Times New Roman"/>
          <w:szCs w:val="24"/>
          <w:lang w:eastAsia="pl-PL"/>
        </w:rPr>
        <w:t>jest</w:t>
      </w:r>
      <w:r w:rsidR="008D765E">
        <w:rPr>
          <w:rFonts w:ascii="Verdana" w:eastAsia="Times New Roman" w:hAnsi="Verdana" w:cs="Times New Roman"/>
          <w:szCs w:val="24"/>
          <w:lang w:eastAsia="pl-PL"/>
        </w:rPr>
        <w:t>:</w:t>
      </w:r>
    </w:p>
    <w:p w14:paraId="08D5C313" w14:textId="77777777" w:rsidR="008D765E" w:rsidRPr="008D765E" w:rsidRDefault="00B35C8A" w:rsidP="008D765E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eastAsia="Calibri" w:hAnsi="Verdana" w:cs="Times New Roman"/>
        </w:rPr>
      </w:pPr>
      <w:r w:rsidRPr="008D765E">
        <w:rPr>
          <w:rFonts w:ascii="Verdana" w:eastAsia="Times New Roman" w:hAnsi="Verdana" w:cs="Times New Roman"/>
          <w:szCs w:val="24"/>
          <w:lang w:eastAsia="pl-PL"/>
        </w:rPr>
        <w:t xml:space="preserve">niezwłocznie informować Zamawiającego </w:t>
      </w:r>
      <w:r w:rsidRPr="008D765E">
        <w:rPr>
          <w:rFonts w:ascii="Verdana" w:eastAsia="Times New Roman" w:hAnsi="Verdana" w:cs="Tahoma"/>
          <w:szCs w:val="24"/>
          <w:lang w:eastAsia="pl-PL"/>
        </w:rPr>
        <w:t>o</w:t>
      </w:r>
      <w:r w:rsidR="008D765E">
        <w:rPr>
          <w:rFonts w:ascii="Verdana" w:eastAsia="Times New Roman" w:hAnsi="Verdana" w:cs="Tahoma"/>
          <w:szCs w:val="24"/>
          <w:lang w:eastAsia="pl-PL"/>
        </w:rPr>
        <w:t xml:space="preserve"> </w:t>
      </w:r>
      <w:r w:rsidRPr="008D765E">
        <w:rPr>
          <w:rFonts w:ascii="Verdana" w:eastAsia="Times New Roman" w:hAnsi="Verdana" w:cs="Tahoma"/>
          <w:szCs w:val="24"/>
          <w:lang w:eastAsia="pl-PL"/>
        </w:rPr>
        <w:t>problemach lub okolicznościach mogących wpłynąć negatywnie na jakość lub terminowość prac objętych umową oraz podejmować wszelkie możliwe działania w celu ich usunięci</w:t>
      </w:r>
      <w:r w:rsidR="008D765E">
        <w:rPr>
          <w:rFonts w:ascii="Verdana" w:eastAsia="Times New Roman" w:hAnsi="Verdana" w:cs="Tahoma"/>
          <w:szCs w:val="24"/>
          <w:lang w:eastAsia="pl-PL"/>
        </w:rPr>
        <w:t>a,</w:t>
      </w:r>
    </w:p>
    <w:p w14:paraId="0BA9730B" w14:textId="77777777" w:rsidR="008D765E" w:rsidRPr="008D765E" w:rsidRDefault="008D765E" w:rsidP="008D765E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eastAsia="Calibri" w:hAnsi="Verdana" w:cs="Times New Roman"/>
        </w:rPr>
      </w:pPr>
      <w:r>
        <w:rPr>
          <w:rFonts w:ascii="Verdana" w:hAnsi="Verdana" w:cs="Tahoma"/>
        </w:rPr>
        <w:t xml:space="preserve">niezwłocznie </w:t>
      </w:r>
      <w:r w:rsidRPr="008D765E">
        <w:rPr>
          <w:rFonts w:ascii="Verdana" w:hAnsi="Verdana" w:cs="Tahoma"/>
        </w:rPr>
        <w:t>informowa</w:t>
      </w:r>
      <w:r>
        <w:rPr>
          <w:rFonts w:ascii="Verdana" w:hAnsi="Verdana" w:cs="Tahoma"/>
        </w:rPr>
        <w:t>ć</w:t>
      </w:r>
      <w:r w:rsidRPr="008D765E">
        <w:rPr>
          <w:rFonts w:ascii="Verdana" w:hAnsi="Verdana" w:cs="Tahoma"/>
        </w:rPr>
        <w:t xml:space="preserve"> Zamawiającego o</w:t>
      </w:r>
      <w:r>
        <w:rPr>
          <w:rFonts w:ascii="Verdana" w:hAnsi="Verdana" w:cs="Tahoma"/>
        </w:rPr>
        <w:t xml:space="preserve"> </w:t>
      </w:r>
      <w:r w:rsidRPr="008D765E">
        <w:rPr>
          <w:rFonts w:ascii="Verdana" w:hAnsi="Verdana" w:cs="Tahoma"/>
        </w:rPr>
        <w:t>każdej zmianie adresu siedziby i</w:t>
      </w:r>
      <w:r>
        <w:rPr>
          <w:rFonts w:ascii="Verdana" w:hAnsi="Verdana" w:cs="Tahoma"/>
        </w:rPr>
        <w:t> </w:t>
      </w:r>
      <w:r w:rsidRPr="008D765E">
        <w:rPr>
          <w:rFonts w:ascii="Verdana" w:hAnsi="Verdana" w:cs="Tahoma"/>
        </w:rPr>
        <w:t>o</w:t>
      </w:r>
      <w:r>
        <w:rPr>
          <w:rFonts w:ascii="Verdana" w:hAnsi="Verdana" w:cs="Tahoma"/>
        </w:rPr>
        <w:t> </w:t>
      </w:r>
      <w:r w:rsidRPr="008D765E">
        <w:rPr>
          <w:rFonts w:ascii="Verdana" w:hAnsi="Verdana" w:cs="Tahoma"/>
        </w:rPr>
        <w:t>każdej zmianie w działalności mogącej mieć wpływ na realizację umowy. W</w:t>
      </w:r>
      <w:r>
        <w:rPr>
          <w:rFonts w:ascii="Verdana" w:hAnsi="Verdana" w:cs="Tahoma"/>
        </w:rPr>
        <w:t> </w:t>
      </w:r>
      <w:r w:rsidRPr="008D765E">
        <w:rPr>
          <w:rFonts w:ascii="Verdana" w:hAnsi="Verdana" w:cs="Tahoma"/>
        </w:rPr>
        <w:t>przypadku niedopełnienia tego obowiązku Wykonawcę będą obciążać ewentualne koszty i skutki prawne mogące wyniknąć wskutek zaniechania.</w:t>
      </w:r>
    </w:p>
    <w:p w14:paraId="7EAF16E1" w14:textId="77777777" w:rsidR="00B35C8A" w:rsidRPr="00B35C8A" w:rsidRDefault="00B35C8A" w:rsidP="000C17EB">
      <w:pPr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szCs w:val="24"/>
          <w:lang w:eastAsia="pl-PL"/>
        </w:rPr>
        <w:t>Zamawiający zobowiązany jest do:</w:t>
      </w:r>
    </w:p>
    <w:p w14:paraId="1E0DA42F" w14:textId="77777777" w:rsidR="002218FF" w:rsidRDefault="00B35C8A" w:rsidP="002218FF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dostarczenia Wykonawcy</w:t>
      </w:r>
      <w:r w:rsidR="008D765E">
        <w:rPr>
          <w:rFonts w:ascii="Verdana" w:eastAsia="Times New Roman" w:hAnsi="Verdana" w:cs="Times New Roman"/>
          <w:lang w:eastAsia="pl-PL"/>
        </w:rPr>
        <w:t xml:space="preserve"> materiałów i</w:t>
      </w:r>
      <w:r w:rsidRPr="00B35C8A">
        <w:rPr>
          <w:rFonts w:ascii="Verdana" w:eastAsia="Times New Roman" w:hAnsi="Verdana" w:cs="Times New Roman"/>
          <w:lang w:eastAsia="pl-PL"/>
        </w:rPr>
        <w:t xml:space="preserve"> informacji niezbędnych do realizacji przedmiotu umowy,</w:t>
      </w:r>
    </w:p>
    <w:p w14:paraId="0C606F07" w14:textId="77777777" w:rsidR="008D765E" w:rsidRPr="0054798B" w:rsidRDefault="0006016E" w:rsidP="0054798B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2218FF">
        <w:rPr>
          <w:rFonts w:ascii="Verdana" w:eastAsia="Times New Roman" w:hAnsi="Verdana" w:cs="Times New Roman"/>
          <w:lang w:eastAsia="pl-PL"/>
        </w:rPr>
        <w:t xml:space="preserve">zapewnienia miejsca (sali) </w:t>
      </w:r>
      <w:r w:rsidR="0054798B">
        <w:rPr>
          <w:rFonts w:ascii="Verdana" w:eastAsia="Times New Roman" w:hAnsi="Verdana" w:cs="Times New Roman"/>
          <w:lang w:eastAsia="pl-PL"/>
        </w:rPr>
        <w:t xml:space="preserve">oraz </w:t>
      </w:r>
      <w:r w:rsidR="008D765E" w:rsidRPr="0054798B">
        <w:rPr>
          <w:rFonts w:ascii="Verdana" w:eastAsia="Times New Roman" w:hAnsi="Verdana" w:cs="Times New Roman"/>
          <w:lang w:eastAsia="pl-PL"/>
        </w:rPr>
        <w:t xml:space="preserve">niezbędnego sprzętu do przeprowadzenia warsztatów (laptop, rzutnik, ekran, arkusze papieru do pracy zespołowej, flipchart do zapisywania lub inne rozwiązania do grupowania wyników pracy, pisaki oraz materiały </w:t>
      </w:r>
      <w:r w:rsidR="008D765E" w:rsidRPr="00336AB1">
        <w:rPr>
          <w:rFonts w:ascii="Verdana" w:eastAsia="Times New Roman" w:hAnsi="Verdana" w:cs="Times New Roman"/>
          <w:lang w:eastAsia="pl-PL"/>
        </w:rPr>
        <w:t>szkoleniowe</w:t>
      </w:r>
      <w:r w:rsidR="008D765E" w:rsidRPr="0054798B">
        <w:rPr>
          <w:rFonts w:ascii="Verdana" w:eastAsia="Times New Roman" w:hAnsi="Verdana" w:cs="Times New Roman"/>
          <w:lang w:eastAsia="pl-PL"/>
        </w:rPr>
        <w:t>),</w:t>
      </w:r>
    </w:p>
    <w:p w14:paraId="6A900BC0" w14:textId="77777777" w:rsidR="00901487" w:rsidRPr="008D765E" w:rsidRDefault="00901487" w:rsidP="008D765E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zapewnienia obsługi technicznej spotkań w ramach warsztatów</w:t>
      </w:r>
      <w:r w:rsidR="0054798B">
        <w:rPr>
          <w:rFonts w:ascii="Verdana" w:eastAsia="Times New Roman" w:hAnsi="Verdana" w:cs="Times New Roman"/>
          <w:lang w:eastAsia="pl-PL"/>
        </w:rPr>
        <w:t>,</w:t>
      </w:r>
    </w:p>
    <w:p w14:paraId="331FA509" w14:textId="77777777" w:rsidR="00496EBF" w:rsidRPr="002218FF" w:rsidRDefault="00496EBF" w:rsidP="002218FF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zaproszenia </w:t>
      </w:r>
      <w:r w:rsidR="0054798B">
        <w:rPr>
          <w:rFonts w:ascii="Verdana" w:eastAsia="Times New Roman" w:hAnsi="Verdana" w:cs="Times New Roman"/>
          <w:lang w:eastAsia="pl-PL"/>
        </w:rPr>
        <w:t xml:space="preserve">ekspertów wewnętrznych i zewnętrznych </w:t>
      </w:r>
      <w:r>
        <w:rPr>
          <w:rFonts w:ascii="Verdana" w:eastAsia="Times New Roman" w:hAnsi="Verdana" w:cs="Times New Roman"/>
          <w:lang w:eastAsia="pl-PL"/>
        </w:rPr>
        <w:t xml:space="preserve">na </w:t>
      </w:r>
      <w:r w:rsidR="0054798B">
        <w:rPr>
          <w:rFonts w:ascii="Verdana" w:eastAsia="Times New Roman" w:hAnsi="Verdana" w:cs="Times New Roman"/>
          <w:lang w:eastAsia="pl-PL"/>
        </w:rPr>
        <w:t xml:space="preserve">spotkania </w:t>
      </w:r>
      <w:r>
        <w:rPr>
          <w:rFonts w:ascii="Verdana" w:eastAsia="Times New Roman" w:hAnsi="Verdana" w:cs="Times New Roman"/>
          <w:lang w:eastAsia="pl-PL"/>
        </w:rPr>
        <w:t>warsztat</w:t>
      </w:r>
      <w:r w:rsidR="0054798B">
        <w:rPr>
          <w:rFonts w:ascii="Verdana" w:eastAsia="Times New Roman" w:hAnsi="Verdana" w:cs="Times New Roman"/>
          <w:lang w:eastAsia="pl-PL"/>
        </w:rPr>
        <w:t>owe</w:t>
      </w:r>
      <w:r>
        <w:rPr>
          <w:rFonts w:ascii="Verdana" w:eastAsia="Times New Roman" w:hAnsi="Verdana" w:cs="Times New Roman"/>
          <w:lang w:eastAsia="pl-PL"/>
        </w:rPr>
        <w:t>,</w:t>
      </w:r>
    </w:p>
    <w:p w14:paraId="600B0D67" w14:textId="77777777" w:rsidR="00B35C8A" w:rsidRPr="00B35C8A" w:rsidRDefault="00B35C8A" w:rsidP="00136D0B">
      <w:pPr>
        <w:widowControl w:val="0"/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współpracy z Wykonawcą w celu należytego wykonania przedmiotu umowy,</w:t>
      </w:r>
    </w:p>
    <w:p w14:paraId="230E1F08" w14:textId="77777777" w:rsidR="00B35C8A" w:rsidRPr="00B35C8A" w:rsidRDefault="00B35C8A" w:rsidP="000C17EB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 xml:space="preserve">dokonania odbioru przedmiotu </w:t>
      </w:r>
      <w:r w:rsidR="00397D59">
        <w:rPr>
          <w:rFonts w:ascii="Verdana" w:eastAsia="Times New Roman" w:hAnsi="Verdana" w:cs="Times New Roman"/>
          <w:lang w:eastAsia="pl-PL"/>
        </w:rPr>
        <w:t>umowy</w:t>
      </w:r>
      <w:r w:rsidRPr="00B35C8A">
        <w:rPr>
          <w:rFonts w:ascii="Verdana" w:eastAsia="Times New Roman" w:hAnsi="Verdana" w:cs="Times New Roman"/>
          <w:lang w:eastAsia="pl-PL"/>
        </w:rPr>
        <w:t xml:space="preserve"> na zasadach i warunkach określonych umową,</w:t>
      </w:r>
    </w:p>
    <w:p w14:paraId="6FC93DFC" w14:textId="77777777" w:rsidR="00B35C8A" w:rsidRDefault="00B35C8A" w:rsidP="00046B90">
      <w:pPr>
        <w:widowControl w:val="0"/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zapłaty wynagrodzenia Wykonawcy na zasadach określonych w</w:t>
      </w:r>
      <w:r w:rsidR="00842A2B">
        <w:rPr>
          <w:rFonts w:ascii="Verdana" w:eastAsia="Times New Roman" w:hAnsi="Verdana" w:cs="Times New Roman"/>
          <w:lang w:eastAsia="pl-PL"/>
        </w:rPr>
        <w:t xml:space="preserve"> </w:t>
      </w:r>
      <w:r w:rsidRPr="00B35C8A">
        <w:rPr>
          <w:rFonts w:ascii="Verdana" w:eastAsia="Times New Roman" w:hAnsi="Verdana" w:cs="Times New Roman"/>
          <w:lang w:eastAsia="pl-PL"/>
        </w:rPr>
        <w:t>umowie.</w:t>
      </w:r>
    </w:p>
    <w:p w14:paraId="165BE2B6" w14:textId="77777777" w:rsidR="002218FF" w:rsidRPr="00B35C8A" w:rsidRDefault="002218FF" w:rsidP="002218FF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14:paraId="5E1524D3" w14:textId="77777777" w:rsidR="00B35C8A" w:rsidRPr="00B35C8A" w:rsidRDefault="00B35C8A" w:rsidP="00B35C8A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lastRenderedPageBreak/>
        <w:t xml:space="preserve">§ 6 </w:t>
      </w:r>
      <w:r w:rsidR="00397D59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Autorskie p</w:t>
      </w:r>
      <w:r w:rsidRPr="00B35C8A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rawa majątkowe</w:t>
      </w:r>
    </w:p>
    <w:p w14:paraId="6C32A225" w14:textId="77777777" w:rsidR="00B35C8A" w:rsidRPr="00B35C8A" w:rsidRDefault="00B35C8A" w:rsidP="000C17EB">
      <w:pPr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B35C8A">
        <w:rPr>
          <w:rFonts w:ascii="Verdana" w:eastAsia="Times New Roman" w:hAnsi="Verdana" w:cs="Tahoma"/>
          <w:lang w:eastAsia="pl-PL"/>
        </w:rPr>
        <w:t>Wykonawca oświadcza, że przysługują mu autorskie prawa majątkowe do wszelkich utworów objętych umową lub powstałych w wyniku realizacji umowy.</w:t>
      </w:r>
    </w:p>
    <w:p w14:paraId="6D834A11" w14:textId="77777777" w:rsidR="00B35C8A" w:rsidRPr="00B35C8A" w:rsidRDefault="00B35C8A" w:rsidP="00D30696">
      <w:pPr>
        <w:widowControl w:val="0"/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B35C8A">
        <w:rPr>
          <w:rFonts w:ascii="Verdana" w:eastAsia="Times New Roman" w:hAnsi="Verdana" w:cs="Tahoma"/>
          <w:lang w:eastAsia="pl-PL"/>
        </w:rPr>
        <w:t xml:space="preserve">Z chwilą przekazania utworów </w:t>
      </w:r>
      <w:r w:rsidR="002A6C4E">
        <w:rPr>
          <w:rFonts w:ascii="Verdana" w:eastAsia="Times New Roman" w:hAnsi="Verdana" w:cs="Tahoma"/>
          <w:lang w:eastAsia="pl-PL"/>
        </w:rPr>
        <w:t xml:space="preserve">(Wydział Klimatu i Energii Urzędu Miejskiego Wrocławia), </w:t>
      </w:r>
      <w:r w:rsidRPr="00B35C8A">
        <w:rPr>
          <w:rFonts w:ascii="Verdana" w:eastAsia="Times New Roman" w:hAnsi="Verdana" w:cs="Tahoma"/>
          <w:lang w:eastAsia="pl-PL"/>
        </w:rPr>
        <w:t>Wykonawca przenosi na Zamawiającego a Zamawiający nabywa w</w:t>
      </w:r>
      <w:r w:rsidR="002A6C4E">
        <w:rPr>
          <w:rFonts w:ascii="Verdana" w:eastAsia="Times New Roman" w:hAnsi="Verdana" w:cs="Tahoma"/>
          <w:lang w:eastAsia="pl-PL"/>
        </w:rPr>
        <w:t> </w:t>
      </w:r>
      <w:r w:rsidRPr="00B35C8A">
        <w:rPr>
          <w:rFonts w:ascii="Verdana" w:eastAsia="Times New Roman" w:hAnsi="Verdana" w:cs="Tahoma"/>
          <w:lang w:eastAsia="pl-PL"/>
        </w:rPr>
        <w:t xml:space="preserve">ramach wynagrodzenia określonego w § 4, nieograniczone pod względem czasowym i terytorialnym autorskie prawa majątkowe do wszelkich utworów objętych umową lub powstałych w wykonaniu umowy, w zakresie ich wykorzystywania i rozporządzania nimi w całości lub we fragmentach – </w:t>
      </w:r>
      <w:r w:rsidR="00353C29" w:rsidRPr="003C287B">
        <w:rPr>
          <w:rFonts w:ascii="Verdana" w:hAnsi="Verdana" w:cs="Tahoma"/>
        </w:rPr>
        <w:t>jako utworami odrębnymi lub wspólnie z innym utworem lub innymi utworami Wykonawcy lub innych twórców - na następujących polach eksploatacji:</w:t>
      </w:r>
    </w:p>
    <w:p w14:paraId="60BD6C47" w14:textId="77777777" w:rsidR="00B35C8A" w:rsidRPr="00B35C8A" w:rsidRDefault="00B35C8A" w:rsidP="000C17EB">
      <w:pPr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B35C8A">
        <w:rPr>
          <w:rFonts w:ascii="Verdana" w:eastAsia="Times New Roman" w:hAnsi="Verdana" w:cs="Tahoma"/>
          <w:lang w:eastAsia="pl-PL"/>
        </w:rPr>
        <w:t>w zakresie utrwalania i zwielokrotniania utworu - wytwarzanie określoną techniką egzemplarzy utworu, w tym techniką drukarską, reprograficzną, zapisu magnetycznego oraz techniką cyfrową,</w:t>
      </w:r>
    </w:p>
    <w:p w14:paraId="5DEFD49B" w14:textId="77777777" w:rsidR="00B35C8A" w:rsidRPr="00B35C8A" w:rsidRDefault="00B35C8A" w:rsidP="000C17EB">
      <w:pPr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B35C8A">
        <w:rPr>
          <w:rFonts w:ascii="Verdana" w:eastAsia="Times New Roman" w:hAnsi="Verdana" w:cs="Tahoma"/>
          <w:lang w:eastAsia="pl-PL"/>
        </w:rPr>
        <w:t>w zakresie obrotu oryginałem albo egzemplarzami, na których utwór utrwalono - wprowadzanie do obrotu, użyczenie lub najem oryginału albo egzemplarzy,</w:t>
      </w:r>
    </w:p>
    <w:p w14:paraId="54BC1EF7" w14:textId="77777777" w:rsidR="00B35C8A" w:rsidRPr="00B35C8A" w:rsidRDefault="00B35C8A" w:rsidP="000C17EB">
      <w:pPr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B35C8A">
        <w:rPr>
          <w:rFonts w:ascii="Verdana" w:eastAsia="Times New Roman" w:hAnsi="Verdana" w:cs="Tahoma"/>
          <w:lang w:eastAsia="pl-PL"/>
        </w:rPr>
        <w:t>w zakresie rozpowszechniania utworu w sposób inny niż określony w</w:t>
      </w:r>
      <w:r w:rsidR="00353C29">
        <w:rPr>
          <w:rFonts w:ascii="Verdana" w:eastAsia="Times New Roman" w:hAnsi="Verdana" w:cs="Tahoma"/>
          <w:lang w:eastAsia="pl-PL"/>
        </w:rPr>
        <w:t xml:space="preserve"> </w:t>
      </w:r>
      <w:r w:rsidRPr="00B35C8A">
        <w:rPr>
          <w:rFonts w:ascii="Verdana" w:eastAsia="Times New Roman" w:hAnsi="Verdana" w:cs="Tahoma"/>
          <w:lang w:eastAsia="pl-PL"/>
        </w:rPr>
        <w:t>pkt 2 - publiczne wykonanie, wystawienie, wyświetlenie, odtworzenie oraz nadawanie i</w:t>
      </w:r>
      <w:r w:rsidR="00353C29">
        <w:rPr>
          <w:rFonts w:ascii="Verdana" w:eastAsia="Times New Roman" w:hAnsi="Verdana" w:cs="Tahoma"/>
          <w:lang w:eastAsia="pl-PL"/>
        </w:rPr>
        <w:t> </w:t>
      </w:r>
      <w:r w:rsidRPr="00B35C8A">
        <w:rPr>
          <w:rFonts w:ascii="Verdana" w:eastAsia="Times New Roman" w:hAnsi="Verdana" w:cs="Tahoma"/>
          <w:lang w:eastAsia="pl-PL"/>
        </w:rPr>
        <w:t>reemitowanie, a także publiczne udostępnianie utworu w taki sposób, aby każdy mógł mieć do niego dostęp w miejscu i w czasie przez siebie wybranym.</w:t>
      </w:r>
    </w:p>
    <w:p w14:paraId="4FFCCFB5" w14:textId="77777777" w:rsidR="00B35C8A" w:rsidRPr="00B35C8A" w:rsidRDefault="00B35C8A" w:rsidP="000C17EB">
      <w:pPr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B35C8A">
        <w:rPr>
          <w:rFonts w:ascii="Verdana" w:eastAsia="Times New Roman" w:hAnsi="Verdana" w:cs="Tahoma"/>
          <w:lang w:eastAsia="pl-PL"/>
        </w:rPr>
        <w:t>Przeniesienie praw, o których mowa w ust. 2, obejmuje prawo do dokonania opracowań tj. w szczególności adaptacji, przeróbek (w tym na inną technikę) lub tłumaczeń oraz korzystania i</w:t>
      </w:r>
      <w:r w:rsidR="00353C29">
        <w:rPr>
          <w:rFonts w:ascii="Verdana" w:eastAsia="Times New Roman" w:hAnsi="Verdana" w:cs="Tahoma"/>
          <w:lang w:eastAsia="pl-PL"/>
        </w:rPr>
        <w:t xml:space="preserve"> </w:t>
      </w:r>
      <w:r w:rsidRPr="00B35C8A">
        <w:rPr>
          <w:rFonts w:ascii="Verdana" w:eastAsia="Times New Roman" w:hAnsi="Verdana" w:cs="Tahoma"/>
          <w:lang w:eastAsia="pl-PL"/>
        </w:rPr>
        <w:t>rozporządzania tak powstałymi opracowaniami (prawa zależne) na polach eksploatacji wymienionych w ust. 2, z zastrzeżeniem poszanowania praw osobistych twórców.</w:t>
      </w:r>
    </w:p>
    <w:p w14:paraId="30B934C3" w14:textId="77777777" w:rsidR="00B35C8A" w:rsidRPr="00B35C8A" w:rsidRDefault="00B35C8A" w:rsidP="000C17EB">
      <w:pPr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B35C8A">
        <w:rPr>
          <w:rFonts w:ascii="Verdana" w:eastAsia="Times New Roman" w:hAnsi="Verdana" w:cs="Tahoma"/>
          <w:lang w:eastAsia="pl-PL"/>
        </w:rPr>
        <w:t>Wykonawca przenosi na Zamawiającego a Zamawiający nabywa w</w:t>
      </w:r>
      <w:r w:rsidR="00353C29">
        <w:rPr>
          <w:rFonts w:ascii="Verdana" w:eastAsia="Times New Roman" w:hAnsi="Verdana" w:cs="Tahoma"/>
          <w:lang w:eastAsia="pl-PL"/>
        </w:rPr>
        <w:t xml:space="preserve"> </w:t>
      </w:r>
      <w:r w:rsidRPr="00B35C8A">
        <w:rPr>
          <w:rFonts w:ascii="Verdana" w:eastAsia="Times New Roman" w:hAnsi="Verdana" w:cs="Tahoma"/>
          <w:lang w:eastAsia="pl-PL"/>
        </w:rPr>
        <w:t>ramach wynagrodzenia określonego w § 4 ust. 1, nieograniczone pod względem czasowym i</w:t>
      </w:r>
      <w:r w:rsidR="00353C29">
        <w:rPr>
          <w:rFonts w:ascii="Verdana" w:eastAsia="Times New Roman" w:hAnsi="Verdana" w:cs="Tahoma"/>
          <w:lang w:eastAsia="pl-PL"/>
        </w:rPr>
        <w:t> </w:t>
      </w:r>
      <w:r w:rsidRPr="00B35C8A">
        <w:rPr>
          <w:rFonts w:ascii="Verdana" w:eastAsia="Times New Roman" w:hAnsi="Verdana" w:cs="Tahoma"/>
          <w:lang w:eastAsia="pl-PL"/>
        </w:rPr>
        <w:t>terytorialnym wyłączne prawo zezwalania na wykonywanie zależnych praw autorskich do wszelkich utworów objętych umową lub powstałych w wykonaniu umowy na polach eksploatacji wymienionych w ust. 2, bez prawa Wykonawcy do odrębnego wynagrodzenia z tytułu eksploatacji utworów zależnych.</w:t>
      </w:r>
    </w:p>
    <w:p w14:paraId="4C29E6CB" w14:textId="77777777" w:rsidR="00B35C8A" w:rsidRPr="00B35C8A" w:rsidRDefault="00B35C8A" w:rsidP="000C17EB">
      <w:pPr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 xml:space="preserve">Wykonawca zobowiązuje się do niewykonywania przysługujących mu osobistych praw autorskich do utworów objętych umową lub powstałych w wyniku realizacji </w:t>
      </w:r>
      <w:r w:rsidR="00353C29">
        <w:rPr>
          <w:rFonts w:ascii="Verdana" w:eastAsia="Times New Roman" w:hAnsi="Verdana" w:cs="Times New Roman"/>
          <w:lang w:eastAsia="pl-PL"/>
        </w:rPr>
        <w:t>u</w:t>
      </w:r>
      <w:r w:rsidRPr="00B35C8A">
        <w:rPr>
          <w:rFonts w:ascii="Verdana" w:eastAsia="Times New Roman" w:hAnsi="Verdana" w:cs="Times New Roman"/>
          <w:lang w:eastAsia="pl-PL"/>
        </w:rPr>
        <w:t xml:space="preserve">mowy, w sposób ograniczający Zamawiającego w wykonaniu jego praw. Jednocześnie Wykonawca upoważnia, wybranego przez Zamawiającego, innego </w:t>
      </w:r>
      <w:r w:rsidRPr="00B35C8A">
        <w:rPr>
          <w:rFonts w:ascii="Verdana" w:eastAsia="Times New Roman" w:hAnsi="Verdana" w:cs="Times New Roman"/>
          <w:lang w:eastAsia="pl-PL"/>
        </w:rPr>
        <w:lastRenderedPageBreak/>
        <w:t>Wykonawcę do wykonywania przysługujących wykonawcy autorskich praw osobistych w</w:t>
      </w:r>
      <w:r w:rsidR="00353C29">
        <w:rPr>
          <w:rFonts w:ascii="Verdana" w:eastAsia="Times New Roman" w:hAnsi="Verdana" w:cs="Times New Roman"/>
          <w:lang w:eastAsia="pl-PL"/>
        </w:rPr>
        <w:t xml:space="preserve"> </w:t>
      </w:r>
      <w:r w:rsidRPr="00B35C8A">
        <w:rPr>
          <w:rFonts w:ascii="Verdana" w:eastAsia="Times New Roman" w:hAnsi="Verdana" w:cs="Times New Roman"/>
          <w:lang w:eastAsia="pl-PL"/>
        </w:rPr>
        <w:t>zakresie dokonywania twórczych przeróbek, adaptacji oraz opracowań utworów, w tym w zakresie usuwana wad utworów, jeżeli Wykonawca odmówi Zamawiającemu ich wykonania.</w:t>
      </w:r>
    </w:p>
    <w:p w14:paraId="7E87DE4C" w14:textId="77777777" w:rsidR="00B35C8A" w:rsidRPr="00B35C8A" w:rsidRDefault="00B35C8A" w:rsidP="00D30696">
      <w:pPr>
        <w:widowControl w:val="0"/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B35C8A">
        <w:rPr>
          <w:rFonts w:ascii="Verdana" w:eastAsia="Times New Roman" w:hAnsi="Verdana" w:cs="Tahoma"/>
          <w:lang w:eastAsia="pl-PL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3D6800AC" w14:textId="77777777" w:rsidR="00B35C8A" w:rsidRPr="00B35C8A" w:rsidRDefault="00B35C8A" w:rsidP="000C17EB">
      <w:pPr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B35C8A">
        <w:rPr>
          <w:rFonts w:ascii="Verdana" w:eastAsia="Times New Roman" w:hAnsi="Verdana" w:cs="Tahoma"/>
          <w:lang w:eastAsia="pl-PL"/>
        </w:rPr>
        <w:t>Wykonawca oświadcza, że wszystkie utwory objęte umową lub powstałe w</w:t>
      </w:r>
      <w:r w:rsidR="00353C29">
        <w:rPr>
          <w:rFonts w:ascii="Verdana" w:eastAsia="Times New Roman" w:hAnsi="Verdana" w:cs="Tahoma"/>
          <w:lang w:eastAsia="pl-PL"/>
        </w:rPr>
        <w:t> </w:t>
      </w:r>
      <w:r w:rsidRPr="00B35C8A">
        <w:rPr>
          <w:rFonts w:ascii="Verdana" w:eastAsia="Times New Roman" w:hAnsi="Verdana" w:cs="Tahoma"/>
          <w:lang w:eastAsia="pl-PL"/>
        </w:rPr>
        <w:t>wykonaniu umowy będą wolne od wad prawnych i fizycznych oraz że służą mu lub służyć mu będą wyłączne majątkowe prawa autorskie do każdego z tych utworów w</w:t>
      </w:r>
      <w:r w:rsidR="00353C29">
        <w:rPr>
          <w:rFonts w:ascii="Verdana" w:eastAsia="Times New Roman" w:hAnsi="Verdana" w:cs="Tahoma"/>
          <w:lang w:eastAsia="pl-PL"/>
        </w:rPr>
        <w:t> </w:t>
      </w:r>
      <w:r w:rsidRPr="00B35C8A">
        <w:rPr>
          <w:rFonts w:ascii="Verdana" w:eastAsia="Times New Roman" w:hAnsi="Verdana" w:cs="Tahoma"/>
          <w:lang w:eastAsia="pl-PL"/>
        </w:rPr>
        <w:t>zakresie niezbędnym do realizacji umowy oraz, że prawa te nie będą w żaden sposób ograniczone. Wykonawca oświadcza, że rozporządzenie utworami nie narusza żadnych praw własności przemysłowej i intelektualnej. Strony ustalają, że gdyby okazało się, iż osoba trzecia zgłasza roszczenia pod adresem któregokolwiek z</w:t>
      </w:r>
      <w:r w:rsidR="00353C29">
        <w:rPr>
          <w:rFonts w:ascii="Verdana" w:eastAsia="Times New Roman" w:hAnsi="Verdana" w:cs="Tahoma"/>
          <w:lang w:eastAsia="pl-PL"/>
        </w:rPr>
        <w:t> </w:t>
      </w:r>
      <w:r w:rsidRPr="00B35C8A">
        <w:rPr>
          <w:rFonts w:ascii="Verdana" w:eastAsia="Times New Roman" w:hAnsi="Verdana" w:cs="Tahoma"/>
          <w:lang w:eastAsia="pl-PL"/>
        </w:rPr>
        <w:t>utworów, Wykonawca po zawiadomieniu przez Zamawiającego, nie uchyli się od niezwłocznego przystąpienia do wyjaśnienia sprawy oraz wystąpi przeciwko takim roszczeniom na własny koszt i ryzyko a nadto, że zaspokoi wszelkie uzasadnione roszczenia, a</w:t>
      </w:r>
      <w:r w:rsidR="00B31A3D">
        <w:rPr>
          <w:rFonts w:ascii="Verdana" w:eastAsia="Times New Roman" w:hAnsi="Verdana" w:cs="Tahoma"/>
          <w:lang w:eastAsia="pl-PL"/>
        </w:rPr>
        <w:t xml:space="preserve"> </w:t>
      </w:r>
      <w:r w:rsidRPr="00B35C8A">
        <w:rPr>
          <w:rFonts w:ascii="Verdana" w:eastAsia="Times New Roman" w:hAnsi="Verdana" w:cs="Tahoma"/>
          <w:lang w:eastAsia="pl-PL"/>
        </w:rPr>
        <w:t>w</w:t>
      </w:r>
      <w:r w:rsidR="00B31A3D">
        <w:rPr>
          <w:rFonts w:ascii="Verdana" w:eastAsia="Times New Roman" w:hAnsi="Verdana" w:cs="Tahoma"/>
          <w:lang w:eastAsia="pl-PL"/>
        </w:rPr>
        <w:t xml:space="preserve"> </w:t>
      </w:r>
      <w:r w:rsidRPr="00B35C8A">
        <w:rPr>
          <w:rFonts w:ascii="Verdana" w:eastAsia="Times New Roman" w:hAnsi="Verdana" w:cs="Tahoma"/>
          <w:lang w:eastAsia="pl-PL"/>
        </w:rPr>
        <w:t>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14:paraId="59EE9216" w14:textId="77777777" w:rsidR="00056AD9" w:rsidRPr="00397D59" w:rsidRDefault="00B35C8A" w:rsidP="00056AD9">
      <w:pPr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B35C8A">
        <w:rPr>
          <w:rFonts w:ascii="Verdana" w:eastAsia="Times New Roman" w:hAnsi="Verdana" w:cs="Tahoma"/>
          <w:lang w:eastAsia="pl-PL"/>
        </w:rPr>
        <w:t>Jeżeli którykolwiek z utworów ma wady prawne lub zajdą zdarzenia, o</w:t>
      </w:r>
      <w:r w:rsidR="00056AD9">
        <w:rPr>
          <w:rFonts w:ascii="Verdana" w:eastAsia="Times New Roman" w:hAnsi="Verdana" w:cs="Tahoma"/>
          <w:lang w:eastAsia="pl-PL"/>
        </w:rPr>
        <w:t xml:space="preserve"> </w:t>
      </w:r>
      <w:r w:rsidRPr="00B35C8A">
        <w:rPr>
          <w:rFonts w:ascii="Verdana" w:eastAsia="Times New Roman" w:hAnsi="Verdana" w:cs="Tahoma"/>
          <w:lang w:eastAsia="pl-PL"/>
        </w:rPr>
        <w:t>których mowa w ust. 7, które uniemożliwią korzystanie z nich przez Zamawiającego, Wykonawca zobowiązany jest do dostarczenia w wyznaczonym przez Zamawiającego terminie, innej wersji utworu, wolnego od wad, spełniającego wymagania określone w umowie i naprawienia ewentualnych szkód powstałych z tego tytułu po stronie Zamawiającego.</w:t>
      </w:r>
    </w:p>
    <w:p w14:paraId="30673A66" w14:textId="77777777" w:rsidR="00136D0B" w:rsidRPr="00B35C8A" w:rsidRDefault="00136D0B" w:rsidP="00056AD9">
      <w:pPr>
        <w:spacing w:before="120" w:after="0" w:line="360" w:lineRule="auto"/>
        <w:contextualSpacing/>
        <w:mirrorIndents/>
        <w:rPr>
          <w:rFonts w:ascii="Verdana" w:eastAsia="Times New Roman" w:hAnsi="Verdana" w:cs="Tahoma"/>
          <w:lang w:eastAsia="pl-PL"/>
        </w:rPr>
      </w:pPr>
    </w:p>
    <w:p w14:paraId="03381DD2" w14:textId="77777777" w:rsidR="00B35C8A" w:rsidRPr="00B35C8A" w:rsidRDefault="00B35C8A" w:rsidP="00136D0B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7 Kary umowne</w:t>
      </w:r>
    </w:p>
    <w:p w14:paraId="1ADCAEB3" w14:textId="77777777" w:rsidR="00B35C8A" w:rsidRPr="00B35C8A" w:rsidRDefault="00B35C8A" w:rsidP="00136D0B">
      <w:pPr>
        <w:widowControl w:val="0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W przypadku niewykonywania lub nienależytego wykonania przedmiotu umowy będą naliczane kary umowne dla Wykonawcy:</w:t>
      </w:r>
    </w:p>
    <w:p w14:paraId="1F26BF5B" w14:textId="77777777" w:rsidR="00056AD9" w:rsidRPr="00F34B8F" w:rsidRDefault="00056AD9" w:rsidP="00056AD9">
      <w:pPr>
        <w:pStyle w:val="Tekstpodstawowy31"/>
        <w:numPr>
          <w:ilvl w:val="0"/>
          <w:numId w:val="2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za zwłokę w wykonywaniu </w:t>
      </w:r>
      <w:r>
        <w:rPr>
          <w:rFonts w:ascii="Verdana" w:hAnsi="Verdana"/>
        </w:rPr>
        <w:t>każde</w:t>
      </w:r>
      <w:r w:rsidR="007F4491">
        <w:rPr>
          <w:rFonts w:ascii="Verdana" w:hAnsi="Verdana"/>
        </w:rPr>
        <w:t xml:space="preserve">go </w:t>
      </w:r>
      <w:r w:rsidR="00B47F38">
        <w:rPr>
          <w:rFonts w:ascii="Verdana" w:hAnsi="Verdana"/>
        </w:rPr>
        <w:t xml:space="preserve">z </w:t>
      </w:r>
      <w:r w:rsidR="007F4491">
        <w:rPr>
          <w:rFonts w:ascii="Verdana" w:hAnsi="Verdana"/>
        </w:rPr>
        <w:t>etapu</w:t>
      </w:r>
      <w:r w:rsidR="00B47F38"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w</w:t>
      </w:r>
      <w:r w:rsidR="00B47F38"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 xml:space="preserve">wysokości </w:t>
      </w:r>
      <w:r>
        <w:rPr>
          <w:rFonts w:ascii="Verdana" w:hAnsi="Verdana"/>
        </w:rPr>
        <w:t xml:space="preserve">0,5 </w:t>
      </w:r>
      <w:r w:rsidRPr="00F34B8F">
        <w:rPr>
          <w:rFonts w:ascii="Verdana" w:hAnsi="Verdana"/>
        </w:rPr>
        <w:t xml:space="preserve">% wynagrodzenia brutto, o którym mowa </w:t>
      </w:r>
      <w:r w:rsidR="00A7703E">
        <w:rPr>
          <w:rFonts w:ascii="Verdana" w:hAnsi="Verdana"/>
        </w:rPr>
        <w:t xml:space="preserve">odpowiednio </w:t>
      </w:r>
      <w:r w:rsidRPr="00F34B8F">
        <w:rPr>
          <w:rFonts w:ascii="Verdana" w:hAnsi="Verdana"/>
        </w:rPr>
        <w:t xml:space="preserve">w </w:t>
      </w:r>
      <w:r w:rsidRPr="007E663F">
        <w:rPr>
          <w:rFonts w:ascii="Verdana" w:hAnsi="Verdana"/>
        </w:rPr>
        <w:t xml:space="preserve">§ 4 ust. </w:t>
      </w:r>
      <w:r w:rsidR="00B47F38">
        <w:rPr>
          <w:rFonts w:ascii="Verdana" w:hAnsi="Verdana"/>
        </w:rPr>
        <w:t>1 pkt 1 lub § 4 ust. 1 pkt 2</w:t>
      </w:r>
      <w:r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za każdy dzień zwłoki</w:t>
      </w:r>
      <w:r>
        <w:rPr>
          <w:rFonts w:ascii="Verdana" w:hAnsi="Verdana"/>
        </w:rPr>
        <w:t xml:space="preserve">, </w:t>
      </w:r>
      <w:r w:rsidR="007F4491">
        <w:rPr>
          <w:rFonts w:ascii="Verdana" w:hAnsi="Verdana"/>
        </w:rPr>
        <w:t>w stosunku do</w:t>
      </w:r>
      <w:r w:rsidR="00397D59">
        <w:rPr>
          <w:rFonts w:ascii="Verdana" w:hAnsi="Verdana"/>
        </w:rPr>
        <w:t xml:space="preserve"> któregokolwiek z</w:t>
      </w:r>
      <w:r w:rsidR="007F4491">
        <w:rPr>
          <w:rFonts w:ascii="Verdana" w:hAnsi="Verdana"/>
        </w:rPr>
        <w:t xml:space="preserve"> terminu określonego w § 2</w:t>
      </w:r>
      <w:r w:rsidR="003C7821">
        <w:rPr>
          <w:rFonts w:ascii="Verdana" w:hAnsi="Verdana"/>
        </w:rPr>
        <w:t>,</w:t>
      </w:r>
      <w:r w:rsidR="007F4491">
        <w:rPr>
          <w:rFonts w:ascii="Verdana" w:hAnsi="Verdana"/>
        </w:rPr>
        <w:t xml:space="preserve"> </w:t>
      </w:r>
      <w:r>
        <w:rPr>
          <w:rFonts w:ascii="Verdana" w:hAnsi="Verdana"/>
        </w:rPr>
        <w:t>nie więcej jednak niż 10% tej kwoty</w:t>
      </w:r>
      <w:r w:rsidRPr="00F34B8F">
        <w:rPr>
          <w:rFonts w:ascii="Verdana" w:hAnsi="Verdana"/>
        </w:rPr>
        <w:t>;</w:t>
      </w:r>
    </w:p>
    <w:p w14:paraId="2C87C4A0" w14:textId="7778B717" w:rsidR="00056AD9" w:rsidRDefault="00056AD9" w:rsidP="003C7821">
      <w:pPr>
        <w:pStyle w:val="Tekstpodstawowy31"/>
        <w:widowControl w:val="0"/>
        <w:numPr>
          <w:ilvl w:val="0"/>
          <w:numId w:val="2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za odstąpienie od </w:t>
      </w:r>
      <w:r w:rsidR="001A5F16">
        <w:rPr>
          <w:rFonts w:ascii="Verdana" w:hAnsi="Verdana"/>
        </w:rPr>
        <w:t xml:space="preserve">każdego </w:t>
      </w:r>
      <w:r w:rsidR="00823EE3">
        <w:rPr>
          <w:rFonts w:ascii="Verdana" w:hAnsi="Verdana"/>
        </w:rPr>
        <w:t xml:space="preserve">z etapów </w:t>
      </w:r>
      <w:r>
        <w:rPr>
          <w:rFonts w:ascii="Verdana" w:hAnsi="Verdana"/>
        </w:rPr>
        <w:t xml:space="preserve">umowy </w:t>
      </w:r>
      <w:r w:rsidRPr="00F34B8F">
        <w:rPr>
          <w:rFonts w:ascii="Verdana" w:hAnsi="Verdana"/>
        </w:rPr>
        <w:t xml:space="preserve">z przyczyn leżących po stronie </w:t>
      </w:r>
      <w:r w:rsidRPr="00F34B8F">
        <w:rPr>
          <w:rFonts w:ascii="Verdana" w:hAnsi="Verdana"/>
        </w:rPr>
        <w:lastRenderedPageBreak/>
        <w:t>Wykonawcy w</w:t>
      </w:r>
      <w:r w:rsidR="00823EE3"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 xml:space="preserve">wysokości </w:t>
      </w:r>
      <w:r>
        <w:rPr>
          <w:rFonts w:ascii="Verdana" w:hAnsi="Verdana"/>
        </w:rPr>
        <w:t>1</w:t>
      </w:r>
      <w:r w:rsidRPr="00F34B8F">
        <w:rPr>
          <w:rFonts w:ascii="Verdana" w:hAnsi="Verdana"/>
        </w:rPr>
        <w:t xml:space="preserve">0% wynagrodzenia umownego brutto, o którym mowa </w:t>
      </w:r>
      <w:r w:rsidR="00A7703E">
        <w:rPr>
          <w:rFonts w:ascii="Verdana" w:hAnsi="Verdana"/>
        </w:rPr>
        <w:t xml:space="preserve">odpowiednio </w:t>
      </w:r>
      <w:r w:rsidRPr="007E663F">
        <w:rPr>
          <w:rFonts w:ascii="Verdana" w:hAnsi="Verdana"/>
        </w:rPr>
        <w:t>w</w:t>
      </w:r>
      <w:r w:rsidR="00046B90">
        <w:rPr>
          <w:rFonts w:ascii="Verdana" w:hAnsi="Verdana"/>
        </w:rPr>
        <w:t xml:space="preserve"> </w:t>
      </w:r>
      <w:r w:rsidRPr="007E663F">
        <w:rPr>
          <w:rFonts w:ascii="Verdana" w:hAnsi="Verdana"/>
        </w:rPr>
        <w:t>§</w:t>
      </w:r>
      <w:r w:rsidR="00046B90">
        <w:rPr>
          <w:rFonts w:ascii="Verdana" w:hAnsi="Verdana"/>
        </w:rPr>
        <w:t xml:space="preserve"> </w:t>
      </w:r>
      <w:r w:rsidRPr="007E663F">
        <w:rPr>
          <w:rFonts w:ascii="Verdana" w:hAnsi="Verdana"/>
        </w:rPr>
        <w:t xml:space="preserve">4 ust. </w:t>
      </w:r>
      <w:r w:rsidR="003C7821">
        <w:rPr>
          <w:rFonts w:ascii="Verdana" w:hAnsi="Verdana"/>
        </w:rPr>
        <w:t>1</w:t>
      </w:r>
      <w:r w:rsidRPr="007E663F">
        <w:rPr>
          <w:rFonts w:ascii="Verdana" w:hAnsi="Verdana"/>
        </w:rPr>
        <w:t xml:space="preserve"> </w:t>
      </w:r>
      <w:r w:rsidR="00823EE3">
        <w:rPr>
          <w:rFonts w:ascii="Verdana" w:hAnsi="Verdana"/>
        </w:rPr>
        <w:t>pkt 1 lub § 4 ust. 1 pkt 2</w:t>
      </w:r>
      <w:r w:rsidR="00937776">
        <w:rPr>
          <w:rFonts w:ascii="Verdana" w:hAnsi="Verdana"/>
        </w:rPr>
        <w:t>.</w:t>
      </w:r>
    </w:p>
    <w:p w14:paraId="6F8EFB4C" w14:textId="77777777" w:rsidR="00B35C8A" w:rsidRPr="00B35C8A" w:rsidRDefault="00B35C8A" w:rsidP="000C17EB">
      <w:pPr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Zamawiający zapłaci Wykonawcy karę umowną za odstąpienie od umowy z</w:t>
      </w:r>
      <w:r w:rsidR="00BF7F65">
        <w:rPr>
          <w:rFonts w:ascii="Verdana" w:eastAsia="Times New Roman" w:hAnsi="Verdana" w:cs="Times New Roman"/>
          <w:lang w:eastAsia="pl-PL"/>
        </w:rPr>
        <w:t> </w:t>
      </w:r>
      <w:r w:rsidRPr="00B35C8A">
        <w:rPr>
          <w:rFonts w:ascii="Verdana" w:eastAsia="Times New Roman" w:hAnsi="Verdana" w:cs="Times New Roman"/>
          <w:lang w:eastAsia="pl-PL"/>
        </w:rPr>
        <w:t>przyczyn leżących po stronie Zamawiającego w wysokości 10% wynagrodzenia umownego brutto, o którym mowa w § 4 ust. 1.</w:t>
      </w:r>
    </w:p>
    <w:p w14:paraId="5B4B9642" w14:textId="77777777" w:rsidR="00B35C8A" w:rsidRPr="00B35C8A" w:rsidRDefault="00B35C8A" w:rsidP="000C17EB">
      <w:pPr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 xml:space="preserve">Łączna maksymalna wysokość kar umownych, których mogą dochodzić Strony nie może przekroczyć </w:t>
      </w:r>
      <w:r w:rsidR="00BF7F65">
        <w:rPr>
          <w:rFonts w:ascii="Verdana" w:eastAsia="Times New Roman" w:hAnsi="Verdana" w:cs="Times New Roman"/>
          <w:lang w:eastAsia="pl-PL"/>
        </w:rPr>
        <w:t>3</w:t>
      </w:r>
      <w:r w:rsidRPr="00B35C8A">
        <w:rPr>
          <w:rFonts w:ascii="Verdana" w:eastAsia="Times New Roman" w:hAnsi="Verdana" w:cs="Times New Roman"/>
          <w:lang w:eastAsia="pl-PL"/>
        </w:rPr>
        <w:t>0% wartości umowy brutto, określonego w § 4 ust. 1.</w:t>
      </w:r>
    </w:p>
    <w:p w14:paraId="7DD0415B" w14:textId="77777777" w:rsidR="00B35C8A" w:rsidRPr="00B35C8A" w:rsidRDefault="00B35C8A" w:rsidP="00BF7F65">
      <w:pPr>
        <w:widowControl w:val="0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Kara umowna powinna być zapłacona przez Stronę, która naruszyła postanowienia umowne, w terminie 14 dni od dnia wystąpienia przez drugą Stronę z</w:t>
      </w:r>
      <w:r w:rsidR="00BF7F65">
        <w:rPr>
          <w:rFonts w:ascii="Verdana" w:eastAsia="Times New Roman" w:hAnsi="Verdana" w:cs="Times New Roman"/>
          <w:lang w:eastAsia="pl-PL"/>
        </w:rPr>
        <w:t> </w:t>
      </w:r>
      <w:r w:rsidRPr="00B35C8A">
        <w:rPr>
          <w:rFonts w:ascii="Verdana" w:eastAsia="Times New Roman" w:hAnsi="Verdana" w:cs="Times New Roman"/>
          <w:lang w:eastAsia="pl-PL"/>
        </w:rPr>
        <w:t>żądaniem zapłaty.</w:t>
      </w:r>
    </w:p>
    <w:p w14:paraId="39684907" w14:textId="77777777" w:rsidR="00B35C8A" w:rsidRDefault="00B35C8A" w:rsidP="000C17EB">
      <w:pPr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Zamawiający zastrzega sobie prawo do dochodzenia odszkodowania przewyższającego wysokość zastrzeżonych kar umownych na zasadach ogólnych.</w:t>
      </w:r>
    </w:p>
    <w:p w14:paraId="70C66CE1" w14:textId="77777777" w:rsidR="00BF7F65" w:rsidRPr="00B35C8A" w:rsidRDefault="00BF7F65" w:rsidP="00BF7F65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14:paraId="074BDDB1" w14:textId="77777777" w:rsidR="00B35C8A" w:rsidRPr="00B35C8A" w:rsidRDefault="00B35C8A" w:rsidP="00B35C8A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 xml:space="preserve">§ 8 </w:t>
      </w:r>
      <w:r w:rsidR="00397D59">
        <w:rPr>
          <w:rFonts w:ascii="Verdana" w:eastAsia="Times New Roman" w:hAnsi="Verdana" w:cs="Verdana"/>
          <w:b/>
          <w:bCs/>
          <w:sz w:val="24"/>
          <w:szCs w:val="24"/>
        </w:rPr>
        <w:t>Zachowanie p</w:t>
      </w:r>
      <w:r w:rsidR="00397D59" w:rsidRPr="00B35C8A">
        <w:rPr>
          <w:rFonts w:ascii="Verdana" w:eastAsia="Times New Roman" w:hAnsi="Verdana" w:cs="Verdana"/>
          <w:b/>
          <w:bCs/>
          <w:sz w:val="24"/>
          <w:szCs w:val="24"/>
        </w:rPr>
        <w:t>oufno</w:t>
      </w:r>
      <w:r w:rsidR="00397D59">
        <w:rPr>
          <w:rFonts w:ascii="Verdana" w:eastAsia="Times New Roman" w:hAnsi="Verdana" w:cs="Verdana"/>
          <w:b/>
          <w:bCs/>
          <w:sz w:val="24"/>
          <w:szCs w:val="24"/>
        </w:rPr>
        <w:t>ści i ochrona danych osobowych</w:t>
      </w:r>
    </w:p>
    <w:p w14:paraId="04847CC9" w14:textId="77777777" w:rsidR="00B35C8A" w:rsidRPr="00B35C8A" w:rsidRDefault="00B35C8A" w:rsidP="000C17EB">
      <w:pPr>
        <w:numPr>
          <w:ilvl w:val="0"/>
          <w:numId w:val="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Strony udostępniają sobie wzajemnie informacje (w tym dane osobowe) wyłącznie w zakresie niezbędnym do wykonania niniejszej umowy.</w:t>
      </w:r>
    </w:p>
    <w:p w14:paraId="69B3E84F" w14:textId="77777777" w:rsidR="00B35C8A" w:rsidRPr="00B35C8A" w:rsidRDefault="00B35C8A" w:rsidP="00136D0B">
      <w:pPr>
        <w:widowControl w:val="0"/>
        <w:numPr>
          <w:ilvl w:val="0"/>
          <w:numId w:val="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Strony oświadczają, że zapoznały się z treścią postanowień Rozporządzenia Parlamentu Europejskiego i Rady (UE) 2016/679 z dnia 27</w:t>
      </w:r>
      <w:r w:rsidR="00BF7F65">
        <w:rPr>
          <w:rFonts w:ascii="Verdana" w:eastAsia="Times New Roman" w:hAnsi="Verdana" w:cs="Times New Roman"/>
          <w:lang w:eastAsia="pl-PL"/>
        </w:rPr>
        <w:t xml:space="preserve"> </w:t>
      </w:r>
      <w:r w:rsidRPr="00B35C8A">
        <w:rPr>
          <w:rFonts w:ascii="Verdana" w:eastAsia="Times New Roman" w:hAnsi="Verdana" w:cs="Times New Roman"/>
          <w:lang w:eastAsia="pl-PL"/>
        </w:rPr>
        <w:t>kwietnia 2016 r. w</w:t>
      </w:r>
      <w:r w:rsidR="00BF7F65">
        <w:rPr>
          <w:rFonts w:ascii="Verdana" w:eastAsia="Times New Roman" w:hAnsi="Verdana" w:cs="Times New Roman"/>
          <w:lang w:eastAsia="pl-PL"/>
        </w:rPr>
        <w:t> </w:t>
      </w:r>
      <w:r w:rsidRPr="00B35C8A">
        <w:rPr>
          <w:rFonts w:ascii="Verdana" w:eastAsia="Times New Roman" w:hAnsi="Verdana" w:cs="Times New Roman"/>
          <w:lang w:eastAsia="pl-PL"/>
        </w:rPr>
        <w:t>sprawie ochrony osób fizycznych w związku z</w:t>
      </w:r>
      <w:r w:rsidR="00BF7F65">
        <w:rPr>
          <w:rFonts w:ascii="Verdana" w:eastAsia="Times New Roman" w:hAnsi="Verdana" w:cs="Times New Roman"/>
          <w:lang w:eastAsia="pl-PL"/>
        </w:rPr>
        <w:t xml:space="preserve"> </w:t>
      </w:r>
      <w:r w:rsidRPr="00B35C8A">
        <w:rPr>
          <w:rFonts w:ascii="Verdana" w:eastAsia="Times New Roman" w:hAnsi="Verdana" w:cs="Times New Roman"/>
          <w:lang w:eastAsia="pl-PL"/>
        </w:rPr>
        <w:t>przetwarzaniem danych osobowych i</w:t>
      </w:r>
      <w:r w:rsidR="00BF7F65">
        <w:rPr>
          <w:rFonts w:ascii="Verdana" w:eastAsia="Times New Roman" w:hAnsi="Verdana" w:cs="Times New Roman"/>
          <w:lang w:eastAsia="pl-PL"/>
        </w:rPr>
        <w:t> </w:t>
      </w:r>
      <w:r w:rsidRPr="00B35C8A">
        <w:rPr>
          <w:rFonts w:ascii="Verdana" w:eastAsia="Times New Roman" w:hAnsi="Verdana" w:cs="Times New Roman"/>
          <w:lang w:eastAsia="pl-PL"/>
        </w:rPr>
        <w:t>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14:paraId="35E40EDE" w14:textId="77777777" w:rsidR="00B35C8A" w:rsidRPr="00B35C8A" w:rsidRDefault="00B35C8A" w:rsidP="000C17EB">
      <w:pPr>
        <w:numPr>
          <w:ilvl w:val="0"/>
          <w:numId w:val="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Każda ze Stron zobowiązuje się w szczególności do:</w:t>
      </w:r>
    </w:p>
    <w:p w14:paraId="091B3145" w14:textId="77777777" w:rsidR="00B35C8A" w:rsidRPr="00B35C8A" w:rsidRDefault="00B35C8A" w:rsidP="002B133E">
      <w:pPr>
        <w:widowControl w:val="0"/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zachowania w tajemnicy wszelkich informacji (w tym danych osobowych) otrzymanych/pozyskanych w związku z wykonywaniem (w tym przy okazji wykonywania) niniejszej umowy oraz do wykorzystywania (w</w:t>
      </w:r>
      <w:r w:rsidR="00BF7F65">
        <w:rPr>
          <w:rFonts w:ascii="Verdana" w:eastAsia="Times New Roman" w:hAnsi="Verdana" w:cs="Times New Roman"/>
          <w:lang w:eastAsia="pl-PL"/>
        </w:rPr>
        <w:t xml:space="preserve"> </w:t>
      </w:r>
      <w:r w:rsidRPr="00B35C8A">
        <w:rPr>
          <w:rFonts w:ascii="Verdana" w:eastAsia="Times New Roman" w:hAnsi="Verdana" w:cs="Times New Roman"/>
          <w:lang w:eastAsia="pl-PL"/>
        </w:rPr>
        <w:t>tym przekazywania lub ujawniania) przedmiotowych informacji jedynie w celach wskazanych w niniejszej umowie lub w związku z realizacją obowiązków nałożonych na stronę na podstawie powszechnie obowiązujących przepisów prawa (np. ujawnienie informacji organom ścigania w sytuacjach przewidzianych prawem; ujawnienia informacji w</w:t>
      </w:r>
      <w:r w:rsidR="00BF7F65">
        <w:rPr>
          <w:rFonts w:ascii="Verdana" w:eastAsia="Times New Roman" w:hAnsi="Verdana" w:cs="Times New Roman"/>
          <w:lang w:eastAsia="pl-PL"/>
        </w:rPr>
        <w:t xml:space="preserve"> </w:t>
      </w:r>
      <w:r w:rsidRPr="00B35C8A">
        <w:rPr>
          <w:rFonts w:ascii="Verdana" w:eastAsia="Times New Roman" w:hAnsi="Verdana" w:cs="Times New Roman"/>
          <w:lang w:eastAsia="pl-PL"/>
        </w:rPr>
        <w:t>ramach udostępnienia informacji publicznej),</w:t>
      </w:r>
    </w:p>
    <w:p w14:paraId="733DD6A4" w14:textId="77777777" w:rsidR="00B35C8A" w:rsidRPr="00B35C8A" w:rsidRDefault="00B35C8A" w:rsidP="00974122">
      <w:pPr>
        <w:widowControl w:val="0"/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zachowania w tajemnicy sposobów zabezpieczenia informacji, o</w:t>
      </w:r>
      <w:r w:rsidR="00BF7F65">
        <w:rPr>
          <w:rFonts w:ascii="Verdana" w:eastAsia="Times New Roman" w:hAnsi="Verdana" w:cs="Times New Roman"/>
          <w:lang w:eastAsia="pl-PL"/>
        </w:rPr>
        <w:t xml:space="preserve"> </w:t>
      </w:r>
      <w:r w:rsidRPr="00B35C8A">
        <w:rPr>
          <w:rFonts w:ascii="Verdana" w:eastAsia="Times New Roman" w:hAnsi="Verdana" w:cs="Times New Roman"/>
          <w:lang w:eastAsia="pl-PL"/>
        </w:rPr>
        <w:t>których mowa w pkt 1,</w:t>
      </w:r>
    </w:p>
    <w:p w14:paraId="266042B9" w14:textId="77777777" w:rsidR="00B35C8A" w:rsidRPr="00B35C8A" w:rsidRDefault="00B35C8A" w:rsidP="000C17EB">
      <w:pPr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zapoznania personelu strony z przepisami dotyczącymi ochrony danych osobowych, w szczególności RODO,</w:t>
      </w:r>
    </w:p>
    <w:p w14:paraId="55EC7179" w14:textId="77777777" w:rsidR="00B35C8A" w:rsidRPr="00B35C8A" w:rsidRDefault="00B35C8A" w:rsidP="000C17EB">
      <w:pPr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lastRenderedPageBreak/>
        <w:t>podejmowania wszelkich niezbędnych, przewidzianych prawem działań w celu zapewnienia, by żadna z osób personelu strony, która przetwarza informacje, o</w:t>
      </w:r>
      <w:r w:rsidR="00BF7F65">
        <w:rPr>
          <w:rFonts w:ascii="Verdana" w:eastAsia="Times New Roman" w:hAnsi="Verdana" w:cs="Times New Roman"/>
          <w:lang w:eastAsia="pl-PL"/>
        </w:rPr>
        <w:t> </w:t>
      </w:r>
      <w:r w:rsidRPr="00B35C8A">
        <w:rPr>
          <w:rFonts w:ascii="Verdana" w:eastAsia="Times New Roman" w:hAnsi="Verdana" w:cs="Times New Roman"/>
          <w:lang w:eastAsia="pl-PL"/>
        </w:rPr>
        <w:t>których mowa w pkt 1, nie ujawniła ani w trakcie trwania zatrudnienia tej osoby, ani po jego ustaniu, ani rzeczowych informacji, ani sposobów ich zabezpieczenia (np. poprzez zawarcie przez stronę z daną osobą personelu stosownej umowy o zachowaniu poufności),</w:t>
      </w:r>
    </w:p>
    <w:p w14:paraId="6ACA069F" w14:textId="77777777" w:rsidR="00B35C8A" w:rsidRPr="00B35C8A" w:rsidRDefault="00B35C8A" w:rsidP="00BF7F65">
      <w:pPr>
        <w:widowControl w:val="0"/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niezwłocznego zgłaszania drugiej stronie incydentów/sytuacji naruszenia ochrony informacji, o których mowa w pkt 1,</w:t>
      </w:r>
    </w:p>
    <w:p w14:paraId="636CEF88" w14:textId="77777777" w:rsidR="00B35C8A" w:rsidRPr="00B35C8A" w:rsidRDefault="00B35C8A" w:rsidP="000C17EB">
      <w:pPr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w sytuacji wykonywania umowy w lokalizacjach Zamawiającego – podejmowania wszelkich kroków i działań w celu zapewnienia, by personel Wykonawcy, który wejdzie w posiadanie nośników z informacjami (w tym danymi osobowymi) dla niego nieprzeznaczonymi (np. wejdzie w</w:t>
      </w:r>
      <w:r w:rsidR="00BF7F65">
        <w:rPr>
          <w:rFonts w:ascii="Verdana" w:eastAsia="Times New Roman" w:hAnsi="Verdana" w:cs="Times New Roman"/>
          <w:lang w:eastAsia="pl-PL"/>
        </w:rPr>
        <w:t xml:space="preserve"> </w:t>
      </w:r>
      <w:r w:rsidRPr="00B35C8A">
        <w:rPr>
          <w:rFonts w:ascii="Verdana" w:eastAsia="Times New Roman" w:hAnsi="Verdana" w:cs="Times New Roman"/>
          <w:lang w:eastAsia="pl-PL"/>
        </w:rPr>
        <w:t xml:space="preserve">posiadanie dokumentu, płyty CD/DVD, </w:t>
      </w:r>
      <w:proofErr w:type="spellStart"/>
      <w:r w:rsidRPr="00B35C8A">
        <w:rPr>
          <w:rFonts w:ascii="Verdana" w:eastAsia="Times New Roman" w:hAnsi="Verdana" w:cs="Times New Roman"/>
          <w:lang w:eastAsia="pl-PL"/>
        </w:rPr>
        <w:t>pendrive</w:t>
      </w:r>
      <w:r w:rsidRPr="00B35C8A">
        <w:rPr>
          <w:rFonts w:ascii="Verdana" w:eastAsia="Times New Roman" w:hAnsi="Verdana" w:cs="Times New Roman"/>
          <w:vertAlign w:val="superscript"/>
          <w:lang w:eastAsia="pl-PL"/>
        </w:rPr>
        <w:t>’</w:t>
      </w:r>
      <w:r w:rsidRPr="00B35C8A">
        <w:rPr>
          <w:rFonts w:ascii="Verdana" w:eastAsia="Times New Roman" w:hAnsi="Verdana" w:cs="Times New Roman"/>
          <w:lang w:eastAsia="pl-PL"/>
        </w:rPr>
        <w:t>a</w:t>
      </w:r>
      <w:proofErr w:type="spellEnd"/>
      <w:r w:rsidRPr="00B35C8A">
        <w:rPr>
          <w:rFonts w:ascii="Verdana" w:eastAsia="Times New Roman" w:hAnsi="Verdana" w:cs="Times New Roman"/>
          <w:lang w:eastAsia="pl-PL"/>
        </w:rPr>
        <w:t>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14:paraId="652E124A" w14:textId="77777777" w:rsidR="00B35C8A" w:rsidRPr="00B35C8A" w:rsidRDefault="00B35C8A" w:rsidP="000C17EB">
      <w:pPr>
        <w:numPr>
          <w:ilvl w:val="0"/>
          <w:numId w:val="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Wykonawca przyjmuje do wiadomości, iż postępowanie sprzeczne ze zobowiązaniami wskazanymi w ust. 3 może być uznane przez Zamawiającego za naruszenie przepisów RODO.</w:t>
      </w:r>
    </w:p>
    <w:p w14:paraId="33809193" w14:textId="77777777" w:rsidR="00B35C8A" w:rsidRPr="00B35C8A" w:rsidRDefault="00B35C8A" w:rsidP="000C17EB">
      <w:pPr>
        <w:numPr>
          <w:ilvl w:val="0"/>
          <w:numId w:val="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14:paraId="665D956F" w14:textId="77777777" w:rsidR="00B35C8A" w:rsidRPr="00B35C8A" w:rsidRDefault="00B35C8A" w:rsidP="002B133E">
      <w:pPr>
        <w:widowControl w:val="0"/>
        <w:numPr>
          <w:ilvl w:val="0"/>
          <w:numId w:val="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Każda ze Stron zobowiązana jest do poinformowania osób przez siebie upoważnionych do określonych czynności w związku z realizacją niniejszej umowy, o</w:t>
      </w:r>
      <w:r w:rsidR="00BF7F65">
        <w:rPr>
          <w:rFonts w:ascii="Verdana" w:eastAsia="Times New Roman" w:hAnsi="Verdana" w:cs="Times New Roman"/>
          <w:lang w:eastAsia="pl-PL"/>
        </w:rPr>
        <w:t> </w:t>
      </w:r>
      <w:r w:rsidRPr="00B35C8A">
        <w:rPr>
          <w:rFonts w:ascii="Verdana" w:eastAsia="Times New Roman" w:hAnsi="Verdana" w:cs="Times New Roman"/>
          <w:lang w:eastAsia="pl-PL"/>
        </w:rPr>
        <w:t>tym, że druga Strona będzie przetwarzała ich dane osobowe jako administrator, w</w:t>
      </w:r>
      <w:r w:rsidR="00BF7F65">
        <w:rPr>
          <w:rFonts w:ascii="Verdana" w:eastAsia="Times New Roman" w:hAnsi="Verdana" w:cs="Times New Roman"/>
          <w:lang w:eastAsia="pl-PL"/>
        </w:rPr>
        <w:t> </w:t>
      </w:r>
      <w:r w:rsidRPr="00B35C8A">
        <w:rPr>
          <w:rFonts w:ascii="Verdana" w:eastAsia="Times New Roman" w:hAnsi="Verdana" w:cs="Times New Roman"/>
          <w:lang w:eastAsia="pl-PL"/>
        </w:rPr>
        <w:t>celach, o których mowa w ust. 5 Poinformowanie, o którym mowa w zdaniu poprzednim, będzie zawierać ponadto taką treść, która umożliwi drugiej stronie ewentualne powołanie się na art. 14 ust. 5 lit. a RODO.</w:t>
      </w:r>
    </w:p>
    <w:p w14:paraId="2F3AA5C8" w14:textId="77777777" w:rsidR="00B35C8A" w:rsidRDefault="00B35C8A" w:rsidP="00974122">
      <w:pPr>
        <w:widowControl w:val="0"/>
        <w:numPr>
          <w:ilvl w:val="0"/>
          <w:numId w:val="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 xml:space="preserve">W celu realizacji obowiązków, o których mowa w ust. 6 zdanie 2 Zamawiający </w:t>
      </w:r>
      <w:r w:rsidR="00BF7F65">
        <w:rPr>
          <w:rFonts w:ascii="Verdana" w:eastAsia="Times New Roman" w:hAnsi="Verdana" w:cs="Times New Roman"/>
          <w:lang w:eastAsia="pl-PL"/>
        </w:rPr>
        <w:t xml:space="preserve">w załączniku nr 3 </w:t>
      </w:r>
      <w:r w:rsidRPr="00B35C8A">
        <w:rPr>
          <w:rFonts w:ascii="Verdana" w:eastAsia="Times New Roman" w:hAnsi="Verdana" w:cs="Times New Roman"/>
          <w:lang w:eastAsia="pl-PL"/>
        </w:rPr>
        <w:t xml:space="preserve">przekazuje Wykonawcy treść obowiązku informacyjnego dla personelu Wykonawcy. Wykonawca zobowiązany jest w terminie 7 dni od zawarcia niniejszej umowy do przekazania Zamawiającemu treści obowiązku informacyjnego, o którym mowa w art. 14 RODO, dla personelu Zamawiającego, a po tym terminie, </w:t>
      </w:r>
      <w:r w:rsidRPr="00B35C8A">
        <w:rPr>
          <w:rFonts w:ascii="Verdana" w:eastAsia="Times New Roman" w:hAnsi="Verdana" w:cs="Times New Roman"/>
          <w:lang w:eastAsia="pl-PL"/>
        </w:rPr>
        <w:lastRenderedPageBreak/>
        <w:t>zobowiązany będzie względem tego personelu do samodzielnej realizacji obowiązku informacyjnego, o którym mowa w art. 14 RODO.</w:t>
      </w:r>
    </w:p>
    <w:p w14:paraId="77F6B70E" w14:textId="77777777" w:rsidR="00BF7F65" w:rsidRPr="00B35C8A" w:rsidRDefault="00BF7F65" w:rsidP="00BF7F65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14:paraId="1535DA5E" w14:textId="01C821D5" w:rsidR="00B35C8A" w:rsidRPr="00B35C8A" w:rsidRDefault="00B35C8A" w:rsidP="00046B90">
      <w:pPr>
        <w:keepNext/>
        <w:spacing w:before="120" w:after="0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 xml:space="preserve">§ </w:t>
      </w:r>
      <w:r w:rsidR="00CA34A8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9</w:t>
      </w:r>
      <w:r w:rsidRPr="00B35C8A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 xml:space="preserve"> Odstąpienie od umowy</w:t>
      </w:r>
    </w:p>
    <w:p w14:paraId="4E071314" w14:textId="77777777" w:rsidR="00B35C8A" w:rsidRPr="00B35C8A" w:rsidRDefault="00B35C8A" w:rsidP="00046B90">
      <w:pPr>
        <w:numPr>
          <w:ilvl w:val="0"/>
          <w:numId w:val="14"/>
        </w:numPr>
        <w:spacing w:before="120" w:after="0" w:line="360" w:lineRule="auto"/>
        <w:ind w:left="0" w:firstLine="0"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</w:t>
      </w:r>
      <w:r w:rsidR="00842A2B"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terminie 30 dni od dnia powzięcia wiadomości o okolicznościach.</w:t>
      </w:r>
    </w:p>
    <w:p w14:paraId="0073B252" w14:textId="77777777" w:rsidR="00B35C8A" w:rsidRPr="00B35C8A" w:rsidRDefault="00B35C8A" w:rsidP="000C17EB">
      <w:pPr>
        <w:numPr>
          <w:ilvl w:val="0"/>
          <w:numId w:val="14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Ponadto Zamawiający będzie uprawniony do odstąpienia umowy gdy:</w:t>
      </w:r>
    </w:p>
    <w:p w14:paraId="718CB546" w14:textId="77777777" w:rsidR="00B35C8A" w:rsidRPr="00B35C8A" w:rsidRDefault="00B35C8A" w:rsidP="00136D0B">
      <w:pPr>
        <w:widowControl w:val="0"/>
        <w:numPr>
          <w:ilvl w:val="0"/>
          <w:numId w:val="15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Wykonawca nie wykonuje przedmiotu umowy zgodnie z</w:t>
      </w:r>
      <w:r w:rsidR="00842A2B"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postanowieniami wynikającymi z treści umowy, po uprzednim wezwaniu go do podjęcia wykonania tej umowy</w:t>
      </w:r>
      <w:r w:rsidR="00397D59">
        <w:rPr>
          <w:rFonts w:ascii="Verdana" w:eastAsia="Calibri" w:hAnsi="Verdana" w:cs="Times New Roman"/>
        </w:rPr>
        <w:t>,</w:t>
      </w:r>
      <w:r w:rsidRPr="00B35C8A">
        <w:rPr>
          <w:rFonts w:ascii="Verdana" w:eastAsia="Calibri" w:hAnsi="Verdana" w:cs="Times New Roman"/>
        </w:rPr>
        <w:t xml:space="preserve"> w ciągu 5 dni od daty otrzymania wezwania,</w:t>
      </w:r>
    </w:p>
    <w:p w14:paraId="3E133531" w14:textId="77777777" w:rsidR="00B35C8A" w:rsidRPr="00B35C8A" w:rsidRDefault="00B35C8A" w:rsidP="002B133E">
      <w:pPr>
        <w:widowControl w:val="0"/>
        <w:numPr>
          <w:ilvl w:val="0"/>
          <w:numId w:val="15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Wykonawca nie zapewnił dla potrzeb realizacji umowy osób wymaganych przez Zamawiającego zgodnie z warunkami umowy,</w:t>
      </w:r>
    </w:p>
    <w:p w14:paraId="01EC7A70" w14:textId="77777777" w:rsidR="00B35C8A" w:rsidRPr="00B35C8A" w:rsidRDefault="00B35C8A" w:rsidP="000C17EB">
      <w:pPr>
        <w:numPr>
          <w:ilvl w:val="0"/>
          <w:numId w:val="15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14:paraId="6821C1CC" w14:textId="77777777" w:rsidR="00B35C8A" w:rsidRPr="00B35C8A" w:rsidRDefault="00B35C8A" w:rsidP="00974122">
      <w:pPr>
        <w:widowControl w:val="0"/>
        <w:numPr>
          <w:ilvl w:val="0"/>
          <w:numId w:val="14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Odstąpienie od umowy w wypadku ziszczenia się którejkolwiek z</w:t>
      </w:r>
      <w:r w:rsidR="00842A2B"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przesłanek wskazanych w ust. 2 może nastąpić w</w:t>
      </w:r>
      <w:r w:rsidR="00842A2B"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terminie 14 dni od dnia powzięcia przez Zamawiającego wiadomości o</w:t>
      </w:r>
      <w:r w:rsidR="00842A2B"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ziszczeniu danej przesłanki.</w:t>
      </w:r>
    </w:p>
    <w:p w14:paraId="7214A845" w14:textId="77777777" w:rsidR="00B35C8A" w:rsidRPr="00B35C8A" w:rsidRDefault="00B35C8A" w:rsidP="000C17EB">
      <w:pPr>
        <w:numPr>
          <w:ilvl w:val="0"/>
          <w:numId w:val="14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 przypadku odstąpienia od umowy Wykonawca może żądać wyłącznie wynagrodzenia należytego z tytułu wykonania części umowy.</w:t>
      </w:r>
    </w:p>
    <w:p w14:paraId="1D8844E5" w14:textId="77777777" w:rsidR="00B35C8A" w:rsidRPr="00B35C8A" w:rsidRDefault="00B35C8A" w:rsidP="000C17EB">
      <w:pPr>
        <w:numPr>
          <w:ilvl w:val="0"/>
          <w:numId w:val="14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Oświadczenie o odstąpieniu od umowy winno zostać dokonane w</w:t>
      </w:r>
      <w:r w:rsidR="00842A2B"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formie pisemnej pod rygorem nieważności ze wskazaniem przyczyny odstąpienia.</w:t>
      </w:r>
    </w:p>
    <w:p w14:paraId="0FC7D957" w14:textId="77777777" w:rsidR="00B35C8A" w:rsidRPr="00B35C8A" w:rsidRDefault="00B35C8A" w:rsidP="000C17EB">
      <w:pPr>
        <w:numPr>
          <w:ilvl w:val="0"/>
          <w:numId w:val="14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Odstąpienie od umowy nie ma wpływu na naliczanie kar umownych zgodnie z</w:t>
      </w:r>
      <w:r w:rsidR="00842A2B">
        <w:rPr>
          <w:rFonts w:ascii="Verdana" w:eastAsia="Calibri" w:hAnsi="Verdana" w:cs="Times New Roman"/>
        </w:rPr>
        <w:t> </w:t>
      </w:r>
      <w:r w:rsidRPr="00B35C8A">
        <w:rPr>
          <w:rFonts w:ascii="Verdana" w:eastAsia="Calibri" w:hAnsi="Verdana" w:cs="Times New Roman"/>
        </w:rPr>
        <w:t>zapisami umowy.</w:t>
      </w:r>
    </w:p>
    <w:p w14:paraId="00E99169" w14:textId="77777777" w:rsidR="00B35C8A" w:rsidRDefault="00B35C8A" w:rsidP="00842A2B">
      <w:pPr>
        <w:widowControl w:val="0"/>
        <w:numPr>
          <w:ilvl w:val="0"/>
          <w:numId w:val="14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 przypadku odstąpienia przez Zamawiającego od umowy na skutek okoliczności, za które Wykonawca nie odpowiada, Zamawiający zapłaci Wykonawcy wynagrodzenie za dotychczas wykonane czynności, zgodnie ze stanem określonym w</w:t>
      </w:r>
      <w:r w:rsidR="00701C69">
        <w:rPr>
          <w:rFonts w:ascii="Verdana" w:eastAsia="Calibri" w:hAnsi="Verdana" w:cs="Times New Roman"/>
        </w:rPr>
        <w:t> </w:t>
      </w:r>
      <w:r w:rsidRPr="00B35C8A">
        <w:rPr>
          <w:rFonts w:ascii="Verdana" w:eastAsia="Calibri" w:hAnsi="Verdana" w:cs="Times New Roman"/>
        </w:rPr>
        <w:t>podpisanym przez Strony umowy w protokole z</w:t>
      </w:r>
      <w:r w:rsidR="00701C69"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wykonania prac.</w:t>
      </w:r>
    </w:p>
    <w:p w14:paraId="1B7C2278" w14:textId="77777777" w:rsidR="00701C69" w:rsidRPr="00B35C8A" w:rsidRDefault="00701C69" w:rsidP="00701C69">
      <w:pPr>
        <w:widowControl w:val="0"/>
        <w:spacing w:before="120" w:after="0" w:line="360" w:lineRule="auto"/>
        <w:contextualSpacing/>
        <w:mirrorIndents/>
        <w:rPr>
          <w:rFonts w:ascii="Verdana" w:eastAsia="Calibri" w:hAnsi="Verdana" w:cs="Times New Roman"/>
        </w:rPr>
      </w:pPr>
    </w:p>
    <w:p w14:paraId="0443075A" w14:textId="5546AB94" w:rsidR="00B35C8A" w:rsidRPr="00B35C8A" w:rsidRDefault="00B35C8A" w:rsidP="00046B90">
      <w:pPr>
        <w:keepNext/>
        <w:spacing w:before="120" w:after="0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lastRenderedPageBreak/>
        <w:t>§ 1</w:t>
      </w:r>
      <w:r w:rsidR="00046B90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0</w:t>
      </w:r>
      <w:r w:rsidRPr="00B35C8A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 xml:space="preserve"> Zmiana umowy</w:t>
      </w:r>
    </w:p>
    <w:p w14:paraId="54FCA41F" w14:textId="77777777" w:rsidR="003D341C" w:rsidRPr="00D274CE" w:rsidRDefault="003629A9" w:rsidP="00046B90">
      <w:pPr>
        <w:pStyle w:val="Akapitzlist"/>
        <w:numPr>
          <w:ilvl w:val="0"/>
          <w:numId w:val="50"/>
        </w:numPr>
        <w:spacing w:before="120" w:after="0" w:line="360" w:lineRule="auto"/>
        <w:ind w:left="0" w:firstLine="0"/>
        <w:mirrorIndents/>
        <w:rPr>
          <w:rFonts w:ascii="Verdana" w:hAnsi="Verdana"/>
          <w:b/>
        </w:rPr>
      </w:pPr>
      <w:r>
        <w:rPr>
          <w:rFonts w:ascii="Verdana" w:eastAsia="Times New Roman" w:hAnsi="Verdana" w:cs="Times New Roman"/>
          <w:lang w:eastAsia="pl-PL"/>
        </w:rPr>
        <w:t xml:space="preserve">1. </w:t>
      </w:r>
      <w:r w:rsidR="003D341C" w:rsidRPr="00D274CE">
        <w:rPr>
          <w:rFonts w:ascii="Verdana" w:hAnsi="Verdana"/>
        </w:rPr>
        <w:t>Zmiana postanowień umowy może nastąpić wyłącznie w formie pisemnej pod rygorem nieważności.</w:t>
      </w:r>
    </w:p>
    <w:p w14:paraId="7B31132C" w14:textId="5ECE238D" w:rsidR="003D341C" w:rsidRPr="00D274CE" w:rsidRDefault="003D341C" w:rsidP="003D341C">
      <w:pPr>
        <w:pStyle w:val="Akapitzlist"/>
        <w:numPr>
          <w:ilvl w:val="0"/>
          <w:numId w:val="50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D274CE">
        <w:rPr>
          <w:rFonts w:ascii="Verdana" w:hAnsi="Verdana"/>
        </w:rPr>
        <w:t>Zmiany postanowień zawartej umowy mogą dotyczyć w szczególności terminów realizacji przedmiotu umowy oraz zakresu określonego w § 1 umowy w</w:t>
      </w:r>
      <w:r>
        <w:rPr>
          <w:rFonts w:ascii="Verdana" w:hAnsi="Verdana"/>
        </w:rPr>
        <w:t> </w:t>
      </w:r>
      <w:r w:rsidRPr="00D274CE">
        <w:rPr>
          <w:rFonts w:ascii="Verdana" w:hAnsi="Verdana"/>
        </w:rPr>
        <w:t>przypadku wystąpienia okoliczności, których nie można było przewidzieć w</w:t>
      </w:r>
      <w:r w:rsidR="00046B90">
        <w:rPr>
          <w:rFonts w:ascii="Verdana" w:hAnsi="Verdana"/>
        </w:rPr>
        <w:t xml:space="preserve"> </w:t>
      </w:r>
      <w:r w:rsidRPr="00D274CE">
        <w:rPr>
          <w:rFonts w:ascii="Verdana" w:hAnsi="Verdana"/>
        </w:rPr>
        <w:t>chwili zlecenia i im zapobiec mimo dołożenia należytej staranności.</w:t>
      </w:r>
    </w:p>
    <w:p w14:paraId="24B97DFD" w14:textId="77777777" w:rsidR="003D341C" w:rsidRPr="00D274CE" w:rsidRDefault="003D341C" w:rsidP="003D341C">
      <w:pPr>
        <w:pStyle w:val="Akapitzlist"/>
        <w:numPr>
          <w:ilvl w:val="0"/>
          <w:numId w:val="50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D274CE">
        <w:rPr>
          <w:rFonts w:ascii="Verdana" w:hAnsi="Verdana"/>
        </w:rPr>
        <w:t>Dla potrzeb umowy ustala się, iż nie stanowi zmiany umowy:</w:t>
      </w:r>
    </w:p>
    <w:p w14:paraId="7B232840" w14:textId="77777777" w:rsidR="003D341C" w:rsidRPr="00D274CE" w:rsidRDefault="003D341C" w:rsidP="003D341C">
      <w:pPr>
        <w:pStyle w:val="Akapitzlist"/>
        <w:numPr>
          <w:ilvl w:val="0"/>
          <w:numId w:val="19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D274CE">
        <w:rPr>
          <w:rFonts w:ascii="Verdana" w:hAnsi="Verdana"/>
        </w:rPr>
        <w:t>zmiana danych teleadresowych;</w:t>
      </w:r>
    </w:p>
    <w:p w14:paraId="0ECC1B2F" w14:textId="77777777" w:rsidR="003D341C" w:rsidRPr="00D274CE" w:rsidRDefault="003D341C" w:rsidP="003D341C">
      <w:pPr>
        <w:pStyle w:val="Akapitzlist"/>
        <w:numPr>
          <w:ilvl w:val="0"/>
          <w:numId w:val="19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D274CE">
        <w:rPr>
          <w:rFonts w:ascii="Verdana" w:hAnsi="Verdana"/>
        </w:rPr>
        <w:t>zmiana osób do kontaktu wskazanych w § 1</w:t>
      </w:r>
      <w:r>
        <w:rPr>
          <w:rFonts w:ascii="Verdana" w:hAnsi="Verdana"/>
        </w:rPr>
        <w:t>1</w:t>
      </w:r>
      <w:r w:rsidRPr="00D274CE">
        <w:rPr>
          <w:rFonts w:ascii="Verdana" w:hAnsi="Verdana"/>
        </w:rPr>
        <w:t>.</w:t>
      </w:r>
    </w:p>
    <w:p w14:paraId="5F421831" w14:textId="05DA30D1" w:rsidR="00136D0B" w:rsidRPr="00046B90" w:rsidRDefault="003D341C" w:rsidP="00046B90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46B90">
        <w:rPr>
          <w:rFonts w:ascii="Verdana" w:hAnsi="Verdana"/>
        </w:rPr>
        <w:t>Zaistnienie okoliczności, o których mowa w ust. 3 nie wymaga sporządzenia pisemnego aneksu, a jedynie niezwłocznego pisemnego zawiadomienia Stron.</w:t>
      </w:r>
    </w:p>
    <w:p w14:paraId="3DFDE5A0" w14:textId="77777777" w:rsidR="00046B90" w:rsidRPr="00136D0B" w:rsidRDefault="00046B90" w:rsidP="003D341C">
      <w:pPr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eastAsia="Calibri" w:hAnsi="Verdana" w:cs="Times New Roman"/>
        </w:rPr>
      </w:pPr>
    </w:p>
    <w:p w14:paraId="05A7001F" w14:textId="3AE68CB8" w:rsidR="00B35C8A" w:rsidRPr="00B35C8A" w:rsidRDefault="00B35C8A" w:rsidP="00046B90">
      <w:pPr>
        <w:widowControl w:val="0"/>
        <w:spacing w:before="120" w:after="0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1</w:t>
      </w:r>
      <w:r w:rsidR="00046B90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1</w:t>
      </w:r>
      <w:r w:rsidRPr="00B35C8A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 xml:space="preserve"> Postanowienia końcowe</w:t>
      </w:r>
    </w:p>
    <w:p w14:paraId="72BC6373" w14:textId="1C126D7D" w:rsidR="00B35C8A" w:rsidRPr="00B35C8A" w:rsidRDefault="00B35C8A" w:rsidP="00046B90">
      <w:pPr>
        <w:widowControl w:val="0"/>
        <w:numPr>
          <w:ilvl w:val="1"/>
          <w:numId w:val="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strike/>
          <w:szCs w:val="24"/>
          <w:lang w:eastAsia="pl-PL"/>
        </w:rPr>
      </w:pPr>
      <w:r w:rsidRPr="00B35C8A">
        <w:rPr>
          <w:rFonts w:ascii="Verdana" w:eastAsia="Times New Roman" w:hAnsi="Verdana" w:cs="Verdana"/>
          <w:szCs w:val="24"/>
          <w:lang w:eastAsia="pl-PL"/>
        </w:rPr>
        <w:t>W sprawach nie uregulowanych w umowie mają zastosowanie przepisy ustawy z dnia 23 kwietnia 1964 r. Kodeks Cywilny</w:t>
      </w:r>
      <w:r w:rsidR="00301817">
        <w:rPr>
          <w:rFonts w:ascii="Verdana" w:eastAsia="Times New Roman" w:hAnsi="Verdana" w:cs="Verdana"/>
          <w:szCs w:val="24"/>
          <w:lang w:eastAsia="pl-PL"/>
        </w:rPr>
        <w:t xml:space="preserve"> i </w:t>
      </w:r>
      <w:r w:rsidRPr="00B35C8A">
        <w:rPr>
          <w:rFonts w:ascii="Verdana" w:eastAsia="Calibri" w:hAnsi="Verdana" w:cs="Verdana"/>
          <w:szCs w:val="24"/>
        </w:rPr>
        <w:t xml:space="preserve">ustawy </w:t>
      </w:r>
      <w:r w:rsidR="00301817">
        <w:rPr>
          <w:rFonts w:ascii="Verdana" w:eastAsia="Calibri" w:hAnsi="Verdana" w:cs="Verdana"/>
          <w:szCs w:val="24"/>
        </w:rPr>
        <w:t>z dnia 4 lutego 1994 r.</w:t>
      </w:r>
      <w:r w:rsidR="002B133E">
        <w:rPr>
          <w:rFonts w:ascii="Verdana" w:eastAsia="Calibri" w:hAnsi="Verdana" w:cs="Verdana"/>
          <w:szCs w:val="24"/>
        </w:rPr>
        <w:t xml:space="preserve"> </w:t>
      </w:r>
      <w:r w:rsidRPr="00B35C8A">
        <w:rPr>
          <w:rFonts w:ascii="Verdana" w:eastAsia="Calibri" w:hAnsi="Verdana" w:cs="Verdana"/>
          <w:szCs w:val="24"/>
        </w:rPr>
        <w:t>o prawie autorskim i prawach pokrewnych.</w:t>
      </w:r>
    </w:p>
    <w:p w14:paraId="404029D7" w14:textId="77777777" w:rsidR="00B35C8A" w:rsidRPr="00B35C8A" w:rsidRDefault="00B35C8A" w:rsidP="002B133E">
      <w:pPr>
        <w:widowControl w:val="0"/>
        <w:numPr>
          <w:ilvl w:val="1"/>
          <w:numId w:val="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  <w:lang w:eastAsia="pl-PL"/>
        </w:rPr>
      </w:pPr>
      <w:r w:rsidRPr="00B35C8A">
        <w:rPr>
          <w:rFonts w:ascii="Verdana" w:eastAsia="Times New Roman" w:hAnsi="Verdana" w:cs="Verdana"/>
          <w:szCs w:val="24"/>
          <w:lang w:eastAsia="pl-PL"/>
        </w:rPr>
        <w:t>Ewentualne spory, jakie mogą powstać w trakcie realizacji umowy, Strony będą rozstrzygały polubownie, a w braku porozumienia poddadzą pod rozstrzygnięcie sądu właściwego dla Zamawiającego.</w:t>
      </w:r>
    </w:p>
    <w:p w14:paraId="7891E8B4" w14:textId="77777777" w:rsidR="00B35C8A" w:rsidRPr="00B35C8A" w:rsidRDefault="00B35C8A" w:rsidP="000C17EB">
      <w:pPr>
        <w:numPr>
          <w:ilvl w:val="1"/>
          <w:numId w:val="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  <w:lang w:eastAsia="pl-PL"/>
        </w:rPr>
      </w:pPr>
      <w:r w:rsidRPr="00B35C8A">
        <w:rPr>
          <w:rFonts w:ascii="Verdana" w:eastAsia="Times New Roman" w:hAnsi="Verdana" w:cs="Verdana"/>
          <w:szCs w:val="24"/>
          <w:lang w:eastAsia="pl-PL"/>
        </w:rPr>
        <w:t>Nadzór nad realizacją przedmiotu umowy pełnią:</w:t>
      </w:r>
    </w:p>
    <w:p w14:paraId="10994C29" w14:textId="77777777" w:rsidR="00B35C8A" w:rsidRPr="00B35C8A" w:rsidRDefault="00B35C8A" w:rsidP="000C17EB">
      <w:pPr>
        <w:numPr>
          <w:ilvl w:val="0"/>
          <w:numId w:val="20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  <w:lang w:eastAsia="pl-PL"/>
        </w:rPr>
      </w:pPr>
      <w:r w:rsidRPr="00B35C8A">
        <w:rPr>
          <w:rFonts w:ascii="Verdana" w:eastAsia="Times New Roman" w:hAnsi="Verdana" w:cs="Verdana"/>
          <w:szCs w:val="24"/>
          <w:lang w:eastAsia="pl-PL"/>
        </w:rPr>
        <w:t>ze strony Wykonawcy: ................................ tel. .......................</w:t>
      </w:r>
    </w:p>
    <w:p w14:paraId="640B83A7" w14:textId="77777777" w:rsidR="00B35C8A" w:rsidRPr="00B35C8A" w:rsidRDefault="00B35C8A" w:rsidP="000C17EB">
      <w:pPr>
        <w:numPr>
          <w:ilvl w:val="0"/>
          <w:numId w:val="20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  <w:lang w:eastAsia="pl-PL"/>
        </w:rPr>
      </w:pPr>
      <w:r w:rsidRPr="00B35C8A">
        <w:rPr>
          <w:rFonts w:ascii="Verdana" w:eastAsia="Times New Roman" w:hAnsi="Verdana" w:cs="Verdana"/>
          <w:szCs w:val="24"/>
          <w:lang w:eastAsia="pl-PL"/>
        </w:rPr>
        <w:t>ze strony Zamawiającego: ........................... tel. .......................</w:t>
      </w:r>
    </w:p>
    <w:p w14:paraId="28C697CE" w14:textId="77777777" w:rsidR="00B35C8A" w:rsidRPr="00B35C8A" w:rsidRDefault="00B35C8A" w:rsidP="000C17EB">
      <w:pPr>
        <w:numPr>
          <w:ilvl w:val="1"/>
          <w:numId w:val="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>Korespondencja przekazywana w formie pisemnej pomiędzy Stronami umowy będzie kierowana na adresy Stron, wymienione poniżej:</w:t>
      </w:r>
    </w:p>
    <w:p w14:paraId="65BA7028" w14:textId="77777777" w:rsidR="00B35C8A" w:rsidRPr="00B35C8A" w:rsidRDefault="00B35C8A" w:rsidP="000C17EB">
      <w:pPr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  <w:lang w:eastAsia="pl-PL"/>
        </w:rPr>
      </w:pPr>
      <w:r w:rsidRPr="00B35C8A">
        <w:rPr>
          <w:rFonts w:ascii="Verdana" w:eastAsia="Times New Roman" w:hAnsi="Verdana" w:cs="Times New Roman"/>
          <w:szCs w:val="24"/>
          <w:lang w:eastAsia="pl-PL"/>
        </w:rPr>
        <w:t xml:space="preserve">dla Zamawiającego: Wydział Klimatu i Energii Urzędu Miejskiego Wrocławia, ul. </w:t>
      </w:r>
      <w:r w:rsidR="00301817">
        <w:rPr>
          <w:rFonts w:ascii="Verdana" w:eastAsia="Times New Roman" w:hAnsi="Verdana" w:cs="Times New Roman"/>
          <w:szCs w:val="24"/>
          <w:lang w:eastAsia="pl-PL"/>
        </w:rPr>
        <w:t>Bogusławskiego 8,10</w:t>
      </w:r>
      <w:r w:rsidRPr="00B35C8A">
        <w:rPr>
          <w:rFonts w:ascii="Verdana" w:eastAsia="Times New Roman" w:hAnsi="Verdana" w:cs="Times New Roman"/>
          <w:szCs w:val="24"/>
          <w:lang w:eastAsia="pl-PL"/>
        </w:rPr>
        <w:t>, 50-03</w:t>
      </w:r>
      <w:r w:rsidR="00301817">
        <w:rPr>
          <w:rFonts w:ascii="Verdana" w:eastAsia="Times New Roman" w:hAnsi="Verdana" w:cs="Times New Roman"/>
          <w:szCs w:val="24"/>
          <w:lang w:eastAsia="pl-PL"/>
        </w:rPr>
        <w:t>1</w:t>
      </w:r>
      <w:r w:rsidRPr="00B35C8A">
        <w:rPr>
          <w:rFonts w:ascii="Verdana" w:eastAsia="Times New Roman" w:hAnsi="Verdana" w:cs="Times New Roman"/>
          <w:szCs w:val="24"/>
          <w:lang w:eastAsia="pl-PL"/>
        </w:rPr>
        <w:t xml:space="preserve"> Wrocław, e-mail: </w:t>
      </w:r>
      <w:hyperlink r:id="rId10" w:history="1">
        <w:r w:rsidRPr="00B35C8A">
          <w:rPr>
            <w:rFonts w:ascii="Verdana" w:eastAsia="Times New Roman" w:hAnsi="Verdana" w:cs="Verdana"/>
            <w:color w:val="0000FF"/>
            <w:szCs w:val="24"/>
            <w:u w:val="single"/>
            <w:lang w:eastAsia="pl-PL"/>
          </w:rPr>
          <w:t>.........@um.wroc.pl</w:t>
        </w:r>
      </w:hyperlink>
      <w:r w:rsidRPr="00B35C8A">
        <w:rPr>
          <w:rFonts w:ascii="Verdana" w:eastAsia="Times New Roman" w:hAnsi="Verdana" w:cs="Times New Roman"/>
          <w:szCs w:val="24"/>
          <w:lang w:eastAsia="pl-PL"/>
        </w:rPr>
        <w:t>,</w:t>
      </w:r>
    </w:p>
    <w:p w14:paraId="3C6DA2D2" w14:textId="77777777" w:rsidR="00B35C8A" w:rsidRPr="00B35C8A" w:rsidRDefault="00B35C8A" w:rsidP="000C17EB">
      <w:pPr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  <w:lang w:eastAsia="pl-PL"/>
        </w:rPr>
      </w:pPr>
      <w:r w:rsidRPr="00B35C8A">
        <w:rPr>
          <w:rFonts w:ascii="Verdana" w:eastAsia="Times New Roman" w:hAnsi="Verdana" w:cs="Times New Roman"/>
          <w:szCs w:val="24"/>
          <w:lang w:eastAsia="pl-PL"/>
        </w:rPr>
        <w:t>dla Wykonawcy: ........................................................................</w:t>
      </w:r>
    </w:p>
    <w:p w14:paraId="550C2888" w14:textId="77777777" w:rsidR="00B35C8A" w:rsidRPr="00B35C8A" w:rsidRDefault="00B35C8A" w:rsidP="00301817">
      <w:pPr>
        <w:widowControl w:val="0"/>
        <w:numPr>
          <w:ilvl w:val="1"/>
          <w:numId w:val="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  <w:lang w:eastAsia="pl-PL"/>
        </w:rPr>
      </w:pPr>
      <w:r w:rsidRPr="00B35C8A">
        <w:rPr>
          <w:rFonts w:ascii="Verdana" w:eastAsia="Times New Roman" w:hAnsi="Verdana" w:cs="Times New Roman"/>
          <w:szCs w:val="24"/>
          <w:lang w:eastAsia="pl-PL"/>
        </w:rPr>
        <w:t>Wykonawca oświadcza, iż przyjmuje do wiadomości, że dotyczące go dane, w</w:t>
      </w:r>
      <w:r w:rsidR="00301817">
        <w:rPr>
          <w:rFonts w:ascii="Verdana" w:eastAsia="Times New Roman" w:hAnsi="Verdana" w:cs="Times New Roman"/>
          <w:szCs w:val="24"/>
          <w:lang w:eastAsia="pl-PL"/>
        </w:rPr>
        <w:t> </w:t>
      </w:r>
      <w:r w:rsidRPr="00B35C8A">
        <w:rPr>
          <w:rFonts w:ascii="Verdana" w:eastAsia="Times New Roman" w:hAnsi="Verdana" w:cs="Times New Roman"/>
          <w:szCs w:val="24"/>
          <w:lang w:eastAsia="pl-PL"/>
        </w:rPr>
        <w:t>tym dane osobowe (imię i nazwisko/nazwa), data umowy, jej przedmiot, numer, data obowiązywania oraz wartość umowy brutto mogą zostać udostępnione w</w:t>
      </w:r>
      <w:r w:rsidR="00301817">
        <w:rPr>
          <w:rFonts w:ascii="Verdana" w:eastAsia="Times New Roman" w:hAnsi="Verdana" w:cs="Times New Roman"/>
          <w:szCs w:val="24"/>
          <w:lang w:eastAsia="pl-PL"/>
        </w:rPr>
        <w:t> </w:t>
      </w:r>
      <w:r w:rsidRPr="00B35C8A">
        <w:rPr>
          <w:rFonts w:ascii="Verdana" w:eastAsia="Times New Roman" w:hAnsi="Verdana" w:cs="Times New Roman"/>
          <w:szCs w:val="24"/>
          <w:lang w:eastAsia="pl-PL"/>
        </w:rPr>
        <w:t>Urzędowym Rejestrze Umów Urzędu Miejskiego Wrocławia, zamieszczonym w</w:t>
      </w:r>
      <w:r w:rsidR="00301817">
        <w:rPr>
          <w:rFonts w:ascii="Verdana" w:eastAsia="Times New Roman" w:hAnsi="Verdana" w:cs="Times New Roman"/>
          <w:szCs w:val="24"/>
          <w:lang w:eastAsia="pl-PL"/>
        </w:rPr>
        <w:t> </w:t>
      </w:r>
      <w:r w:rsidRPr="00B35C8A">
        <w:rPr>
          <w:rFonts w:ascii="Verdana" w:eastAsia="Times New Roman" w:hAnsi="Verdana" w:cs="Times New Roman"/>
          <w:szCs w:val="24"/>
          <w:lang w:eastAsia="pl-PL"/>
        </w:rPr>
        <w:t>Biuletynie Informacji Publicznej Urzędu Miejskiego Wrocławia.</w:t>
      </w:r>
    </w:p>
    <w:p w14:paraId="4E7BC5DE" w14:textId="77777777" w:rsidR="00B35C8A" w:rsidRPr="00B35C8A" w:rsidRDefault="00B35C8A" w:rsidP="000C17EB">
      <w:pPr>
        <w:numPr>
          <w:ilvl w:val="1"/>
          <w:numId w:val="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  <w:lang w:eastAsia="pl-PL"/>
        </w:rPr>
      </w:pPr>
      <w:r w:rsidRPr="00B35C8A">
        <w:rPr>
          <w:rFonts w:ascii="Verdana" w:eastAsia="Times New Roman" w:hAnsi="Verdana" w:cs="Times New Roman"/>
          <w:szCs w:val="24"/>
          <w:lang w:eastAsia="pl-PL"/>
        </w:rPr>
        <w:t xml:space="preserve">Strony oświadczają, że w przypadku, gdy którekolwiek z postanowień umowy z mocy prawa bądź ostatecznego lub prawomocnego orzeczenia jakiegokolwiek </w:t>
      </w:r>
      <w:r w:rsidRPr="00B35C8A">
        <w:rPr>
          <w:rFonts w:ascii="Verdana" w:eastAsia="Times New Roman" w:hAnsi="Verdana" w:cs="Times New Roman"/>
          <w:szCs w:val="24"/>
          <w:lang w:eastAsia="pl-PL"/>
        </w:rPr>
        <w:lastRenderedPageBreak/>
        <w:t>organu administracyjnego lub sądu powszechnego, uznane zostanie nieważnym bądź bezskutecznym pozostałe postanowienia umowy pozostają w mocy.</w:t>
      </w:r>
    </w:p>
    <w:p w14:paraId="7D62B507" w14:textId="77777777" w:rsidR="00B35C8A" w:rsidRPr="00B35C8A" w:rsidRDefault="00B35C8A" w:rsidP="000C17EB">
      <w:pPr>
        <w:numPr>
          <w:ilvl w:val="1"/>
          <w:numId w:val="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  <w:lang w:eastAsia="pl-PL"/>
        </w:rPr>
      </w:pPr>
      <w:r w:rsidRPr="00B35C8A">
        <w:rPr>
          <w:rFonts w:ascii="Verdana" w:eastAsia="Times New Roman" w:hAnsi="Verdana" w:cs="Times New Roman"/>
          <w:szCs w:val="24"/>
          <w:lang w:eastAsia="pl-PL"/>
        </w:rPr>
        <w:t>Umowę sporządzono w trzech jednobrzmiących egzemplarzach: jeden egzemplarz dla Wykonawcy i dwa egzemplarze dla Zamawiającego.</w:t>
      </w:r>
    </w:p>
    <w:p w14:paraId="4EC7D683" w14:textId="77777777" w:rsidR="00B35C8A" w:rsidRPr="00B35C8A" w:rsidRDefault="00B35C8A" w:rsidP="00B35C8A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lang w:eastAsia="pl-PL"/>
        </w:rPr>
      </w:pPr>
      <w:r w:rsidRPr="00B35C8A">
        <w:rPr>
          <w:rFonts w:ascii="Verdana" w:eastAsia="Times New Roman" w:hAnsi="Verdana" w:cs="Times New Roman"/>
          <w:lang w:eastAsia="pl-PL"/>
        </w:rPr>
        <w:t xml:space="preserve">Umowę sprawdzono pod względem legalności, celowości i gospodarności </w:t>
      </w:r>
    </w:p>
    <w:p w14:paraId="637D3AED" w14:textId="77777777" w:rsidR="005034F4" w:rsidRDefault="005034F4" w:rsidP="00136D0B">
      <w:pPr>
        <w:widowControl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bCs/>
          <w:lang w:eastAsia="pl-PL"/>
        </w:rPr>
      </w:pPr>
    </w:p>
    <w:p w14:paraId="564A800C" w14:textId="77777777" w:rsidR="00136D0B" w:rsidRDefault="00B35C8A" w:rsidP="00136D0B">
      <w:pPr>
        <w:widowControl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bCs/>
          <w:lang w:eastAsia="pl-PL"/>
        </w:rPr>
      </w:pPr>
      <w:r w:rsidRPr="00B35C8A">
        <w:rPr>
          <w:rFonts w:ascii="Verdana" w:eastAsia="Times New Roman" w:hAnsi="Verdana" w:cs="Times New Roman"/>
          <w:b/>
          <w:bCs/>
          <w:lang w:eastAsia="pl-PL"/>
        </w:rPr>
        <w:t>ZAMAWIAJĄCY:</w:t>
      </w:r>
      <w:r w:rsidRPr="00B35C8A">
        <w:rPr>
          <w:rFonts w:ascii="Verdana" w:eastAsia="Times New Roman" w:hAnsi="Verdana" w:cs="Times New Roman"/>
          <w:b/>
          <w:bCs/>
          <w:lang w:eastAsia="pl-PL"/>
        </w:rPr>
        <w:tab/>
      </w:r>
      <w:r w:rsidRPr="00B35C8A">
        <w:rPr>
          <w:rFonts w:ascii="Verdana" w:eastAsia="Times New Roman" w:hAnsi="Verdana" w:cs="Times New Roman"/>
          <w:b/>
          <w:bCs/>
          <w:lang w:eastAsia="pl-PL"/>
        </w:rPr>
        <w:tab/>
      </w:r>
      <w:r w:rsidR="00136D0B">
        <w:rPr>
          <w:rFonts w:ascii="Verdana" w:eastAsia="Times New Roman" w:hAnsi="Verdana" w:cs="Times New Roman"/>
          <w:b/>
          <w:bCs/>
          <w:lang w:eastAsia="pl-PL"/>
        </w:rPr>
        <w:tab/>
      </w:r>
      <w:r w:rsidR="00136D0B">
        <w:rPr>
          <w:rFonts w:ascii="Verdana" w:eastAsia="Times New Roman" w:hAnsi="Verdana" w:cs="Times New Roman"/>
          <w:b/>
          <w:bCs/>
          <w:lang w:eastAsia="pl-PL"/>
        </w:rPr>
        <w:tab/>
      </w:r>
      <w:r w:rsidR="00136D0B">
        <w:rPr>
          <w:rFonts w:ascii="Verdana" w:eastAsia="Times New Roman" w:hAnsi="Verdana" w:cs="Times New Roman"/>
          <w:b/>
          <w:bCs/>
          <w:lang w:eastAsia="pl-PL"/>
        </w:rPr>
        <w:tab/>
      </w:r>
      <w:r w:rsidRPr="00B35C8A">
        <w:rPr>
          <w:rFonts w:ascii="Verdana" w:eastAsia="Times New Roman" w:hAnsi="Verdana" w:cs="Times New Roman"/>
          <w:b/>
          <w:bCs/>
          <w:lang w:eastAsia="pl-PL"/>
        </w:rPr>
        <w:t>WYKONAWC</w:t>
      </w:r>
      <w:r w:rsidR="00136D0B">
        <w:rPr>
          <w:rFonts w:ascii="Verdana" w:eastAsia="Times New Roman" w:hAnsi="Verdana" w:cs="Times New Roman"/>
          <w:b/>
          <w:bCs/>
          <w:lang w:eastAsia="pl-PL"/>
        </w:rPr>
        <w:t>A:</w:t>
      </w:r>
    </w:p>
    <w:p w14:paraId="031F200F" w14:textId="77777777" w:rsidR="00136D0B" w:rsidRDefault="00136D0B" w:rsidP="00136D0B">
      <w:pPr>
        <w:spacing w:before="120" w:after="0" w:line="360" w:lineRule="auto"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C1D8ECD" w14:textId="77777777" w:rsidR="00136D0B" w:rsidRDefault="00136D0B" w:rsidP="00136D0B">
      <w:pPr>
        <w:spacing w:before="120" w:after="0" w:line="360" w:lineRule="auto"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4FC46E2" w14:textId="77777777" w:rsidR="00136D0B" w:rsidRDefault="00136D0B" w:rsidP="00136D0B">
      <w:pPr>
        <w:spacing w:before="120" w:after="0" w:line="360" w:lineRule="auto"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D3838FA" w14:textId="77777777" w:rsidR="005034F4" w:rsidRDefault="005034F4" w:rsidP="00136D0B">
      <w:pPr>
        <w:spacing w:before="120" w:after="0" w:line="360" w:lineRule="auto"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0EE7F73" w14:textId="77777777" w:rsidR="005034F4" w:rsidRDefault="005034F4" w:rsidP="00136D0B">
      <w:pPr>
        <w:spacing w:before="120" w:after="0" w:line="360" w:lineRule="auto"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89C3433" w14:textId="77777777" w:rsidR="005034F4" w:rsidRDefault="005034F4" w:rsidP="00136D0B">
      <w:pPr>
        <w:spacing w:before="120" w:after="0" w:line="360" w:lineRule="auto"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B8B3EB3" w14:textId="77777777" w:rsidR="005034F4" w:rsidRDefault="005034F4" w:rsidP="00136D0B">
      <w:pPr>
        <w:spacing w:before="120" w:after="0" w:line="360" w:lineRule="auto"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7F13F61" w14:textId="77777777" w:rsidR="005034F4" w:rsidRDefault="005034F4" w:rsidP="00136D0B">
      <w:pPr>
        <w:spacing w:before="120" w:after="0" w:line="360" w:lineRule="auto"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D194AB9" w14:textId="77777777" w:rsidR="005034F4" w:rsidRDefault="005034F4" w:rsidP="00136D0B">
      <w:pPr>
        <w:spacing w:before="120" w:after="0" w:line="360" w:lineRule="auto"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E5476EB" w14:textId="77777777" w:rsidR="005034F4" w:rsidRDefault="005034F4" w:rsidP="00136D0B">
      <w:pPr>
        <w:spacing w:before="120" w:after="0" w:line="360" w:lineRule="auto"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962FBCC" w14:textId="77777777" w:rsidR="005034F4" w:rsidRDefault="005034F4" w:rsidP="00136D0B">
      <w:pPr>
        <w:spacing w:before="120" w:after="0" w:line="360" w:lineRule="auto"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562A68F" w14:textId="77777777" w:rsidR="005034F4" w:rsidRDefault="005034F4" w:rsidP="00136D0B">
      <w:pPr>
        <w:spacing w:before="120" w:after="0" w:line="360" w:lineRule="auto"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49CB9E7" w14:textId="77777777" w:rsidR="00B35C8A" w:rsidRPr="00136D0B" w:rsidRDefault="00B35C8A" w:rsidP="00136D0B">
      <w:pPr>
        <w:spacing w:before="120" w:after="0" w:line="360" w:lineRule="auto"/>
        <w:mirrorIndents/>
        <w:rPr>
          <w:rFonts w:ascii="Verdana" w:eastAsia="Times New Roman" w:hAnsi="Verdana" w:cs="Times New Roman"/>
          <w:b/>
          <w:bCs/>
          <w:lang w:eastAsia="pl-PL"/>
        </w:rPr>
      </w:pPr>
      <w:r w:rsidRPr="00B35C8A">
        <w:rPr>
          <w:rFonts w:ascii="Verdana" w:eastAsia="Times New Roman" w:hAnsi="Verdana" w:cs="Times New Roman"/>
          <w:b/>
          <w:sz w:val="20"/>
          <w:szCs w:val="20"/>
          <w:lang w:eastAsia="pl-PL"/>
        </w:rPr>
        <w:t>Klasyfikacja budżetowa .................................................................</w:t>
      </w:r>
    </w:p>
    <w:p w14:paraId="6B94B9CB" w14:textId="77777777" w:rsidR="00B35C8A" w:rsidRPr="00B35C8A" w:rsidRDefault="00B35C8A" w:rsidP="00136D0B">
      <w:pPr>
        <w:tabs>
          <w:tab w:val="left" w:pos="567"/>
          <w:tab w:val="center" w:pos="2835"/>
          <w:tab w:val="left" w:pos="5670"/>
        </w:tabs>
        <w:spacing w:before="120" w:after="0" w:line="360" w:lineRule="auto"/>
        <w:mirrorIndents/>
        <w:rPr>
          <w:rFonts w:ascii="Verdana" w:eastAsia="Times New Roman" w:hAnsi="Verdana" w:cs="Times New Roman"/>
          <w:b/>
          <w:bCs/>
          <w:lang w:eastAsia="pl-PL"/>
        </w:rPr>
      </w:pPr>
      <w:r w:rsidRPr="00B35C8A">
        <w:rPr>
          <w:rFonts w:ascii="Verdana" w:eastAsia="Times New Roman" w:hAnsi="Verdana" w:cs="Times New Roman"/>
          <w:bCs/>
          <w:sz w:val="20"/>
          <w:szCs w:val="20"/>
          <w:lang w:eastAsia="pl-PL"/>
        </w:rPr>
        <w:t>Załącznik do umowy:</w:t>
      </w:r>
    </w:p>
    <w:p w14:paraId="43A889A5" w14:textId="77777777" w:rsidR="00B35C8A" w:rsidRPr="00B35C8A" w:rsidRDefault="00B35C8A" w:rsidP="00136D0B">
      <w:pPr>
        <w:tabs>
          <w:tab w:val="left" w:pos="567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B35C8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Załącznik nr 1 - </w:t>
      </w:r>
      <w:r w:rsidRPr="00B35C8A">
        <w:rPr>
          <w:rFonts w:ascii="Verdana" w:eastAsia="Times New Roman" w:hAnsi="Verdana" w:cs="Times New Roman"/>
          <w:sz w:val="20"/>
          <w:szCs w:val="20"/>
          <w:lang w:eastAsia="pl-PL"/>
        </w:rPr>
        <w:t>Opis przedmiotu zamówienia</w:t>
      </w:r>
    </w:p>
    <w:p w14:paraId="33B5642C" w14:textId="77777777" w:rsidR="00B35C8A" w:rsidRDefault="00B35C8A" w:rsidP="00B35C8A">
      <w:pPr>
        <w:tabs>
          <w:tab w:val="left" w:pos="567"/>
        </w:tabs>
        <w:spacing w:before="120" w:after="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  <w:r w:rsidRPr="00B35C8A">
        <w:rPr>
          <w:rFonts w:ascii="Verdana" w:eastAsia="Times New Roman" w:hAnsi="Verdana" w:cs="Times New Roman"/>
          <w:bCs/>
          <w:sz w:val="20"/>
          <w:szCs w:val="20"/>
          <w:lang w:eastAsia="pl-PL"/>
        </w:rPr>
        <w:t>Załącznik nr 2 –</w:t>
      </w:r>
      <w:r w:rsidRPr="00B35C8A">
        <w:rPr>
          <w:rFonts w:ascii="Verdana" w:eastAsia="Calibri" w:hAnsi="Verdana" w:cs="Times New Roman"/>
          <w:sz w:val="20"/>
          <w:szCs w:val="20"/>
        </w:rPr>
        <w:t xml:space="preserve"> Protokół odbioru przedmiotu umowy</w:t>
      </w:r>
    </w:p>
    <w:p w14:paraId="50D0AEAB" w14:textId="77777777" w:rsidR="00E05064" w:rsidRPr="00916C41" w:rsidRDefault="00301817" w:rsidP="00916C41">
      <w:pPr>
        <w:tabs>
          <w:tab w:val="left" w:pos="567"/>
        </w:tabs>
        <w:spacing w:before="120" w:after="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Załącznik nr 3 </w:t>
      </w:r>
      <w:r w:rsidR="00136D0B">
        <w:rPr>
          <w:rFonts w:ascii="Verdana" w:eastAsia="Calibri" w:hAnsi="Verdana" w:cs="Times New Roman"/>
          <w:sz w:val="20"/>
          <w:szCs w:val="20"/>
        </w:rPr>
        <w:t xml:space="preserve">– </w:t>
      </w:r>
      <w:r w:rsidRPr="00301817">
        <w:rPr>
          <w:rFonts w:ascii="Verdana" w:hAnsi="Verdana"/>
          <w:color w:val="000000"/>
          <w:sz w:val="20"/>
          <w:szCs w:val="20"/>
        </w:rPr>
        <w:t>Informacje dotyczące przetwarzania danych osobowych</w:t>
      </w:r>
    </w:p>
    <w:sectPr w:rsidR="00E05064" w:rsidRPr="00916C41" w:rsidSect="008B155C">
      <w:headerReference w:type="default" r:id="rId11"/>
      <w:footerReference w:type="default" r:id="rId12"/>
      <w:pgSz w:w="11906" w:h="16838"/>
      <w:pgMar w:top="567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D8A8B" w14:textId="77777777" w:rsidR="00C2213E" w:rsidRDefault="00C2213E" w:rsidP="00EA718D">
      <w:pPr>
        <w:spacing w:after="0" w:line="240" w:lineRule="auto"/>
      </w:pPr>
      <w:r>
        <w:separator/>
      </w:r>
    </w:p>
  </w:endnote>
  <w:endnote w:type="continuationSeparator" w:id="0">
    <w:p w14:paraId="39E75FD1" w14:textId="77777777" w:rsidR="00C2213E" w:rsidRDefault="00C2213E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849059"/>
      <w:docPartObj>
        <w:docPartGallery w:val="Page Numbers (Bottom of Page)"/>
        <w:docPartUnique/>
      </w:docPartObj>
    </w:sdtPr>
    <w:sdtEndPr/>
    <w:sdtContent>
      <w:p w14:paraId="1ED11628" w14:textId="77777777" w:rsidR="00BB4B0D" w:rsidRDefault="00E4550D">
        <w:pPr>
          <w:pStyle w:val="Stopka"/>
          <w:jc w:val="right"/>
        </w:pPr>
        <w:r>
          <w:fldChar w:fldCharType="begin"/>
        </w:r>
        <w:r w:rsidR="00BB4B0D">
          <w:instrText>PAGE   \* MERGEFORMAT</w:instrText>
        </w:r>
        <w:r>
          <w:fldChar w:fldCharType="separate"/>
        </w:r>
        <w:r w:rsidR="008B01C5">
          <w:rPr>
            <w:noProof/>
          </w:rPr>
          <w:t>16</w:t>
        </w:r>
        <w:r>
          <w:fldChar w:fldCharType="end"/>
        </w:r>
      </w:p>
    </w:sdtContent>
  </w:sdt>
  <w:p w14:paraId="564BD22C" w14:textId="77777777" w:rsidR="00BB4B0D" w:rsidRDefault="00BB4B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A1452" w14:textId="77777777" w:rsidR="00C2213E" w:rsidRDefault="00C2213E" w:rsidP="00EA718D">
      <w:pPr>
        <w:spacing w:after="0" w:line="240" w:lineRule="auto"/>
      </w:pPr>
      <w:r>
        <w:separator/>
      </w:r>
    </w:p>
  </w:footnote>
  <w:footnote w:type="continuationSeparator" w:id="0">
    <w:p w14:paraId="788DC1F2" w14:textId="77777777" w:rsidR="00C2213E" w:rsidRDefault="00C2213E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AF7C2" w14:textId="77777777" w:rsidR="001A63AD" w:rsidRDefault="001A63AD" w:rsidP="00EA71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63069"/>
    <w:multiLevelType w:val="hybridMultilevel"/>
    <w:tmpl w:val="CFC68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7B67"/>
    <w:multiLevelType w:val="hybridMultilevel"/>
    <w:tmpl w:val="DA848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30CD"/>
    <w:multiLevelType w:val="hybridMultilevel"/>
    <w:tmpl w:val="D9DEC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1100C"/>
    <w:multiLevelType w:val="hybridMultilevel"/>
    <w:tmpl w:val="95D6C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2709D"/>
    <w:multiLevelType w:val="hybridMultilevel"/>
    <w:tmpl w:val="4C106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F6B9C"/>
    <w:multiLevelType w:val="hybridMultilevel"/>
    <w:tmpl w:val="3D762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E76DA"/>
    <w:multiLevelType w:val="hybridMultilevel"/>
    <w:tmpl w:val="92C6590E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71846"/>
    <w:multiLevelType w:val="hybridMultilevel"/>
    <w:tmpl w:val="EFFC3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C231D"/>
    <w:multiLevelType w:val="hybridMultilevel"/>
    <w:tmpl w:val="81503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1482"/>
    <w:multiLevelType w:val="hybridMultilevel"/>
    <w:tmpl w:val="F438A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30E4E"/>
    <w:multiLevelType w:val="hybridMultilevel"/>
    <w:tmpl w:val="6674DA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6B329B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2D4021F9"/>
    <w:multiLevelType w:val="hybridMultilevel"/>
    <w:tmpl w:val="03FE99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7452D3"/>
    <w:multiLevelType w:val="hybridMultilevel"/>
    <w:tmpl w:val="798C8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40214"/>
    <w:multiLevelType w:val="hybridMultilevel"/>
    <w:tmpl w:val="B1C2149A"/>
    <w:lvl w:ilvl="0" w:tplc="B90EEE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526566"/>
    <w:multiLevelType w:val="hybridMultilevel"/>
    <w:tmpl w:val="6206F4EE"/>
    <w:lvl w:ilvl="0" w:tplc="FA5AD7C6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106CF"/>
    <w:multiLevelType w:val="hybridMultilevel"/>
    <w:tmpl w:val="A8FA0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018C7"/>
    <w:multiLevelType w:val="hybridMultilevel"/>
    <w:tmpl w:val="84985E00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50E4BD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47912"/>
    <w:multiLevelType w:val="hybridMultilevel"/>
    <w:tmpl w:val="60E21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C68FC"/>
    <w:multiLevelType w:val="hybridMultilevel"/>
    <w:tmpl w:val="7918332A"/>
    <w:lvl w:ilvl="0" w:tplc="545CC1D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652D9"/>
    <w:multiLevelType w:val="hybridMultilevel"/>
    <w:tmpl w:val="BF00FF6C"/>
    <w:lvl w:ilvl="0" w:tplc="7CC2B44C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strike w:val="0"/>
      </w:rPr>
    </w:lvl>
    <w:lvl w:ilvl="1" w:tplc="98649B44">
      <w:start w:val="1"/>
      <w:numFmt w:val="decimal"/>
      <w:lvlText w:val="%2."/>
      <w:lvlJc w:val="left"/>
      <w:pPr>
        <w:ind w:left="4592" w:hanging="480"/>
      </w:pPr>
      <w:rPr>
        <w:rFonts w:ascii="Verdana" w:hAnsi="Verdana" w:cs="Times New Roman" w:hint="default"/>
        <w:b w:val="0"/>
        <w:bCs w:val="0"/>
        <w:strike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32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33" w15:restartNumberingAfterBreak="0">
    <w:nsid w:val="5D012C66"/>
    <w:multiLevelType w:val="hybridMultilevel"/>
    <w:tmpl w:val="19AA0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358AA"/>
    <w:multiLevelType w:val="hybridMultilevel"/>
    <w:tmpl w:val="229C0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46CFE"/>
    <w:multiLevelType w:val="hybridMultilevel"/>
    <w:tmpl w:val="C44AEAE0"/>
    <w:lvl w:ilvl="0" w:tplc="33861B90">
      <w:start w:val="1"/>
      <w:numFmt w:val="lowerLetter"/>
      <w:lvlText w:val="%1)"/>
      <w:lvlJc w:val="left"/>
      <w:pPr>
        <w:ind w:left="144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2E19C5"/>
    <w:multiLevelType w:val="hybridMultilevel"/>
    <w:tmpl w:val="B91E61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D57137"/>
    <w:multiLevelType w:val="hybridMultilevel"/>
    <w:tmpl w:val="8D0A3848"/>
    <w:lvl w:ilvl="0" w:tplc="94F4C28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84F22"/>
    <w:multiLevelType w:val="hybridMultilevel"/>
    <w:tmpl w:val="21EA96AE"/>
    <w:lvl w:ilvl="0" w:tplc="2592D0DC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BD4328"/>
    <w:multiLevelType w:val="hybridMultilevel"/>
    <w:tmpl w:val="1326E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5FAC"/>
    <w:multiLevelType w:val="hybridMultilevel"/>
    <w:tmpl w:val="85CAF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C673B"/>
    <w:multiLevelType w:val="hybridMultilevel"/>
    <w:tmpl w:val="09A41B5C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3695314"/>
    <w:multiLevelType w:val="hybridMultilevel"/>
    <w:tmpl w:val="34085F28"/>
    <w:lvl w:ilvl="0" w:tplc="F94A1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056D1"/>
    <w:multiLevelType w:val="hybridMultilevel"/>
    <w:tmpl w:val="8E420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5" w15:restartNumberingAfterBreak="0">
    <w:nsid w:val="74C16406"/>
    <w:multiLevelType w:val="hybridMultilevel"/>
    <w:tmpl w:val="ECCA99E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E735F4"/>
    <w:multiLevelType w:val="hybridMultilevel"/>
    <w:tmpl w:val="200A9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03D61"/>
    <w:multiLevelType w:val="hybridMultilevel"/>
    <w:tmpl w:val="689ECECC"/>
    <w:lvl w:ilvl="0" w:tplc="AE547CB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98A7ECC"/>
    <w:multiLevelType w:val="hybridMultilevel"/>
    <w:tmpl w:val="55C613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4"/>
  </w:num>
  <w:num w:numId="2">
    <w:abstractNumId w:val="25"/>
  </w:num>
  <w:num w:numId="3">
    <w:abstractNumId w:val="41"/>
  </w:num>
  <w:num w:numId="4">
    <w:abstractNumId w:val="19"/>
  </w:num>
  <w:num w:numId="5">
    <w:abstractNumId w:val="0"/>
  </w:num>
  <w:num w:numId="6">
    <w:abstractNumId w:val="28"/>
  </w:num>
  <w:num w:numId="7">
    <w:abstractNumId w:val="18"/>
  </w:num>
  <w:num w:numId="8">
    <w:abstractNumId w:val="27"/>
  </w:num>
  <w:num w:numId="9">
    <w:abstractNumId w:val="11"/>
  </w:num>
  <w:num w:numId="10">
    <w:abstractNumId w:val="12"/>
  </w:num>
  <w:num w:numId="11">
    <w:abstractNumId w:val="13"/>
  </w:num>
  <w:num w:numId="12">
    <w:abstractNumId w:val="8"/>
  </w:num>
  <w:num w:numId="13">
    <w:abstractNumId w:val="7"/>
  </w:num>
  <w:num w:numId="14">
    <w:abstractNumId w:val="49"/>
  </w:num>
  <w:num w:numId="15">
    <w:abstractNumId w:val="31"/>
  </w:num>
  <w:num w:numId="16">
    <w:abstractNumId w:val="30"/>
  </w:num>
  <w:num w:numId="17">
    <w:abstractNumId w:val="17"/>
  </w:num>
  <w:num w:numId="18">
    <w:abstractNumId w:val="3"/>
  </w:num>
  <w:num w:numId="19">
    <w:abstractNumId w:val="32"/>
  </w:num>
  <w:num w:numId="20">
    <w:abstractNumId w:val="20"/>
  </w:num>
  <w:num w:numId="21">
    <w:abstractNumId w:val="4"/>
  </w:num>
  <w:num w:numId="22">
    <w:abstractNumId w:val="47"/>
    <w:lvlOverride w:ilvl="0">
      <w:startOverride w:val="1"/>
    </w:lvlOverride>
  </w:num>
  <w:num w:numId="23">
    <w:abstractNumId w:val="23"/>
  </w:num>
  <w:num w:numId="24">
    <w:abstractNumId w:val="38"/>
  </w:num>
  <w:num w:numId="25">
    <w:abstractNumId w:val="40"/>
  </w:num>
  <w:num w:numId="26">
    <w:abstractNumId w:val="35"/>
  </w:num>
  <w:num w:numId="27">
    <w:abstractNumId w:val="22"/>
  </w:num>
  <w:num w:numId="28">
    <w:abstractNumId w:val="9"/>
  </w:num>
  <w:num w:numId="29">
    <w:abstractNumId w:val="5"/>
  </w:num>
  <w:num w:numId="30">
    <w:abstractNumId w:val="37"/>
  </w:num>
  <w:num w:numId="31">
    <w:abstractNumId w:val="34"/>
  </w:num>
  <w:num w:numId="32">
    <w:abstractNumId w:val="21"/>
  </w:num>
  <w:num w:numId="33">
    <w:abstractNumId w:val="45"/>
  </w:num>
  <w:num w:numId="34">
    <w:abstractNumId w:val="29"/>
  </w:num>
  <w:num w:numId="35">
    <w:abstractNumId w:val="26"/>
  </w:num>
  <w:num w:numId="36">
    <w:abstractNumId w:val="48"/>
  </w:num>
  <w:num w:numId="37">
    <w:abstractNumId w:val="16"/>
  </w:num>
  <w:num w:numId="38">
    <w:abstractNumId w:val="36"/>
  </w:num>
  <w:num w:numId="39">
    <w:abstractNumId w:val="6"/>
  </w:num>
  <w:num w:numId="40">
    <w:abstractNumId w:val="42"/>
  </w:num>
  <w:num w:numId="41">
    <w:abstractNumId w:val="24"/>
  </w:num>
  <w:num w:numId="42">
    <w:abstractNumId w:val="39"/>
  </w:num>
  <w:num w:numId="43">
    <w:abstractNumId w:val="33"/>
  </w:num>
  <w:num w:numId="44">
    <w:abstractNumId w:val="10"/>
  </w:num>
  <w:num w:numId="45">
    <w:abstractNumId w:val="2"/>
  </w:num>
  <w:num w:numId="46">
    <w:abstractNumId w:val="43"/>
  </w:num>
  <w:num w:numId="47">
    <w:abstractNumId w:val="15"/>
  </w:num>
  <w:num w:numId="48">
    <w:abstractNumId w:val="46"/>
  </w:num>
  <w:num w:numId="49">
    <w:abstractNumId w:val="1"/>
  </w:num>
  <w:num w:numId="50">
    <w:abstractNumId w:val="4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64D"/>
    <w:rsid w:val="00040E74"/>
    <w:rsid w:val="00042BC3"/>
    <w:rsid w:val="0004493D"/>
    <w:rsid w:val="000456A4"/>
    <w:rsid w:val="00046B90"/>
    <w:rsid w:val="00056AD9"/>
    <w:rsid w:val="00057801"/>
    <w:rsid w:val="0006016E"/>
    <w:rsid w:val="000610EA"/>
    <w:rsid w:val="00071C78"/>
    <w:rsid w:val="00087F98"/>
    <w:rsid w:val="00093BA0"/>
    <w:rsid w:val="000B24CB"/>
    <w:rsid w:val="000B2ADE"/>
    <w:rsid w:val="000B71A0"/>
    <w:rsid w:val="000C17EB"/>
    <w:rsid w:val="000C626B"/>
    <w:rsid w:val="000D67B7"/>
    <w:rsid w:val="000F21F3"/>
    <w:rsid w:val="000F5E3E"/>
    <w:rsid w:val="001105BF"/>
    <w:rsid w:val="001236B7"/>
    <w:rsid w:val="0013369A"/>
    <w:rsid w:val="00134508"/>
    <w:rsid w:val="00136D0B"/>
    <w:rsid w:val="00141537"/>
    <w:rsid w:val="00141CC8"/>
    <w:rsid w:val="0014243E"/>
    <w:rsid w:val="00147EB9"/>
    <w:rsid w:val="00157316"/>
    <w:rsid w:val="00163E26"/>
    <w:rsid w:val="001658E0"/>
    <w:rsid w:val="0017627F"/>
    <w:rsid w:val="001763CF"/>
    <w:rsid w:val="001929B9"/>
    <w:rsid w:val="00193F49"/>
    <w:rsid w:val="001A1ACC"/>
    <w:rsid w:val="001A5AAF"/>
    <w:rsid w:val="001A5B60"/>
    <w:rsid w:val="001A5F16"/>
    <w:rsid w:val="001A63AD"/>
    <w:rsid w:val="001C1D16"/>
    <w:rsid w:val="001C4420"/>
    <w:rsid w:val="001C5A07"/>
    <w:rsid w:val="001C6829"/>
    <w:rsid w:val="001D0746"/>
    <w:rsid w:val="001D5417"/>
    <w:rsid w:val="001D7BBD"/>
    <w:rsid w:val="001E4420"/>
    <w:rsid w:val="002104D7"/>
    <w:rsid w:val="00216B12"/>
    <w:rsid w:val="00216ED0"/>
    <w:rsid w:val="002218FF"/>
    <w:rsid w:val="00225977"/>
    <w:rsid w:val="00234CFA"/>
    <w:rsid w:val="00266209"/>
    <w:rsid w:val="00276275"/>
    <w:rsid w:val="00280649"/>
    <w:rsid w:val="00281A31"/>
    <w:rsid w:val="00284F12"/>
    <w:rsid w:val="00285580"/>
    <w:rsid w:val="00290AB1"/>
    <w:rsid w:val="002A3226"/>
    <w:rsid w:val="002A6C4E"/>
    <w:rsid w:val="002B0261"/>
    <w:rsid w:val="002B133E"/>
    <w:rsid w:val="002C4772"/>
    <w:rsid w:val="002E6D11"/>
    <w:rsid w:val="002F430B"/>
    <w:rsid w:val="002F46FB"/>
    <w:rsid w:val="00301817"/>
    <w:rsid w:val="00326E48"/>
    <w:rsid w:val="00331DEA"/>
    <w:rsid w:val="00332E47"/>
    <w:rsid w:val="003342BE"/>
    <w:rsid w:val="00336AB1"/>
    <w:rsid w:val="003440FC"/>
    <w:rsid w:val="00353C29"/>
    <w:rsid w:val="00354745"/>
    <w:rsid w:val="00355AC0"/>
    <w:rsid w:val="0036137C"/>
    <w:rsid w:val="003629A9"/>
    <w:rsid w:val="00367E78"/>
    <w:rsid w:val="00383271"/>
    <w:rsid w:val="003873EF"/>
    <w:rsid w:val="00390DD4"/>
    <w:rsid w:val="00397D59"/>
    <w:rsid w:val="003A536F"/>
    <w:rsid w:val="003A65F4"/>
    <w:rsid w:val="003C7821"/>
    <w:rsid w:val="003D341C"/>
    <w:rsid w:val="003E09E8"/>
    <w:rsid w:val="004165FD"/>
    <w:rsid w:val="004250D1"/>
    <w:rsid w:val="004326C1"/>
    <w:rsid w:val="00433BFE"/>
    <w:rsid w:val="00434DC4"/>
    <w:rsid w:val="00454438"/>
    <w:rsid w:val="0045755D"/>
    <w:rsid w:val="00462858"/>
    <w:rsid w:val="004649A0"/>
    <w:rsid w:val="00471F17"/>
    <w:rsid w:val="00496EBF"/>
    <w:rsid w:val="004B0765"/>
    <w:rsid w:val="004B0F07"/>
    <w:rsid w:val="004C070D"/>
    <w:rsid w:val="004D0695"/>
    <w:rsid w:val="004D1153"/>
    <w:rsid w:val="004D4D57"/>
    <w:rsid w:val="004D7E42"/>
    <w:rsid w:val="004F0C2B"/>
    <w:rsid w:val="005034F4"/>
    <w:rsid w:val="005035A2"/>
    <w:rsid w:val="0050571F"/>
    <w:rsid w:val="00511E5C"/>
    <w:rsid w:val="005151E9"/>
    <w:rsid w:val="00526478"/>
    <w:rsid w:val="00544B3F"/>
    <w:rsid w:val="0054798B"/>
    <w:rsid w:val="00551440"/>
    <w:rsid w:val="00551E9A"/>
    <w:rsid w:val="00564EA0"/>
    <w:rsid w:val="00573D54"/>
    <w:rsid w:val="00590C18"/>
    <w:rsid w:val="005A63A2"/>
    <w:rsid w:val="005B2441"/>
    <w:rsid w:val="005B5DC2"/>
    <w:rsid w:val="005D3546"/>
    <w:rsid w:val="005F254A"/>
    <w:rsid w:val="00604EF8"/>
    <w:rsid w:val="00605DB8"/>
    <w:rsid w:val="00606910"/>
    <w:rsid w:val="0061274E"/>
    <w:rsid w:val="006162EA"/>
    <w:rsid w:val="00621E77"/>
    <w:rsid w:val="00627776"/>
    <w:rsid w:val="00630A7C"/>
    <w:rsid w:val="00637672"/>
    <w:rsid w:val="00640426"/>
    <w:rsid w:val="00646069"/>
    <w:rsid w:val="00647632"/>
    <w:rsid w:val="006539EF"/>
    <w:rsid w:val="00656B97"/>
    <w:rsid w:val="006624A0"/>
    <w:rsid w:val="00686AC7"/>
    <w:rsid w:val="006A60D7"/>
    <w:rsid w:val="006C3BDB"/>
    <w:rsid w:val="006D1AE1"/>
    <w:rsid w:val="006D492B"/>
    <w:rsid w:val="006E4D88"/>
    <w:rsid w:val="00701C69"/>
    <w:rsid w:val="007039A0"/>
    <w:rsid w:val="00710DB2"/>
    <w:rsid w:val="00716801"/>
    <w:rsid w:val="00717CA3"/>
    <w:rsid w:val="00722C18"/>
    <w:rsid w:val="00730F64"/>
    <w:rsid w:val="0073522E"/>
    <w:rsid w:val="007429CC"/>
    <w:rsid w:val="0074690C"/>
    <w:rsid w:val="007667AA"/>
    <w:rsid w:val="0077315C"/>
    <w:rsid w:val="00774D2E"/>
    <w:rsid w:val="00787E71"/>
    <w:rsid w:val="00792D68"/>
    <w:rsid w:val="007A07AB"/>
    <w:rsid w:val="007B5B5C"/>
    <w:rsid w:val="007C08A7"/>
    <w:rsid w:val="007C644C"/>
    <w:rsid w:val="007D42E6"/>
    <w:rsid w:val="007E1B2F"/>
    <w:rsid w:val="007E2AC2"/>
    <w:rsid w:val="007E51BD"/>
    <w:rsid w:val="007F4491"/>
    <w:rsid w:val="00802896"/>
    <w:rsid w:val="00822EB9"/>
    <w:rsid w:val="00823EE3"/>
    <w:rsid w:val="00836CEB"/>
    <w:rsid w:val="00842A2B"/>
    <w:rsid w:val="00843713"/>
    <w:rsid w:val="00855D3A"/>
    <w:rsid w:val="008569BF"/>
    <w:rsid w:val="00860291"/>
    <w:rsid w:val="00864DB4"/>
    <w:rsid w:val="00865B45"/>
    <w:rsid w:val="00870C78"/>
    <w:rsid w:val="00872BFF"/>
    <w:rsid w:val="00883E47"/>
    <w:rsid w:val="0088761E"/>
    <w:rsid w:val="00896736"/>
    <w:rsid w:val="008B01C5"/>
    <w:rsid w:val="008B0445"/>
    <w:rsid w:val="008B155C"/>
    <w:rsid w:val="008D32AA"/>
    <w:rsid w:val="008D765E"/>
    <w:rsid w:val="008D7BEE"/>
    <w:rsid w:val="008E69AA"/>
    <w:rsid w:val="008E7C24"/>
    <w:rsid w:val="008F15DB"/>
    <w:rsid w:val="008F55A4"/>
    <w:rsid w:val="00901487"/>
    <w:rsid w:val="0090617A"/>
    <w:rsid w:val="00911C9D"/>
    <w:rsid w:val="009126DA"/>
    <w:rsid w:val="00916C41"/>
    <w:rsid w:val="00937776"/>
    <w:rsid w:val="0094158D"/>
    <w:rsid w:val="00955FEE"/>
    <w:rsid w:val="00965D91"/>
    <w:rsid w:val="00974122"/>
    <w:rsid w:val="009754D0"/>
    <w:rsid w:val="0097697D"/>
    <w:rsid w:val="00985D67"/>
    <w:rsid w:val="009950D4"/>
    <w:rsid w:val="009967B7"/>
    <w:rsid w:val="009A6DD3"/>
    <w:rsid w:val="009B73BD"/>
    <w:rsid w:val="009B7491"/>
    <w:rsid w:val="009C2927"/>
    <w:rsid w:val="009C3649"/>
    <w:rsid w:val="009C73E0"/>
    <w:rsid w:val="009D1DA3"/>
    <w:rsid w:val="009D5AE3"/>
    <w:rsid w:val="009D5CC7"/>
    <w:rsid w:val="009E5100"/>
    <w:rsid w:val="009F61B0"/>
    <w:rsid w:val="00A05DAF"/>
    <w:rsid w:val="00A15844"/>
    <w:rsid w:val="00A16300"/>
    <w:rsid w:val="00A25FF3"/>
    <w:rsid w:val="00A35CF4"/>
    <w:rsid w:val="00A652B8"/>
    <w:rsid w:val="00A7542E"/>
    <w:rsid w:val="00A7703E"/>
    <w:rsid w:val="00A800A9"/>
    <w:rsid w:val="00A92840"/>
    <w:rsid w:val="00AA5E3A"/>
    <w:rsid w:val="00AC5736"/>
    <w:rsid w:val="00AD114E"/>
    <w:rsid w:val="00AD264D"/>
    <w:rsid w:val="00AE2F38"/>
    <w:rsid w:val="00AF2004"/>
    <w:rsid w:val="00AF4313"/>
    <w:rsid w:val="00AF4C8A"/>
    <w:rsid w:val="00AF5548"/>
    <w:rsid w:val="00AF6B1F"/>
    <w:rsid w:val="00B008E8"/>
    <w:rsid w:val="00B073AF"/>
    <w:rsid w:val="00B11E75"/>
    <w:rsid w:val="00B25FB9"/>
    <w:rsid w:val="00B274FF"/>
    <w:rsid w:val="00B31A3D"/>
    <w:rsid w:val="00B35660"/>
    <w:rsid w:val="00B35C8A"/>
    <w:rsid w:val="00B4246A"/>
    <w:rsid w:val="00B47F38"/>
    <w:rsid w:val="00B510E2"/>
    <w:rsid w:val="00B55A65"/>
    <w:rsid w:val="00B61587"/>
    <w:rsid w:val="00BA467E"/>
    <w:rsid w:val="00BB2A49"/>
    <w:rsid w:val="00BB4B0D"/>
    <w:rsid w:val="00BC0175"/>
    <w:rsid w:val="00BD76C7"/>
    <w:rsid w:val="00BF0451"/>
    <w:rsid w:val="00BF2317"/>
    <w:rsid w:val="00BF7F65"/>
    <w:rsid w:val="00C01896"/>
    <w:rsid w:val="00C2213E"/>
    <w:rsid w:val="00C27800"/>
    <w:rsid w:val="00C42CF6"/>
    <w:rsid w:val="00C56C8B"/>
    <w:rsid w:val="00C67F3A"/>
    <w:rsid w:val="00C8093F"/>
    <w:rsid w:val="00C82E53"/>
    <w:rsid w:val="00C921E0"/>
    <w:rsid w:val="00C93E63"/>
    <w:rsid w:val="00CA34A8"/>
    <w:rsid w:val="00CB5D06"/>
    <w:rsid w:val="00CB6E4A"/>
    <w:rsid w:val="00CD0DC5"/>
    <w:rsid w:val="00D0211C"/>
    <w:rsid w:val="00D0542C"/>
    <w:rsid w:val="00D1543B"/>
    <w:rsid w:val="00D21F6F"/>
    <w:rsid w:val="00D27484"/>
    <w:rsid w:val="00D30696"/>
    <w:rsid w:val="00D33BB3"/>
    <w:rsid w:val="00D33D28"/>
    <w:rsid w:val="00D46AFE"/>
    <w:rsid w:val="00D6198F"/>
    <w:rsid w:val="00D91A7F"/>
    <w:rsid w:val="00D92204"/>
    <w:rsid w:val="00D9773A"/>
    <w:rsid w:val="00DA59DB"/>
    <w:rsid w:val="00DA7F43"/>
    <w:rsid w:val="00DB25F5"/>
    <w:rsid w:val="00DB54EC"/>
    <w:rsid w:val="00DD524F"/>
    <w:rsid w:val="00DE26AD"/>
    <w:rsid w:val="00DF3433"/>
    <w:rsid w:val="00E05064"/>
    <w:rsid w:val="00E35EFC"/>
    <w:rsid w:val="00E42CAA"/>
    <w:rsid w:val="00E4550D"/>
    <w:rsid w:val="00E539B3"/>
    <w:rsid w:val="00E54FEA"/>
    <w:rsid w:val="00E671CC"/>
    <w:rsid w:val="00E8264D"/>
    <w:rsid w:val="00E82D15"/>
    <w:rsid w:val="00EA0F57"/>
    <w:rsid w:val="00EA718D"/>
    <w:rsid w:val="00EB333D"/>
    <w:rsid w:val="00EB5903"/>
    <w:rsid w:val="00EC312F"/>
    <w:rsid w:val="00EC5040"/>
    <w:rsid w:val="00ED1BEF"/>
    <w:rsid w:val="00ED6F55"/>
    <w:rsid w:val="00EE2749"/>
    <w:rsid w:val="00EF32DC"/>
    <w:rsid w:val="00EF3F60"/>
    <w:rsid w:val="00EF5CCF"/>
    <w:rsid w:val="00F05A33"/>
    <w:rsid w:val="00F06954"/>
    <w:rsid w:val="00F16E02"/>
    <w:rsid w:val="00F171D0"/>
    <w:rsid w:val="00F217F7"/>
    <w:rsid w:val="00F23331"/>
    <w:rsid w:val="00F313AF"/>
    <w:rsid w:val="00F47657"/>
    <w:rsid w:val="00F50EB4"/>
    <w:rsid w:val="00F54958"/>
    <w:rsid w:val="00F644EB"/>
    <w:rsid w:val="00F70ABF"/>
    <w:rsid w:val="00FA191F"/>
    <w:rsid w:val="00FA4878"/>
    <w:rsid w:val="00FC1206"/>
    <w:rsid w:val="00FC511B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4595C"/>
  <w15:docId w15:val="{D2E09FB1-C92A-4071-92D4-8BBC8703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paragraph" w:styleId="Nagwek1">
    <w:name w:val="heading 1"/>
    <w:basedOn w:val="Normalny"/>
    <w:next w:val="Normalny"/>
    <w:link w:val="Nagwek1Znak"/>
    <w:qFormat/>
    <w:rsid w:val="00B35C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3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8D"/>
  </w:style>
  <w:style w:type="paragraph" w:styleId="Stopka">
    <w:name w:val="footer"/>
    <w:basedOn w:val="Normalny"/>
    <w:link w:val="Stopka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Numerowanie,Akapit z listą1"/>
    <w:basedOn w:val="Normalny"/>
    <w:link w:val="AkapitzlistZnak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B35C8A"/>
    <w:rPr>
      <w:rFonts w:ascii="Arial" w:eastAsia="Times New Roman" w:hAnsi="Arial" w:cs="Arial"/>
      <w:b/>
      <w:bCs/>
      <w:kern w:val="28"/>
      <w:sz w:val="28"/>
      <w:szCs w:val="28"/>
      <w:lang w:eastAsia="pl-PL"/>
    </w:rPr>
  </w:style>
  <w:style w:type="character" w:customStyle="1" w:styleId="AkapitzlistZnak">
    <w:name w:val="Akapit z listą Znak"/>
    <w:aliases w:val="CW_Lista Znak,Numerowanie Znak,Akapit z listą1 Znak"/>
    <w:link w:val="Akapitzlist"/>
    <w:qFormat/>
    <w:rsid w:val="00DE26AD"/>
  </w:style>
  <w:style w:type="paragraph" w:customStyle="1" w:styleId="Akapitzlist2">
    <w:name w:val="Akapit z listą2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B073AF"/>
    <w:pPr>
      <w:spacing w:after="0" w:line="240" w:lineRule="auto"/>
      <w:ind w:left="720" w:hanging="357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41C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41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056AD9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21F6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1F6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D34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.........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F09FD-82B6-4036-BC4B-3D2A29E6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13</Pages>
  <Words>3781</Words>
  <Characters>22688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umklma01</dc:creator>
  <cp:lastModifiedBy>Selera Anna</cp:lastModifiedBy>
  <cp:revision>40</cp:revision>
  <cp:lastPrinted>2025-03-20T12:08:00Z</cp:lastPrinted>
  <dcterms:created xsi:type="dcterms:W3CDTF">2025-03-19T12:05:00Z</dcterms:created>
  <dcterms:modified xsi:type="dcterms:W3CDTF">2025-03-20T12:29:00Z</dcterms:modified>
</cp:coreProperties>
</file>